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31EE" w14:textId="799CF50A" w:rsidR="00AF79F9" w:rsidRPr="00BF023A" w:rsidRDefault="000933AE" w:rsidP="00BF023A">
      <w:pPr>
        <w:tabs>
          <w:tab w:val="left" w:pos="695"/>
        </w:tabs>
        <w:spacing w:before="117"/>
        <w:jc w:val="right"/>
        <w:rPr>
          <w:rStyle w:val="IntenseEmphasis"/>
          <w:rFonts w:ascii="Trebuchet MS" w:hAnsi="Trebuchet MS"/>
          <w:color w:val="222A35" w:themeColor="text2" w:themeShade="80"/>
        </w:rPr>
      </w:pPr>
      <w:proofErr w:type="spellStart"/>
      <w:r w:rsidRPr="00BF023A">
        <w:rPr>
          <w:rStyle w:val="IntenseEmphasis"/>
          <w:rFonts w:ascii="Trebuchet MS" w:hAnsi="Trebuchet MS"/>
          <w:color w:val="222A35" w:themeColor="text2" w:themeShade="80"/>
        </w:rPr>
        <w:t>Anexa</w:t>
      </w:r>
      <w:proofErr w:type="spellEnd"/>
      <w:r w:rsidRPr="00BF023A">
        <w:rPr>
          <w:rStyle w:val="IntenseEmphasis"/>
          <w:rFonts w:ascii="Trebuchet MS" w:hAnsi="Trebuchet MS"/>
          <w:color w:val="222A35" w:themeColor="text2" w:themeShade="80"/>
        </w:rPr>
        <w:t xml:space="preserve"> </w:t>
      </w:r>
      <w:r w:rsidR="007E1F17">
        <w:rPr>
          <w:rStyle w:val="IntenseEmphasis"/>
          <w:rFonts w:ascii="Trebuchet MS" w:hAnsi="Trebuchet MS"/>
          <w:color w:val="222A35" w:themeColor="text2" w:themeShade="80"/>
        </w:rPr>
        <w:t>2</w:t>
      </w:r>
      <w:r w:rsidR="00AF79F9" w:rsidRPr="00BF023A">
        <w:rPr>
          <w:rStyle w:val="IntenseEmphasis"/>
          <w:rFonts w:ascii="Trebuchet MS" w:hAnsi="Trebuchet MS"/>
          <w:color w:val="222A35" w:themeColor="text2" w:themeShade="80"/>
        </w:rPr>
        <w:t xml:space="preserve">. </w:t>
      </w:r>
      <w:proofErr w:type="spellStart"/>
      <w:r w:rsidR="00BF023A" w:rsidRPr="00BF023A">
        <w:rPr>
          <w:rStyle w:val="IntenseEmphasis"/>
          <w:rFonts w:ascii="Trebuchet MS" w:hAnsi="Trebuchet MS"/>
          <w:color w:val="222A35" w:themeColor="text2" w:themeShade="80"/>
        </w:rPr>
        <w:t>Procedur</w:t>
      </w:r>
      <w:r w:rsidR="0043731B">
        <w:rPr>
          <w:rStyle w:val="IntenseEmphasis"/>
          <w:rFonts w:ascii="Trebuchet MS" w:hAnsi="Trebuchet MS"/>
          <w:color w:val="222A35" w:themeColor="text2" w:themeShade="80"/>
        </w:rPr>
        <w:t>ă</w:t>
      </w:r>
      <w:proofErr w:type="spellEnd"/>
      <w:r w:rsidR="00BF023A" w:rsidRPr="00BF023A">
        <w:rPr>
          <w:rStyle w:val="IntenseEmphasis"/>
          <w:rFonts w:ascii="Trebuchet MS" w:hAnsi="Trebuchet MS"/>
          <w:color w:val="222A35" w:themeColor="text2" w:themeShade="80"/>
        </w:rPr>
        <w:t xml:space="preserve"> </w:t>
      </w:r>
      <w:proofErr w:type="spellStart"/>
      <w:r w:rsidR="00BF023A" w:rsidRPr="00BF023A">
        <w:rPr>
          <w:rStyle w:val="IntenseEmphasis"/>
          <w:rFonts w:ascii="Trebuchet MS" w:hAnsi="Trebuchet MS"/>
          <w:color w:val="222A35" w:themeColor="text2" w:themeShade="80"/>
        </w:rPr>
        <w:t>selec</w:t>
      </w:r>
      <w:r w:rsidR="0043731B">
        <w:rPr>
          <w:rStyle w:val="IntenseEmphasis"/>
          <w:rFonts w:ascii="Trebuchet MS" w:hAnsi="Trebuchet MS"/>
          <w:color w:val="222A35" w:themeColor="text2" w:themeShade="80"/>
        </w:rPr>
        <w:t>ț</w:t>
      </w:r>
      <w:r w:rsidR="00BF023A" w:rsidRPr="00BF023A">
        <w:rPr>
          <w:rStyle w:val="IntenseEmphasis"/>
          <w:rFonts w:ascii="Trebuchet MS" w:hAnsi="Trebuchet MS"/>
          <w:color w:val="222A35" w:themeColor="text2" w:themeShade="80"/>
        </w:rPr>
        <w:t>ie</w:t>
      </w:r>
      <w:proofErr w:type="spellEnd"/>
      <w:r w:rsidR="00BF023A" w:rsidRPr="00BF023A">
        <w:rPr>
          <w:rStyle w:val="IntenseEmphasis"/>
          <w:rFonts w:ascii="Trebuchet MS" w:hAnsi="Trebuchet MS"/>
          <w:color w:val="222A35" w:themeColor="text2" w:themeShade="80"/>
        </w:rPr>
        <w:t xml:space="preserve"> a </w:t>
      </w:r>
      <w:proofErr w:type="spellStart"/>
      <w:r w:rsidR="00BF023A" w:rsidRPr="00BF023A">
        <w:rPr>
          <w:rStyle w:val="IntenseEmphasis"/>
          <w:rFonts w:ascii="Trebuchet MS" w:hAnsi="Trebuchet MS"/>
          <w:color w:val="222A35" w:themeColor="text2" w:themeShade="80"/>
        </w:rPr>
        <w:t>partenerilor</w:t>
      </w:r>
      <w:proofErr w:type="spellEnd"/>
      <w:r w:rsidR="00BF023A" w:rsidRPr="00BF023A">
        <w:rPr>
          <w:rStyle w:val="IntenseEmphasis"/>
          <w:rFonts w:ascii="Trebuchet MS" w:hAnsi="Trebuchet MS"/>
          <w:color w:val="222A35" w:themeColor="text2" w:themeShade="80"/>
        </w:rPr>
        <w:t xml:space="preserve"> </w:t>
      </w:r>
      <w:proofErr w:type="spellStart"/>
      <w:r w:rsidR="00BF023A" w:rsidRPr="00BF023A">
        <w:rPr>
          <w:rStyle w:val="IntenseEmphasis"/>
          <w:rFonts w:ascii="Trebuchet MS" w:hAnsi="Trebuchet MS"/>
          <w:color w:val="222A35" w:themeColor="text2" w:themeShade="80"/>
        </w:rPr>
        <w:t>entit</w:t>
      </w:r>
      <w:r w:rsidR="0043731B">
        <w:rPr>
          <w:rStyle w:val="IntenseEmphasis"/>
          <w:rFonts w:ascii="Trebuchet MS" w:hAnsi="Trebuchet MS"/>
          <w:color w:val="222A35" w:themeColor="text2" w:themeShade="80"/>
        </w:rPr>
        <w:t>ăț</w:t>
      </w:r>
      <w:r w:rsidR="00BF023A" w:rsidRPr="00BF023A">
        <w:rPr>
          <w:rStyle w:val="IntenseEmphasis"/>
          <w:rFonts w:ascii="Trebuchet MS" w:hAnsi="Trebuchet MS"/>
          <w:color w:val="222A35" w:themeColor="text2" w:themeShade="80"/>
        </w:rPr>
        <w:t>i</w:t>
      </w:r>
      <w:proofErr w:type="spellEnd"/>
      <w:r w:rsidR="00BF023A" w:rsidRPr="00BF023A">
        <w:rPr>
          <w:rStyle w:val="IntenseEmphasis"/>
          <w:rFonts w:ascii="Trebuchet MS" w:hAnsi="Trebuchet MS"/>
          <w:color w:val="222A35" w:themeColor="text2" w:themeShade="80"/>
        </w:rPr>
        <w:t xml:space="preserve"> private</w:t>
      </w:r>
    </w:p>
    <w:p w14:paraId="6E910176" w14:textId="77777777" w:rsidR="00A47243" w:rsidRPr="00BF023A" w:rsidRDefault="00A47243" w:rsidP="00AF79F9">
      <w:pPr>
        <w:tabs>
          <w:tab w:val="left" w:pos="695"/>
        </w:tabs>
        <w:spacing w:before="117"/>
        <w:rPr>
          <w:rStyle w:val="IntenseEmphasis"/>
          <w:rFonts w:ascii="Trebuchet MS" w:hAnsi="Trebuchet MS"/>
          <w:color w:val="222A35" w:themeColor="text2" w:themeShade="80"/>
        </w:rPr>
      </w:pPr>
    </w:p>
    <w:p w14:paraId="075B04AE" w14:textId="77777777" w:rsidR="00BF023A" w:rsidRPr="00BF023A" w:rsidRDefault="00BF023A" w:rsidP="00A47243">
      <w:pPr>
        <w:tabs>
          <w:tab w:val="left" w:pos="695"/>
        </w:tabs>
        <w:spacing w:before="117"/>
        <w:jc w:val="center"/>
        <w:rPr>
          <w:rStyle w:val="IntenseEmphasis"/>
          <w:rFonts w:ascii="Trebuchet MS" w:hAnsi="Trebuchet MS"/>
          <w:b/>
          <w:bCs/>
          <w:i w:val="0"/>
          <w:iCs w:val="0"/>
          <w:color w:val="222A35" w:themeColor="text2" w:themeShade="80"/>
        </w:rPr>
      </w:pPr>
      <w:r w:rsidRPr="00BF023A">
        <w:rPr>
          <w:rStyle w:val="IntenseEmphasis"/>
          <w:rFonts w:ascii="Trebuchet MS" w:hAnsi="Trebuchet MS"/>
          <w:b/>
          <w:bCs/>
          <w:i w:val="0"/>
          <w:iCs w:val="0"/>
          <w:color w:val="222A35" w:themeColor="text2" w:themeShade="80"/>
        </w:rPr>
        <w:t>PROCEDURA DE SELECȚE A PARTENERILOR ENTITĂȚI PRIVATE</w:t>
      </w:r>
    </w:p>
    <w:p w14:paraId="047FD11B" w14:textId="77777777" w:rsidR="00160258" w:rsidRDefault="00A47243" w:rsidP="00A47243">
      <w:pPr>
        <w:tabs>
          <w:tab w:val="left" w:pos="695"/>
        </w:tabs>
        <w:spacing w:before="117"/>
        <w:jc w:val="center"/>
        <w:rPr>
          <w:rStyle w:val="IntenseEmphasis"/>
          <w:rFonts w:ascii="Trebuchet MS" w:hAnsi="Trebuchet MS"/>
          <w:b/>
          <w:bCs/>
          <w:i w:val="0"/>
          <w:iCs w:val="0"/>
          <w:color w:val="222A35" w:themeColor="text2" w:themeShade="80"/>
        </w:rPr>
      </w:pPr>
      <w:proofErr w:type="spellStart"/>
      <w:r w:rsidRPr="00BF023A">
        <w:rPr>
          <w:rStyle w:val="IntenseEmphasis"/>
          <w:rFonts w:ascii="Trebuchet MS" w:hAnsi="Trebuchet MS"/>
          <w:b/>
          <w:bCs/>
          <w:i w:val="0"/>
          <w:iCs w:val="0"/>
          <w:color w:val="222A35" w:themeColor="text2" w:themeShade="80"/>
        </w:rPr>
        <w:t>în</w:t>
      </w:r>
      <w:proofErr w:type="spellEnd"/>
      <w:r w:rsidRPr="00BF023A">
        <w:rPr>
          <w:rStyle w:val="IntenseEmphasis"/>
          <w:rFonts w:ascii="Trebuchet MS" w:hAnsi="Trebuchet MS"/>
          <w:b/>
          <w:bCs/>
          <w:i w:val="0"/>
          <w:iCs w:val="0"/>
          <w:color w:val="222A35" w:themeColor="text2" w:themeShade="80"/>
        </w:rPr>
        <w:t xml:space="preserve"> </w:t>
      </w:r>
      <w:proofErr w:type="spellStart"/>
      <w:r w:rsidRPr="00BF023A">
        <w:rPr>
          <w:rStyle w:val="IntenseEmphasis"/>
          <w:rFonts w:ascii="Trebuchet MS" w:hAnsi="Trebuchet MS"/>
          <w:b/>
          <w:bCs/>
          <w:i w:val="0"/>
          <w:iCs w:val="0"/>
          <w:color w:val="222A35" w:themeColor="text2" w:themeShade="80"/>
        </w:rPr>
        <w:t>cadrul</w:t>
      </w:r>
      <w:proofErr w:type="spellEnd"/>
      <w:r w:rsidRPr="00BF023A">
        <w:rPr>
          <w:rStyle w:val="IntenseEmphasis"/>
          <w:rFonts w:ascii="Trebuchet MS" w:hAnsi="Trebuchet MS"/>
          <w:b/>
          <w:bCs/>
          <w:i w:val="0"/>
          <w:iCs w:val="0"/>
          <w:color w:val="222A35" w:themeColor="text2" w:themeShade="80"/>
        </w:rPr>
        <w:t xml:space="preserve"> </w:t>
      </w:r>
      <w:proofErr w:type="spellStart"/>
      <w:r w:rsidRPr="00BF023A">
        <w:rPr>
          <w:rStyle w:val="IntenseEmphasis"/>
          <w:rFonts w:ascii="Trebuchet MS" w:hAnsi="Trebuchet MS"/>
          <w:b/>
          <w:bCs/>
          <w:i w:val="0"/>
          <w:iCs w:val="0"/>
          <w:color w:val="222A35" w:themeColor="text2" w:themeShade="80"/>
        </w:rPr>
        <w:t>proiectelor</w:t>
      </w:r>
      <w:proofErr w:type="spellEnd"/>
      <w:r w:rsidRPr="00BF023A">
        <w:rPr>
          <w:rStyle w:val="IntenseEmphasis"/>
          <w:rFonts w:ascii="Trebuchet MS" w:hAnsi="Trebuchet MS"/>
          <w:b/>
          <w:bCs/>
          <w:i w:val="0"/>
          <w:iCs w:val="0"/>
          <w:color w:val="222A35" w:themeColor="text2" w:themeShade="80"/>
        </w:rPr>
        <w:t xml:space="preserve"> </w:t>
      </w:r>
      <w:proofErr w:type="spellStart"/>
      <w:r w:rsidRPr="00BF023A">
        <w:rPr>
          <w:rStyle w:val="IntenseEmphasis"/>
          <w:rFonts w:ascii="Trebuchet MS" w:hAnsi="Trebuchet MS"/>
          <w:b/>
          <w:bCs/>
          <w:i w:val="0"/>
          <w:iCs w:val="0"/>
          <w:color w:val="222A35" w:themeColor="text2" w:themeShade="80"/>
        </w:rPr>
        <w:t>implementate</w:t>
      </w:r>
      <w:proofErr w:type="spellEnd"/>
      <w:r w:rsidRPr="00BF023A">
        <w:rPr>
          <w:rStyle w:val="IntenseEmphasis"/>
          <w:rFonts w:ascii="Trebuchet MS" w:hAnsi="Trebuchet MS"/>
          <w:b/>
          <w:bCs/>
          <w:i w:val="0"/>
          <w:iCs w:val="0"/>
          <w:color w:val="222A35" w:themeColor="text2" w:themeShade="80"/>
        </w:rPr>
        <w:t xml:space="preserve"> </w:t>
      </w:r>
      <w:proofErr w:type="spellStart"/>
      <w:r w:rsidRPr="00BF023A">
        <w:rPr>
          <w:rStyle w:val="IntenseEmphasis"/>
          <w:rFonts w:ascii="Trebuchet MS" w:hAnsi="Trebuchet MS"/>
          <w:b/>
          <w:bCs/>
          <w:i w:val="0"/>
          <w:iCs w:val="0"/>
          <w:color w:val="222A35" w:themeColor="text2" w:themeShade="80"/>
        </w:rPr>
        <w:t>prin</w:t>
      </w:r>
      <w:proofErr w:type="spellEnd"/>
      <w:r w:rsidRPr="00BF023A">
        <w:rPr>
          <w:rStyle w:val="IntenseEmphasis"/>
          <w:rFonts w:ascii="Trebuchet MS" w:hAnsi="Trebuchet MS"/>
          <w:b/>
          <w:bCs/>
          <w:i w:val="0"/>
          <w:iCs w:val="0"/>
          <w:color w:val="222A35" w:themeColor="text2" w:themeShade="80"/>
        </w:rPr>
        <w:t xml:space="preserve"> </w:t>
      </w:r>
      <w:proofErr w:type="spellStart"/>
      <w:r w:rsidRPr="00BF023A">
        <w:rPr>
          <w:rStyle w:val="IntenseEmphasis"/>
          <w:rFonts w:ascii="Trebuchet MS" w:hAnsi="Trebuchet MS"/>
          <w:b/>
          <w:bCs/>
          <w:i w:val="0"/>
          <w:iCs w:val="0"/>
          <w:color w:val="222A35" w:themeColor="text2" w:themeShade="80"/>
        </w:rPr>
        <w:t>P</w:t>
      </w:r>
      <w:r w:rsidR="0095646D" w:rsidRPr="00BF023A">
        <w:rPr>
          <w:rStyle w:val="IntenseEmphasis"/>
          <w:rFonts w:ascii="Trebuchet MS" w:hAnsi="Trebuchet MS"/>
          <w:b/>
          <w:bCs/>
          <w:i w:val="0"/>
          <w:iCs w:val="0"/>
          <w:color w:val="222A35" w:themeColor="text2" w:themeShade="80"/>
        </w:rPr>
        <w:t>rogramul</w:t>
      </w:r>
      <w:proofErr w:type="spellEnd"/>
      <w:r w:rsidR="0095646D" w:rsidRPr="00BF023A">
        <w:rPr>
          <w:rStyle w:val="IntenseEmphasis"/>
          <w:rFonts w:ascii="Trebuchet MS" w:hAnsi="Trebuchet MS"/>
          <w:b/>
          <w:bCs/>
          <w:i w:val="0"/>
          <w:iCs w:val="0"/>
          <w:color w:val="222A35" w:themeColor="text2" w:themeShade="80"/>
        </w:rPr>
        <w:t xml:space="preserve"> </w:t>
      </w:r>
      <w:proofErr w:type="spellStart"/>
      <w:r w:rsidR="00F4674E" w:rsidRPr="00BF023A">
        <w:rPr>
          <w:rStyle w:val="IntenseEmphasis"/>
          <w:rFonts w:ascii="Trebuchet MS" w:hAnsi="Trebuchet MS"/>
          <w:b/>
          <w:bCs/>
          <w:i w:val="0"/>
          <w:iCs w:val="0"/>
          <w:color w:val="222A35" w:themeColor="text2" w:themeShade="80"/>
        </w:rPr>
        <w:t>Incluziune</w:t>
      </w:r>
      <w:proofErr w:type="spellEnd"/>
      <w:r w:rsidR="00F4674E" w:rsidRPr="00BF023A">
        <w:rPr>
          <w:rStyle w:val="IntenseEmphasis"/>
          <w:rFonts w:ascii="Trebuchet MS" w:hAnsi="Trebuchet MS"/>
          <w:b/>
          <w:bCs/>
          <w:i w:val="0"/>
          <w:iCs w:val="0"/>
          <w:color w:val="222A35" w:themeColor="text2" w:themeShade="80"/>
        </w:rPr>
        <w:t xml:space="preserve"> </w:t>
      </w:r>
      <w:proofErr w:type="spellStart"/>
      <w:r w:rsidR="00F4674E" w:rsidRPr="00BF023A">
        <w:rPr>
          <w:rStyle w:val="IntenseEmphasis"/>
          <w:rFonts w:ascii="Trebuchet MS" w:hAnsi="Trebuchet MS"/>
          <w:b/>
          <w:bCs/>
          <w:i w:val="0"/>
          <w:iCs w:val="0"/>
          <w:color w:val="222A35" w:themeColor="text2" w:themeShade="80"/>
        </w:rPr>
        <w:t>și</w:t>
      </w:r>
      <w:proofErr w:type="spellEnd"/>
      <w:r w:rsidR="00F4674E" w:rsidRPr="00BF023A">
        <w:rPr>
          <w:rStyle w:val="IntenseEmphasis"/>
          <w:rFonts w:ascii="Trebuchet MS" w:hAnsi="Trebuchet MS"/>
          <w:b/>
          <w:bCs/>
          <w:i w:val="0"/>
          <w:iCs w:val="0"/>
          <w:color w:val="222A35" w:themeColor="text2" w:themeShade="80"/>
        </w:rPr>
        <w:t xml:space="preserve"> </w:t>
      </w:r>
      <w:proofErr w:type="spellStart"/>
      <w:r w:rsidR="00F4674E" w:rsidRPr="00BF023A">
        <w:rPr>
          <w:rStyle w:val="IntenseEmphasis"/>
          <w:rFonts w:ascii="Trebuchet MS" w:hAnsi="Trebuchet MS"/>
          <w:b/>
          <w:bCs/>
          <w:i w:val="0"/>
          <w:iCs w:val="0"/>
          <w:color w:val="222A35" w:themeColor="text2" w:themeShade="80"/>
        </w:rPr>
        <w:t>Demnitate</w:t>
      </w:r>
      <w:proofErr w:type="spellEnd"/>
      <w:r w:rsidR="00F4674E" w:rsidRPr="00BF023A">
        <w:rPr>
          <w:rStyle w:val="IntenseEmphasis"/>
          <w:rFonts w:ascii="Trebuchet MS" w:hAnsi="Trebuchet MS"/>
          <w:b/>
          <w:bCs/>
          <w:i w:val="0"/>
          <w:iCs w:val="0"/>
          <w:color w:val="222A35" w:themeColor="text2" w:themeShade="80"/>
        </w:rPr>
        <w:t xml:space="preserve"> </w:t>
      </w:r>
      <w:proofErr w:type="spellStart"/>
      <w:r w:rsidR="00F4674E" w:rsidRPr="00BF023A">
        <w:rPr>
          <w:rStyle w:val="IntenseEmphasis"/>
          <w:rFonts w:ascii="Trebuchet MS" w:hAnsi="Trebuchet MS"/>
          <w:b/>
          <w:bCs/>
          <w:i w:val="0"/>
          <w:iCs w:val="0"/>
          <w:color w:val="222A35" w:themeColor="text2" w:themeShade="80"/>
        </w:rPr>
        <w:t>Socială</w:t>
      </w:r>
      <w:proofErr w:type="spellEnd"/>
      <w:r w:rsidRPr="00BF023A">
        <w:rPr>
          <w:rStyle w:val="IntenseEmphasis"/>
          <w:rFonts w:ascii="Trebuchet MS" w:hAnsi="Trebuchet MS"/>
          <w:b/>
          <w:bCs/>
          <w:i w:val="0"/>
          <w:iCs w:val="0"/>
          <w:color w:val="222A35" w:themeColor="text2" w:themeShade="80"/>
        </w:rPr>
        <w:t xml:space="preserve"> </w:t>
      </w:r>
    </w:p>
    <w:p w14:paraId="17E84B9C" w14:textId="1284BBFF" w:rsidR="00AF79F9" w:rsidRPr="00BF023A" w:rsidRDefault="00160258" w:rsidP="00A47243">
      <w:pPr>
        <w:tabs>
          <w:tab w:val="left" w:pos="695"/>
        </w:tabs>
        <w:spacing w:before="117"/>
        <w:jc w:val="center"/>
        <w:rPr>
          <w:rStyle w:val="IntenseEmphasis"/>
          <w:rFonts w:ascii="Trebuchet MS" w:hAnsi="Trebuchet MS"/>
          <w:b/>
          <w:bCs/>
          <w:i w:val="0"/>
          <w:iCs w:val="0"/>
          <w:color w:val="222A35" w:themeColor="text2" w:themeShade="80"/>
        </w:rPr>
      </w:pPr>
      <w:r>
        <w:rPr>
          <w:rStyle w:val="IntenseEmphasis"/>
          <w:rFonts w:ascii="Trebuchet MS" w:hAnsi="Trebuchet MS"/>
          <w:b/>
          <w:bCs/>
          <w:i w:val="0"/>
          <w:iCs w:val="0"/>
          <w:color w:val="222A35" w:themeColor="text2" w:themeShade="80"/>
        </w:rPr>
        <w:t xml:space="preserve">(PIDS) </w:t>
      </w:r>
      <w:r w:rsidR="00A47243" w:rsidRPr="00BF023A">
        <w:rPr>
          <w:rStyle w:val="IntenseEmphasis"/>
          <w:rFonts w:ascii="Trebuchet MS" w:hAnsi="Trebuchet MS"/>
          <w:b/>
          <w:bCs/>
          <w:i w:val="0"/>
          <w:iCs w:val="0"/>
          <w:color w:val="222A35" w:themeColor="text2" w:themeShade="80"/>
        </w:rPr>
        <w:t>2021-2027</w:t>
      </w:r>
    </w:p>
    <w:p w14:paraId="749E44DC" w14:textId="77777777" w:rsidR="00A47243" w:rsidRPr="00BF023A" w:rsidRDefault="00A47243" w:rsidP="00A47243">
      <w:pPr>
        <w:tabs>
          <w:tab w:val="left" w:pos="695"/>
        </w:tabs>
        <w:spacing w:before="117"/>
        <w:jc w:val="both"/>
        <w:rPr>
          <w:rStyle w:val="IntenseEmphasis"/>
          <w:rFonts w:ascii="Trebuchet MS" w:hAnsi="Trebuchet MS"/>
          <w:i w:val="0"/>
          <w:iCs w:val="0"/>
          <w:color w:val="222A35" w:themeColor="text2" w:themeShade="80"/>
        </w:rPr>
      </w:pPr>
    </w:p>
    <w:p w14:paraId="2E1D0E95" w14:textId="1894DF15" w:rsidR="003D164D" w:rsidRPr="00BF023A" w:rsidRDefault="003D164D" w:rsidP="00A47243">
      <w:pPr>
        <w:tabs>
          <w:tab w:val="left" w:pos="695"/>
        </w:tabs>
        <w:spacing w:before="117"/>
        <w:jc w:val="both"/>
        <w:rPr>
          <w:rStyle w:val="IntenseEmphasis"/>
          <w:rFonts w:ascii="Trebuchet MS" w:hAnsi="Trebuchet MS"/>
          <w:i w:val="0"/>
          <w:iCs w:val="0"/>
          <w:color w:val="222A35" w:themeColor="text2" w:themeShade="80"/>
        </w:rPr>
      </w:pPr>
      <w:proofErr w:type="spellStart"/>
      <w:r w:rsidRPr="00BF023A">
        <w:rPr>
          <w:rStyle w:val="IntenseEmphasis"/>
          <w:rFonts w:ascii="Trebuchet MS" w:hAnsi="Trebuchet MS"/>
          <w:i w:val="0"/>
          <w:iCs w:val="0"/>
          <w:color w:val="222A35" w:themeColor="text2" w:themeShade="80"/>
        </w:rPr>
        <w:t>Prezenta</w:t>
      </w:r>
      <w:proofErr w:type="spellEnd"/>
      <w:r w:rsidRPr="00BF023A">
        <w:rPr>
          <w:rStyle w:val="IntenseEmphasis"/>
          <w:rFonts w:ascii="Trebuchet MS" w:hAnsi="Trebuchet MS"/>
          <w:i w:val="0"/>
          <w:iCs w:val="0"/>
          <w:color w:val="222A35" w:themeColor="text2" w:themeShade="80"/>
        </w:rPr>
        <w:t xml:space="preserve"> </w:t>
      </w:r>
      <w:proofErr w:type="spellStart"/>
      <w:r w:rsidR="00EB5526" w:rsidRPr="00BF023A">
        <w:rPr>
          <w:rStyle w:val="IntenseEmphasis"/>
          <w:rFonts w:ascii="Trebuchet MS" w:hAnsi="Trebuchet MS"/>
          <w:i w:val="0"/>
          <w:iCs w:val="0"/>
          <w:color w:val="222A35" w:themeColor="text2" w:themeShade="80"/>
        </w:rPr>
        <w:t>Procedura</w:t>
      </w:r>
      <w:proofErr w:type="spellEnd"/>
      <w:r w:rsidRPr="00BF023A">
        <w:rPr>
          <w:rStyle w:val="IntenseEmphasis"/>
          <w:rFonts w:ascii="Trebuchet MS" w:hAnsi="Trebuchet MS"/>
          <w:i w:val="0"/>
          <w:iCs w:val="0"/>
          <w:color w:val="222A35" w:themeColor="text2" w:themeShade="80"/>
        </w:rPr>
        <w:t xml:space="preserve"> </w:t>
      </w:r>
      <w:proofErr w:type="spellStart"/>
      <w:r w:rsidR="001267AC" w:rsidRPr="00BF023A">
        <w:rPr>
          <w:rStyle w:val="IntenseEmphasis"/>
          <w:rFonts w:ascii="Trebuchet MS" w:hAnsi="Trebuchet MS"/>
          <w:i w:val="0"/>
          <w:iCs w:val="0"/>
          <w:color w:val="222A35" w:themeColor="text2" w:themeShade="80"/>
        </w:rPr>
        <w:t>raspunde</w:t>
      </w:r>
      <w:proofErr w:type="spellEnd"/>
      <w:r w:rsidR="001267AC"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prevederil</w:t>
      </w:r>
      <w:r w:rsidR="001267AC" w:rsidRPr="00BF023A">
        <w:rPr>
          <w:rStyle w:val="IntenseEmphasis"/>
          <w:rFonts w:ascii="Trebuchet MS" w:hAnsi="Trebuchet MS"/>
          <w:i w:val="0"/>
          <w:iCs w:val="0"/>
          <w:color w:val="222A35" w:themeColor="text2" w:themeShade="80"/>
        </w:rPr>
        <w:t>or</w:t>
      </w:r>
      <w:proofErr w:type="spellEnd"/>
      <w:r w:rsidRPr="00BF023A">
        <w:rPr>
          <w:rStyle w:val="IntenseEmphasis"/>
          <w:rFonts w:ascii="Trebuchet MS" w:hAnsi="Trebuchet MS"/>
          <w:i w:val="0"/>
          <w:iCs w:val="0"/>
          <w:color w:val="222A35" w:themeColor="text2" w:themeShade="80"/>
        </w:rPr>
        <w:t xml:space="preserve"> art. 34 </w:t>
      </w:r>
      <w:proofErr w:type="spellStart"/>
      <w:r w:rsidRPr="00BF023A">
        <w:rPr>
          <w:rStyle w:val="IntenseEmphasis"/>
          <w:rFonts w:ascii="Trebuchet MS" w:hAnsi="Trebuchet MS"/>
          <w:i w:val="0"/>
          <w:iCs w:val="0"/>
          <w:color w:val="222A35" w:themeColor="text2" w:themeShade="80"/>
        </w:rPr>
        <w:t>alin</w:t>
      </w:r>
      <w:proofErr w:type="spellEnd"/>
      <w:r w:rsidRPr="00BF023A">
        <w:rPr>
          <w:rStyle w:val="IntenseEmphasis"/>
          <w:rFonts w:ascii="Trebuchet MS" w:hAnsi="Trebuchet MS"/>
          <w:i w:val="0"/>
          <w:iCs w:val="0"/>
          <w:color w:val="222A35" w:themeColor="text2" w:themeShade="80"/>
        </w:rPr>
        <w:t xml:space="preserve">. (1) din </w:t>
      </w:r>
      <w:r w:rsidR="002449D0" w:rsidRPr="00BF023A">
        <w:rPr>
          <w:rStyle w:val="IntenseEmphasis"/>
          <w:rFonts w:ascii="Trebuchet MS" w:hAnsi="Trebuchet MS"/>
          <w:i w:val="0"/>
          <w:iCs w:val="0"/>
          <w:color w:val="222A35" w:themeColor="text2" w:themeShade="80"/>
        </w:rPr>
        <w:t xml:space="preserve">OUG nr. 133/2021 </w:t>
      </w:r>
      <w:proofErr w:type="spellStart"/>
      <w:r w:rsidR="002449D0" w:rsidRPr="00BF023A">
        <w:rPr>
          <w:rStyle w:val="IntenseEmphasis"/>
          <w:rFonts w:ascii="Trebuchet MS" w:hAnsi="Trebuchet MS"/>
          <w:i w:val="0"/>
          <w:iCs w:val="0"/>
          <w:color w:val="222A35" w:themeColor="text2" w:themeShade="80"/>
        </w:rPr>
        <w:t>privind</w:t>
      </w:r>
      <w:proofErr w:type="spellEnd"/>
      <w:r w:rsidR="002449D0" w:rsidRPr="00BF023A">
        <w:rPr>
          <w:rStyle w:val="IntenseEmphasis"/>
          <w:rFonts w:ascii="Trebuchet MS" w:hAnsi="Trebuchet MS"/>
          <w:i w:val="0"/>
          <w:iCs w:val="0"/>
          <w:color w:val="222A35" w:themeColor="text2" w:themeShade="80"/>
        </w:rPr>
        <w:t xml:space="preserve"> </w:t>
      </w:r>
      <w:proofErr w:type="spellStart"/>
      <w:r w:rsidR="002449D0" w:rsidRPr="00BF023A">
        <w:rPr>
          <w:rStyle w:val="IntenseEmphasis"/>
          <w:rFonts w:ascii="Trebuchet MS" w:hAnsi="Trebuchet MS"/>
          <w:i w:val="0"/>
          <w:iCs w:val="0"/>
          <w:color w:val="222A35" w:themeColor="text2" w:themeShade="80"/>
        </w:rPr>
        <w:t>gestionarea</w:t>
      </w:r>
      <w:proofErr w:type="spellEnd"/>
      <w:r w:rsidR="002449D0" w:rsidRPr="00BF023A">
        <w:rPr>
          <w:rStyle w:val="IntenseEmphasis"/>
          <w:rFonts w:ascii="Trebuchet MS" w:hAnsi="Trebuchet MS"/>
          <w:i w:val="0"/>
          <w:iCs w:val="0"/>
          <w:color w:val="222A35" w:themeColor="text2" w:themeShade="80"/>
        </w:rPr>
        <w:t xml:space="preserve"> </w:t>
      </w:r>
      <w:proofErr w:type="spellStart"/>
      <w:r w:rsidR="002449D0" w:rsidRPr="00BF023A">
        <w:rPr>
          <w:rStyle w:val="IntenseEmphasis"/>
          <w:rFonts w:ascii="Trebuchet MS" w:hAnsi="Trebuchet MS"/>
          <w:i w:val="0"/>
          <w:iCs w:val="0"/>
          <w:color w:val="222A35" w:themeColor="text2" w:themeShade="80"/>
        </w:rPr>
        <w:t>financiară</w:t>
      </w:r>
      <w:proofErr w:type="spellEnd"/>
      <w:r w:rsidR="002449D0" w:rsidRPr="00BF023A">
        <w:rPr>
          <w:rStyle w:val="IntenseEmphasis"/>
          <w:rFonts w:ascii="Trebuchet MS" w:hAnsi="Trebuchet MS"/>
          <w:i w:val="0"/>
          <w:iCs w:val="0"/>
          <w:color w:val="222A35" w:themeColor="text2" w:themeShade="80"/>
        </w:rPr>
        <w:t xml:space="preserve"> a </w:t>
      </w:r>
      <w:proofErr w:type="spellStart"/>
      <w:r w:rsidR="002449D0" w:rsidRPr="00BF023A">
        <w:rPr>
          <w:rStyle w:val="IntenseEmphasis"/>
          <w:rFonts w:ascii="Trebuchet MS" w:hAnsi="Trebuchet MS"/>
          <w:i w:val="0"/>
          <w:iCs w:val="0"/>
          <w:color w:val="222A35" w:themeColor="text2" w:themeShade="80"/>
        </w:rPr>
        <w:t>fondurilor</w:t>
      </w:r>
      <w:proofErr w:type="spellEnd"/>
      <w:r w:rsidR="002449D0" w:rsidRPr="00BF023A">
        <w:rPr>
          <w:rStyle w:val="IntenseEmphasis"/>
          <w:rFonts w:ascii="Trebuchet MS" w:hAnsi="Trebuchet MS"/>
          <w:i w:val="0"/>
          <w:iCs w:val="0"/>
          <w:color w:val="222A35" w:themeColor="text2" w:themeShade="80"/>
        </w:rPr>
        <w:t xml:space="preserve"> </w:t>
      </w:r>
      <w:proofErr w:type="spellStart"/>
      <w:r w:rsidR="002449D0" w:rsidRPr="00BF023A">
        <w:rPr>
          <w:rStyle w:val="IntenseEmphasis"/>
          <w:rFonts w:ascii="Trebuchet MS" w:hAnsi="Trebuchet MS"/>
          <w:i w:val="0"/>
          <w:iCs w:val="0"/>
          <w:color w:val="222A35" w:themeColor="text2" w:themeShade="80"/>
        </w:rPr>
        <w:t>europene</w:t>
      </w:r>
      <w:proofErr w:type="spellEnd"/>
      <w:r w:rsidR="002449D0" w:rsidRPr="00BF023A">
        <w:rPr>
          <w:rStyle w:val="IntenseEmphasis"/>
          <w:rFonts w:ascii="Trebuchet MS" w:hAnsi="Trebuchet MS"/>
          <w:i w:val="0"/>
          <w:iCs w:val="0"/>
          <w:color w:val="222A35" w:themeColor="text2" w:themeShade="80"/>
        </w:rPr>
        <w:t xml:space="preserve"> </w:t>
      </w:r>
      <w:proofErr w:type="spellStart"/>
      <w:r w:rsidR="002449D0" w:rsidRPr="00BF023A">
        <w:rPr>
          <w:rStyle w:val="IntenseEmphasis"/>
          <w:rFonts w:ascii="Trebuchet MS" w:hAnsi="Trebuchet MS"/>
          <w:i w:val="0"/>
          <w:iCs w:val="0"/>
          <w:color w:val="222A35" w:themeColor="text2" w:themeShade="80"/>
        </w:rPr>
        <w:t>pentru</w:t>
      </w:r>
      <w:proofErr w:type="spellEnd"/>
      <w:r w:rsidR="002449D0" w:rsidRPr="00BF023A">
        <w:rPr>
          <w:rStyle w:val="IntenseEmphasis"/>
          <w:rFonts w:ascii="Trebuchet MS" w:hAnsi="Trebuchet MS"/>
          <w:i w:val="0"/>
          <w:iCs w:val="0"/>
          <w:color w:val="222A35" w:themeColor="text2" w:themeShade="80"/>
        </w:rPr>
        <w:t xml:space="preserve"> </w:t>
      </w:r>
      <w:proofErr w:type="spellStart"/>
      <w:r w:rsidR="002449D0" w:rsidRPr="00BF023A">
        <w:rPr>
          <w:rStyle w:val="IntenseEmphasis"/>
          <w:rFonts w:ascii="Trebuchet MS" w:hAnsi="Trebuchet MS"/>
          <w:i w:val="0"/>
          <w:iCs w:val="0"/>
          <w:color w:val="222A35" w:themeColor="text2" w:themeShade="80"/>
        </w:rPr>
        <w:t>perioada</w:t>
      </w:r>
      <w:proofErr w:type="spellEnd"/>
      <w:r w:rsidR="002449D0" w:rsidRPr="00BF023A">
        <w:rPr>
          <w:rStyle w:val="IntenseEmphasis"/>
          <w:rFonts w:ascii="Trebuchet MS" w:hAnsi="Trebuchet MS"/>
          <w:i w:val="0"/>
          <w:iCs w:val="0"/>
          <w:color w:val="222A35" w:themeColor="text2" w:themeShade="80"/>
        </w:rPr>
        <w:t xml:space="preserve"> de </w:t>
      </w:r>
      <w:proofErr w:type="spellStart"/>
      <w:r w:rsidR="002449D0" w:rsidRPr="00BF023A">
        <w:rPr>
          <w:rStyle w:val="IntenseEmphasis"/>
          <w:rFonts w:ascii="Trebuchet MS" w:hAnsi="Trebuchet MS"/>
          <w:i w:val="0"/>
          <w:iCs w:val="0"/>
          <w:color w:val="222A35" w:themeColor="text2" w:themeShade="80"/>
        </w:rPr>
        <w:t>programare</w:t>
      </w:r>
      <w:proofErr w:type="spellEnd"/>
      <w:r w:rsidR="002449D0" w:rsidRPr="00BF023A">
        <w:rPr>
          <w:rStyle w:val="IntenseEmphasis"/>
          <w:rFonts w:ascii="Trebuchet MS" w:hAnsi="Trebuchet MS"/>
          <w:i w:val="0"/>
          <w:iCs w:val="0"/>
          <w:color w:val="222A35" w:themeColor="text2" w:themeShade="80"/>
        </w:rPr>
        <w:t xml:space="preserve"> 2021-2027 </w:t>
      </w:r>
      <w:proofErr w:type="spellStart"/>
      <w:r w:rsidR="002449D0" w:rsidRPr="00BF023A">
        <w:rPr>
          <w:rStyle w:val="IntenseEmphasis"/>
          <w:rFonts w:ascii="Trebuchet MS" w:hAnsi="Trebuchet MS"/>
          <w:i w:val="0"/>
          <w:iCs w:val="0"/>
          <w:color w:val="222A35" w:themeColor="text2" w:themeShade="80"/>
        </w:rPr>
        <w:t>alocate</w:t>
      </w:r>
      <w:proofErr w:type="spellEnd"/>
      <w:r w:rsidR="002449D0" w:rsidRPr="00BF023A">
        <w:rPr>
          <w:rStyle w:val="IntenseEmphasis"/>
          <w:rFonts w:ascii="Trebuchet MS" w:hAnsi="Trebuchet MS"/>
          <w:i w:val="0"/>
          <w:iCs w:val="0"/>
          <w:color w:val="222A35" w:themeColor="text2" w:themeShade="80"/>
        </w:rPr>
        <w:t xml:space="preserve"> </w:t>
      </w:r>
      <w:proofErr w:type="spellStart"/>
      <w:r w:rsidR="002449D0" w:rsidRPr="00BF023A">
        <w:rPr>
          <w:rStyle w:val="IntenseEmphasis"/>
          <w:rFonts w:ascii="Trebuchet MS" w:hAnsi="Trebuchet MS"/>
          <w:i w:val="0"/>
          <w:iCs w:val="0"/>
          <w:color w:val="222A35" w:themeColor="text2" w:themeShade="80"/>
        </w:rPr>
        <w:t>României</w:t>
      </w:r>
      <w:proofErr w:type="spellEnd"/>
      <w:r w:rsidR="002449D0" w:rsidRPr="00BF023A">
        <w:rPr>
          <w:rStyle w:val="IntenseEmphasis"/>
          <w:rFonts w:ascii="Trebuchet MS" w:hAnsi="Trebuchet MS"/>
          <w:i w:val="0"/>
          <w:iCs w:val="0"/>
          <w:color w:val="222A35" w:themeColor="text2" w:themeShade="80"/>
        </w:rPr>
        <w:t xml:space="preserve"> din Fondul </w:t>
      </w:r>
      <w:proofErr w:type="spellStart"/>
      <w:r w:rsidR="002449D0" w:rsidRPr="00BF023A">
        <w:rPr>
          <w:rStyle w:val="IntenseEmphasis"/>
          <w:rFonts w:ascii="Trebuchet MS" w:hAnsi="Trebuchet MS"/>
          <w:i w:val="0"/>
          <w:iCs w:val="0"/>
          <w:color w:val="222A35" w:themeColor="text2" w:themeShade="80"/>
        </w:rPr>
        <w:t>european</w:t>
      </w:r>
      <w:proofErr w:type="spellEnd"/>
      <w:r w:rsidR="002449D0" w:rsidRPr="00BF023A">
        <w:rPr>
          <w:rStyle w:val="IntenseEmphasis"/>
          <w:rFonts w:ascii="Trebuchet MS" w:hAnsi="Trebuchet MS"/>
          <w:i w:val="0"/>
          <w:iCs w:val="0"/>
          <w:color w:val="222A35" w:themeColor="text2" w:themeShade="80"/>
        </w:rPr>
        <w:t xml:space="preserve"> de </w:t>
      </w:r>
      <w:proofErr w:type="spellStart"/>
      <w:r w:rsidR="002449D0" w:rsidRPr="00BF023A">
        <w:rPr>
          <w:rStyle w:val="IntenseEmphasis"/>
          <w:rFonts w:ascii="Trebuchet MS" w:hAnsi="Trebuchet MS"/>
          <w:i w:val="0"/>
          <w:iCs w:val="0"/>
          <w:color w:val="222A35" w:themeColor="text2" w:themeShade="80"/>
        </w:rPr>
        <w:t>dezvoltare</w:t>
      </w:r>
      <w:proofErr w:type="spellEnd"/>
      <w:r w:rsidR="002449D0" w:rsidRPr="00BF023A">
        <w:rPr>
          <w:rStyle w:val="IntenseEmphasis"/>
          <w:rFonts w:ascii="Trebuchet MS" w:hAnsi="Trebuchet MS"/>
          <w:i w:val="0"/>
          <w:iCs w:val="0"/>
          <w:color w:val="222A35" w:themeColor="text2" w:themeShade="80"/>
        </w:rPr>
        <w:t xml:space="preserve"> </w:t>
      </w:r>
      <w:proofErr w:type="spellStart"/>
      <w:r w:rsidR="002449D0" w:rsidRPr="00BF023A">
        <w:rPr>
          <w:rStyle w:val="IntenseEmphasis"/>
          <w:rFonts w:ascii="Trebuchet MS" w:hAnsi="Trebuchet MS"/>
          <w:i w:val="0"/>
          <w:iCs w:val="0"/>
          <w:color w:val="222A35" w:themeColor="text2" w:themeShade="80"/>
        </w:rPr>
        <w:t>regională</w:t>
      </w:r>
      <w:proofErr w:type="spellEnd"/>
      <w:r w:rsidR="002449D0" w:rsidRPr="00BF023A">
        <w:rPr>
          <w:rStyle w:val="IntenseEmphasis"/>
          <w:rFonts w:ascii="Trebuchet MS" w:hAnsi="Trebuchet MS"/>
          <w:i w:val="0"/>
          <w:iCs w:val="0"/>
          <w:color w:val="222A35" w:themeColor="text2" w:themeShade="80"/>
        </w:rPr>
        <w:t xml:space="preserve">, Fondul de </w:t>
      </w:r>
      <w:proofErr w:type="spellStart"/>
      <w:r w:rsidR="002449D0" w:rsidRPr="00BF023A">
        <w:rPr>
          <w:rStyle w:val="IntenseEmphasis"/>
          <w:rFonts w:ascii="Trebuchet MS" w:hAnsi="Trebuchet MS"/>
          <w:i w:val="0"/>
          <w:iCs w:val="0"/>
          <w:color w:val="222A35" w:themeColor="text2" w:themeShade="80"/>
        </w:rPr>
        <w:t>coeziune</w:t>
      </w:r>
      <w:proofErr w:type="spellEnd"/>
      <w:r w:rsidR="002449D0" w:rsidRPr="00BF023A">
        <w:rPr>
          <w:rStyle w:val="IntenseEmphasis"/>
          <w:rFonts w:ascii="Trebuchet MS" w:hAnsi="Trebuchet MS"/>
          <w:i w:val="0"/>
          <w:iCs w:val="0"/>
          <w:color w:val="222A35" w:themeColor="text2" w:themeShade="80"/>
        </w:rPr>
        <w:t xml:space="preserve">, Fondul social </w:t>
      </w:r>
      <w:proofErr w:type="spellStart"/>
      <w:r w:rsidR="002449D0" w:rsidRPr="00BF023A">
        <w:rPr>
          <w:rStyle w:val="IntenseEmphasis"/>
          <w:rFonts w:ascii="Trebuchet MS" w:hAnsi="Trebuchet MS"/>
          <w:i w:val="0"/>
          <w:iCs w:val="0"/>
          <w:color w:val="222A35" w:themeColor="text2" w:themeShade="80"/>
        </w:rPr>
        <w:t>european</w:t>
      </w:r>
      <w:proofErr w:type="spellEnd"/>
      <w:r w:rsidR="002449D0" w:rsidRPr="00BF023A">
        <w:rPr>
          <w:rStyle w:val="IntenseEmphasis"/>
          <w:rFonts w:ascii="Trebuchet MS" w:hAnsi="Trebuchet MS"/>
          <w:i w:val="0"/>
          <w:iCs w:val="0"/>
          <w:color w:val="222A35" w:themeColor="text2" w:themeShade="80"/>
        </w:rPr>
        <w:t xml:space="preserve"> Plus, Fondul </w:t>
      </w:r>
      <w:proofErr w:type="spellStart"/>
      <w:r w:rsidR="002449D0" w:rsidRPr="00BF023A">
        <w:rPr>
          <w:rStyle w:val="IntenseEmphasis"/>
          <w:rFonts w:ascii="Trebuchet MS" w:hAnsi="Trebuchet MS"/>
          <w:i w:val="0"/>
          <w:iCs w:val="0"/>
          <w:color w:val="222A35" w:themeColor="text2" w:themeShade="80"/>
        </w:rPr>
        <w:t>pentru</w:t>
      </w:r>
      <w:proofErr w:type="spellEnd"/>
      <w:r w:rsidR="002449D0" w:rsidRPr="00BF023A">
        <w:rPr>
          <w:rStyle w:val="IntenseEmphasis"/>
          <w:rFonts w:ascii="Trebuchet MS" w:hAnsi="Trebuchet MS"/>
          <w:i w:val="0"/>
          <w:iCs w:val="0"/>
          <w:color w:val="222A35" w:themeColor="text2" w:themeShade="80"/>
        </w:rPr>
        <w:t xml:space="preserve"> o </w:t>
      </w:r>
      <w:proofErr w:type="spellStart"/>
      <w:r w:rsidR="002449D0" w:rsidRPr="00BF023A">
        <w:rPr>
          <w:rStyle w:val="IntenseEmphasis"/>
          <w:rFonts w:ascii="Trebuchet MS" w:hAnsi="Trebuchet MS"/>
          <w:i w:val="0"/>
          <w:iCs w:val="0"/>
          <w:color w:val="222A35" w:themeColor="text2" w:themeShade="80"/>
        </w:rPr>
        <w:t>tranziţie</w:t>
      </w:r>
      <w:proofErr w:type="spellEnd"/>
      <w:r w:rsidR="002449D0" w:rsidRPr="00BF023A">
        <w:rPr>
          <w:rStyle w:val="IntenseEmphasis"/>
          <w:rFonts w:ascii="Trebuchet MS" w:hAnsi="Trebuchet MS"/>
          <w:i w:val="0"/>
          <w:iCs w:val="0"/>
          <w:color w:val="222A35" w:themeColor="text2" w:themeShade="80"/>
        </w:rPr>
        <w:t xml:space="preserve"> </w:t>
      </w:r>
      <w:proofErr w:type="spellStart"/>
      <w:r w:rsidR="002449D0" w:rsidRPr="00BF023A">
        <w:rPr>
          <w:rStyle w:val="IntenseEmphasis"/>
          <w:rFonts w:ascii="Trebuchet MS" w:hAnsi="Trebuchet MS"/>
          <w:i w:val="0"/>
          <w:iCs w:val="0"/>
          <w:color w:val="222A35" w:themeColor="text2" w:themeShade="80"/>
        </w:rPr>
        <w:t>justă</w:t>
      </w:r>
      <w:proofErr w:type="spellEnd"/>
      <w:r w:rsidR="002449D0" w:rsidRPr="00BF023A">
        <w:rPr>
          <w:rStyle w:val="IntenseEmphasis"/>
          <w:rFonts w:ascii="Trebuchet MS" w:hAnsi="Trebuchet MS"/>
          <w:i w:val="0"/>
          <w:iCs w:val="0"/>
          <w:color w:val="222A35" w:themeColor="text2" w:themeShade="80"/>
        </w:rPr>
        <w:t xml:space="preserve">, </w:t>
      </w:r>
      <w:proofErr w:type="spellStart"/>
      <w:r w:rsidR="002449D0" w:rsidRPr="00BF023A">
        <w:rPr>
          <w:rStyle w:val="IntenseEmphasis"/>
          <w:rFonts w:ascii="Trebuchet MS" w:hAnsi="Trebuchet MS"/>
          <w:i w:val="0"/>
          <w:iCs w:val="0"/>
          <w:color w:val="222A35" w:themeColor="text2" w:themeShade="80"/>
        </w:rPr>
        <w:t>repectiv</w:t>
      </w:r>
      <w:proofErr w:type="spellEnd"/>
      <w:r w:rsidR="002449D0" w:rsidRPr="00BF023A">
        <w:rPr>
          <w:rStyle w:val="IntenseEmphasis"/>
          <w:rFonts w:ascii="Trebuchet MS" w:hAnsi="Trebuchet MS"/>
          <w:i w:val="0"/>
          <w:iCs w:val="0"/>
          <w:color w:val="222A35" w:themeColor="text2" w:themeShade="80"/>
        </w:rPr>
        <w:t xml:space="preserve"> </w:t>
      </w:r>
      <w:proofErr w:type="spellStart"/>
      <w:r w:rsidR="002449D0" w:rsidRPr="00BF023A">
        <w:rPr>
          <w:rStyle w:val="IntenseEmphasis"/>
          <w:rFonts w:ascii="Trebuchet MS" w:hAnsi="Trebuchet MS"/>
          <w:i w:val="0"/>
          <w:iCs w:val="0"/>
          <w:color w:val="222A35" w:themeColor="text2" w:themeShade="80"/>
        </w:rPr>
        <w:t>instituie</w:t>
      </w:r>
      <w:proofErr w:type="spellEnd"/>
      <w:r w:rsidR="002449D0" w:rsidRPr="00BF023A">
        <w:rPr>
          <w:rStyle w:val="IntenseEmphasis"/>
          <w:rFonts w:ascii="Trebuchet MS" w:hAnsi="Trebuchet MS"/>
          <w:i w:val="0"/>
          <w:iCs w:val="0"/>
          <w:color w:val="222A35" w:themeColor="text2" w:themeShade="80"/>
        </w:rPr>
        <w:t xml:space="preserve"> o </w:t>
      </w:r>
      <w:proofErr w:type="spellStart"/>
      <w:r w:rsidR="002449D0" w:rsidRPr="00BF023A">
        <w:rPr>
          <w:rStyle w:val="IntenseEmphasis"/>
          <w:rFonts w:ascii="Trebuchet MS" w:hAnsi="Trebuchet MS"/>
          <w:i w:val="0"/>
          <w:iCs w:val="0"/>
          <w:color w:val="222A35" w:themeColor="text2" w:themeShade="80"/>
        </w:rPr>
        <w:t>procedura</w:t>
      </w:r>
      <w:proofErr w:type="spellEnd"/>
      <w:r w:rsidR="002449D0" w:rsidRPr="00BF023A">
        <w:rPr>
          <w:rStyle w:val="IntenseEmphasis"/>
          <w:rFonts w:ascii="Trebuchet MS" w:hAnsi="Trebuchet MS"/>
          <w:i w:val="0"/>
          <w:iCs w:val="0"/>
          <w:color w:val="222A35" w:themeColor="text2" w:themeShade="80"/>
        </w:rPr>
        <w:t xml:space="preserve"> de </w:t>
      </w:r>
      <w:proofErr w:type="spellStart"/>
      <w:r w:rsidR="002449D0" w:rsidRPr="00BF023A">
        <w:rPr>
          <w:rStyle w:val="IntenseEmphasis"/>
          <w:rFonts w:ascii="Trebuchet MS" w:hAnsi="Trebuchet MS"/>
          <w:i w:val="0"/>
          <w:iCs w:val="0"/>
          <w:color w:val="222A35" w:themeColor="text2" w:themeShade="80"/>
        </w:rPr>
        <w:t>selectie</w:t>
      </w:r>
      <w:proofErr w:type="spellEnd"/>
      <w:r w:rsidR="002449D0" w:rsidRPr="00BF023A">
        <w:rPr>
          <w:rStyle w:val="IntenseEmphasis"/>
          <w:rFonts w:ascii="Trebuchet MS" w:hAnsi="Trebuchet MS"/>
          <w:i w:val="0"/>
          <w:iCs w:val="0"/>
          <w:color w:val="222A35" w:themeColor="text2" w:themeShade="80"/>
        </w:rPr>
        <w:t xml:space="preserve"> </w:t>
      </w:r>
      <w:proofErr w:type="gramStart"/>
      <w:r w:rsidR="0061022D" w:rsidRPr="00BF023A">
        <w:rPr>
          <w:rStyle w:val="IntenseEmphasis"/>
          <w:rFonts w:ascii="Trebuchet MS" w:hAnsi="Trebuchet MS"/>
          <w:i w:val="0"/>
          <w:iCs w:val="0"/>
          <w:color w:val="222A35" w:themeColor="text2" w:themeShade="80"/>
        </w:rPr>
        <w:t>a</w:t>
      </w:r>
      <w:proofErr w:type="gramEnd"/>
      <w:r w:rsidR="0061022D" w:rsidRPr="00BF023A">
        <w:rPr>
          <w:rStyle w:val="IntenseEmphasis"/>
          <w:rFonts w:ascii="Trebuchet MS" w:hAnsi="Trebuchet MS"/>
          <w:i w:val="0"/>
          <w:iCs w:val="0"/>
          <w:color w:val="222A35" w:themeColor="text2" w:themeShade="80"/>
        </w:rPr>
        <w:t xml:space="preserve"> </w:t>
      </w:r>
      <w:proofErr w:type="spellStart"/>
      <w:r w:rsidR="0061022D" w:rsidRPr="00BF023A">
        <w:rPr>
          <w:rStyle w:val="IntenseEmphasis"/>
          <w:rFonts w:ascii="Trebuchet MS" w:hAnsi="Trebuchet MS"/>
          <w:i w:val="0"/>
          <w:iCs w:val="0"/>
          <w:color w:val="222A35" w:themeColor="text2" w:themeShade="80"/>
        </w:rPr>
        <w:t>entităţilor</w:t>
      </w:r>
      <w:proofErr w:type="spellEnd"/>
      <w:r w:rsidR="0061022D" w:rsidRPr="00BF023A">
        <w:rPr>
          <w:rStyle w:val="IntenseEmphasis"/>
          <w:rFonts w:ascii="Trebuchet MS" w:hAnsi="Trebuchet MS"/>
          <w:i w:val="0"/>
          <w:iCs w:val="0"/>
          <w:color w:val="222A35" w:themeColor="text2" w:themeShade="80"/>
        </w:rPr>
        <w:t xml:space="preserve"> din </w:t>
      </w:r>
      <w:proofErr w:type="spellStart"/>
      <w:r w:rsidR="0061022D" w:rsidRPr="00BF023A">
        <w:rPr>
          <w:rStyle w:val="IntenseEmphasis"/>
          <w:rFonts w:ascii="Trebuchet MS" w:hAnsi="Trebuchet MS"/>
          <w:i w:val="0"/>
          <w:iCs w:val="0"/>
          <w:color w:val="222A35" w:themeColor="text2" w:themeShade="80"/>
        </w:rPr>
        <w:t>sectorul</w:t>
      </w:r>
      <w:proofErr w:type="spellEnd"/>
      <w:r w:rsidR="0061022D" w:rsidRPr="00BF023A">
        <w:rPr>
          <w:rStyle w:val="IntenseEmphasis"/>
          <w:rFonts w:ascii="Trebuchet MS" w:hAnsi="Trebuchet MS"/>
          <w:i w:val="0"/>
          <w:iCs w:val="0"/>
          <w:color w:val="222A35" w:themeColor="text2" w:themeShade="80"/>
        </w:rPr>
        <w:t xml:space="preserve"> </w:t>
      </w:r>
      <w:proofErr w:type="spellStart"/>
      <w:r w:rsidR="0061022D" w:rsidRPr="00BF023A">
        <w:rPr>
          <w:rStyle w:val="IntenseEmphasis"/>
          <w:rFonts w:ascii="Trebuchet MS" w:hAnsi="Trebuchet MS"/>
          <w:i w:val="0"/>
          <w:iCs w:val="0"/>
          <w:color w:val="222A35" w:themeColor="text2" w:themeShade="80"/>
        </w:rPr>
        <w:t>privat</w:t>
      </w:r>
      <w:proofErr w:type="spellEnd"/>
      <w:r w:rsidR="0061022D" w:rsidRPr="00BF023A">
        <w:rPr>
          <w:rStyle w:val="IntenseEmphasis"/>
          <w:rFonts w:ascii="Trebuchet MS" w:hAnsi="Trebuchet MS"/>
          <w:i w:val="0"/>
          <w:iCs w:val="0"/>
          <w:color w:val="222A35" w:themeColor="text2" w:themeShade="80"/>
        </w:rPr>
        <w:t xml:space="preserve">, de </w:t>
      </w:r>
      <w:proofErr w:type="spellStart"/>
      <w:r w:rsidR="0061022D" w:rsidRPr="00BF023A">
        <w:rPr>
          <w:rStyle w:val="IntenseEmphasis"/>
          <w:rFonts w:ascii="Trebuchet MS" w:hAnsi="Trebuchet MS"/>
          <w:i w:val="0"/>
          <w:iCs w:val="0"/>
          <w:color w:val="222A35" w:themeColor="text2" w:themeShade="80"/>
        </w:rPr>
        <w:t>catre</w:t>
      </w:r>
      <w:proofErr w:type="spellEnd"/>
      <w:r w:rsidR="0061022D" w:rsidRPr="00BF023A">
        <w:rPr>
          <w:rStyle w:val="IntenseEmphasis"/>
          <w:rFonts w:ascii="Trebuchet MS" w:hAnsi="Trebuchet MS"/>
          <w:i w:val="0"/>
          <w:iCs w:val="0"/>
          <w:color w:val="222A35" w:themeColor="text2" w:themeShade="80"/>
        </w:rPr>
        <w:t xml:space="preserve"> </w:t>
      </w:r>
      <w:proofErr w:type="spellStart"/>
      <w:r w:rsidR="0061022D" w:rsidRPr="00BF023A">
        <w:rPr>
          <w:rStyle w:val="IntenseEmphasis"/>
          <w:rFonts w:ascii="Trebuchet MS" w:hAnsi="Trebuchet MS"/>
          <w:i w:val="0"/>
          <w:iCs w:val="0"/>
          <w:color w:val="222A35" w:themeColor="text2" w:themeShade="80"/>
        </w:rPr>
        <w:t>entităţile</w:t>
      </w:r>
      <w:proofErr w:type="spellEnd"/>
      <w:r w:rsidR="0061022D" w:rsidRPr="00BF023A">
        <w:rPr>
          <w:rStyle w:val="IntenseEmphasis"/>
          <w:rFonts w:ascii="Trebuchet MS" w:hAnsi="Trebuchet MS"/>
          <w:i w:val="0"/>
          <w:iCs w:val="0"/>
          <w:color w:val="222A35" w:themeColor="text2" w:themeShade="80"/>
        </w:rPr>
        <w:t xml:space="preserve"> </w:t>
      </w:r>
      <w:proofErr w:type="spellStart"/>
      <w:r w:rsidR="0061022D" w:rsidRPr="00BF023A">
        <w:rPr>
          <w:rStyle w:val="IntenseEmphasis"/>
          <w:rFonts w:ascii="Trebuchet MS" w:hAnsi="Trebuchet MS"/>
          <w:i w:val="0"/>
          <w:iCs w:val="0"/>
          <w:color w:val="222A35" w:themeColor="text2" w:themeShade="80"/>
        </w:rPr>
        <w:t>finanţate</w:t>
      </w:r>
      <w:proofErr w:type="spellEnd"/>
      <w:r w:rsidR="0061022D" w:rsidRPr="00BF023A">
        <w:rPr>
          <w:rStyle w:val="IntenseEmphasis"/>
          <w:rFonts w:ascii="Trebuchet MS" w:hAnsi="Trebuchet MS"/>
          <w:i w:val="0"/>
          <w:iCs w:val="0"/>
          <w:color w:val="222A35" w:themeColor="text2" w:themeShade="80"/>
        </w:rPr>
        <w:t xml:space="preserve"> din </w:t>
      </w:r>
      <w:proofErr w:type="spellStart"/>
      <w:r w:rsidR="0061022D" w:rsidRPr="00BF023A">
        <w:rPr>
          <w:rStyle w:val="IntenseEmphasis"/>
          <w:rFonts w:ascii="Trebuchet MS" w:hAnsi="Trebuchet MS"/>
          <w:i w:val="0"/>
          <w:iCs w:val="0"/>
          <w:color w:val="222A35" w:themeColor="text2" w:themeShade="80"/>
        </w:rPr>
        <w:t>fonduri</w:t>
      </w:r>
      <w:proofErr w:type="spellEnd"/>
      <w:r w:rsidR="0061022D" w:rsidRPr="00BF023A">
        <w:rPr>
          <w:rStyle w:val="IntenseEmphasis"/>
          <w:rFonts w:ascii="Trebuchet MS" w:hAnsi="Trebuchet MS"/>
          <w:i w:val="0"/>
          <w:iCs w:val="0"/>
          <w:color w:val="222A35" w:themeColor="text2" w:themeShade="80"/>
        </w:rPr>
        <w:t xml:space="preserve"> </w:t>
      </w:r>
      <w:proofErr w:type="spellStart"/>
      <w:r w:rsidR="0061022D" w:rsidRPr="00BF023A">
        <w:rPr>
          <w:rStyle w:val="IntenseEmphasis"/>
          <w:rFonts w:ascii="Trebuchet MS" w:hAnsi="Trebuchet MS"/>
          <w:i w:val="0"/>
          <w:iCs w:val="0"/>
          <w:color w:val="222A35" w:themeColor="text2" w:themeShade="80"/>
        </w:rPr>
        <w:t>publice</w:t>
      </w:r>
      <w:proofErr w:type="spellEnd"/>
      <w:r w:rsidR="0061022D" w:rsidRPr="00BF023A">
        <w:rPr>
          <w:rStyle w:val="IntenseEmphasis"/>
          <w:rFonts w:ascii="Trebuchet MS" w:hAnsi="Trebuchet MS"/>
          <w:i w:val="0"/>
          <w:iCs w:val="0"/>
          <w:color w:val="222A35" w:themeColor="text2" w:themeShade="80"/>
        </w:rPr>
        <w:t xml:space="preserve">, in </w:t>
      </w:r>
      <w:proofErr w:type="spellStart"/>
      <w:r w:rsidR="0061022D" w:rsidRPr="00BF023A">
        <w:rPr>
          <w:rStyle w:val="IntenseEmphasis"/>
          <w:rFonts w:ascii="Trebuchet MS" w:hAnsi="Trebuchet MS"/>
          <w:i w:val="0"/>
          <w:iCs w:val="0"/>
          <w:color w:val="222A35" w:themeColor="text2" w:themeShade="80"/>
        </w:rPr>
        <w:t>calitatea</w:t>
      </w:r>
      <w:proofErr w:type="spellEnd"/>
      <w:r w:rsidR="0061022D" w:rsidRPr="00BF023A">
        <w:rPr>
          <w:rStyle w:val="IntenseEmphasis"/>
          <w:rFonts w:ascii="Trebuchet MS" w:hAnsi="Trebuchet MS"/>
          <w:i w:val="0"/>
          <w:iCs w:val="0"/>
          <w:color w:val="222A35" w:themeColor="text2" w:themeShade="80"/>
        </w:rPr>
        <w:t xml:space="preserve"> </w:t>
      </w:r>
      <w:proofErr w:type="spellStart"/>
      <w:r w:rsidR="0061022D" w:rsidRPr="00BF023A">
        <w:rPr>
          <w:rStyle w:val="IntenseEmphasis"/>
          <w:rFonts w:ascii="Trebuchet MS" w:hAnsi="Trebuchet MS"/>
          <w:i w:val="0"/>
          <w:iCs w:val="0"/>
          <w:color w:val="222A35" w:themeColor="text2" w:themeShade="80"/>
        </w:rPr>
        <w:t>acest</w:t>
      </w:r>
      <w:r w:rsidR="00455D1F" w:rsidRPr="00BF023A">
        <w:rPr>
          <w:rStyle w:val="IntenseEmphasis"/>
          <w:rFonts w:ascii="Trebuchet MS" w:hAnsi="Trebuchet MS"/>
          <w:i w:val="0"/>
          <w:iCs w:val="0"/>
          <w:color w:val="222A35" w:themeColor="text2" w:themeShade="80"/>
        </w:rPr>
        <w:t>ora</w:t>
      </w:r>
      <w:proofErr w:type="spellEnd"/>
      <w:r w:rsidR="0061022D" w:rsidRPr="00BF023A">
        <w:rPr>
          <w:rStyle w:val="IntenseEmphasis"/>
          <w:rFonts w:ascii="Trebuchet MS" w:hAnsi="Trebuchet MS"/>
          <w:i w:val="0"/>
          <w:iCs w:val="0"/>
          <w:color w:val="222A35" w:themeColor="text2" w:themeShade="80"/>
        </w:rPr>
        <w:t xml:space="preserve"> din </w:t>
      </w:r>
      <w:proofErr w:type="spellStart"/>
      <w:r w:rsidR="0061022D" w:rsidRPr="00BF023A">
        <w:rPr>
          <w:rStyle w:val="IntenseEmphasis"/>
          <w:rFonts w:ascii="Trebuchet MS" w:hAnsi="Trebuchet MS"/>
          <w:i w:val="0"/>
          <w:iCs w:val="0"/>
          <w:color w:val="222A35" w:themeColor="text2" w:themeShade="80"/>
        </w:rPr>
        <w:t>urma</w:t>
      </w:r>
      <w:proofErr w:type="spellEnd"/>
      <w:r w:rsidR="0061022D" w:rsidRPr="00BF023A">
        <w:rPr>
          <w:rStyle w:val="IntenseEmphasis"/>
          <w:rFonts w:ascii="Trebuchet MS" w:hAnsi="Trebuchet MS"/>
          <w:i w:val="0"/>
          <w:iCs w:val="0"/>
          <w:color w:val="222A35" w:themeColor="text2" w:themeShade="80"/>
        </w:rPr>
        <w:t xml:space="preserve"> de solicitant/</w:t>
      </w:r>
      <w:proofErr w:type="spellStart"/>
      <w:r w:rsidR="0061022D" w:rsidRPr="00BF023A">
        <w:rPr>
          <w:rStyle w:val="IntenseEmphasis"/>
          <w:rFonts w:ascii="Trebuchet MS" w:hAnsi="Trebuchet MS"/>
          <w:i w:val="0"/>
          <w:iCs w:val="0"/>
          <w:color w:val="222A35" w:themeColor="text2" w:themeShade="80"/>
        </w:rPr>
        <w:t>lider</w:t>
      </w:r>
      <w:proofErr w:type="spellEnd"/>
      <w:r w:rsidR="0061022D" w:rsidRPr="00BF023A">
        <w:rPr>
          <w:rStyle w:val="IntenseEmphasis"/>
          <w:rFonts w:ascii="Trebuchet MS" w:hAnsi="Trebuchet MS"/>
          <w:i w:val="0"/>
          <w:iCs w:val="0"/>
          <w:color w:val="222A35" w:themeColor="text2" w:themeShade="80"/>
        </w:rPr>
        <w:t xml:space="preserve"> de </w:t>
      </w:r>
      <w:proofErr w:type="spellStart"/>
      <w:r w:rsidR="0061022D" w:rsidRPr="00BF023A">
        <w:rPr>
          <w:rStyle w:val="IntenseEmphasis"/>
          <w:rFonts w:ascii="Trebuchet MS" w:hAnsi="Trebuchet MS"/>
          <w:i w:val="0"/>
          <w:iCs w:val="0"/>
          <w:color w:val="222A35" w:themeColor="text2" w:themeShade="80"/>
        </w:rPr>
        <w:t>parteneriat</w:t>
      </w:r>
      <w:proofErr w:type="spellEnd"/>
      <w:r w:rsidR="0061022D" w:rsidRPr="00BF023A">
        <w:rPr>
          <w:rStyle w:val="IntenseEmphasis"/>
          <w:rFonts w:ascii="Trebuchet MS" w:hAnsi="Trebuchet MS"/>
          <w:i w:val="0"/>
          <w:iCs w:val="0"/>
          <w:color w:val="222A35" w:themeColor="text2" w:themeShade="80"/>
        </w:rPr>
        <w:t>.</w:t>
      </w:r>
    </w:p>
    <w:p w14:paraId="635C4889" w14:textId="48EC98CF" w:rsidR="0095646D" w:rsidRPr="00BF023A" w:rsidRDefault="009D0D8D" w:rsidP="00A47243">
      <w:pPr>
        <w:tabs>
          <w:tab w:val="left" w:pos="695"/>
        </w:tabs>
        <w:spacing w:before="117"/>
        <w:jc w:val="both"/>
        <w:rPr>
          <w:rStyle w:val="IntenseEmphasis"/>
          <w:rFonts w:ascii="Trebuchet MS" w:hAnsi="Trebuchet MS"/>
          <w:i w:val="0"/>
          <w:iCs w:val="0"/>
          <w:color w:val="222A35" w:themeColor="text2" w:themeShade="80"/>
        </w:rPr>
      </w:pPr>
      <w:proofErr w:type="spellStart"/>
      <w:r w:rsidRPr="00BF023A">
        <w:rPr>
          <w:rStyle w:val="IntenseEmphasis"/>
          <w:rFonts w:ascii="Trebuchet MS" w:hAnsi="Trebuchet MS"/>
          <w:i w:val="0"/>
          <w:iCs w:val="0"/>
          <w:color w:val="222A35" w:themeColor="text2" w:themeShade="80"/>
        </w:rPr>
        <w:t>Procedura</w:t>
      </w:r>
      <w:proofErr w:type="spellEnd"/>
      <w:r w:rsidRPr="00BF023A">
        <w:rPr>
          <w:rStyle w:val="IntenseEmphasis"/>
          <w:rFonts w:ascii="Trebuchet MS" w:hAnsi="Trebuchet MS"/>
          <w:i w:val="0"/>
          <w:iCs w:val="0"/>
          <w:color w:val="222A35" w:themeColor="text2" w:themeShade="80"/>
        </w:rPr>
        <w:t xml:space="preserve"> de </w:t>
      </w:r>
      <w:proofErr w:type="spellStart"/>
      <w:r w:rsidRPr="00BF023A">
        <w:rPr>
          <w:rStyle w:val="IntenseEmphasis"/>
          <w:rFonts w:ascii="Trebuchet MS" w:hAnsi="Trebuchet MS"/>
          <w:i w:val="0"/>
          <w:iCs w:val="0"/>
          <w:color w:val="222A35" w:themeColor="text2" w:themeShade="80"/>
        </w:rPr>
        <w:t>selectie</w:t>
      </w:r>
      <w:proofErr w:type="spellEnd"/>
      <w:r w:rsidRPr="00BF023A">
        <w:rPr>
          <w:rStyle w:val="IntenseEmphasis"/>
          <w:rFonts w:ascii="Trebuchet MS" w:hAnsi="Trebuchet MS"/>
          <w:i w:val="0"/>
          <w:iCs w:val="0"/>
          <w:color w:val="222A35" w:themeColor="text2" w:themeShade="80"/>
        </w:rPr>
        <w:t xml:space="preserve"> se </w:t>
      </w:r>
      <w:proofErr w:type="spellStart"/>
      <w:r w:rsidRPr="00BF023A">
        <w:rPr>
          <w:rStyle w:val="IntenseEmphasis"/>
          <w:rFonts w:ascii="Trebuchet MS" w:hAnsi="Trebuchet MS"/>
          <w:i w:val="0"/>
          <w:iCs w:val="0"/>
          <w:color w:val="222A35" w:themeColor="text2" w:themeShade="80"/>
        </w:rPr>
        <w:t>finalizeaza</w:t>
      </w:r>
      <w:proofErr w:type="spellEnd"/>
      <w:r w:rsidRPr="00BF023A">
        <w:rPr>
          <w:rStyle w:val="IntenseEmphasis"/>
          <w:rFonts w:ascii="Trebuchet MS" w:hAnsi="Trebuchet MS"/>
          <w:i w:val="0"/>
          <w:iCs w:val="0"/>
          <w:color w:val="222A35" w:themeColor="text2" w:themeShade="80"/>
        </w:rPr>
        <w:t xml:space="preserve"> cu </w:t>
      </w:r>
      <w:proofErr w:type="spellStart"/>
      <w:r w:rsidRPr="00BF023A">
        <w:rPr>
          <w:rStyle w:val="IntenseEmphasis"/>
          <w:rFonts w:ascii="Trebuchet MS" w:hAnsi="Trebuchet MS"/>
          <w:i w:val="0"/>
          <w:iCs w:val="0"/>
          <w:color w:val="222A35" w:themeColor="text2" w:themeShade="80"/>
        </w:rPr>
        <w:t>selectarea</w:t>
      </w:r>
      <w:proofErr w:type="spellEnd"/>
      <w:r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uneia</w:t>
      </w:r>
      <w:proofErr w:type="spellEnd"/>
      <w:r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sau</w:t>
      </w:r>
      <w:proofErr w:type="spellEnd"/>
      <w:r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mai</w:t>
      </w:r>
      <w:proofErr w:type="spellEnd"/>
      <w:r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multe</w:t>
      </w:r>
      <w:proofErr w:type="spellEnd"/>
      <w:r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entitati</w:t>
      </w:r>
      <w:proofErr w:type="spellEnd"/>
      <w:r w:rsidRPr="00BF023A">
        <w:rPr>
          <w:rStyle w:val="IntenseEmphasis"/>
          <w:rFonts w:ascii="Trebuchet MS" w:hAnsi="Trebuchet MS"/>
          <w:i w:val="0"/>
          <w:iCs w:val="0"/>
          <w:color w:val="222A35" w:themeColor="text2" w:themeShade="80"/>
        </w:rPr>
        <w:t xml:space="preserve"> private</w:t>
      </w:r>
      <w:r w:rsidR="00274546" w:rsidRPr="00BF023A">
        <w:rPr>
          <w:rStyle w:val="IntenseEmphasis"/>
          <w:rFonts w:ascii="Trebuchet MS" w:hAnsi="Trebuchet MS"/>
          <w:i w:val="0"/>
          <w:iCs w:val="0"/>
          <w:color w:val="222A35" w:themeColor="text2" w:themeShade="80"/>
        </w:rPr>
        <w:t xml:space="preserve">, in </w:t>
      </w:r>
      <w:proofErr w:type="spellStart"/>
      <w:r w:rsidR="00274546" w:rsidRPr="00BF023A">
        <w:rPr>
          <w:rStyle w:val="IntenseEmphasis"/>
          <w:rFonts w:ascii="Trebuchet MS" w:hAnsi="Trebuchet MS"/>
          <w:i w:val="0"/>
          <w:iCs w:val="0"/>
          <w:color w:val="222A35" w:themeColor="text2" w:themeShade="80"/>
        </w:rPr>
        <w:t>vederea</w:t>
      </w:r>
      <w:proofErr w:type="spellEnd"/>
      <w:r w:rsidR="00274546" w:rsidRPr="00BF023A">
        <w:rPr>
          <w:rStyle w:val="IntenseEmphasis"/>
          <w:rFonts w:ascii="Trebuchet MS" w:hAnsi="Trebuchet MS"/>
          <w:i w:val="0"/>
          <w:iCs w:val="0"/>
          <w:color w:val="222A35" w:themeColor="text2" w:themeShade="80"/>
        </w:rPr>
        <w:t xml:space="preserve"> </w:t>
      </w:r>
      <w:proofErr w:type="spellStart"/>
      <w:r w:rsidR="00274546" w:rsidRPr="00BF023A">
        <w:rPr>
          <w:rStyle w:val="IntenseEmphasis"/>
          <w:rFonts w:ascii="Trebuchet MS" w:hAnsi="Trebuchet MS"/>
          <w:i w:val="0"/>
          <w:iCs w:val="0"/>
          <w:color w:val="222A35" w:themeColor="text2" w:themeShade="80"/>
        </w:rPr>
        <w:t>includerii</w:t>
      </w:r>
      <w:proofErr w:type="spellEnd"/>
      <w:r w:rsidR="00274546" w:rsidRPr="00BF023A">
        <w:rPr>
          <w:rStyle w:val="IntenseEmphasis"/>
          <w:rFonts w:ascii="Trebuchet MS" w:hAnsi="Trebuchet MS"/>
          <w:i w:val="0"/>
          <w:iCs w:val="0"/>
          <w:color w:val="222A35" w:themeColor="text2" w:themeShade="80"/>
        </w:rPr>
        <w:t xml:space="preserve"> </w:t>
      </w:r>
      <w:proofErr w:type="spellStart"/>
      <w:r w:rsidR="00274546" w:rsidRPr="00BF023A">
        <w:rPr>
          <w:rStyle w:val="IntenseEmphasis"/>
          <w:rFonts w:ascii="Trebuchet MS" w:hAnsi="Trebuchet MS"/>
          <w:i w:val="0"/>
          <w:iCs w:val="0"/>
          <w:color w:val="222A35" w:themeColor="text2" w:themeShade="80"/>
        </w:rPr>
        <w:t>acestora</w:t>
      </w:r>
      <w:proofErr w:type="spellEnd"/>
      <w:r w:rsidR="00274546" w:rsidRPr="00BF023A">
        <w:rPr>
          <w:rStyle w:val="IntenseEmphasis"/>
          <w:rFonts w:ascii="Trebuchet MS" w:hAnsi="Trebuchet MS"/>
          <w:i w:val="0"/>
          <w:iCs w:val="0"/>
          <w:color w:val="222A35" w:themeColor="text2" w:themeShade="80"/>
        </w:rPr>
        <w:t xml:space="preserve"> in </w:t>
      </w:r>
      <w:proofErr w:type="spellStart"/>
      <w:r w:rsidRPr="00BF023A">
        <w:rPr>
          <w:rStyle w:val="IntenseEmphasis"/>
          <w:rFonts w:ascii="Trebuchet MS" w:hAnsi="Trebuchet MS"/>
          <w:i w:val="0"/>
          <w:iCs w:val="0"/>
          <w:color w:val="222A35" w:themeColor="text2" w:themeShade="80"/>
        </w:rPr>
        <w:t>Acord</w:t>
      </w:r>
      <w:r w:rsidR="00274546" w:rsidRPr="00BF023A">
        <w:rPr>
          <w:rStyle w:val="IntenseEmphasis"/>
          <w:rFonts w:ascii="Trebuchet MS" w:hAnsi="Trebuchet MS"/>
          <w:i w:val="0"/>
          <w:iCs w:val="0"/>
          <w:color w:val="222A35" w:themeColor="text2" w:themeShade="80"/>
        </w:rPr>
        <w:t>ul</w:t>
      </w:r>
      <w:proofErr w:type="spellEnd"/>
      <w:r w:rsidRPr="00BF023A">
        <w:rPr>
          <w:rStyle w:val="IntenseEmphasis"/>
          <w:rFonts w:ascii="Trebuchet MS" w:hAnsi="Trebuchet MS"/>
          <w:i w:val="0"/>
          <w:iCs w:val="0"/>
          <w:color w:val="222A35" w:themeColor="text2" w:themeShade="80"/>
        </w:rPr>
        <w:t xml:space="preserve"> de </w:t>
      </w:r>
      <w:proofErr w:type="spellStart"/>
      <w:r w:rsidRPr="00BF023A">
        <w:rPr>
          <w:rStyle w:val="IntenseEmphasis"/>
          <w:rFonts w:ascii="Trebuchet MS" w:hAnsi="Trebuchet MS"/>
          <w:i w:val="0"/>
          <w:iCs w:val="0"/>
          <w:color w:val="222A35" w:themeColor="text2" w:themeShade="80"/>
        </w:rPr>
        <w:t>parteneriat</w:t>
      </w:r>
      <w:proofErr w:type="spellEnd"/>
      <w:r w:rsidR="00274546" w:rsidRPr="00BF023A">
        <w:rPr>
          <w:rStyle w:val="IntenseEmphasis"/>
          <w:rFonts w:ascii="Trebuchet MS" w:hAnsi="Trebuchet MS"/>
          <w:i w:val="0"/>
          <w:iCs w:val="0"/>
          <w:color w:val="222A35" w:themeColor="text2" w:themeShade="80"/>
        </w:rPr>
        <w:t xml:space="preserve"> </w:t>
      </w:r>
      <w:proofErr w:type="spellStart"/>
      <w:r w:rsidR="00274546" w:rsidRPr="00BF023A">
        <w:rPr>
          <w:rStyle w:val="IntenseEmphasis"/>
          <w:rFonts w:ascii="Trebuchet MS" w:hAnsi="Trebuchet MS"/>
          <w:i w:val="0"/>
          <w:iCs w:val="0"/>
          <w:color w:val="222A35" w:themeColor="text2" w:themeShade="80"/>
        </w:rPr>
        <w:t>incheiat</w:t>
      </w:r>
      <w:proofErr w:type="spellEnd"/>
      <w:r w:rsidR="00274546" w:rsidRPr="00BF023A">
        <w:rPr>
          <w:rStyle w:val="IntenseEmphasis"/>
          <w:rFonts w:ascii="Trebuchet MS" w:hAnsi="Trebuchet MS"/>
          <w:i w:val="0"/>
          <w:iCs w:val="0"/>
          <w:color w:val="222A35" w:themeColor="text2" w:themeShade="80"/>
        </w:rPr>
        <w:t xml:space="preserve"> </w:t>
      </w:r>
      <w:proofErr w:type="spellStart"/>
      <w:r w:rsidR="00274546" w:rsidRPr="00BF023A">
        <w:rPr>
          <w:rStyle w:val="IntenseEmphasis"/>
          <w:rFonts w:ascii="Trebuchet MS" w:hAnsi="Trebuchet MS"/>
          <w:i w:val="0"/>
          <w:iCs w:val="0"/>
          <w:color w:val="222A35" w:themeColor="text2" w:themeShade="80"/>
        </w:rPr>
        <w:t>pentru</w:t>
      </w:r>
      <w:proofErr w:type="spellEnd"/>
      <w:r w:rsidR="00274546" w:rsidRPr="00BF023A">
        <w:rPr>
          <w:rStyle w:val="IntenseEmphasis"/>
          <w:rFonts w:ascii="Trebuchet MS" w:hAnsi="Trebuchet MS"/>
          <w:i w:val="0"/>
          <w:iCs w:val="0"/>
          <w:color w:val="222A35" w:themeColor="text2" w:themeShade="80"/>
        </w:rPr>
        <w:t xml:space="preserve"> </w:t>
      </w:r>
      <w:proofErr w:type="spellStart"/>
      <w:r w:rsidR="00274546" w:rsidRPr="00BF023A">
        <w:rPr>
          <w:rStyle w:val="IntenseEmphasis"/>
          <w:rFonts w:ascii="Trebuchet MS" w:hAnsi="Trebuchet MS"/>
          <w:i w:val="0"/>
          <w:iCs w:val="0"/>
          <w:color w:val="222A35" w:themeColor="text2" w:themeShade="80"/>
        </w:rPr>
        <w:t>implementarea</w:t>
      </w:r>
      <w:proofErr w:type="spellEnd"/>
      <w:r w:rsidR="00274546" w:rsidRPr="00BF023A">
        <w:rPr>
          <w:rStyle w:val="IntenseEmphasis"/>
          <w:rFonts w:ascii="Trebuchet MS" w:hAnsi="Trebuchet MS"/>
          <w:i w:val="0"/>
          <w:iCs w:val="0"/>
          <w:color w:val="222A35" w:themeColor="text2" w:themeShade="80"/>
        </w:rPr>
        <w:t xml:space="preserve"> </w:t>
      </w:r>
      <w:proofErr w:type="spellStart"/>
      <w:r w:rsidR="00274546" w:rsidRPr="00BF023A">
        <w:rPr>
          <w:rStyle w:val="IntenseEmphasis"/>
          <w:rFonts w:ascii="Trebuchet MS" w:hAnsi="Trebuchet MS"/>
          <w:i w:val="0"/>
          <w:iCs w:val="0"/>
          <w:color w:val="222A35" w:themeColor="text2" w:themeShade="80"/>
        </w:rPr>
        <w:t>proi</w:t>
      </w:r>
      <w:r w:rsidR="00455D1F" w:rsidRPr="00BF023A">
        <w:rPr>
          <w:rStyle w:val="IntenseEmphasis"/>
          <w:rFonts w:ascii="Trebuchet MS" w:hAnsi="Trebuchet MS"/>
          <w:i w:val="0"/>
          <w:iCs w:val="0"/>
          <w:color w:val="222A35" w:themeColor="text2" w:themeShade="80"/>
        </w:rPr>
        <w:t>e</w:t>
      </w:r>
      <w:r w:rsidR="00274546" w:rsidRPr="00BF023A">
        <w:rPr>
          <w:rStyle w:val="IntenseEmphasis"/>
          <w:rFonts w:ascii="Trebuchet MS" w:hAnsi="Trebuchet MS"/>
          <w:i w:val="0"/>
          <w:iCs w:val="0"/>
          <w:color w:val="222A35" w:themeColor="text2" w:themeShade="80"/>
        </w:rPr>
        <w:t>ctului</w:t>
      </w:r>
      <w:proofErr w:type="spellEnd"/>
      <w:r w:rsidR="00274546" w:rsidRPr="00BF023A">
        <w:rPr>
          <w:rStyle w:val="IntenseEmphasis"/>
          <w:rFonts w:ascii="Trebuchet MS" w:hAnsi="Trebuchet MS"/>
          <w:i w:val="0"/>
          <w:iCs w:val="0"/>
          <w:color w:val="222A35" w:themeColor="text2" w:themeShade="80"/>
        </w:rPr>
        <w:t xml:space="preserve">. </w:t>
      </w:r>
    </w:p>
    <w:p w14:paraId="37AF2BA5" w14:textId="223ED789" w:rsidR="00703858" w:rsidRPr="00BF023A" w:rsidRDefault="00703858" w:rsidP="00A47243">
      <w:pPr>
        <w:tabs>
          <w:tab w:val="left" w:pos="695"/>
        </w:tabs>
        <w:spacing w:before="117"/>
        <w:jc w:val="both"/>
        <w:rPr>
          <w:rStyle w:val="IntenseEmphasis"/>
          <w:rFonts w:ascii="Trebuchet MS" w:hAnsi="Trebuchet MS"/>
          <w:i w:val="0"/>
          <w:iCs w:val="0"/>
          <w:color w:val="222A35" w:themeColor="text2" w:themeShade="80"/>
        </w:rPr>
      </w:pPr>
      <w:r w:rsidRPr="00BF023A">
        <w:rPr>
          <w:rStyle w:val="IntenseEmphasis"/>
          <w:rFonts w:ascii="Trebuchet MS" w:hAnsi="Trebuchet MS"/>
          <w:i w:val="0"/>
          <w:iCs w:val="0"/>
          <w:color w:val="222A35" w:themeColor="text2" w:themeShade="80"/>
        </w:rPr>
        <w:t xml:space="preserve">NB. </w:t>
      </w:r>
      <w:proofErr w:type="spellStart"/>
      <w:r w:rsidRPr="00BF023A">
        <w:rPr>
          <w:rStyle w:val="IntenseEmphasis"/>
          <w:rFonts w:ascii="Trebuchet MS" w:hAnsi="Trebuchet MS"/>
          <w:i w:val="0"/>
          <w:iCs w:val="0"/>
          <w:color w:val="222A35" w:themeColor="text2" w:themeShade="80"/>
        </w:rPr>
        <w:t>Procedura</w:t>
      </w:r>
      <w:proofErr w:type="spellEnd"/>
      <w:r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prevazuta</w:t>
      </w:r>
      <w:proofErr w:type="spellEnd"/>
      <w:r w:rsidRPr="00BF023A">
        <w:rPr>
          <w:rStyle w:val="IntenseEmphasis"/>
          <w:rFonts w:ascii="Trebuchet MS" w:hAnsi="Trebuchet MS"/>
          <w:i w:val="0"/>
          <w:iCs w:val="0"/>
          <w:color w:val="222A35" w:themeColor="text2" w:themeShade="80"/>
        </w:rPr>
        <w:t xml:space="preserve"> </w:t>
      </w:r>
      <w:proofErr w:type="gramStart"/>
      <w:r w:rsidRPr="00BF023A">
        <w:rPr>
          <w:rStyle w:val="IntenseEmphasis"/>
          <w:rFonts w:ascii="Trebuchet MS" w:hAnsi="Trebuchet MS"/>
          <w:i w:val="0"/>
          <w:iCs w:val="0"/>
          <w:color w:val="222A35" w:themeColor="text2" w:themeShade="80"/>
        </w:rPr>
        <w:t xml:space="preserve">in  </w:t>
      </w:r>
      <w:proofErr w:type="spellStart"/>
      <w:r w:rsidRPr="00BF023A">
        <w:rPr>
          <w:rStyle w:val="IntenseEmphasis"/>
          <w:rFonts w:ascii="Trebuchet MS" w:hAnsi="Trebuchet MS"/>
          <w:i w:val="0"/>
          <w:iCs w:val="0"/>
          <w:color w:val="222A35" w:themeColor="text2" w:themeShade="80"/>
        </w:rPr>
        <w:t>aceasta</w:t>
      </w:r>
      <w:proofErr w:type="spellEnd"/>
      <w:proofErr w:type="gramEnd"/>
      <w:r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anexă</w:t>
      </w:r>
      <w:proofErr w:type="spellEnd"/>
      <w:r w:rsidRPr="00BF023A">
        <w:rPr>
          <w:rStyle w:val="IntenseEmphasis"/>
          <w:rFonts w:ascii="Trebuchet MS" w:hAnsi="Trebuchet MS"/>
          <w:i w:val="0"/>
          <w:iCs w:val="0"/>
          <w:color w:val="222A35" w:themeColor="text2" w:themeShade="80"/>
        </w:rPr>
        <w:t xml:space="preserve"> nu </w:t>
      </w:r>
      <w:proofErr w:type="spellStart"/>
      <w:r w:rsidRPr="00BF023A">
        <w:rPr>
          <w:rStyle w:val="IntenseEmphasis"/>
          <w:rFonts w:ascii="Trebuchet MS" w:hAnsi="Trebuchet MS"/>
          <w:i w:val="0"/>
          <w:iCs w:val="0"/>
          <w:color w:val="222A35" w:themeColor="text2" w:themeShade="80"/>
        </w:rPr>
        <w:t>deroga</w:t>
      </w:r>
      <w:proofErr w:type="spellEnd"/>
      <w:r w:rsidRPr="00BF023A">
        <w:rPr>
          <w:rStyle w:val="IntenseEmphasis"/>
          <w:rFonts w:ascii="Trebuchet MS" w:hAnsi="Trebuchet MS"/>
          <w:i w:val="0"/>
          <w:iCs w:val="0"/>
          <w:color w:val="222A35" w:themeColor="text2" w:themeShade="80"/>
        </w:rPr>
        <w:t xml:space="preserve">, nu </w:t>
      </w:r>
      <w:proofErr w:type="spellStart"/>
      <w:r w:rsidRPr="00BF023A">
        <w:rPr>
          <w:rStyle w:val="IntenseEmphasis"/>
          <w:rFonts w:ascii="Trebuchet MS" w:hAnsi="Trebuchet MS"/>
          <w:i w:val="0"/>
          <w:iCs w:val="0"/>
          <w:color w:val="222A35" w:themeColor="text2" w:themeShade="80"/>
        </w:rPr>
        <w:t>substituie</w:t>
      </w:r>
      <w:proofErr w:type="spellEnd"/>
      <w:r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si</w:t>
      </w:r>
      <w:proofErr w:type="spellEnd"/>
      <w:r w:rsidRPr="00BF023A">
        <w:rPr>
          <w:rStyle w:val="IntenseEmphasis"/>
          <w:rFonts w:ascii="Trebuchet MS" w:hAnsi="Trebuchet MS"/>
          <w:i w:val="0"/>
          <w:iCs w:val="0"/>
          <w:color w:val="222A35" w:themeColor="text2" w:themeShade="80"/>
        </w:rPr>
        <w:t xml:space="preserve"> nu </w:t>
      </w:r>
      <w:proofErr w:type="spellStart"/>
      <w:r w:rsidRPr="00BF023A">
        <w:rPr>
          <w:rStyle w:val="IntenseEmphasis"/>
          <w:rFonts w:ascii="Trebuchet MS" w:hAnsi="Trebuchet MS"/>
          <w:i w:val="0"/>
          <w:iCs w:val="0"/>
          <w:color w:val="222A35" w:themeColor="text2" w:themeShade="80"/>
        </w:rPr>
        <w:t>excepteaza</w:t>
      </w:r>
      <w:proofErr w:type="spellEnd"/>
      <w:r w:rsidRPr="00BF023A">
        <w:rPr>
          <w:rStyle w:val="IntenseEmphasis"/>
          <w:rFonts w:ascii="Trebuchet MS" w:hAnsi="Trebuchet MS"/>
          <w:i w:val="0"/>
          <w:iCs w:val="0"/>
          <w:color w:val="222A35" w:themeColor="text2" w:themeShade="80"/>
        </w:rPr>
        <w:t xml:space="preserve"> sub </w:t>
      </w:r>
      <w:proofErr w:type="spellStart"/>
      <w:r w:rsidRPr="00BF023A">
        <w:rPr>
          <w:rStyle w:val="IntenseEmphasis"/>
          <w:rFonts w:ascii="Trebuchet MS" w:hAnsi="Trebuchet MS"/>
          <w:i w:val="0"/>
          <w:iCs w:val="0"/>
          <w:color w:val="222A35" w:themeColor="text2" w:themeShade="80"/>
        </w:rPr>
        <w:t>nicio</w:t>
      </w:r>
      <w:proofErr w:type="spellEnd"/>
      <w:r w:rsidRPr="00BF023A">
        <w:rPr>
          <w:rStyle w:val="IntenseEmphasis"/>
          <w:rFonts w:ascii="Trebuchet MS" w:hAnsi="Trebuchet MS"/>
          <w:i w:val="0"/>
          <w:iCs w:val="0"/>
          <w:color w:val="222A35" w:themeColor="text2" w:themeShade="80"/>
        </w:rPr>
        <w:t xml:space="preserve"> forma de la </w:t>
      </w:r>
      <w:proofErr w:type="spellStart"/>
      <w:r w:rsidRPr="00BF023A">
        <w:rPr>
          <w:rStyle w:val="IntenseEmphasis"/>
          <w:rFonts w:ascii="Trebuchet MS" w:hAnsi="Trebuchet MS"/>
          <w:i w:val="0"/>
          <w:iCs w:val="0"/>
          <w:color w:val="222A35" w:themeColor="text2" w:themeShade="80"/>
        </w:rPr>
        <w:t>procedurile</w:t>
      </w:r>
      <w:proofErr w:type="spellEnd"/>
      <w:r w:rsidRPr="00BF023A">
        <w:rPr>
          <w:rStyle w:val="IntenseEmphasis"/>
          <w:rFonts w:ascii="Trebuchet MS" w:hAnsi="Trebuchet MS"/>
          <w:i w:val="0"/>
          <w:iCs w:val="0"/>
          <w:color w:val="222A35" w:themeColor="text2" w:themeShade="80"/>
        </w:rPr>
        <w:t xml:space="preserve"> de </w:t>
      </w:r>
      <w:proofErr w:type="spellStart"/>
      <w:r w:rsidRPr="00BF023A">
        <w:rPr>
          <w:rStyle w:val="IntenseEmphasis"/>
          <w:rFonts w:ascii="Trebuchet MS" w:hAnsi="Trebuchet MS"/>
          <w:i w:val="0"/>
          <w:iCs w:val="0"/>
          <w:color w:val="222A35" w:themeColor="text2" w:themeShade="80"/>
        </w:rPr>
        <w:t>achizitii</w:t>
      </w:r>
      <w:proofErr w:type="spellEnd"/>
      <w:r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publice</w:t>
      </w:r>
      <w:proofErr w:type="spellEnd"/>
      <w:r w:rsidRPr="00BF023A">
        <w:rPr>
          <w:rStyle w:val="IntenseEmphasis"/>
          <w:rFonts w:ascii="Trebuchet MS" w:hAnsi="Trebuchet MS"/>
          <w:i w:val="0"/>
          <w:iCs w:val="0"/>
          <w:color w:val="222A35" w:themeColor="text2" w:themeShade="80"/>
        </w:rPr>
        <w:t xml:space="preserve"> de </w:t>
      </w:r>
      <w:proofErr w:type="spellStart"/>
      <w:r w:rsidRPr="00BF023A">
        <w:rPr>
          <w:rStyle w:val="IntenseEmphasis"/>
          <w:rFonts w:ascii="Trebuchet MS" w:hAnsi="Trebuchet MS"/>
          <w:i w:val="0"/>
          <w:iCs w:val="0"/>
          <w:color w:val="222A35" w:themeColor="text2" w:themeShade="80"/>
        </w:rPr>
        <w:t>bunuri</w:t>
      </w:r>
      <w:proofErr w:type="spellEnd"/>
      <w:r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lucrari</w:t>
      </w:r>
      <w:proofErr w:type="spellEnd"/>
      <w:r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servicii</w:t>
      </w:r>
      <w:proofErr w:type="spellEnd"/>
      <w:r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asa</w:t>
      </w:r>
      <w:proofErr w:type="spellEnd"/>
      <w:r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dupa</w:t>
      </w:r>
      <w:proofErr w:type="spellEnd"/>
      <w:r w:rsidRPr="00BF023A">
        <w:rPr>
          <w:rStyle w:val="IntenseEmphasis"/>
          <w:rFonts w:ascii="Trebuchet MS" w:hAnsi="Trebuchet MS"/>
          <w:i w:val="0"/>
          <w:iCs w:val="0"/>
          <w:color w:val="222A35" w:themeColor="text2" w:themeShade="80"/>
        </w:rPr>
        <w:t xml:space="preserve"> cum sunt </w:t>
      </w:r>
      <w:proofErr w:type="spellStart"/>
      <w:r w:rsidRPr="00BF023A">
        <w:rPr>
          <w:rStyle w:val="IntenseEmphasis"/>
          <w:rFonts w:ascii="Trebuchet MS" w:hAnsi="Trebuchet MS"/>
          <w:i w:val="0"/>
          <w:iCs w:val="0"/>
          <w:color w:val="222A35" w:themeColor="text2" w:themeShade="80"/>
        </w:rPr>
        <w:t>acestea</w:t>
      </w:r>
      <w:proofErr w:type="spellEnd"/>
      <w:r w:rsidRPr="00BF023A">
        <w:rPr>
          <w:rStyle w:val="IntenseEmphasis"/>
          <w:rFonts w:ascii="Trebuchet MS" w:hAnsi="Trebuchet MS"/>
          <w:i w:val="0"/>
          <w:iCs w:val="0"/>
          <w:color w:val="222A35" w:themeColor="text2" w:themeShade="80"/>
        </w:rPr>
        <w:t xml:space="preserve"> din </w:t>
      </w:r>
      <w:proofErr w:type="spellStart"/>
      <w:r w:rsidRPr="00BF023A">
        <w:rPr>
          <w:rStyle w:val="IntenseEmphasis"/>
          <w:rFonts w:ascii="Trebuchet MS" w:hAnsi="Trebuchet MS"/>
          <w:i w:val="0"/>
          <w:iCs w:val="0"/>
          <w:color w:val="222A35" w:themeColor="text2" w:themeShade="80"/>
        </w:rPr>
        <w:t>urma</w:t>
      </w:r>
      <w:proofErr w:type="spellEnd"/>
      <w:r w:rsidRPr="00BF023A">
        <w:rPr>
          <w:rStyle w:val="IntenseEmphasis"/>
          <w:rFonts w:ascii="Trebuchet MS" w:hAnsi="Trebuchet MS"/>
          <w:i w:val="0"/>
          <w:iCs w:val="0"/>
          <w:color w:val="222A35" w:themeColor="text2" w:themeShade="80"/>
        </w:rPr>
        <w:t xml:space="preserve"> </w:t>
      </w:r>
      <w:proofErr w:type="spellStart"/>
      <w:r w:rsidR="008632BA">
        <w:rPr>
          <w:rStyle w:val="IntenseEmphasis"/>
          <w:rFonts w:ascii="Trebuchet MS" w:hAnsi="Trebuchet MS"/>
          <w:i w:val="0"/>
          <w:iCs w:val="0"/>
          <w:color w:val="222A35" w:themeColor="text2" w:themeShade="80"/>
        </w:rPr>
        <w:t>prevăzute</w:t>
      </w:r>
      <w:proofErr w:type="spellEnd"/>
      <w:r w:rsidR="008632BA">
        <w:rPr>
          <w:rStyle w:val="IntenseEmphasis"/>
          <w:rFonts w:ascii="Trebuchet MS" w:hAnsi="Trebuchet MS"/>
          <w:i w:val="0"/>
          <w:iCs w:val="0"/>
          <w:color w:val="222A35" w:themeColor="text2" w:themeShade="80"/>
        </w:rPr>
        <w:t xml:space="preserve"> </w:t>
      </w:r>
      <w:r w:rsidRPr="00BF023A">
        <w:rPr>
          <w:rStyle w:val="IntenseEmphasis"/>
          <w:rFonts w:ascii="Trebuchet MS" w:hAnsi="Trebuchet MS"/>
          <w:i w:val="0"/>
          <w:iCs w:val="0"/>
          <w:color w:val="222A35" w:themeColor="text2" w:themeShade="80"/>
        </w:rPr>
        <w:t xml:space="preserve">in </w:t>
      </w:r>
      <w:proofErr w:type="spellStart"/>
      <w:r w:rsidRPr="00BF023A">
        <w:rPr>
          <w:rStyle w:val="IntenseEmphasis"/>
          <w:rFonts w:ascii="Trebuchet MS" w:hAnsi="Trebuchet MS"/>
          <w:i w:val="0"/>
          <w:iCs w:val="0"/>
          <w:color w:val="222A35" w:themeColor="text2" w:themeShade="80"/>
        </w:rPr>
        <w:t>normele</w:t>
      </w:r>
      <w:proofErr w:type="spellEnd"/>
      <w:r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legale</w:t>
      </w:r>
      <w:proofErr w:type="spellEnd"/>
      <w:r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privind</w:t>
      </w:r>
      <w:proofErr w:type="spellEnd"/>
      <w:r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achizitiile</w:t>
      </w:r>
      <w:proofErr w:type="spellEnd"/>
      <w:r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publice</w:t>
      </w:r>
      <w:proofErr w:type="spellEnd"/>
      <w:r w:rsidRPr="00BF023A">
        <w:rPr>
          <w:rStyle w:val="IntenseEmphasis"/>
          <w:rFonts w:ascii="Trebuchet MS" w:hAnsi="Trebuchet MS"/>
          <w:i w:val="0"/>
          <w:iCs w:val="0"/>
          <w:color w:val="222A35" w:themeColor="text2" w:themeShade="80"/>
        </w:rPr>
        <w:t>.</w:t>
      </w:r>
    </w:p>
    <w:p w14:paraId="58B1E347" w14:textId="5FDF715E" w:rsidR="0061022D" w:rsidRPr="00BF023A" w:rsidRDefault="00274546" w:rsidP="00A47243">
      <w:pPr>
        <w:tabs>
          <w:tab w:val="left" w:pos="695"/>
        </w:tabs>
        <w:spacing w:before="117"/>
        <w:jc w:val="both"/>
        <w:rPr>
          <w:rStyle w:val="IntenseEmphasis"/>
          <w:rFonts w:ascii="Trebuchet MS" w:hAnsi="Trebuchet MS"/>
          <w:i w:val="0"/>
          <w:iCs w:val="0"/>
          <w:color w:val="222A35" w:themeColor="text2" w:themeShade="80"/>
        </w:rPr>
      </w:pPr>
      <w:proofErr w:type="spellStart"/>
      <w:r w:rsidRPr="00BF023A">
        <w:rPr>
          <w:rStyle w:val="IntenseEmphasis"/>
          <w:rFonts w:ascii="Trebuchet MS" w:hAnsi="Trebuchet MS"/>
          <w:i w:val="0"/>
          <w:iCs w:val="0"/>
          <w:color w:val="222A35" w:themeColor="text2" w:themeShade="80"/>
        </w:rPr>
        <w:t>Acordul</w:t>
      </w:r>
      <w:proofErr w:type="spellEnd"/>
      <w:r w:rsidRPr="00BF023A">
        <w:rPr>
          <w:rStyle w:val="IntenseEmphasis"/>
          <w:rFonts w:ascii="Trebuchet MS" w:hAnsi="Trebuchet MS"/>
          <w:i w:val="0"/>
          <w:iCs w:val="0"/>
          <w:color w:val="222A35" w:themeColor="text2" w:themeShade="80"/>
        </w:rPr>
        <w:t xml:space="preserve"> de </w:t>
      </w:r>
      <w:proofErr w:type="spellStart"/>
      <w:r w:rsidRPr="00BF023A">
        <w:rPr>
          <w:rStyle w:val="IntenseEmphasis"/>
          <w:rFonts w:ascii="Trebuchet MS" w:hAnsi="Trebuchet MS"/>
          <w:i w:val="0"/>
          <w:iCs w:val="0"/>
          <w:color w:val="222A35" w:themeColor="text2" w:themeShade="80"/>
        </w:rPr>
        <w:t>parteneriat</w:t>
      </w:r>
      <w:proofErr w:type="spellEnd"/>
      <w:r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astfel</w:t>
      </w:r>
      <w:proofErr w:type="spellEnd"/>
      <w:r w:rsidRPr="00BF023A">
        <w:rPr>
          <w:rStyle w:val="IntenseEmphasis"/>
          <w:rFonts w:ascii="Trebuchet MS" w:hAnsi="Trebuchet MS"/>
          <w:i w:val="0"/>
          <w:iCs w:val="0"/>
          <w:color w:val="222A35" w:themeColor="text2" w:themeShade="80"/>
        </w:rPr>
        <w:t xml:space="preserve"> </w:t>
      </w:r>
      <w:proofErr w:type="spellStart"/>
      <w:r w:rsidRPr="00BF023A">
        <w:rPr>
          <w:rStyle w:val="IntenseEmphasis"/>
          <w:rFonts w:ascii="Trebuchet MS" w:hAnsi="Trebuchet MS"/>
          <w:i w:val="0"/>
          <w:iCs w:val="0"/>
          <w:color w:val="222A35" w:themeColor="text2" w:themeShade="80"/>
        </w:rPr>
        <w:t>incheiat</w:t>
      </w:r>
      <w:proofErr w:type="spellEnd"/>
      <w:r w:rsidR="009D0D8D" w:rsidRPr="00BF023A">
        <w:rPr>
          <w:rStyle w:val="IntenseEmphasis"/>
          <w:rFonts w:ascii="Trebuchet MS" w:hAnsi="Trebuchet MS"/>
          <w:i w:val="0"/>
          <w:iCs w:val="0"/>
          <w:color w:val="222A35" w:themeColor="text2" w:themeShade="80"/>
        </w:rPr>
        <w:t xml:space="preserve"> </w:t>
      </w:r>
      <w:r w:rsidRPr="00BF023A">
        <w:rPr>
          <w:rStyle w:val="IntenseEmphasis"/>
          <w:rFonts w:ascii="Trebuchet MS" w:hAnsi="Trebuchet MS"/>
          <w:i w:val="0"/>
          <w:iCs w:val="0"/>
          <w:color w:val="222A35" w:themeColor="text2" w:themeShade="80"/>
        </w:rPr>
        <w:t xml:space="preserve">are </w:t>
      </w:r>
      <w:proofErr w:type="spellStart"/>
      <w:r w:rsidR="009D0D8D" w:rsidRPr="00BF023A">
        <w:rPr>
          <w:rStyle w:val="IntenseEmphasis"/>
          <w:rFonts w:ascii="Trebuchet MS" w:hAnsi="Trebuchet MS"/>
          <w:i w:val="0"/>
          <w:iCs w:val="0"/>
          <w:color w:val="222A35" w:themeColor="text2" w:themeShade="80"/>
        </w:rPr>
        <w:t>înțelesul</w:t>
      </w:r>
      <w:proofErr w:type="spellEnd"/>
      <w:r w:rsidR="009D0D8D" w:rsidRPr="00BF023A">
        <w:rPr>
          <w:rStyle w:val="IntenseEmphasis"/>
          <w:rFonts w:ascii="Trebuchet MS" w:hAnsi="Trebuchet MS"/>
          <w:i w:val="0"/>
          <w:iCs w:val="0"/>
          <w:color w:val="222A35" w:themeColor="text2" w:themeShade="80"/>
        </w:rPr>
        <w:t xml:space="preserve"> </w:t>
      </w:r>
      <w:proofErr w:type="spellStart"/>
      <w:r w:rsidR="009D0D8D" w:rsidRPr="00BF023A">
        <w:rPr>
          <w:rStyle w:val="IntenseEmphasis"/>
          <w:rFonts w:ascii="Trebuchet MS" w:hAnsi="Trebuchet MS"/>
          <w:i w:val="0"/>
          <w:iCs w:val="0"/>
          <w:color w:val="222A35" w:themeColor="text2" w:themeShade="80"/>
        </w:rPr>
        <w:t>prevederilor</w:t>
      </w:r>
      <w:proofErr w:type="spellEnd"/>
      <w:r w:rsidR="009D0D8D" w:rsidRPr="00BF023A">
        <w:rPr>
          <w:rStyle w:val="IntenseEmphasis"/>
          <w:rFonts w:ascii="Trebuchet MS" w:hAnsi="Trebuchet MS"/>
          <w:i w:val="0"/>
          <w:iCs w:val="0"/>
          <w:color w:val="222A35" w:themeColor="text2" w:themeShade="80"/>
        </w:rPr>
        <w:t xml:space="preserve"> OUG nr. 133/2021</w:t>
      </w:r>
      <w:r w:rsidR="00455D1F" w:rsidRPr="00BF023A">
        <w:rPr>
          <w:rStyle w:val="IntenseEmphasis"/>
          <w:rFonts w:ascii="Trebuchet MS" w:hAnsi="Trebuchet MS"/>
          <w:i w:val="0"/>
          <w:iCs w:val="0"/>
          <w:color w:val="222A35" w:themeColor="text2" w:themeShade="80"/>
        </w:rPr>
        <w:t xml:space="preserve"> </w:t>
      </w:r>
      <w:proofErr w:type="spellStart"/>
      <w:r w:rsidR="00455D1F" w:rsidRPr="00BF023A">
        <w:rPr>
          <w:rStyle w:val="IntenseEmphasis"/>
          <w:rFonts w:ascii="Trebuchet MS" w:hAnsi="Trebuchet MS"/>
          <w:i w:val="0"/>
          <w:iCs w:val="0"/>
          <w:color w:val="222A35" w:themeColor="text2" w:themeShade="80"/>
        </w:rPr>
        <w:t>si</w:t>
      </w:r>
      <w:proofErr w:type="spellEnd"/>
      <w:r w:rsidR="00455D1F" w:rsidRPr="00BF023A">
        <w:rPr>
          <w:rStyle w:val="IntenseEmphasis"/>
          <w:rFonts w:ascii="Trebuchet MS" w:hAnsi="Trebuchet MS"/>
          <w:i w:val="0"/>
          <w:iCs w:val="0"/>
          <w:color w:val="222A35" w:themeColor="text2" w:themeShade="80"/>
        </w:rPr>
        <w:t xml:space="preserve"> </w:t>
      </w:r>
      <w:proofErr w:type="spellStart"/>
      <w:r w:rsidR="00455D1F" w:rsidRPr="00BF023A">
        <w:rPr>
          <w:rStyle w:val="IntenseEmphasis"/>
          <w:rFonts w:ascii="Trebuchet MS" w:hAnsi="Trebuchet MS"/>
          <w:i w:val="0"/>
          <w:iCs w:val="0"/>
          <w:color w:val="222A35" w:themeColor="text2" w:themeShade="80"/>
        </w:rPr>
        <w:t>contine</w:t>
      </w:r>
      <w:proofErr w:type="spellEnd"/>
      <w:r w:rsidR="00455D1F" w:rsidRPr="00BF023A">
        <w:rPr>
          <w:rStyle w:val="IntenseEmphasis"/>
          <w:rFonts w:ascii="Trebuchet MS" w:hAnsi="Trebuchet MS"/>
          <w:i w:val="0"/>
          <w:iCs w:val="0"/>
          <w:color w:val="222A35" w:themeColor="text2" w:themeShade="80"/>
        </w:rPr>
        <w:t xml:space="preserve"> </w:t>
      </w:r>
      <w:proofErr w:type="spellStart"/>
      <w:r w:rsidR="00455D1F" w:rsidRPr="00BF023A">
        <w:rPr>
          <w:rStyle w:val="IntenseEmphasis"/>
          <w:rFonts w:ascii="Trebuchet MS" w:hAnsi="Trebuchet MS"/>
          <w:i w:val="0"/>
          <w:iCs w:val="0"/>
          <w:color w:val="222A35" w:themeColor="text2" w:themeShade="80"/>
        </w:rPr>
        <w:t>termenii</w:t>
      </w:r>
      <w:proofErr w:type="spellEnd"/>
      <w:r w:rsidR="00455D1F" w:rsidRPr="00BF023A">
        <w:rPr>
          <w:rStyle w:val="IntenseEmphasis"/>
          <w:rFonts w:ascii="Trebuchet MS" w:hAnsi="Trebuchet MS"/>
          <w:i w:val="0"/>
          <w:iCs w:val="0"/>
          <w:color w:val="222A35" w:themeColor="text2" w:themeShade="80"/>
        </w:rPr>
        <w:t xml:space="preserve">, </w:t>
      </w:r>
      <w:proofErr w:type="spellStart"/>
      <w:r w:rsidR="00455D1F" w:rsidRPr="00BF023A">
        <w:rPr>
          <w:rStyle w:val="IntenseEmphasis"/>
          <w:rFonts w:ascii="Trebuchet MS" w:hAnsi="Trebuchet MS"/>
          <w:i w:val="0"/>
          <w:iCs w:val="0"/>
          <w:color w:val="222A35" w:themeColor="text2" w:themeShade="80"/>
        </w:rPr>
        <w:t>condiţiile</w:t>
      </w:r>
      <w:proofErr w:type="spellEnd"/>
      <w:r w:rsidR="00455D1F" w:rsidRPr="00BF023A">
        <w:rPr>
          <w:rStyle w:val="IntenseEmphasis"/>
          <w:rFonts w:ascii="Trebuchet MS" w:hAnsi="Trebuchet MS"/>
          <w:i w:val="0"/>
          <w:iCs w:val="0"/>
          <w:color w:val="222A35" w:themeColor="text2" w:themeShade="80"/>
        </w:rPr>
        <w:t xml:space="preserve"> </w:t>
      </w:r>
      <w:proofErr w:type="spellStart"/>
      <w:r w:rsidR="00455D1F" w:rsidRPr="00BF023A">
        <w:rPr>
          <w:rStyle w:val="IntenseEmphasis"/>
          <w:rFonts w:ascii="Trebuchet MS" w:hAnsi="Trebuchet MS"/>
          <w:i w:val="0"/>
          <w:iCs w:val="0"/>
          <w:color w:val="222A35" w:themeColor="text2" w:themeShade="80"/>
        </w:rPr>
        <w:t>şi</w:t>
      </w:r>
      <w:proofErr w:type="spellEnd"/>
      <w:r w:rsidR="00455D1F" w:rsidRPr="00BF023A">
        <w:rPr>
          <w:rStyle w:val="IntenseEmphasis"/>
          <w:rFonts w:ascii="Trebuchet MS" w:hAnsi="Trebuchet MS"/>
          <w:i w:val="0"/>
          <w:iCs w:val="0"/>
          <w:color w:val="222A35" w:themeColor="text2" w:themeShade="80"/>
        </w:rPr>
        <w:t xml:space="preserve"> </w:t>
      </w:r>
      <w:proofErr w:type="spellStart"/>
      <w:r w:rsidR="00455D1F" w:rsidRPr="00BF023A">
        <w:rPr>
          <w:rStyle w:val="IntenseEmphasis"/>
          <w:rFonts w:ascii="Trebuchet MS" w:hAnsi="Trebuchet MS"/>
          <w:i w:val="0"/>
          <w:iCs w:val="0"/>
          <w:color w:val="222A35" w:themeColor="text2" w:themeShade="80"/>
        </w:rPr>
        <w:t>responsabilităţile</w:t>
      </w:r>
      <w:proofErr w:type="spellEnd"/>
      <w:r w:rsidR="00455D1F" w:rsidRPr="00BF023A">
        <w:rPr>
          <w:rStyle w:val="IntenseEmphasis"/>
          <w:rFonts w:ascii="Trebuchet MS" w:hAnsi="Trebuchet MS"/>
          <w:i w:val="0"/>
          <w:iCs w:val="0"/>
          <w:color w:val="222A35" w:themeColor="text2" w:themeShade="80"/>
        </w:rPr>
        <w:t xml:space="preserve"> </w:t>
      </w:r>
      <w:proofErr w:type="spellStart"/>
      <w:r w:rsidR="00455D1F" w:rsidRPr="00BF023A">
        <w:rPr>
          <w:rStyle w:val="IntenseEmphasis"/>
          <w:rFonts w:ascii="Trebuchet MS" w:hAnsi="Trebuchet MS"/>
          <w:i w:val="0"/>
          <w:iCs w:val="0"/>
          <w:color w:val="222A35" w:themeColor="text2" w:themeShade="80"/>
        </w:rPr>
        <w:t>părţilor</w:t>
      </w:r>
      <w:proofErr w:type="spellEnd"/>
      <w:r w:rsidR="00455D1F" w:rsidRPr="00BF023A">
        <w:rPr>
          <w:rStyle w:val="IntenseEmphasis"/>
          <w:rFonts w:ascii="Trebuchet MS" w:hAnsi="Trebuchet MS"/>
          <w:i w:val="0"/>
          <w:iCs w:val="0"/>
          <w:color w:val="222A35" w:themeColor="text2" w:themeShade="80"/>
        </w:rPr>
        <w:t xml:space="preserve">, </w:t>
      </w:r>
      <w:proofErr w:type="spellStart"/>
      <w:r w:rsidR="00455D1F" w:rsidRPr="00BF023A">
        <w:rPr>
          <w:rStyle w:val="IntenseEmphasis"/>
          <w:rFonts w:ascii="Trebuchet MS" w:hAnsi="Trebuchet MS"/>
          <w:i w:val="0"/>
          <w:iCs w:val="0"/>
          <w:color w:val="222A35" w:themeColor="text2" w:themeShade="80"/>
        </w:rPr>
        <w:t>asa</w:t>
      </w:r>
      <w:proofErr w:type="spellEnd"/>
      <w:r w:rsidR="00455D1F" w:rsidRPr="00BF023A">
        <w:rPr>
          <w:rStyle w:val="IntenseEmphasis"/>
          <w:rFonts w:ascii="Trebuchet MS" w:hAnsi="Trebuchet MS"/>
          <w:i w:val="0"/>
          <w:iCs w:val="0"/>
          <w:color w:val="222A35" w:themeColor="text2" w:themeShade="80"/>
        </w:rPr>
        <w:t xml:space="preserve"> </w:t>
      </w:r>
      <w:proofErr w:type="spellStart"/>
      <w:r w:rsidR="00455D1F" w:rsidRPr="00BF023A">
        <w:rPr>
          <w:rStyle w:val="IntenseEmphasis"/>
          <w:rFonts w:ascii="Trebuchet MS" w:hAnsi="Trebuchet MS"/>
          <w:i w:val="0"/>
          <w:iCs w:val="0"/>
          <w:color w:val="222A35" w:themeColor="text2" w:themeShade="80"/>
        </w:rPr>
        <w:t>dupa</w:t>
      </w:r>
      <w:proofErr w:type="spellEnd"/>
      <w:r w:rsidR="00455D1F" w:rsidRPr="00BF023A">
        <w:rPr>
          <w:rStyle w:val="IntenseEmphasis"/>
          <w:rFonts w:ascii="Trebuchet MS" w:hAnsi="Trebuchet MS"/>
          <w:i w:val="0"/>
          <w:iCs w:val="0"/>
          <w:color w:val="222A35" w:themeColor="text2" w:themeShade="80"/>
        </w:rPr>
        <w:t xml:space="preserve"> cum se </w:t>
      </w:r>
      <w:proofErr w:type="spellStart"/>
      <w:r w:rsidR="00455D1F" w:rsidRPr="00BF023A">
        <w:rPr>
          <w:rStyle w:val="IntenseEmphasis"/>
          <w:rFonts w:ascii="Trebuchet MS" w:hAnsi="Trebuchet MS"/>
          <w:i w:val="0"/>
          <w:iCs w:val="0"/>
          <w:color w:val="222A35" w:themeColor="text2" w:themeShade="80"/>
        </w:rPr>
        <w:t>prevede</w:t>
      </w:r>
      <w:proofErr w:type="spellEnd"/>
      <w:r w:rsidR="00455D1F" w:rsidRPr="00BF023A">
        <w:rPr>
          <w:rStyle w:val="IntenseEmphasis"/>
          <w:rFonts w:ascii="Trebuchet MS" w:hAnsi="Trebuchet MS"/>
          <w:i w:val="0"/>
          <w:iCs w:val="0"/>
          <w:color w:val="222A35" w:themeColor="text2" w:themeShade="80"/>
        </w:rPr>
        <w:t xml:space="preserve"> la art. 46 din HG nr. 829</w:t>
      </w:r>
      <w:r w:rsidR="001267AC" w:rsidRPr="00BF023A">
        <w:rPr>
          <w:rStyle w:val="IntenseEmphasis"/>
          <w:rFonts w:ascii="Trebuchet MS" w:hAnsi="Trebuchet MS"/>
          <w:i w:val="0"/>
          <w:iCs w:val="0"/>
          <w:color w:val="222A35" w:themeColor="text2" w:themeShade="80"/>
        </w:rPr>
        <w:t>/</w:t>
      </w:r>
      <w:r w:rsidR="00455D1F" w:rsidRPr="00BF023A">
        <w:rPr>
          <w:rStyle w:val="IntenseEmphasis"/>
          <w:rFonts w:ascii="Trebuchet MS" w:hAnsi="Trebuchet MS"/>
          <w:i w:val="0"/>
          <w:iCs w:val="0"/>
          <w:color w:val="222A35" w:themeColor="text2" w:themeShade="80"/>
        </w:rPr>
        <w:t xml:space="preserve">2022 </w:t>
      </w:r>
      <w:proofErr w:type="spellStart"/>
      <w:r w:rsidR="00FA0758">
        <w:rPr>
          <w:rStyle w:val="IntenseEmphasis"/>
          <w:rFonts w:ascii="Trebuchet MS" w:hAnsi="Trebuchet MS"/>
          <w:i w:val="0"/>
          <w:iCs w:val="0"/>
          <w:color w:val="222A35" w:themeColor="text2" w:themeShade="80"/>
        </w:rPr>
        <w:t>pentru</w:t>
      </w:r>
      <w:proofErr w:type="spellEnd"/>
      <w:r w:rsidR="00FA0758">
        <w:rPr>
          <w:rStyle w:val="IntenseEmphasis"/>
          <w:rFonts w:ascii="Trebuchet MS" w:hAnsi="Trebuchet MS"/>
          <w:i w:val="0"/>
          <w:iCs w:val="0"/>
          <w:color w:val="222A35" w:themeColor="text2" w:themeShade="80"/>
        </w:rPr>
        <w:t xml:space="preserve"> </w:t>
      </w:r>
      <w:proofErr w:type="spellStart"/>
      <w:r w:rsidR="00FA0758">
        <w:rPr>
          <w:rStyle w:val="IntenseEmphasis"/>
          <w:rFonts w:ascii="Trebuchet MS" w:hAnsi="Trebuchet MS"/>
          <w:i w:val="0"/>
          <w:iCs w:val="0"/>
          <w:color w:val="222A35" w:themeColor="text2" w:themeShade="80"/>
        </w:rPr>
        <w:t>aprobarea</w:t>
      </w:r>
      <w:proofErr w:type="spellEnd"/>
      <w:r w:rsidR="00FA0758">
        <w:rPr>
          <w:rStyle w:val="IntenseEmphasis"/>
          <w:rFonts w:ascii="Trebuchet MS" w:hAnsi="Trebuchet MS"/>
          <w:i w:val="0"/>
          <w:iCs w:val="0"/>
          <w:color w:val="222A35" w:themeColor="text2" w:themeShade="80"/>
        </w:rPr>
        <w:t xml:space="preserve"> </w:t>
      </w:r>
      <w:proofErr w:type="spellStart"/>
      <w:proofErr w:type="gramStart"/>
      <w:r w:rsidR="00455D1F" w:rsidRPr="00BF023A">
        <w:rPr>
          <w:rStyle w:val="IntenseEmphasis"/>
          <w:rFonts w:ascii="Trebuchet MS" w:hAnsi="Trebuchet MS"/>
          <w:i w:val="0"/>
          <w:iCs w:val="0"/>
          <w:color w:val="222A35" w:themeColor="text2" w:themeShade="80"/>
        </w:rPr>
        <w:t>N</w:t>
      </w:r>
      <w:r w:rsidR="001267AC" w:rsidRPr="00BF023A">
        <w:rPr>
          <w:rStyle w:val="IntenseEmphasis"/>
          <w:rFonts w:ascii="Trebuchet MS" w:hAnsi="Trebuchet MS"/>
          <w:i w:val="0"/>
          <w:iCs w:val="0"/>
          <w:color w:val="222A35" w:themeColor="text2" w:themeShade="80"/>
        </w:rPr>
        <w:t>orme</w:t>
      </w:r>
      <w:r w:rsidR="00FA0758">
        <w:rPr>
          <w:rStyle w:val="IntenseEmphasis"/>
          <w:rFonts w:ascii="Trebuchet MS" w:hAnsi="Trebuchet MS"/>
          <w:i w:val="0"/>
          <w:iCs w:val="0"/>
          <w:color w:val="222A35" w:themeColor="text2" w:themeShade="80"/>
        </w:rPr>
        <w:t>lor</w:t>
      </w:r>
      <w:proofErr w:type="spellEnd"/>
      <w:r w:rsidR="001267AC" w:rsidRPr="00BF023A">
        <w:rPr>
          <w:rStyle w:val="IntenseEmphasis"/>
          <w:rFonts w:ascii="Trebuchet MS" w:hAnsi="Trebuchet MS"/>
          <w:i w:val="0"/>
          <w:iCs w:val="0"/>
          <w:color w:val="222A35" w:themeColor="text2" w:themeShade="80"/>
        </w:rPr>
        <w:t xml:space="preserve"> </w:t>
      </w:r>
      <w:r w:rsidR="00455D1F" w:rsidRPr="00BF023A">
        <w:rPr>
          <w:rStyle w:val="IntenseEmphasis"/>
          <w:rFonts w:ascii="Trebuchet MS" w:hAnsi="Trebuchet MS"/>
          <w:i w:val="0"/>
          <w:iCs w:val="0"/>
          <w:color w:val="222A35" w:themeColor="text2" w:themeShade="80"/>
        </w:rPr>
        <w:t xml:space="preserve"> </w:t>
      </w:r>
      <w:proofErr w:type="spellStart"/>
      <w:r w:rsidR="001267AC" w:rsidRPr="00BF023A">
        <w:rPr>
          <w:rStyle w:val="IntenseEmphasis"/>
          <w:rFonts w:ascii="Trebuchet MS" w:hAnsi="Trebuchet MS"/>
          <w:i w:val="0"/>
          <w:iCs w:val="0"/>
          <w:color w:val="222A35" w:themeColor="text2" w:themeShade="80"/>
        </w:rPr>
        <w:t>metodologice</w:t>
      </w:r>
      <w:proofErr w:type="spellEnd"/>
      <w:proofErr w:type="gramEnd"/>
      <w:r w:rsidR="00455D1F" w:rsidRPr="00BF023A">
        <w:rPr>
          <w:rStyle w:val="IntenseEmphasis"/>
          <w:rFonts w:ascii="Trebuchet MS" w:hAnsi="Trebuchet MS"/>
          <w:i w:val="0"/>
          <w:iCs w:val="0"/>
          <w:color w:val="222A35" w:themeColor="text2" w:themeShade="80"/>
        </w:rPr>
        <w:t xml:space="preserve"> de </w:t>
      </w:r>
      <w:proofErr w:type="spellStart"/>
      <w:r w:rsidR="00455D1F" w:rsidRPr="00BF023A">
        <w:rPr>
          <w:rStyle w:val="IntenseEmphasis"/>
          <w:rFonts w:ascii="Trebuchet MS" w:hAnsi="Trebuchet MS"/>
          <w:i w:val="0"/>
          <w:iCs w:val="0"/>
          <w:color w:val="222A35" w:themeColor="text2" w:themeShade="80"/>
        </w:rPr>
        <w:t>aplicare</w:t>
      </w:r>
      <w:proofErr w:type="spellEnd"/>
      <w:r w:rsidR="00455D1F" w:rsidRPr="00BF023A">
        <w:rPr>
          <w:rStyle w:val="IntenseEmphasis"/>
          <w:rFonts w:ascii="Trebuchet MS" w:hAnsi="Trebuchet MS"/>
          <w:i w:val="0"/>
          <w:iCs w:val="0"/>
          <w:color w:val="222A35" w:themeColor="text2" w:themeShade="80"/>
        </w:rPr>
        <w:t xml:space="preserve"> a </w:t>
      </w:r>
      <w:proofErr w:type="spellStart"/>
      <w:r w:rsidR="00455D1F" w:rsidRPr="00BF023A">
        <w:rPr>
          <w:rStyle w:val="IntenseEmphasis"/>
          <w:rFonts w:ascii="Trebuchet MS" w:hAnsi="Trebuchet MS"/>
          <w:i w:val="0"/>
          <w:iCs w:val="0"/>
          <w:color w:val="222A35" w:themeColor="text2" w:themeShade="80"/>
        </w:rPr>
        <w:t>Ordonanţei</w:t>
      </w:r>
      <w:proofErr w:type="spellEnd"/>
      <w:r w:rsidR="00455D1F" w:rsidRPr="00BF023A">
        <w:rPr>
          <w:rStyle w:val="IntenseEmphasis"/>
          <w:rFonts w:ascii="Trebuchet MS" w:hAnsi="Trebuchet MS"/>
          <w:i w:val="0"/>
          <w:iCs w:val="0"/>
          <w:color w:val="222A35" w:themeColor="text2" w:themeShade="80"/>
        </w:rPr>
        <w:t xml:space="preserve"> de </w:t>
      </w:r>
      <w:proofErr w:type="spellStart"/>
      <w:r w:rsidR="00455D1F" w:rsidRPr="00BF023A">
        <w:rPr>
          <w:rStyle w:val="IntenseEmphasis"/>
          <w:rFonts w:ascii="Trebuchet MS" w:hAnsi="Trebuchet MS"/>
          <w:i w:val="0"/>
          <w:iCs w:val="0"/>
          <w:color w:val="222A35" w:themeColor="text2" w:themeShade="80"/>
        </w:rPr>
        <w:t>urgenţă</w:t>
      </w:r>
      <w:proofErr w:type="spellEnd"/>
      <w:r w:rsidR="00455D1F" w:rsidRPr="00BF023A">
        <w:rPr>
          <w:rStyle w:val="IntenseEmphasis"/>
          <w:rFonts w:ascii="Trebuchet MS" w:hAnsi="Trebuchet MS"/>
          <w:i w:val="0"/>
          <w:iCs w:val="0"/>
          <w:color w:val="222A35" w:themeColor="text2" w:themeShade="80"/>
        </w:rPr>
        <w:t xml:space="preserve"> a </w:t>
      </w:r>
      <w:proofErr w:type="spellStart"/>
      <w:r w:rsidR="00455D1F" w:rsidRPr="00BF023A">
        <w:rPr>
          <w:rStyle w:val="IntenseEmphasis"/>
          <w:rFonts w:ascii="Trebuchet MS" w:hAnsi="Trebuchet MS"/>
          <w:i w:val="0"/>
          <w:iCs w:val="0"/>
          <w:color w:val="222A35" w:themeColor="text2" w:themeShade="80"/>
        </w:rPr>
        <w:t>Guvernului</w:t>
      </w:r>
      <w:proofErr w:type="spellEnd"/>
      <w:r w:rsidR="00455D1F" w:rsidRPr="00BF023A">
        <w:rPr>
          <w:rStyle w:val="IntenseEmphasis"/>
          <w:rFonts w:ascii="Trebuchet MS" w:hAnsi="Trebuchet MS"/>
          <w:i w:val="0"/>
          <w:iCs w:val="0"/>
          <w:color w:val="222A35" w:themeColor="text2" w:themeShade="80"/>
        </w:rPr>
        <w:t xml:space="preserve"> nr. 133/2021 </w:t>
      </w:r>
      <w:proofErr w:type="spellStart"/>
      <w:r w:rsidR="00455D1F" w:rsidRPr="00BF023A">
        <w:rPr>
          <w:rStyle w:val="IntenseEmphasis"/>
          <w:rFonts w:ascii="Trebuchet MS" w:hAnsi="Trebuchet MS"/>
          <w:i w:val="0"/>
          <w:iCs w:val="0"/>
          <w:color w:val="222A35" w:themeColor="text2" w:themeShade="80"/>
        </w:rPr>
        <w:t>privind</w:t>
      </w:r>
      <w:proofErr w:type="spellEnd"/>
      <w:r w:rsidR="00455D1F" w:rsidRPr="00BF023A">
        <w:rPr>
          <w:rStyle w:val="IntenseEmphasis"/>
          <w:rFonts w:ascii="Trebuchet MS" w:hAnsi="Trebuchet MS"/>
          <w:i w:val="0"/>
          <w:iCs w:val="0"/>
          <w:color w:val="222A35" w:themeColor="text2" w:themeShade="80"/>
        </w:rPr>
        <w:t xml:space="preserve"> </w:t>
      </w:r>
      <w:proofErr w:type="spellStart"/>
      <w:r w:rsidR="00455D1F" w:rsidRPr="00BF023A">
        <w:rPr>
          <w:rStyle w:val="IntenseEmphasis"/>
          <w:rFonts w:ascii="Trebuchet MS" w:hAnsi="Trebuchet MS"/>
          <w:i w:val="0"/>
          <w:iCs w:val="0"/>
          <w:color w:val="222A35" w:themeColor="text2" w:themeShade="80"/>
        </w:rPr>
        <w:t>gestionarea</w:t>
      </w:r>
      <w:proofErr w:type="spellEnd"/>
      <w:r w:rsidR="00455D1F" w:rsidRPr="00BF023A">
        <w:rPr>
          <w:rStyle w:val="IntenseEmphasis"/>
          <w:rFonts w:ascii="Trebuchet MS" w:hAnsi="Trebuchet MS"/>
          <w:i w:val="0"/>
          <w:iCs w:val="0"/>
          <w:color w:val="222A35" w:themeColor="text2" w:themeShade="80"/>
        </w:rPr>
        <w:t xml:space="preserve"> </w:t>
      </w:r>
      <w:proofErr w:type="spellStart"/>
      <w:r w:rsidR="00455D1F" w:rsidRPr="00BF023A">
        <w:rPr>
          <w:rStyle w:val="IntenseEmphasis"/>
          <w:rFonts w:ascii="Trebuchet MS" w:hAnsi="Trebuchet MS"/>
          <w:i w:val="0"/>
          <w:iCs w:val="0"/>
          <w:color w:val="222A35" w:themeColor="text2" w:themeShade="80"/>
        </w:rPr>
        <w:t>financiară</w:t>
      </w:r>
      <w:proofErr w:type="spellEnd"/>
      <w:r w:rsidR="00455D1F" w:rsidRPr="00BF023A">
        <w:rPr>
          <w:rStyle w:val="IntenseEmphasis"/>
          <w:rFonts w:ascii="Trebuchet MS" w:hAnsi="Trebuchet MS"/>
          <w:i w:val="0"/>
          <w:iCs w:val="0"/>
          <w:color w:val="222A35" w:themeColor="text2" w:themeShade="80"/>
        </w:rPr>
        <w:t xml:space="preserve"> a </w:t>
      </w:r>
      <w:proofErr w:type="spellStart"/>
      <w:r w:rsidR="00455D1F" w:rsidRPr="00BF023A">
        <w:rPr>
          <w:rStyle w:val="IntenseEmphasis"/>
          <w:rFonts w:ascii="Trebuchet MS" w:hAnsi="Trebuchet MS"/>
          <w:i w:val="0"/>
          <w:iCs w:val="0"/>
          <w:color w:val="222A35" w:themeColor="text2" w:themeShade="80"/>
        </w:rPr>
        <w:t>fondurilor</w:t>
      </w:r>
      <w:proofErr w:type="spellEnd"/>
      <w:r w:rsidR="00455D1F" w:rsidRPr="00BF023A">
        <w:rPr>
          <w:rStyle w:val="IntenseEmphasis"/>
          <w:rFonts w:ascii="Trebuchet MS" w:hAnsi="Trebuchet MS"/>
          <w:i w:val="0"/>
          <w:iCs w:val="0"/>
          <w:color w:val="222A35" w:themeColor="text2" w:themeShade="80"/>
        </w:rPr>
        <w:t xml:space="preserve"> </w:t>
      </w:r>
      <w:proofErr w:type="spellStart"/>
      <w:r w:rsidR="00455D1F" w:rsidRPr="00BF023A">
        <w:rPr>
          <w:rStyle w:val="IntenseEmphasis"/>
          <w:rFonts w:ascii="Trebuchet MS" w:hAnsi="Trebuchet MS"/>
          <w:i w:val="0"/>
          <w:iCs w:val="0"/>
          <w:color w:val="222A35" w:themeColor="text2" w:themeShade="80"/>
        </w:rPr>
        <w:t>europene</w:t>
      </w:r>
      <w:proofErr w:type="spellEnd"/>
      <w:r w:rsidR="00455D1F" w:rsidRPr="00BF023A">
        <w:rPr>
          <w:rStyle w:val="IntenseEmphasis"/>
          <w:rFonts w:ascii="Trebuchet MS" w:hAnsi="Trebuchet MS"/>
          <w:i w:val="0"/>
          <w:iCs w:val="0"/>
          <w:color w:val="222A35" w:themeColor="text2" w:themeShade="80"/>
        </w:rPr>
        <w:t xml:space="preserve"> </w:t>
      </w:r>
      <w:proofErr w:type="spellStart"/>
      <w:r w:rsidR="00455D1F" w:rsidRPr="00BF023A">
        <w:rPr>
          <w:rStyle w:val="IntenseEmphasis"/>
          <w:rFonts w:ascii="Trebuchet MS" w:hAnsi="Trebuchet MS"/>
          <w:i w:val="0"/>
          <w:iCs w:val="0"/>
          <w:color w:val="222A35" w:themeColor="text2" w:themeShade="80"/>
        </w:rPr>
        <w:t>pentru</w:t>
      </w:r>
      <w:proofErr w:type="spellEnd"/>
      <w:r w:rsidR="00455D1F" w:rsidRPr="00BF023A">
        <w:rPr>
          <w:rStyle w:val="IntenseEmphasis"/>
          <w:rFonts w:ascii="Trebuchet MS" w:hAnsi="Trebuchet MS"/>
          <w:i w:val="0"/>
          <w:iCs w:val="0"/>
          <w:color w:val="222A35" w:themeColor="text2" w:themeShade="80"/>
        </w:rPr>
        <w:t xml:space="preserve"> </w:t>
      </w:r>
      <w:proofErr w:type="spellStart"/>
      <w:r w:rsidR="00455D1F" w:rsidRPr="00BF023A">
        <w:rPr>
          <w:rStyle w:val="IntenseEmphasis"/>
          <w:rFonts w:ascii="Trebuchet MS" w:hAnsi="Trebuchet MS"/>
          <w:i w:val="0"/>
          <w:iCs w:val="0"/>
          <w:color w:val="222A35" w:themeColor="text2" w:themeShade="80"/>
        </w:rPr>
        <w:t>perioada</w:t>
      </w:r>
      <w:proofErr w:type="spellEnd"/>
      <w:r w:rsidR="00455D1F" w:rsidRPr="00BF023A">
        <w:rPr>
          <w:rStyle w:val="IntenseEmphasis"/>
          <w:rFonts w:ascii="Trebuchet MS" w:hAnsi="Trebuchet MS"/>
          <w:i w:val="0"/>
          <w:iCs w:val="0"/>
          <w:color w:val="222A35" w:themeColor="text2" w:themeShade="80"/>
        </w:rPr>
        <w:t xml:space="preserve"> de </w:t>
      </w:r>
      <w:proofErr w:type="spellStart"/>
      <w:r w:rsidR="00455D1F" w:rsidRPr="00BF023A">
        <w:rPr>
          <w:rStyle w:val="IntenseEmphasis"/>
          <w:rFonts w:ascii="Trebuchet MS" w:hAnsi="Trebuchet MS"/>
          <w:i w:val="0"/>
          <w:iCs w:val="0"/>
          <w:color w:val="222A35" w:themeColor="text2" w:themeShade="80"/>
        </w:rPr>
        <w:t>programare</w:t>
      </w:r>
      <w:proofErr w:type="spellEnd"/>
      <w:r w:rsidR="00455D1F" w:rsidRPr="00BF023A">
        <w:rPr>
          <w:rStyle w:val="IntenseEmphasis"/>
          <w:rFonts w:ascii="Trebuchet MS" w:hAnsi="Trebuchet MS"/>
          <w:i w:val="0"/>
          <w:iCs w:val="0"/>
          <w:color w:val="222A35" w:themeColor="text2" w:themeShade="80"/>
        </w:rPr>
        <w:t xml:space="preserve"> 2021-2027 </w:t>
      </w:r>
      <w:proofErr w:type="spellStart"/>
      <w:r w:rsidR="00455D1F" w:rsidRPr="00BF023A">
        <w:rPr>
          <w:rStyle w:val="IntenseEmphasis"/>
          <w:rFonts w:ascii="Trebuchet MS" w:hAnsi="Trebuchet MS"/>
          <w:i w:val="0"/>
          <w:iCs w:val="0"/>
          <w:color w:val="222A35" w:themeColor="text2" w:themeShade="80"/>
        </w:rPr>
        <w:t>alocate</w:t>
      </w:r>
      <w:proofErr w:type="spellEnd"/>
      <w:r w:rsidR="00455D1F" w:rsidRPr="00BF023A">
        <w:rPr>
          <w:rStyle w:val="IntenseEmphasis"/>
          <w:rFonts w:ascii="Trebuchet MS" w:hAnsi="Trebuchet MS"/>
          <w:i w:val="0"/>
          <w:iCs w:val="0"/>
          <w:color w:val="222A35" w:themeColor="text2" w:themeShade="80"/>
        </w:rPr>
        <w:t xml:space="preserve"> </w:t>
      </w:r>
      <w:proofErr w:type="spellStart"/>
      <w:r w:rsidR="00455D1F" w:rsidRPr="00BF023A">
        <w:rPr>
          <w:rStyle w:val="IntenseEmphasis"/>
          <w:rFonts w:ascii="Trebuchet MS" w:hAnsi="Trebuchet MS"/>
          <w:i w:val="0"/>
          <w:iCs w:val="0"/>
          <w:color w:val="222A35" w:themeColor="text2" w:themeShade="80"/>
        </w:rPr>
        <w:t>României</w:t>
      </w:r>
      <w:proofErr w:type="spellEnd"/>
      <w:r w:rsidR="00455D1F" w:rsidRPr="00BF023A">
        <w:rPr>
          <w:rStyle w:val="IntenseEmphasis"/>
          <w:rFonts w:ascii="Trebuchet MS" w:hAnsi="Trebuchet MS"/>
          <w:i w:val="0"/>
          <w:iCs w:val="0"/>
          <w:color w:val="222A35" w:themeColor="text2" w:themeShade="80"/>
        </w:rPr>
        <w:t xml:space="preserve"> din Fondul </w:t>
      </w:r>
      <w:proofErr w:type="spellStart"/>
      <w:r w:rsidR="00455D1F" w:rsidRPr="00BF023A">
        <w:rPr>
          <w:rStyle w:val="IntenseEmphasis"/>
          <w:rFonts w:ascii="Trebuchet MS" w:hAnsi="Trebuchet MS"/>
          <w:i w:val="0"/>
          <w:iCs w:val="0"/>
          <w:color w:val="222A35" w:themeColor="text2" w:themeShade="80"/>
        </w:rPr>
        <w:t>european</w:t>
      </w:r>
      <w:proofErr w:type="spellEnd"/>
      <w:r w:rsidR="00455D1F" w:rsidRPr="00BF023A">
        <w:rPr>
          <w:rStyle w:val="IntenseEmphasis"/>
          <w:rFonts w:ascii="Trebuchet MS" w:hAnsi="Trebuchet MS"/>
          <w:i w:val="0"/>
          <w:iCs w:val="0"/>
          <w:color w:val="222A35" w:themeColor="text2" w:themeShade="80"/>
        </w:rPr>
        <w:t xml:space="preserve"> de </w:t>
      </w:r>
      <w:proofErr w:type="spellStart"/>
      <w:r w:rsidR="00455D1F" w:rsidRPr="00BF023A">
        <w:rPr>
          <w:rStyle w:val="IntenseEmphasis"/>
          <w:rFonts w:ascii="Trebuchet MS" w:hAnsi="Trebuchet MS"/>
          <w:i w:val="0"/>
          <w:iCs w:val="0"/>
          <w:color w:val="222A35" w:themeColor="text2" w:themeShade="80"/>
        </w:rPr>
        <w:t>dezvoltare</w:t>
      </w:r>
      <w:proofErr w:type="spellEnd"/>
      <w:r w:rsidR="00455D1F" w:rsidRPr="00BF023A">
        <w:rPr>
          <w:rStyle w:val="IntenseEmphasis"/>
          <w:rFonts w:ascii="Trebuchet MS" w:hAnsi="Trebuchet MS"/>
          <w:i w:val="0"/>
          <w:iCs w:val="0"/>
          <w:color w:val="222A35" w:themeColor="text2" w:themeShade="80"/>
        </w:rPr>
        <w:t xml:space="preserve"> </w:t>
      </w:r>
      <w:proofErr w:type="spellStart"/>
      <w:r w:rsidR="00455D1F" w:rsidRPr="00BF023A">
        <w:rPr>
          <w:rStyle w:val="IntenseEmphasis"/>
          <w:rFonts w:ascii="Trebuchet MS" w:hAnsi="Trebuchet MS"/>
          <w:i w:val="0"/>
          <w:iCs w:val="0"/>
          <w:color w:val="222A35" w:themeColor="text2" w:themeShade="80"/>
        </w:rPr>
        <w:t>regională</w:t>
      </w:r>
      <w:proofErr w:type="spellEnd"/>
      <w:r w:rsidR="00455D1F" w:rsidRPr="00BF023A">
        <w:rPr>
          <w:rStyle w:val="IntenseEmphasis"/>
          <w:rFonts w:ascii="Trebuchet MS" w:hAnsi="Trebuchet MS"/>
          <w:i w:val="0"/>
          <w:iCs w:val="0"/>
          <w:color w:val="222A35" w:themeColor="text2" w:themeShade="80"/>
        </w:rPr>
        <w:t xml:space="preserve">, Fondul de </w:t>
      </w:r>
      <w:proofErr w:type="spellStart"/>
      <w:r w:rsidR="00455D1F" w:rsidRPr="00BF023A">
        <w:rPr>
          <w:rStyle w:val="IntenseEmphasis"/>
          <w:rFonts w:ascii="Trebuchet MS" w:hAnsi="Trebuchet MS"/>
          <w:i w:val="0"/>
          <w:iCs w:val="0"/>
          <w:color w:val="222A35" w:themeColor="text2" w:themeShade="80"/>
        </w:rPr>
        <w:t>coeziune</w:t>
      </w:r>
      <w:proofErr w:type="spellEnd"/>
      <w:r w:rsidR="00455D1F" w:rsidRPr="00BF023A">
        <w:rPr>
          <w:rStyle w:val="IntenseEmphasis"/>
          <w:rFonts w:ascii="Trebuchet MS" w:hAnsi="Trebuchet MS"/>
          <w:i w:val="0"/>
          <w:iCs w:val="0"/>
          <w:color w:val="222A35" w:themeColor="text2" w:themeShade="80"/>
        </w:rPr>
        <w:t xml:space="preserve">, Fondul social </w:t>
      </w:r>
      <w:proofErr w:type="spellStart"/>
      <w:r w:rsidR="00455D1F" w:rsidRPr="00BF023A">
        <w:rPr>
          <w:rStyle w:val="IntenseEmphasis"/>
          <w:rFonts w:ascii="Trebuchet MS" w:hAnsi="Trebuchet MS"/>
          <w:i w:val="0"/>
          <w:iCs w:val="0"/>
          <w:color w:val="222A35" w:themeColor="text2" w:themeShade="80"/>
        </w:rPr>
        <w:t>european</w:t>
      </w:r>
      <w:proofErr w:type="spellEnd"/>
      <w:r w:rsidR="00455D1F" w:rsidRPr="00BF023A">
        <w:rPr>
          <w:rStyle w:val="IntenseEmphasis"/>
          <w:rFonts w:ascii="Trebuchet MS" w:hAnsi="Trebuchet MS"/>
          <w:i w:val="0"/>
          <w:iCs w:val="0"/>
          <w:color w:val="222A35" w:themeColor="text2" w:themeShade="80"/>
        </w:rPr>
        <w:t xml:space="preserve"> Plus, Fondul </w:t>
      </w:r>
      <w:proofErr w:type="spellStart"/>
      <w:r w:rsidR="00455D1F" w:rsidRPr="00BF023A">
        <w:rPr>
          <w:rStyle w:val="IntenseEmphasis"/>
          <w:rFonts w:ascii="Trebuchet MS" w:hAnsi="Trebuchet MS"/>
          <w:i w:val="0"/>
          <w:iCs w:val="0"/>
          <w:color w:val="222A35" w:themeColor="text2" w:themeShade="80"/>
        </w:rPr>
        <w:t>pentru</w:t>
      </w:r>
      <w:proofErr w:type="spellEnd"/>
      <w:r w:rsidR="00455D1F" w:rsidRPr="00BF023A">
        <w:rPr>
          <w:rStyle w:val="IntenseEmphasis"/>
          <w:rFonts w:ascii="Trebuchet MS" w:hAnsi="Trebuchet MS"/>
          <w:i w:val="0"/>
          <w:iCs w:val="0"/>
          <w:color w:val="222A35" w:themeColor="text2" w:themeShade="80"/>
        </w:rPr>
        <w:t xml:space="preserve"> o </w:t>
      </w:r>
      <w:proofErr w:type="spellStart"/>
      <w:r w:rsidR="00455D1F" w:rsidRPr="00BF023A">
        <w:rPr>
          <w:rStyle w:val="IntenseEmphasis"/>
          <w:rFonts w:ascii="Trebuchet MS" w:hAnsi="Trebuchet MS"/>
          <w:i w:val="0"/>
          <w:iCs w:val="0"/>
          <w:color w:val="222A35" w:themeColor="text2" w:themeShade="80"/>
        </w:rPr>
        <w:t>tranziţie</w:t>
      </w:r>
      <w:proofErr w:type="spellEnd"/>
      <w:r w:rsidR="00455D1F" w:rsidRPr="00BF023A">
        <w:rPr>
          <w:rStyle w:val="IntenseEmphasis"/>
          <w:rFonts w:ascii="Trebuchet MS" w:hAnsi="Trebuchet MS"/>
          <w:i w:val="0"/>
          <w:iCs w:val="0"/>
          <w:color w:val="222A35" w:themeColor="text2" w:themeShade="80"/>
        </w:rPr>
        <w:t xml:space="preserve"> </w:t>
      </w:r>
      <w:proofErr w:type="spellStart"/>
      <w:r w:rsidR="00455D1F" w:rsidRPr="00BF023A">
        <w:rPr>
          <w:rStyle w:val="IntenseEmphasis"/>
          <w:rFonts w:ascii="Trebuchet MS" w:hAnsi="Trebuchet MS"/>
          <w:i w:val="0"/>
          <w:iCs w:val="0"/>
          <w:color w:val="222A35" w:themeColor="text2" w:themeShade="80"/>
        </w:rPr>
        <w:t>justă</w:t>
      </w:r>
      <w:proofErr w:type="spellEnd"/>
      <w:r w:rsidR="009D0D8D" w:rsidRPr="00BF023A">
        <w:rPr>
          <w:rStyle w:val="IntenseEmphasis"/>
          <w:rFonts w:ascii="Trebuchet MS" w:hAnsi="Trebuchet MS"/>
          <w:i w:val="0"/>
          <w:iCs w:val="0"/>
          <w:color w:val="222A35" w:themeColor="text2" w:themeShade="80"/>
        </w:rPr>
        <w:t xml:space="preserve">.   </w:t>
      </w:r>
    </w:p>
    <w:p w14:paraId="59EFFC97" w14:textId="50B62D12" w:rsidR="004F07D0" w:rsidRPr="00BF023A" w:rsidRDefault="00274546" w:rsidP="00A47243">
      <w:pPr>
        <w:tabs>
          <w:tab w:val="left" w:pos="695"/>
        </w:tabs>
        <w:spacing w:before="117"/>
        <w:jc w:val="both"/>
        <w:rPr>
          <w:rFonts w:ascii="Trebuchet MS" w:hAnsi="Trebuchet MS"/>
          <w:color w:val="222A35" w:themeColor="text2" w:themeShade="80"/>
          <w:w w:val="105"/>
        </w:rPr>
      </w:pPr>
      <w:proofErr w:type="spellStart"/>
      <w:r w:rsidRPr="00BF023A">
        <w:rPr>
          <w:rFonts w:ascii="Trebuchet MS" w:hAnsi="Trebuchet MS"/>
          <w:color w:val="222A35" w:themeColor="text2" w:themeShade="80"/>
          <w:w w:val="105"/>
        </w:rPr>
        <w:t>Pentru</w:t>
      </w:r>
      <w:proofErr w:type="spellEnd"/>
      <w:r w:rsidRPr="00BF023A">
        <w:rPr>
          <w:rFonts w:ascii="Trebuchet MS" w:hAnsi="Trebuchet MS"/>
          <w:color w:val="222A35" w:themeColor="text2" w:themeShade="80"/>
          <w:w w:val="105"/>
        </w:rPr>
        <w:t xml:space="preserve"> </w:t>
      </w:r>
      <w:proofErr w:type="spellStart"/>
      <w:r w:rsidRPr="00BF023A">
        <w:rPr>
          <w:rFonts w:ascii="Trebuchet MS" w:hAnsi="Trebuchet MS"/>
          <w:color w:val="222A35" w:themeColor="text2" w:themeShade="80"/>
          <w:w w:val="105"/>
        </w:rPr>
        <w:t>implementarea</w:t>
      </w:r>
      <w:proofErr w:type="spellEnd"/>
      <w:r w:rsidRPr="00BF023A">
        <w:rPr>
          <w:rFonts w:ascii="Trebuchet MS" w:hAnsi="Trebuchet MS"/>
          <w:color w:val="222A35" w:themeColor="text2" w:themeShade="80"/>
          <w:w w:val="105"/>
        </w:rPr>
        <w:t xml:space="preserve"> </w:t>
      </w:r>
      <w:proofErr w:type="spellStart"/>
      <w:r w:rsidRPr="00BF023A">
        <w:rPr>
          <w:rFonts w:ascii="Trebuchet MS" w:hAnsi="Trebuchet MS"/>
          <w:color w:val="222A35" w:themeColor="text2" w:themeShade="80"/>
          <w:w w:val="105"/>
        </w:rPr>
        <w:t>proiectului</w:t>
      </w:r>
      <w:proofErr w:type="spellEnd"/>
      <w:r w:rsidRPr="00BF023A">
        <w:rPr>
          <w:rFonts w:ascii="Trebuchet MS" w:hAnsi="Trebuchet MS"/>
          <w:color w:val="222A35" w:themeColor="text2" w:themeShade="80"/>
          <w:w w:val="105"/>
        </w:rPr>
        <w:t xml:space="preserve"> se </w:t>
      </w:r>
      <w:proofErr w:type="spellStart"/>
      <w:r w:rsidRPr="00BF023A">
        <w:rPr>
          <w:rFonts w:ascii="Trebuchet MS" w:hAnsi="Trebuchet MS"/>
          <w:color w:val="222A35" w:themeColor="text2" w:themeShade="80"/>
          <w:w w:val="105"/>
        </w:rPr>
        <w:t>incheie</w:t>
      </w:r>
      <w:proofErr w:type="spellEnd"/>
      <w:r w:rsidRPr="00BF023A">
        <w:rPr>
          <w:rFonts w:ascii="Trebuchet MS" w:hAnsi="Trebuchet MS"/>
          <w:color w:val="222A35" w:themeColor="text2" w:themeShade="80"/>
          <w:w w:val="105"/>
        </w:rPr>
        <w:t xml:space="preserve"> un </w:t>
      </w:r>
      <w:proofErr w:type="spellStart"/>
      <w:r w:rsidRPr="00BF023A">
        <w:rPr>
          <w:rFonts w:ascii="Trebuchet MS" w:hAnsi="Trebuchet MS"/>
          <w:color w:val="222A35" w:themeColor="text2" w:themeShade="80"/>
          <w:w w:val="105"/>
        </w:rPr>
        <w:t>singur</w:t>
      </w:r>
      <w:proofErr w:type="spellEnd"/>
      <w:r w:rsidRPr="00BF023A">
        <w:rPr>
          <w:rFonts w:ascii="Trebuchet MS" w:hAnsi="Trebuchet MS"/>
          <w:color w:val="222A35" w:themeColor="text2" w:themeShade="80"/>
          <w:w w:val="105"/>
        </w:rPr>
        <w:t xml:space="preserve"> </w:t>
      </w:r>
      <w:r w:rsidR="009D0D8D" w:rsidRPr="00BF023A">
        <w:rPr>
          <w:rFonts w:ascii="Trebuchet MS" w:hAnsi="Trebuchet MS"/>
          <w:color w:val="222A35" w:themeColor="text2" w:themeShade="80"/>
          <w:w w:val="105"/>
        </w:rPr>
        <w:t xml:space="preserve">Acord de </w:t>
      </w:r>
      <w:proofErr w:type="spellStart"/>
      <w:r w:rsidR="009D0D8D" w:rsidRPr="00BF023A">
        <w:rPr>
          <w:rFonts w:ascii="Trebuchet MS" w:hAnsi="Trebuchet MS"/>
          <w:color w:val="222A35" w:themeColor="text2" w:themeShade="80"/>
          <w:w w:val="105"/>
        </w:rPr>
        <w:t>parteneriat</w:t>
      </w:r>
      <w:proofErr w:type="spellEnd"/>
      <w:r w:rsidRPr="00BF023A">
        <w:rPr>
          <w:rFonts w:ascii="Trebuchet MS" w:hAnsi="Trebuchet MS"/>
          <w:color w:val="222A35" w:themeColor="text2" w:themeShade="80"/>
          <w:w w:val="105"/>
        </w:rPr>
        <w:t xml:space="preserve">, </w:t>
      </w:r>
      <w:proofErr w:type="spellStart"/>
      <w:r w:rsidRPr="00BF023A">
        <w:rPr>
          <w:rFonts w:ascii="Trebuchet MS" w:hAnsi="Trebuchet MS"/>
          <w:color w:val="222A35" w:themeColor="text2" w:themeShade="80"/>
          <w:w w:val="105"/>
        </w:rPr>
        <w:t>indiferent</w:t>
      </w:r>
      <w:proofErr w:type="spellEnd"/>
      <w:r w:rsidRPr="00BF023A">
        <w:rPr>
          <w:rFonts w:ascii="Trebuchet MS" w:hAnsi="Trebuchet MS"/>
          <w:color w:val="222A35" w:themeColor="text2" w:themeShade="80"/>
          <w:w w:val="105"/>
        </w:rPr>
        <w:t xml:space="preserve"> </w:t>
      </w:r>
      <w:proofErr w:type="spellStart"/>
      <w:r w:rsidRPr="00BF023A">
        <w:rPr>
          <w:rFonts w:ascii="Trebuchet MS" w:hAnsi="Trebuchet MS"/>
          <w:color w:val="222A35" w:themeColor="text2" w:themeShade="80"/>
          <w:w w:val="105"/>
        </w:rPr>
        <w:t>dac</w:t>
      </w:r>
      <w:r w:rsidR="007E1F17">
        <w:rPr>
          <w:rFonts w:ascii="Trebuchet MS" w:hAnsi="Trebuchet MS"/>
          <w:color w:val="222A35" w:themeColor="text2" w:themeShade="80"/>
          <w:w w:val="105"/>
        </w:rPr>
        <w:t>ă</w:t>
      </w:r>
      <w:proofErr w:type="spellEnd"/>
      <w:r w:rsidRPr="00BF023A">
        <w:rPr>
          <w:rFonts w:ascii="Trebuchet MS" w:hAnsi="Trebuchet MS"/>
          <w:color w:val="222A35" w:themeColor="text2" w:themeShade="80"/>
          <w:w w:val="105"/>
        </w:rPr>
        <w:t xml:space="preserve"> in </w:t>
      </w:r>
      <w:proofErr w:type="spellStart"/>
      <w:r w:rsidRPr="00BF023A">
        <w:rPr>
          <w:rFonts w:ascii="Trebuchet MS" w:hAnsi="Trebuchet MS"/>
          <w:color w:val="222A35" w:themeColor="text2" w:themeShade="80"/>
          <w:w w:val="105"/>
        </w:rPr>
        <w:t>structura</w:t>
      </w:r>
      <w:proofErr w:type="spellEnd"/>
      <w:r w:rsidRPr="00BF023A">
        <w:rPr>
          <w:rFonts w:ascii="Trebuchet MS" w:hAnsi="Trebuchet MS"/>
          <w:color w:val="222A35" w:themeColor="text2" w:themeShade="80"/>
          <w:w w:val="105"/>
        </w:rPr>
        <w:t xml:space="preserve"> </w:t>
      </w:r>
      <w:proofErr w:type="spellStart"/>
      <w:r w:rsidRPr="00BF023A">
        <w:rPr>
          <w:rFonts w:ascii="Trebuchet MS" w:hAnsi="Trebuchet MS"/>
          <w:color w:val="222A35" w:themeColor="text2" w:themeShade="80"/>
          <w:w w:val="105"/>
        </w:rPr>
        <w:t>partenerial</w:t>
      </w:r>
      <w:r w:rsidR="007E1F17">
        <w:rPr>
          <w:rFonts w:ascii="Trebuchet MS" w:hAnsi="Trebuchet MS"/>
          <w:color w:val="222A35" w:themeColor="text2" w:themeShade="80"/>
          <w:w w:val="105"/>
        </w:rPr>
        <w:t>ă</w:t>
      </w:r>
      <w:proofErr w:type="spellEnd"/>
      <w:r w:rsidRPr="00BF023A">
        <w:rPr>
          <w:rFonts w:ascii="Trebuchet MS" w:hAnsi="Trebuchet MS"/>
          <w:color w:val="222A35" w:themeColor="text2" w:themeShade="80"/>
          <w:w w:val="105"/>
        </w:rPr>
        <w:t xml:space="preserve"> </w:t>
      </w:r>
      <w:proofErr w:type="spellStart"/>
      <w:r w:rsidRPr="00BF023A">
        <w:rPr>
          <w:rFonts w:ascii="Trebuchet MS" w:hAnsi="Trebuchet MS"/>
          <w:color w:val="222A35" w:themeColor="text2" w:themeShade="80"/>
          <w:w w:val="105"/>
        </w:rPr>
        <w:t>exist</w:t>
      </w:r>
      <w:r w:rsidR="007E1F17">
        <w:rPr>
          <w:rFonts w:ascii="Trebuchet MS" w:hAnsi="Trebuchet MS"/>
          <w:color w:val="222A35" w:themeColor="text2" w:themeShade="80"/>
          <w:w w:val="105"/>
        </w:rPr>
        <w:t>ă</w:t>
      </w:r>
      <w:proofErr w:type="spellEnd"/>
      <w:r w:rsidRPr="00BF023A">
        <w:rPr>
          <w:rFonts w:ascii="Trebuchet MS" w:hAnsi="Trebuchet MS"/>
          <w:color w:val="222A35" w:themeColor="text2" w:themeShade="80"/>
          <w:w w:val="105"/>
        </w:rPr>
        <w:t xml:space="preserve"> </w:t>
      </w:r>
      <w:proofErr w:type="spellStart"/>
      <w:r w:rsidRPr="00BF023A">
        <w:rPr>
          <w:rFonts w:ascii="Trebuchet MS" w:hAnsi="Trebuchet MS"/>
          <w:color w:val="222A35" w:themeColor="text2" w:themeShade="80"/>
          <w:w w:val="105"/>
        </w:rPr>
        <w:t>si</w:t>
      </w:r>
      <w:proofErr w:type="spellEnd"/>
      <w:r w:rsidRPr="00BF023A">
        <w:rPr>
          <w:rFonts w:ascii="Trebuchet MS" w:hAnsi="Trebuchet MS"/>
          <w:color w:val="222A35" w:themeColor="text2" w:themeShade="80"/>
          <w:w w:val="105"/>
        </w:rPr>
        <w:t xml:space="preserve"> </w:t>
      </w:r>
      <w:proofErr w:type="spellStart"/>
      <w:r w:rsidRPr="00BF023A">
        <w:rPr>
          <w:rFonts w:ascii="Trebuchet MS" w:hAnsi="Trebuchet MS"/>
          <w:color w:val="222A35" w:themeColor="text2" w:themeShade="80"/>
          <w:w w:val="105"/>
        </w:rPr>
        <w:t>entit</w:t>
      </w:r>
      <w:r w:rsidR="007E1F17">
        <w:rPr>
          <w:rFonts w:ascii="Trebuchet MS" w:hAnsi="Trebuchet MS"/>
          <w:color w:val="222A35" w:themeColor="text2" w:themeShade="80"/>
          <w:w w:val="105"/>
        </w:rPr>
        <w:t>ăț</w:t>
      </w:r>
      <w:r w:rsidRPr="00BF023A">
        <w:rPr>
          <w:rFonts w:ascii="Trebuchet MS" w:hAnsi="Trebuchet MS"/>
          <w:color w:val="222A35" w:themeColor="text2" w:themeShade="80"/>
          <w:w w:val="105"/>
        </w:rPr>
        <w:t>i</w:t>
      </w:r>
      <w:proofErr w:type="spellEnd"/>
      <w:r w:rsidRPr="00BF023A">
        <w:rPr>
          <w:rFonts w:ascii="Trebuchet MS" w:hAnsi="Trebuchet MS"/>
          <w:color w:val="222A35" w:themeColor="text2" w:themeShade="80"/>
          <w:w w:val="105"/>
        </w:rPr>
        <w:t xml:space="preserve"> </w:t>
      </w:r>
      <w:proofErr w:type="spellStart"/>
      <w:r w:rsidRPr="00BF023A">
        <w:rPr>
          <w:rFonts w:ascii="Trebuchet MS" w:hAnsi="Trebuchet MS"/>
          <w:color w:val="222A35" w:themeColor="text2" w:themeShade="80"/>
          <w:w w:val="105"/>
        </w:rPr>
        <w:t>publice</w:t>
      </w:r>
      <w:proofErr w:type="spellEnd"/>
      <w:r w:rsidRPr="00BF023A">
        <w:rPr>
          <w:rFonts w:ascii="Trebuchet MS" w:hAnsi="Trebuchet MS"/>
          <w:color w:val="222A35" w:themeColor="text2" w:themeShade="80"/>
          <w:w w:val="105"/>
        </w:rPr>
        <w:t xml:space="preserve"> </w:t>
      </w:r>
      <w:proofErr w:type="spellStart"/>
      <w:r w:rsidRPr="00BF023A">
        <w:rPr>
          <w:rFonts w:ascii="Trebuchet MS" w:hAnsi="Trebuchet MS"/>
          <w:color w:val="222A35" w:themeColor="text2" w:themeShade="80"/>
          <w:w w:val="105"/>
        </w:rPr>
        <w:t>si</w:t>
      </w:r>
      <w:proofErr w:type="spellEnd"/>
      <w:r w:rsidRPr="00BF023A">
        <w:rPr>
          <w:rFonts w:ascii="Trebuchet MS" w:hAnsi="Trebuchet MS"/>
          <w:color w:val="222A35" w:themeColor="text2" w:themeShade="80"/>
          <w:w w:val="105"/>
        </w:rPr>
        <w:t xml:space="preserve"> </w:t>
      </w:r>
      <w:proofErr w:type="spellStart"/>
      <w:r w:rsidRPr="00BF023A">
        <w:rPr>
          <w:rFonts w:ascii="Trebuchet MS" w:hAnsi="Trebuchet MS"/>
          <w:color w:val="222A35" w:themeColor="text2" w:themeShade="80"/>
          <w:w w:val="105"/>
        </w:rPr>
        <w:t>entitati</w:t>
      </w:r>
      <w:proofErr w:type="spellEnd"/>
      <w:r w:rsidRPr="00BF023A">
        <w:rPr>
          <w:rFonts w:ascii="Trebuchet MS" w:hAnsi="Trebuchet MS"/>
          <w:color w:val="222A35" w:themeColor="text2" w:themeShade="80"/>
          <w:w w:val="105"/>
        </w:rPr>
        <w:t xml:space="preserve"> private.</w:t>
      </w:r>
      <w:r w:rsidR="004F07D0" w:rsidRPr="00BF023A">
        <w:rPr>
          <w:rFonts w:ascii="Trebuchet MS" w:hAnsi="Trebuchet MS"/>
          <w:color w:val="222A35" w:themeColor="text2" w:themeShade="80"/>
          <w:w w:val="105"/>
        </w:rPr>
        <w:t xml:space="preserve"> </w:t>
      </w:r>
    </w:p>
    <w:p w14:paraId="6AA1526E" w14:textId="77777777" w:rsidR="0095646D" w:rsidRPr="00BF023A" w:rsidRDefault="0095646D" w:rsidP="0095646D">
      <w:pPr>
        <w:pStyle w:val="BodyText"/>
        <w:spacing w:before="112"/>
        <w:ind w:left="0"/>
        <w:jc w:val="both"/>
        <w:rPr>
          <w:rFonts w:ascii="Trebuchet MS" w:hAnsi="Trebuchet MS"/>
          <w:b/>
          <w:bCs/>
          <w:color w:val="222A35" w:themeColor="text2" w:themeShade="80"/>
          <w:spacing w:val="-1"/>
          <w:w w:val="105"/>
          <w:sz w:val="22"/>
          <w:szCs w:val="22"/>
        </w:rPr>
      </w:pPr>
    </w:p>
    <w:p w14:paraId="0BCDCBA5" w14:textId="04311939" w:rsidR="00AF79F9" w:rsidRPr="00BF023A" w:rsidRDefault="00AF79F9" w:rsidP="0095646D">
      <w:pPr>
        <w:pStyle w:val="BodyText"/>
        <w:spacing w:before="112"/>
        <w:ind w:left="0"/>
        <w:jc w:val="both"/>
        <w:rPr>
          <w:rFonts w:ascii="Trebuchet MS" w:hAnsi="Trebuchet MS"/>
          <w:b/>
          <w:bCs/>
          <w:color w:val="222A35" w:themeColor="text2" w:themeShade="80"/>
          <w:sz w:val="22"/>
          <w:szCs w:val="22"/>
        </w:rPr>
      </w:pPr>
      <w:r w:rsidRPr="00BF023A">
        <w:rPr>
          <w:rFonts w:ascii="Trebuchet MS" w:hAnsi="Trebuchet MS"/>
          <w:b/>
          <w:bCs/>
          <w:color w:val="222A35" w:themeColor="text2" w:themeShade="80"/>
          <w:spacing w:val="-1"/>
          <w:w w:val="105"/>
          <w:sz w:val="22"/>
          <w:szCs w:val="22"/>
        </w:rPr>
        <w:t>Activitatea</w:t>
      </w:r>
      <w:r w:rsidRPr="00BF023A">
        <w:rPr>
          <w:rFonts w:ascii="Trebuchet MS" w:hAnsi="Trebuchet MS"/>
          <w:b/>
          <w:bCs/>
          <w:color w:val="222A35" w:themeColor="text2" w:themeShade="80"/>
          <w:spacing w:val="-10"/>
          <w:w w:val="105"/>
          <w:sz w:val="22"/>
          <w:szCs w:val="22"/>
        </w:rPr>
        <w:t xml:space="preserve"> </w:t>
      </w:r>
      <w:r w:rsidRPr="00BF023A">
        <w:rPr>
          <w:rFonts w:ascii="Trebuchet MS" w:hAnsi="Trebuchet MS"/>
          <w:b/>
          <w:bCs/>
          <w:color w:val="222A35" w:themeColor="text2" w:themeShade="80"/>
          <w:spacing w:val="-1"/>
          <w:w w:val="105"/>
          <w:sz w:val="22"/>
          <w:szCs w:val="22"/>
        </w:rPr>
        <w:t>de</w:t>
      </w:r>
      <w:r w:rsidRPr="00BF023A">
        <w:rPr>
          <w:rFonts w:ascii="Trebuchet MS" w:hAnsi="Trebuchet MS"/>
          <w:b/>
          <w:bCs/>
          <w:color w:val="222A35" w:themeColor="text2" w:themeShade="80"/>
          <w:spacing w:val="-11"/>
          <w:w w:val="105"/>
          <w:sz w:val="22"/>
          <w:szCs w:val="22"/>
        </w:rPr>
        <w:t xml:space="preserve"> </w:t>
      </w:r>
      <w:r w:rsidRPr="00BF023A">
        <w:rPr>
          <w:rFonts w:ascii="Trebuchet MS" w:hAnsi="Trebuchet MS"/>
          <w:b/>
          <w:bCs/>
          <w:color w:val="222A35" w:themeColor="text2" w:themeShade="80"/>
          <w:spacing w:val="-1"/>
          <w:w w:val="105"/>
          <w:sz w:val="22"/>
          <w:szCs w:val="22"/>
        </w:rPr>
        <w:t>selecție</w:t>
      </w:r>
      <w:r w:rsidRPr="00BF023A">
        <w:rPr>
          <w:rFonts w:ascii="Trebuchet MS" w:hAnsi="Trebuchet MS"/>
          <w:b/>
          <w:bCs/>
          <w:color w:val="222A35" w:themeColor="text2" w:themeShade="80"/>
          <w:spacing w:val="-10"/>
          <w:w w:val="105"/>
          <w:sz w:val="22"/>
          <w:szCs w:val="22"/>
        </w:rPr>
        <w:t xml:space="preserve"> </w:t>
      </w:r>
      <w:r w:rsidR="0095646D" w:rsidRPr="00BF023A">
        <w:rPr>
          <w:rFonts w:ascii="Trebuchet MS" w:hAnsi="Trebuchet MS"/>
          <w:b/>
          <w:bCs/>
          <w:color w:val="222A35" w:themeColor="text2" w:themeShade="80"/>
          <w:spacing w:val="-10"/>
          <w:w w:val="105"/>
          <w:sz w:val="22"/>
          <w:szCs w:val="22"/>
        </w:rPr>
        <w:t xml:space="preserve">a partenerilor privați </w:t>
      </w:r>
      <w:r w:rsidRPr="00BF023A">
        <w:rPr>
          <w:rFonts w:ascii="Trebuchet MS" w:hAnsi="Trebuchet MS"/>
          <w:b/>
          <w:bCs/>
          <w:color w:val="222A35" w:themeColor="text2" w:themeShade="80"/>
          <w:spacing w:val="-1"/>
          <w:w w:val="105"/>
          <w:sz w:val="22"/>
          <w:szCs w:val="22"/>
        </w:rPr>
        <w:t>are</w:t>
      </w:r>
      <w:r w:rsidRPr="00BF023A">
        <w:rPr>
          <w:rFonts w:ascii="Trebuchet MS" w:hAnsi="Trebuchet MS"/>
          <w:b/>
          <w:bCs/>
          <w:color w:val="222A35" w:themeColor="text2" w:themeShade="80"/>
          <w:spacing w:val="-10"/>
          <w:w w:val="105"/>
          <w:sz w:val="22"/>
          <w:szCs w:val="22"/>
        </w:rPr>
        <w:t xml:space="preserve"> </w:t>
      </w:r>
      <w:r w:rsidRPr="00BF023A">
        <w:rPr>
          <w:rFonts w:ascii="Trebuchet MS" w:hAnsi="Trebuchet MS"/>
          <w:b/>
          <w:bCs/>
          <w:color w:val="222A35" w:themeColor="text2" w:themeShade="80"/>
          <w:w w:val="105"/>
          <w:sz w:val="22"/>
          <w:szCs w:val="22"/>
        </w:rPr>
        <w:t>la</w:t>
      </w:r>
      <w:r w:rsidRPr="00BF023A">
        <w:rPr>
          <w:rFonts w:ascii="Trebuchet MS" w:hAnsi="Trebuchet MS"/>
          <w:b/>
          <w:bCs/>
          <w:color w:val="222A35" w:themeColor="text2" w:themeShade="80"/>
          <w:spacing w:val="-11"/>
          <w:w w:val="105"/>
          <w:sz w:val="22"/>
          <w:szCs w:val="22"/>
        </w:rPr>
        <w:t xml:space="preserve"> </w:t>
      </w:r>
      <w:r w:rsidRPr="00BF023A">
        <w:rPr>
          <w:rFonts w:ascii="Trebuchet MS" w:hAnsi="Trebuchet MS"/>
          <w:b/>
          <w:bCs/>
          <w:color w:val="222A35" w:themeColor="text2" w:themeShade="80"/>
          <w:w w:val="105"/>
          <w:sz w:val="22"/>
          <w:szCs w:val="22"/>
        </w:rPr>
        <w:t>bază</w:t>
      </w:r>
      <w:r w:rsidRPr="00BF023A">
        <w:rPr>
          <w:rFonts w:ascii="Trebuchet MS" w:hAnsi="Trebuchet MS"/>
          <w:b/>
          <w:bCs/>
          <w:color w:val="222A35" w:themeColor="text2" w:themeShade="80"/>
          <w:spacing w:val="-10"/>
          <w:w w:val="105"/>
          <w:sz w:val="22"/>
          <w:szCs w:val="22"/>
        </w:rPr>
        <w:t xml:space="preserve"> </w:t>
      </w:r>
      <w:r w:rsidRPr="00BF023A">
        <w:rPr>
          <w:rFonts w:ascii="Trebuchet MS" w:hAnsi="Trebuchet MS"/>
          <w:b/>
          <w:bCs/>
          <w:color w:val="222A35" w:themeColor="text2" w:themeShade="80"/>
          <w:w w:val="105"/>
          <w:sz w:val="22"/>
          <w:szCs w:val="22"/>
        </w:rPr>
        <w:t>următoarele</w:t>
      </w:r>
      <w:r w:rsidRPr="00BF023A">
        <w:rPr>
          <w:rFonts w:ascii="Trebuchet MS" w:hAnsi="Trebuchet MS"/>
          <w:b/>
          <w:bCs/>
          <w:color w:val="222A35" w:themeColor="text2" w:themeShade="80"/>
          <w:spacing w:val="-11"/>
          <w:w w:val="105"/>
          <w:sz w:val="22"/>
          <w:szCs w:val="22"/>
        </w:rPr>
        <w:t xml:space="preserve"> </w:t>
      </w:r>
      <w:r w:rsidRPr="00BF023A">
        <w:rPr>
          <w:rFonts w:ascii="Trebuchet MS" w:hAnsi="Trebuchet MS"/>
          <w:b/>
          <w:bCs/>
          <w:color w:val="222A35" w:themeColor="text2" w:themeShade="80"/>
          <w:w w:val="105"/>
          <w:sz w:val="22"/>
          <w:szCs w:val="22"/>
        </w:rPr>
        <w:t>principii:</w:t>
      </w:r>
    </w:p>
    <w:p w14:paraId="710A2AB1" w14:textId="77777777" w:rsidR="00AF79F9" w:rsidRPr="00BF023A" w:rsidRDefault="00AF79F9" w:rsidP="00CE0319">
      <w:pPr>
        <w:pStyle w:val="BodyText"/>
        <w:numPr>
          <w:ilvl w:val="0"/>
          <w:numId w:val="8"/>
        </w:numPr>
        <w:spacing w:before="78" w:line="323" w:lineRule="exact"/>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Transparenţa;</w:t>
      </w:r>
    </w:p>
    <w:p w14:paraId="2E14B985" w14:textId="77777777" w:rsidR="00AF79F9" w:rsidRPr="00BF023A" w:rsidRDefault="00AF79F9" w:rsidP="00CE0319">
      <w:pPr>
        <w:pStyle w:val="BodyText"/>
        <w:numPr>
          <w:ilvl w:val="0"/>
          <w:numId w:val="8"/>
        </w:numPr>
        <w:spacing w:line="300" w:lineRule="exact"/>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Nediscriminarea;</w:t>
      </w:r>
    </w:p>
    <w:p w14:paraId="6C1DE879" w14:textId="77777777" w:rsidR="00AF79F9" w:rsidRPr="00BF023A" w:rsidRDefault="00AF79F9" w:rsidP="00CE0319">
      <w:pPr>
        <w:pStyle w:val="BodyText"/>
        <w:numPr>
          <w:ilvl w:val="0"/>
          <w:numId w:val="8"/>
        </w:numPr>
        <w:spacing w:line="300" w:lineRule="exact"/>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Tratamentul</w:t>
      </w:r>
      <w:r w:rsidRPr="00BF023A">
        <w:rPr>
          <w:rFonts w:ascii="Trebuchet MS" w:hAnsi="Trebuchet MS"/>
          <w:color w:val="222A35" w:themeColor="text2" w:themeShade="80"/>
          <w:spacing w:val="6"/>
          <w:sz w:val="22"/>
          <w:szCs w:val="22"/>
        </w:rPr>
        <w:t xml:space="preserve"> </w:t>
      </w:r>
      <w:r w:rsidRPr="00BF023A">
        <w:rPr>
          <w:rFonts w:ascii="Trebuchet MS" w:hAnsi="Trebuchet MS"/>
          <w:color w:val="222A35" w:themeColor="text2" w:themeShade="80"/>
          <w:sz w:val="22"/>
          <w:szCs w:val="22"/>
        </w:rPr>
        <w:t>egal;</w:t>
      </w:r>
    </w:p>
    <w:p w14:paraId="526C5CE5" w14:textId="4887C997" w:rsidR="00AF79F9" w:rsidRPr="00BF023A" w:rsidRDefault="00AF79F9" w:rsidP="00CE0319">
      <w:pPr>
        <w:pStyle w:val="BodyText"/>
        <w:numPr>
          <w:ilvl w:val="0"/>
          <w:numId w:val="8"/>
        </w:numPr>
        <w:spacing w:line="323" w:lineRule="exact"/>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Eficiența</w:t>
      </w:r>
      <w:r w:rsidRPr="00BF023A">
        <w:rPr>
          <w:rFonts w:ascii="Trebuchet MS" w:hAnsi="Trebuchet MS"/>
          <w:color w:val="222A35" w:themeColor="text2" w:themeShade="80"/>
          <w:spacing w:val="9"/>
          <w:sz w:val="22"/>
          <w:szCs w:val="22"/>
        </w:rPr>
        <w:t xml:space="preserve"> </w:t>
      </w:r>
      <w:r w:rsidRPr="00BF023A">
        <w:rPr>
          <w:rFonts w:ascii="Trebuchet MS" w:hAnsi="Trebuchet MS"/>
          <w:color w:val="222A35" w:themeColor="text2" w:themeShade="80"/>
          <w:sz w:val="22"/>
          <w:szCs w:val="22"/>
        </w:rPr>
        <w:t>utilizării</w:t>
      </w:r>
      <w:r w:rsidRPr="00BF023A">
        <w:rPr>
          <w:rFonts w:ascii="Trebuchet MS" w:hAnsi="Trebuchet MS"/>
          <w:color w:val="222A35" w:themeColor="text2" w:themeShade="80"/>
          <w:spacing w:val="9"/>
          <w:sz w:val="22"/>
          <w:szCs w:val="22"/>
        </w:rPr>
        <w:t xml:space="preserve"> </w:t>
      </w:r>
      <w:r w:rsidRPr="00BF023A">
        <w:rPr>
          <w:rFonts w:ascii="Trebuchet MS" w:hAnsi="Trebuchet MS"/>
          <w:color w:val="222A35" w:themeColor="text2" w:themeShade="80"/>
          <w:sz w:val="22"/>
          <w:szCs w:val="22"/>
        </w:rPr>
        <w:t>fondurilor;</w:t>
      </w:r>
    </w:p>
    <w:p w14:paraId="05DF54EE" w14:textId="77777777" w:rsidR="00430EAE" w:rsidRPr="00BF023A" w:rsidRDefault="00430EAE" w:rsidP="00430EAE">
      <w:pPr>
        <w:pStyle w:val="BodyText"/>
        <w:numPr>
          <w:ilvl w:val="0"/>
          <w:numId w:val="8"/>
        </w:numPr>
        <w:spacing w:line="323" w:lineRule="exact"/>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Legalitate;</w:t>
      </w:r>
    </w:p>
    <w:p w14:paraId="63C9E229" w14:textId="77777777" w:rsidR="00430EAE" w:rsidRPr="00BF023A" w:rsidRDefault="00430EAE" w:rsidP="00430EAE">
      <w:pPr>
        <w:pStyle w:val="BodyText"/>
        <w:numPr>
          <w:ilvl w:val="0"/>
          <w:numId w:val="8"/>
        </w:numPr>
        <w:spacing w:line="323" w:lineRule="exact"/>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Trasabilitate.</w:t>
      </w:r>
    </w:p>
    <w:p w14:paraId="1C4D7BE0" w14:textId="77777777" w:rsidR="00430EAE" w:rsidRPr="00BF023A" w:rsidRDefault="00430EAE" w:rsidP="00430EAE">
      <w:pPr>
        <w:pStyle w:val="BodyText"/>
        <w:spacing w:line="323" w:lineRule="exact"/>
        <w:ind w:left="511"/>
        <w:rPr>
          <w:rFonts w:ascii="Trebuchet MS" w:hAnsi="Trebuchet MS"/>
          <w:color w:val="222A35" w:themeColor="text2" w:themeShade="80"/>
          <w:sz w:val="22"/>
          <w:szCs w:val="22"/>
        </w:rPr>
      </w:pPr>
    </w:p>
    <w:p w14:paraId="46FED724" w14:textId="5DCB4A10" w:rsidR="00430EAE" w:rsidRPr="00BF023A" w:rsidRDefault="00430EAE" w:rsidP="00430EAE">
      <w:pPr>
        <w:pStyle w:val="BodyText"/>
        <w:spacing w:line="323" w:lineRule="exact"/>
        <w:rPr>
          <w:rFonts w:ascii="Trebuchet MS" w:hAnsi="Trebuchet MS"/>
          <w:b/>
          <w:bCs/>
          <w:color w:val="222A35" w:themeColor="text2" w:themeShade="80"/>
          <w:sz w:val="22"/>
          <w:szCs w:val="22"/>
        </w:rPr>
      </w:pPr>
      <w:r w:rsidRPr="00BF023A">
        <w:rPr>
          <w:rFonts w:ascii="Trebuchet MS" w:hAnsi="Trebuchet MS"/>
          <w:b/>
          <w:bCs/>
          <w:color w:val="222A35" w:themeColor="text2" w:themeShade="80"/>
          <w:sz w:val="22"/>
          <w:szCs w:val="22"/>
        </w:rPr>
        <w:t>ETAPELE PROCESULUI DE SELECȚIE</w:t>
      </w:r>
    </w:p>
    <w:p w14:paraId="29D5D6A4" w14:textId="0B9828F3" w:rsidR="00430EAE" w:rsidRPr="00BF023A" w:rsidRDefault="00430EAE" w:rsidP="00430EAE">
      <w:pPr>
        <w:pStyle w:val="BodyText"/>
        <w:spacing w:before="112" w:line="247" w:lineRule="auto"/>
        <w:ind w:right="305"/>
        <w:jc w:val="both"/>
        <w:rPr>
          <w:rFonts w:ascii="Trebuchet MS" w:hAnsi="Trebuchet MS"/>
          <w:b/>
          <w:bCs/>
          <w:color w:val="222A35" w:themeColor="text2" w:themeShade="80"/>
          <w:w w:val="105"/>
          <w:sz w:val="22"/>
          <w:szCs w:val="22"/>
        </w:rPr>
      </w:pPr>
      <w:r w:rsidRPr="00BF023A">
        <w:rPr>
          <w:rFonts w:ascii="Trebuchet MS" w:hAnsi="Trebuchet MS"/>
          <w:b/>
          <w:bCs/>
          <w:color w:val="222A35" w:themeColor="text2" w:themeShade="80"/>
          <w:w w:val="105"/>
          <w:sz w:val="22"/>
          <w:szCs w:val="22"/>
        </w:rPr>
        <w:t xml:space="preserve">Elaborarea anunțului de selecție </w:t>
      </w:r>
    </w:p>
    <w:p w14:paraId="2234AF9C" w14:textId="40377023" w:rsidR="00AF79F9" w:rsidRPr="00BF023A" w:rsidRDefault="00AF79F9" w:rsidP="00430EAE">
      <w:pPr>
        <w:pStyle w:val="BodyText"/>
        <w:spacing w:before="112"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w w:val="105"/>
          <w:sz w:val="22"/>
          <w:szCs w:val="22"/>
        </w:rPr>
        <w:lastRenderedPageBreak/>
        <w:t xml:space="preserve">În vederea respectării principiului transparenței, </w:t>
      </w:r>
      <w:bookmarkStart w:id="0" w:name="_Hlk114317671"/>
      <w:r w:rsidRPr="00BF023A">
        <w:rPr>
          <w:rFonts w:ascii="Trebuchet MS" w:hAnsi="Trebuchet MS"/>
          <w:color w:val="222A35" w:themeColor="text2" w:themeShade="80"/>
          <w:w w:val="105"/>
          <w:sz w:val="22"/>
          <w:szCs w:val="22"/>
        </w:rPr>
        <w:t xml:space="preserve">entitatea finanțată din fonduri publice </w:t>
      </w:r>
      <w:bookmarkEnd w:id="0"/>
      <w:r w:rsidRPr="00BF023A">
        <w:rPr>
          <w:rFonts w:ascii="Trebuchet MS" w:hAnsi="Trebuchet MS"/>
          <w:color w:val="222A35" w:themeColor="text2" w:themeShade="80"/>
          <w:w w:val="105"/>
          <w:sz w:val="22"/>
          <w:szCs w:val="22"/>
        </w:rPr>
        <w:t>solicitantă va</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 xml:space="preserve">publica pe site-ul propriu un anunț </w:t>
      </w:r>
      <w:bookmarkStart w:id="1" w:name="_Hlk114317568"/>
      <w:r w:rsidRPr="00BF023A">
        <w:rPr>
          <w:rFonts w:ascii="Trebuchet MS" w:hAnsi="Trebuchet MS"/>
          <w:color w:val="222A35" w:themeColor="text2" w:themeShade="80"/>
          <w:w w:val="105"/>
          <w:sz w:val="22"/>
          <w:szCs w:val="22"/>
        </w:rPr>
        <w:t>cu privire la intenția de selectare a unui partener/unor parteneri,</w:t>
      </w:r>
      <w:bookmarkEnd w:id="1"/>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entitate/entități</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privată/private.</w:t>
      </w:r>
    </w:p>
    <w:p w14:paraId="5A41B528" w14:textId="5392FCCE" w:rsidR="00AF79F9" w:rsidRPr="00BF023A" w:rsidRDefault="00AF79F9" w:rsidP="00AF79F9">
      <w:pPr>
        <w:pStyle w:val="BodyText"/>
        <w:spacing w:before="114" w:line="266" w:lineRule="auto"/>
        <w:ind w:right="304"/>
        <w:jc w:val="both"/>
        <w:rPr>
          <w:rFonts w:ascii="Trebuchet MS" w:hAnsi="Trebuchet MS"/>
          <w:color w:val="222A35" w:themeColor="text2" w:themeShade="80"/>
          <w:sz w:val="22"/>
          <w:szCs w:val="22"/>
        </w:rPr>
      </w:pPr>
      <w:r w:rsidRPr="00BF023A">
        <w:rPr>
          <w:rFonts w:ascii="Trebuchet MS" w:hAnsi="Trebuchet MS"/>
          <w:color w:val="222A35" w:themeColor="text2" w:themeShade="80"/>
          <w:w w:val="105"/>
          <w:sz w:val="22"/>
          <w:szCs w:val="22"/>
        </w:rPr>
        <w:t>Anunțul</w:t>
      </w:r>
      <w:r w:rsidRPr="00BF023A">
        <w:rPr>
          <w:rFonts w:ascii="Trebuchet MS" w:hAnsi="Trebuchet MS"/>
          <w:color w:val="222A35" w:themeColor="text2" w:themeShade="80"/>
          <w:spacing w:val="1"/>
          <w:w w:val="105"/>
          <w:sz w:val="22"/>
          <w:szCs w:val="22"/>
        </w:rPr>
        <w:t xml:space="preserve"> </w:t>
      </w:r>
      <w:r w:rsidR="00430EAE" w:rsidRPr="00BF023A">
        <w:rPr>
          <w:rFonts w:ascii="Trebuchet MS" w:hAnsi="Trebuchet MS"/>
          <w:color w:val="222A35" w:themeColor="text2" w:themeShade="80"/>
          <w:spacing w:val="1"/>
          <w:w w:val="105"/>
          <w:sz w:val="22"/>
          <w:szCs w:val="22"/>
        </w:rPr>
        <w:t xml:space="preserve">de intentie </w:t>
      </w:r>
      <w:r w:rsidRPr="00BF023A">
        <w:rPr>
          <w:rFonts w:ascii="Trebuchet MS" w:hAnsi="Trebuchet MS"/>
          <w:color w:val="222A35" w:themeColor="text2" w:themeShade="80"/>
          <w:w w:val="105"/>
          <w:sz w:val="22"/>
          <w:szCs w:val="22"/>
        </w:rPr>
        <w:t>trebuie</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să</w:t>
      </w:r>
      <w:r w:rsidRPr="00BF023A">
        <w:rPr>
          <w:rFonts w:ascii="Trebuchet MS" w:hAnsi="Trebuchet MS"/>
          <w:color w:val="222A35" w:themeColor="text2" w:themeShade="80"/>
          <w:spacing w:val="-4"/>
          <w:w w:val="105"/>
          <w:sz w:val="22"/>
          <w:szCs w:val="22"/>
        </w:rPr>
        <w:t xml:space="preserve"> </w:t>
      </w:r>
      <w:r w:rsidRPr="00BF023A">
        <w:rPr>
          <w:rFonts w:ascii="Trebuchet MS" w:hAnsi="Trebuchet MS"/>
          <w:color w:val="222A35" w:themeColor="text2" w:themeShade="80"/>
          <w:w w:val="105"/>
          <w:sz w:val="22"/>
          <w:szCs w:val="22"/>
        </w:rPr>
        <w:t>conțină</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cel</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puțin</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următoarele</w:t>
      </w:r>
      <w:r w:rsidRPr="00BF023A">
        <w:rPr>
          <w:rFonts w:ascii="Trebuchet MS" w:hAnsi="Trebuchet MS"/>
          <w:color w:val="222A35" w:themeColor="text2" w:themeShade="80"/>
          <w:spacing w:val="-2"/>
          <w:w w:val="105"/>
          <w:sz w:val="22"/>
          <w:szCs w:val="22"/>
        </w:rPr>
        <w:t xml:space="preserve"> </w:t>
      </w:r>
      <w:r w:rsidRPr="00BF023A">
        <w:rPr>
          <w:rFonts w:ascii="Trebuchet MS" w:hAnsi="Trebuchet MS"/>
          <w:color w:val="222A35" w:themeColor="text2" w:themeShade="80"/>
          <w:w w:val="105"/>
          <w:sz w:val="22"/>
          <w:szCs w:val="22"/>
        </w:rPr>
        <w:t>elemente:</w:t>
      </w:r>
    </w:p>
    <w:p w14:paraId="25CFB64B" w14:textId="77777777" w:rsidR="00AF79F9" w:rsidRPr="00BF023A" w:rsidRDefault="00AF79F9" w:rsidP="00CE0319">
      <w:pPr>
        <w:pStyle w:val="BodyText"/>
        <w:numPr>
          <w:ilvl w:val="0"/>
          <w:numId w:val="7"/>
        </w:numPr>
        <w:spacing w:before="129" w:line="247" w:lineRule="auto"/>
        <w:rPr>
          <w:rFonts w:ascii="Trebuchet MS" w:hAnsi="Trebuchet MS"/>
          <w:color w:val="222A35" w:themeColor="text2" w:themeShade="80"/>
          <w:sz w:val="22"/>
          <w:szCs w:val="22"/>
        </w:rPr>
      </w:pPr>
      <w:r w:rsidRPr="00BF023A">
        <w:rPr>
          <w:rFonts w:ascii="Trebuchet MS" w:hAnsi="Trebuchet MS"/>
          <w:color w:val="222A35" w:themeColor="text2" w:themeShade="80"/>
          <w:w w:val="105"/>
          <w:sz w:val="22"/>
          <w:szCs w:val="22"/>
        </w:rPr>
        <w:t>Data</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w w:val="105"/>
          <w:sz w:val="22"/>
          <w:szCs w:val="22"/>
        </w:rPr>
        <w:t>limită</w:t>
      </w:r>
      <w:r w:rsidRPr="00BF023A">
        <w:rPr>
          <w:rFonts w:ascii="Trebuchet MS" w:hAnsi="Trebuchet MS"/>
          <w:color w:val="222A35" w:themeColor="text2" w:themeShade="80"/>
          <w:spacing w:val="8"/>
          <w:w w:val="105"/>
          <w:sz w:val="22"/>
          <w:szCs w:val="22"/>
        </w:rPr>
        <w:t xml:space="preserve"> </w:t>
      </w:r>
      <w:r w:rsidRPr="00BF023A">
        <w:rPr>
          <w:rFonts w:ascii="Trebuchet MS" w:hAnsi="Trebuchet MS"/>
          <w:color w:val="222A35" w:themeColor="text2" w:themeShade="80"/>
          <w:w w:val="105"/>
          <w:sz w:val="22"/>
          <w:szCs w:val="22"/>
        </w:rPr>
        <w:t>de</w:t>
      </w:r>
      <w:r w:rsidRPr="00BF023A">
        <w:rPr>
          <w:rFonts w:ascii="Trebuchet MS" w:hAnsi="Trebuchet MS"/>
          <w:color w:val="222A35" w:themeColor="text2" w:themeShade="80"/>
          <w:spacing w:val="8"/>
          <w:w w:val="105"/>
          <w:sz w:val="22"/>
          <w:szCs w:val="22"/>
        </w:rPr>
        <w:t xml:space="preserve"> </w:t>
      </w:r>
      <w:r w:rsidRPr="00BF023A">
        <w:rPr>
          <w:rFonts w:ascii="Trebuchet MS" w:hAnsi="Trebuchet MS"/>
          <w:color w:val="222A35" w:themeColor="text2" w:themeShade="80"/>
          <w:w w:val="105"/>
          <w:sz w:val="22"/>
          <w:szCs w:val="22"/>
        </w:rPr>
        <w:t>depunere</w:t>
      </w:r>
      <w:r w:rsidRPr="00BF023A">
        <w:rPr>
          <w:rFonts w:ascii="Trebuchet MS" w:hAnsi="Trebuchet MS"/>
          <w:color w:val="222A35" w:themeColor="text2" w:themeShade="80"/>
          <w:spacing w:val="9"/>
          <w:w w:val="105"/>
          <w:sz w:val="22"/>
          <w:szCs w:val="22"/>
        </w:rPr>
        <w:t xml:space="preserve"> </w:t>
      </w:r>
      <w:r w:rsidRPr="00BF023A">
        <w:rPr>
          <w:rFonts w:ascii="Trebuchet MS" w:hAnsi="Trebuchet MS"/>
          <w:color w:val="222A35" w:themeColor="text2" w:themeShade="80"/>
          <w:w w:val="105"/>
          <w:sz w:val="22"/>
          <w:szCs w:val="22"/>
        </w:rPr>
        <w:t>a</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dosarelor</w:t>
      </w:r>
      <w:r w:rsidRPr="00BF023A">
        <w:rPr>
          <w:rFonts w:ascii="Trebuchet MS" w:hAnsi="Trebuchet MS"/>
          <w:color w:val="222A35" w:themeColor="text2" w:themeShade="80"/>
          <w:spacing w:val="9"/>
          <w:w w:val="105"/>
          <w:sz w:val="22"/>
          <w:szCs w:val="22"/>
        </w:rPr>
        <w:t xml:space="preserve"> </w:t>
      </w:r>
      <w:r w:rsidRPr="00BF023A">
        <w:rPr>
          <w:rFonts w:ascii="Trebuchet MS" w:hAnsi="Trebuchet MS"/>
          <w:color w:val="222A35" w:themeColor="text2" w:themeShade="80"/>
          <w:w w:val="105"/>
          <w:sz w:val="22"/>
          <w:szCs w:val="22"/>
        </w:rPr>
        <w:t>de</w:t>
      </w:r>
      <w:r w:rsidRPr="00BF023A">
        <w:rPr>
          <w:rFonts w:ascii="Trebuchet MS" w:hAnsi="Trebuchet MS"/>
          <w:color w:val="222A35" w:themeColor="text2" w:themeShade="80"/>
          <w:spacing w:val="8"/>
          <w:w w:val="105"/>
          <w:sz w:val="22"/>
          <w:szCs w:val="22"/>
        </w:rPr>
        <w:t xml:space="preserve"> </w:t>
      </w:r>
      <w:r w:rsidRPr="00BF023A">
        <w:rPr>
          <w:rFonts w:ascii="Trebuchet MS" w:hAnsi="Trebuchet MS"/>
          <w:color w:val="222A35" w:themeColor="text2" w:themeShade="80"/>
          <w:w w:val="105"/>
          <w:sz w:val="22"/>
          <w:szCs w:val="22"/>
        </w:rPr>
        <w:t>candidatură</w:t>
      </w:r>
      <w:r w:rsidRPr="00BF023A">
        <w:rPr>
          <w:rFonts w:ascii="Trebuchet MS" w:hAnsi="Trebuchet MS"/>
          <w:color w:val="222A35" w:themeColor="text2" w:themeShade="80"/>
          <w:spacing w:val="9"/>
          <w:w w:val="105"/>
          <w:sz w:val="22"/>
          <w:szCs w:val="22"/>
        </w:rPr>
        <w:t xml:space="preserve"> </w:t>
      </w:r>
      <w:r w:rsidRPr="00BF023A">
        <w:rPr>
          <w:rFonts w:ascii="Trebuchet MS" w:hAnsi="Trebuchet MS"/>
          <w:color w:val="222A35" w:themeColor="text2" w:themeShade="80"/>
          <w:w w:val="105"/>
          <w:sz w:val="22"/>
          <w:szCs w:val="22"/>
        </w:rPr>
        <w:t>și</w:t>
      </w:r>
      <w:r w:rsidRPr="00BF023A">
        <w:rPr>
          <w:rFonts w:ascii="Trebuchet MS" w:hAnsi="Trebuchet MS"/>
          <w:color w:val="222A35" w:themeColor="text2" w:themeShade="80"/>
          <w:spacing w:val="9"/>
          <w:w w:val="105"/>
          <w:sz w:val="22"/>
          <w:szCs w:val="22"/>
        </w:rPr>
        <w:t xml:space="preserve"> </w:t>
      </w:r>
      <w:r w:rsidRPr="00BF023A">
        <w:rPr>
          <w:rFonts w:ascii="Trebuchet MS" w:hAnsi="Trebuchet MS"/>
          <w:color w:val="222A35" w:themeColor="text2" w:themeShade="80"/>
          <w:w w:val="105"/>
          <w:sz w:val="22"/>
          <w:szCs w:val="22"/>
        </w:rPr>
        <w:t>modalitatea</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w w:val="105"/>
          <w:sz w:val="22"/>
          <w:szCs w:val="22"/>
        </w:rPr>
        <w:t>de</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w w:val="105"/>
          <w:sz w:val="22"/>
          <w:szCs w:val="22"/>
        </w:rPr>
        <w:t>depunere</w:t>
      </w:r>
      <w:r w:rsidRPr="00BF023A">
        <w:rPr>
          <w:rFonts w:ascii="Trebuchet MS" w:hAnsi="Trebuchet MS"/>
          <w:color w:val="222A35" w:themeColor="text2" w:themeShade="80"/>
          <w:spacing w:val="8"/>
          <w:w w:val="105"/>
          <w:sz w:val="22"/>
          <w:szCs w:val="22"/>
        </w:rPr>
        <w:t xml:space="preserve"> </w:t>
      </w:r>
      <w:r w:rsidRPr="00BF023A">
        <w:rPr>
          <w:rFonts w:ascii="Trebuchet MS" w:hAnsi="Trebuchet MS"/>
          <w:color w:val="222A35" w:themeColor="text2" w:themeShade="80"/>
          <w:w w:val="105"/>
          <w:sz w:val="22"/>
          <w:szCs w:val="22"/>
        </w:rPr>
        <w:t>(adresă,</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w w:val="105"/>
          <w:sz w:val="22"/>
          <w:szCs w:val="22"/>
        </w:rPr>
        <w:t>formă,</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persoană</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de</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contact,</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tel,</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e-mail,</w:t>
      </w:r>
      <w:r w:rsidRPr="00BF023A">
        <w:rPr>
          <w:rFonts w:ascii="Trebuchet MS" w:hAnsi="Trebuchet MS"/>
          <w:color w:val="222A35" w:themeColor="text2" w:themeShade="80"/>
          <w:spacing w:val="-2"/>
          <w:w w:val="105"/>
          <w:sz w:val="22"/>
          <w:szCs w:val="22"/>
        </w:rPr>
        <w:t xml:space="preserve"> </w:t>
      </w:r>
      <w:r w:rsidRPr="00BF023A">
        <w:rPr>
          <w:rFonts w:ascii="Trebuchet MS" w:hAnsi="Trebuchet MS"/>
          <w:color w:val="222A35" w:themeColor="text2" w:themeShade="80"/>
          <w:w w:val="105"/>
          <w:sz w:val="22"/>
          <w:szCs w:val="22"/>
        </w:rPr>
        <w:t>fax,</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etc.);</w:t>
      </w:r>
    </w:p>
    <w:p w14:paraId="2C913144" w14:textId="77777777" w:rsidR="00AF79F9" w:rsidRPr="00BF023A" w:rsidRDefault="00AF79F9" w:rsidP="00CE0319">
      <w:pPr>
        <w:pStyle w:val="BodyText"/>
        <w:numPr>
          <w:ilvl w:val="0"/>
          <w:numId w:val="7"/>
        </w:numPr>
        <w:spacing w:line="236" w:lineRule="exact"/>
        <w:rPr>
          <w:rFonts w:ascii="Trebuchet MS" w:hAnsi="Trebuchet MS"/>
          <w:color w:val="222A35" w:themeColor="text2" w:themeShade="80"/>
          <w:sz w:val="22"/>
          <w:szCs w:val="22"/>
        </w:rPr>
      </w:pPr>
      <w:r w:rsidRPr="00BF023A">
        <w:rPr>
          <w:rFonts w:ascii="Trebuchet MS" w:hAnsi="Trebuchet MS"/>
          <w:color w:val="222A35" w:themeColor="text2" w:themeShade="80"/>
          <w:w w:val="105"/>
          <w:sz w:val="22"/>
          <w:szCs w:val="22"/>
        </w:rPr>
        <w:t>Obiectivul</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specific</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al</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programului</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în</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care</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se</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va</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depune</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cererea</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de</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finanțare;</w:t>
      </w:r>
    </w:p>
    <w:p w14:paraId="591BC542" w14:textId="77777777" w:rsidR="00AF79F9" w:rsidRPr="00BF023A" w:rsidRDefault="00AF79F9" w:rsidP="00CE0319">
      <w:pPr>
        <w:pStyle w:val="BodyText"/>
        <w:numPr>
          <w:ilvl w:val="0"/>
          <w:numId w:val="7"/>
        </w:numPr>
        <w:spacing w:line="252" w:lineRule="exact"/>
        <w:rPr>
          <w:rFonts w:ascii="Trebuchet MS" w:hAnsi="Trebuchet MS"/>
          <w:color w:val="222A35" w:themeColor="text2" w:themeShade="80"/>
          <w:sz w:val="22"/>
          <w:szCs w:val="22"/>
        </w:rPr>
      </w:pPr>
      <w:r w:rsidRPr="00BF023A">
        <w:rPr>
          <w:rFonts w:ascii="Trebuchet MS" w:hAnsi="Trebuchet MS"/>
          <w:color w:val="222A35" w:themeColor="text2" w:themeShade="80"/>
          <w:spacing w:val="-1"/>
          <w:w w:val="105"/>
          <w:sz w:val="22"/>
          <w:szCs w:val="22"/>
        </w:rPr>
        <w:t>Obiectivul</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general</w:t>
      </w:r>
      <w:r w:rsidRPr="00BF023A">
        <w:rPr>
          <w:rFonts w:ascii="Trebuchet MS" w:hAnsi="Trebuchet MS"/>
          <w:color w:val="222A35" w:themeColor="text2" w:themeShade="80"/>
          <w:spacing w:val="-12"/>
          <w:w w:val="105"/>
          <w:sz w:val="22"/>
          <w:szCs w:val="22"/>
        </w:rPr>
        <w:t xml:space="preserve"> </w:t>
      </w:r>
      <w:r w:rsidRPr="00BF023A">
        <w:rPr>
          <w:rFonts w:ascii="Trebuchet MS" w:hAnsi="Trebuchet MS"/>
          <w:color w:val="222A35" w:themeColor="text2" w:themeShade="80"/>
          <w:w w:val="105"/>
          <w:sz w:val="22"/>
          <w:szCs w:val="22"/>
        </w:rPr>
        <w:t>și</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scopul</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cererii</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de</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finanțare;</w:t>
      </w:r>
    </w:p>
    <w:p w14:paraId="196B60BA" w14:textId="77777777" w:rsidR="00AF79F9" w:rsidRPr="00BF023A" w:rsidRDefault="00AF79F9" w:rsidP="00CE0319">
      <w:pPr>
        <w:pStyle w:val="BodyText"/>
        <w:numPr>
          <w:ilvl w:val="0"/>
          <w:numId w:val="7"/>
        </w:numPr>
        <w:spacing w:line="253" w:lineRule="exact"/>
        <w:rPr>
          <w:rFonts w:ascii="Trebuchet MS" w:hAnsi="Trebuchet MS"/>
          <w:color w:val="222A35" w:themeColor="text2" w:themeShade="80"/>
          <w:sz w:val="22"/>
          <w:szCs w:val="22"/>
        </w:rPr>
      </w:pPr>
      <w:r w:rsidRPr="00BF023A">
        <w:rPr>
          <w:rFonts w:ascii="Trebuchet MS" w:hAnsi="Trebuchet MS"/>
          <w:color w:val="222A35" w:themeColor="text2" w:themeShade="80"/>
          <w:spacing w:val="-1"/>
          <w:w w:val="105"/>
          <w:sz w:val="22"/>
          <w:szCs w:val="22"/>
        </w:rPr>
        <w:t>Principalele</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activități</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ce</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vor</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fi</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derulate</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în</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cadrul</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proiectului;</w:t>
      </w:r>
    </w:p>
    <w:p w14:paraId="476A7AB0" w14:textId="77777777" w:rsidR="00AF79F9" w:rsidRPr="00BF023A" w:rsidRDefault="00AF79F9" w:rsidP="00CE0319">
      <w:pPr>
        <w:pStyle w:val="BodyText"/>
        <w:numPr>
          <w:ilvl w:val="0"/>
          <w:numId w:val="7"/>
        </w:numPr>
        <w:spacing w:line="253" w:lineRule="exact"/>
        <w:rPr>
          <w:rFonts w:ascii="Trebuchet MS" w:hAnsi="Trebuchet MS"/>
          <w:color w:val="222A35" w:themeColor="text2" w:themeShade="80"/>
          <w:sz w:val="22"/>
          <w:szCs w:val="22"/>
        </w:rPr>
      </w:pPr>
      <w:r w:rsidRPr="00BF023A">
        <w:rPr>
          <w:rFonts w:ascii="Trebuchet MS" w:hAnsi="Trebuchet MS"/>
          <w:color w:val="222A35" w:themeColor="text2" w:themeShade="80"/>
          <w:spacing w:val="-1"/>
          <w:w w:val="105"/>
          <w:sz w:val="22"/>
          <w:szCs w:val="22"/>
        </w:rPr>
        <w:t>Activitatea/Activitățile</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în</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care</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va</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fi</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implicat</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fiecare</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partener;</w:t>
      </w:r>
    </w:p>
    <w:p w14:paraId="5AF197D7" w14:textId="7F5E35A8" w:rsidR="00AF79F9" w:rsidRPr="00BF023A" w:rsidRDefault="00AF79F9" w:rsidP="00CE0319">
      <w:pPr>
        <w:pStyle w:val="BodyText"/>
        <w:numPr>
          <w:ilvl w:val="0"/>
          <w:numId w:val="7"/>
        </w:numPr>
        <w:spacing w:line="247" w:lineRule="auto"/>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Criteriile</w:t>
      </w:r>
      <w:r w:rsidRPr="00BF023A">
        <w:rPr>
          <w:rFonts w:ascii="Trebuchet MS" w:hAnsi="Trebuchet MS"/>
          <w:color w:val="222A35" w:themeColor="text2" w:themeShade="80"/>
          <w:spacing w:val="1"/>
          <w:sz w:val="22"/>
          <w:szCs w:val="22"/>
        </w:rPr>
        <w:t xml:space="preserve"> </w:t>
      </w:r>
      <w:r w:rsidRPr="00BF023A">
        <w:rPr>
          <w:rFonts w:ascii="Trebuchet MS" w:hAnsi="Trebuchet MS"/>
          <w:color w:val="222A35" w:themeColor="text2" w:themeShade="80"/>
          <w:sz w:val="22"/>
          <w:szCs w:val="22"/>
        </w:rPr>
        <w:t>de</w:t>
      </w:r>
      <w:r w:rsidRPr="00BF023A">
        <w:rPr>
          <w:rFonts w:ascii="Trebuchet MS" w:hAnsi="Trebuchet MS"/>
          <w:color w:val="222A35" w:themeColor="text2" w:themeShade="80"/>
          <w:spacing w:val="1"/>
          <w:sz w:val="22"/>
          <w:szCs w:val="22"/>
        </w:rPr>
        <w:t xml:space="preserve"> </w:t>
      </w:r>
      <w:r w:rsidRPr="00BF023A">
        <w:rPr>
          <w:rFonts w:ascii="Trebuchet MS" w:hAnsi="Trebuchet MS"/>
          <w:color w:val="222A35" w:themeColor="text2" w:themeShade="80"/>
          <w:sz w:val="22"/>
          <w:szCs w:val="22"/>
        </w:rPr>
        <w:t>selecție a</w:t>
      </w:r>
      <w:r w:rsidRPr="00BF023A">
        <w:rPr>
          <w:rFonts w:ascii="Trebuchet MS" w:hAnsi="Trebuchet MS"/>
          <w:color w:val="222A35" w:themeColor="text2" w:themeShade="80"/>
          <w:spacing w:val="3"/>
          <w:sz w:val="22"/>
          <w:szCs w:val="22"/>
        </w:rPr>
        <w:t xml:space="preserve"> </w:t>
      </w:r>
      <w:r w:rsidRPr="00BF023A">
        <w:rPr>
          <w:rFonts w:ascii="Trebuchet MS" w:hAnsi="Trebuchet MS"/>
          <w:color w:val="222A35" w:themeColor="text2" w:themeShade="80"/>
          <w:sz w:val="22"/>
          <w:szCs w:val="22"/>
        </w:rPr>
        <w:t>partenerului/partenerilor</w:t>
      </w:r>
      <w:r w:rsidRPr="00BF023A">
        <w:rPr>
          <w:rFonts w:ascii="Trebuchet MS" w:hAnsi="Trebuchet MS"/>
          <w:color w:val="222A35" w:themeColor="text2" w:themeShade="80"/>
          <w:spacing w:val="5"/>
          <w:sz w:val="22"/>
          <w:szCs w:val="22"/>
        </w:rPr>
        <w:t xml:space="preserve"> </w:t>
      </w:r>
      <w:r w:rsidRPr="00BF023A">
        <w:rPr>
          <w:rFonts w:ascii="Trebuchet MS" w:hAnsi="Trebuchet MS"/>
          <w:color w:val="222A35" w:themeColor="text2" w:themeShade="80"/>
          <w:sz w:val="22"/>
          <w:szCs w:val="22"/>
        </w:rPr>
        <w:t>și grila</w:t>
      </w:r>
      <w:r w:rsidRPr="00BF023A">
        <w:rPr>
          <w:rFonts w:ascii="Trebuchet MS" w:hAnsi="Trebuchet MS"/>
          <w:color w:val="222A35" w:themeColor="text2" w:themeShade="80"/>
          <w:spacing w:val="5"/>
          <w:sz w:val="22"/>
          <w:szCs w:val="22"/>
        </w:rPr>
        <w:t xml:space="preserve"> </w:t>
      </w:r>
      <w:r w:rsidRPr="00BF023A">
        <w:rPr>
          <w:rFonts w:ascii="Trebuchet MS" w:hAnsi="Trebuchet MS"/>
          <w:color w:val="222A35" w:themeColor="text2" w:themeShade="80"/>
          <w:sz w:val="22"/>
          <w:szCs w:val="22"/>
        </w:rPr>
        <w:t>de evaluare</w:t>
      </w:r>
      <w:r w:rsidRPr="00BF023A">
        <w:rPr>
          <w:rFonts w:ascii="Trebuchet MS" w:hAnsi="Trebuchet MS"/>
          <w:color w:val="222A35" w:themeColor="text2" w:themeShade="80"/>
          <w:spacing w:val="4"/>
          <w:sz w:val="22"/>
          <w:szCs w:val="22"/>
        </w:rPr>
        <w:t xml:space="preserve"> </w:t>
      </w:r>
      <w:r w:rsidRPr="00BF023A">
        <w:rPr>
          <w:rFonts w:ascii="Trebuchet MS" w:hAnsi="Trebuchet MS"/>
          <w:color w:val="222A35" w:themeColor="text2" w:themeShade="80"/>
          <w:sz w:val="22"/>
          <w:szCs w:val="22"/>
        </w:rPr>
        <w:t>(inclusiv</w:t>
      </w:r>
      <w:r w:rsidRPr="00BF023A">
        <w:rPr>
          <w:rFonts w:ascii="Trebuchet MS" w:hAnsi="Trebuchet MS"/>
          <w:color w:val="222A35" w:themeColor="text2" w:themeShade="80"/>
          <w:spacing w:val="2"/>
          <w:sz w:val="22"/>
          <w:szCs w:val="22"/>
        </w:rPr>
        <w:t xml:space="preserve"> </w:t>
      </w:r>
      <w:r w:rsidRPr="00BF023A">
        <w:rPr>
          <w:rFonts w:ascii="Trebuchet MS" w:hAnsi="Trebuchet MS"/>
          <w:color w:val="222A35" w:themeColor="text2" w:themeShade="80"/>
          <w:sz w:val="22"/>
          <w:szCs w:val="22"/>
        </w:rPr>
        <w:t>punctajul</w:t>
      </w:r>
      <w:r w:rsidRPr="00BF023A">
        <w:rPr>
          <w:rFonts w:ascii="Trebuchet MS" w:hAnsi="Trebuchet MS"/>
          <w:color w:val="222A35" w:themeColor="text2" w:themeShade="80"/>
          <w:spacing w:val="6"/>
          <w:sz w:val="22"/>
          <w:szCs w:val="22"/>
        </w:rPr>
        <w:t xml:space="preserve"> </w:t>
      </w:r>
      <w:r w:rsidRPr="00BF023A">
        <w:rPr>
          <w:rFonts w:ascii="Trebuchet MS" w:hAnsi="Trebuchet MS"/>
          <w:color w:val="222A35" w:themeColor="text2" w:themeShade="80"/>
          <w:sz w:val="22"/>
          <w:szCs w:val="22"/>
        </w:rPr>
        <w:t>stabilit pentru</w:t>
      </w:r>
      <w:r w:rsidRPr="00BF023A">
        <w:rPr>
          <w:rFonts w:ascii="Trebuchet MS" w:hAnsi="Trebuchet MS"/>
          <w:color w:val="222A35" w:themeColor="text2" w:themeShade="80"/>
          <w:spacing w:val="1"/>
          <w:sz w:val="22"/>
          <w:szCs w:val="22"/>
        </w:rPr>
        <w:t xml:space="preserve"> </w:t>
      </w:r>
      <w:r w:rsidRPr="00BF023A">
        <w:rPr>
          <w:rFonts w:ascii="Trebuchet MS" w:hAnsi="Trebuchet MS"/>
          <w:color w:val="222A35" w:themeColor="text2" w:themeShade="80"/>
          <w:w w:val="105"/>
          <w:sz w:val="22"/>
          <w:szCs w:val="22"/>
        </w:rPr>
        <w:t>fiecare</w:t>
      </w:r>
      <w:r w:rsidRPr="00BF023A">
        <w:rPr>
          <w:rFonts w:ascii="Trebuchet MS" w:hAnsi="Trebuchet MS"/>
          <w:color w:val="222A35" w:themeColor="text2" w:themeShade="80"/>
          <w:spacing w:val="-2"/>
          <w:w w:val="105"/>
          <w:sz w:val="22"/>
          <w:szCs w:val="22"/>
        </w:rPr>
        <w:t xml:space="preserve"> </w:t>
      </w:r>
      <w:r w:rsidRPr="00BF023A">
        <w:rPr>
          <w:rFonts w:ascii="Trebuchet MS" w:hAnsi="Trebuchet MS"/>
          <w:color w:val="222A35" w:themeColor="text2" w:themeShade="80"/>
          <w:w w:val="105"/>
          <w:sz w:val="22"/>
          <w:szCs w:val="22"/>
        </w:rPr>
        <w:t>criteriu</w:t>
      </w:r>
      <w:r w:rsidRPr="00BF023A">
        <w:rPr>
          <w:rFonts w:ascii="Trebuchet MS" w:hAnsi="Trebuchet MS"/>
          <w:color w:val="222A35" w:themeColor="text2" w:themeShade="80"/>
          <w:spacing w:val="-2"/>
          <w:w w:val="105"/>
          <w:sz w:val="22"/>
          <w:szCs w:val="22"/>
        </w:rPr>
        <w:t xml:space="preserve"> </w:t>
      </w:r>
      <w:r w:rsidRPr="00BF023A">
        <w:rPr>
          <w:rFonts w:ascii="Trebuchet MS" w:hAnsi="Trebuchet MS"/>
          <w:color w:val="222A35" w:themeColor="text2" w:themeShade="80"/>
          <w:w w:val="105"/>
          <w:sz w:val="22"/>
          <w:szCs w:val="22"/>
        </w:rPr>
        <w:t>în</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parte).</w:t>
      </w:r>
      <w:r w:rsidR="00430EAE" w:rsidRPr="00BF023A">
        <w:rPr>
          <w:rFonts w:ascii="Trebuchet MS" w:hAnsi="Trebuchet MS"/>
          <w:color w:val="222A35" w:themeColor="text2" w:themeShade="80"/>
          <w:w w:val="105"/>
          <w:sz w:val="22"/>
          <w:szCs w:val="22"/>
        </w:rPr>
        <w:t xml:space="preserve"> În ceea ce privește criteriile de eligibilitate a partenerului/partenerilor, se va avea în vedere respectarea cel puțin a cerințelor impuse de către AM/OI prin Ghidului Solicitantului </w:t>
      </w:r>
      <w:r w:rsidR="0095646D" w:rsidRPr="00BF023A">
        <w:rPr>
          <w:rFonts w:ascii="Trebuchet MS" w:hAnsi="Trebuchet MS"/>
          <w:color w:val="222A35" w:themeColor="text2" w:themeShade="80"/>
          <w:w w:val="105"/>
          <w:sz w:val="22"/>
          <w:szCs w:val="22"/>
        </w:rPr>
        <w:t xml:space="preserve">- </w:t>
      </w:r>
      <w:r w:rsidR="00430EAE" w:rsidRPr="00BF023A">
        <w:rPr>
          <w:rFonts w:ascii="Trebuchet MS" w:hAnsi="Trebuchet MS"/>
          <w:color w:val="222A35" w:themeColor="text2" w:themeShade="80"/>
          <w:w w:val="105"/>
          <w:sz w:val="22"/>
          <w:szCs w:val="22"/>
        </w:rPr>
        <w:t>Condiții Specifice aferent cererii de proiecte în cauză.</w:t>
      </w:r>
    </w:p>
    <w:p w14:paraId="0B5209B6" w14:textId="00C942CA" w:rsidR="00430EAE" w:rsidRPr="00BF023A" w:rsidRDefault="00430EAE" w:rsidP="00430EAE">
      <w:pPr>
        <w:pStyle w:val="ListParagraph"/>
        <w:numPr>
          <w:ilvl w:val="0"/>
          <w:numId w:val="7"/>
        </w:numPr>
        <w:rPr>
          <w:rFonts w:ascii="Trebuchet MS" w:hAnsi="Trebuchet MS"/>
          <w:color w:val="222A35" w:themeColor="text2" w:themeShade="80"/>
        </w:rPr>
      </w:pPr>
      <w:r w:rsidRPr="00BF023A">
        <w:rPr>
          <w:rFonts w:ascii="Trebuchet MS" w:hAnsi="Trebuchet MS"/>
          <w:color w:val="222A35" w:themeColor="text2" w:themeShade="80"/>
        </w:rPr>
        <w:t>Forma de prezentare a ofertei de către entitatea interesată să devină partener (documente, format etc.).</w:t>
      </w:r>
    </w:p>
    <w:p w14:paraId="556AF4C5" w14:textId="77777777" w:rsidR="00430EAE" w:rsidRPr="00BF023A" w:rsidRDefault="00430EAE" w:rsidP="00430EAE">
      <w:pPr>
        <w:pStyle w:val="BodyText"/>
        <w:spacing w:line="247" w:lineRule="auto"/>
        <w:ind w:left="511"/>
        <w:rPr>
          <w:rFonts w:ascii="Trebuchet MS" w:hAnsi="Trebuchet MS"/>
          <w:color w:val="222A35" w:themeColor="text2" w:themeShade="80"/>
          <w:sz w:val="22"/>
          <w:szCs w:val="22"/>
        </w:rPr>
      </w:pPr>
    </w:p>
    <w:p w14:paraId="47263F49" w14:textId="0F54582C" w:rsidR="00430EAE" w:rsidRPr="00BF023A" w:rsidRDefault="00430EAE" w:rsidP="00AF79F9">
      <w:pPr>
        <w:pStyle w:val="BodyText"/>
        <w:spacing w:before="104" w:line="249" w:lineRule="auto"/>
        <w:ind w:right="305"/>
        <w:jc w:val="both"/>
        <w:rPr>
          <w:rFonts w:ascii="Trebuchet MS" w:hAnsi="Trebuchet MS"/>
          <w:b/>
          <w:bCs/>
          <w:color w:val="222A35" w:themeColor="text2" w:themeShade="80"/>
          <w:w w:val="105"/>
          <w:sz w:val="22"/>
          <w:szCs w:val="22"/>
        </w:rPr>
      </w:pPr>
      <w:r w:rsidRPr="00BF023A">
        <w:rPr>
          <w:rFonts w:ascii="Trebuchet MS" w:hAnsi="Trebuchet MS"/>
          <w:b/>
          <w:bCs/>
          <w:color w:val="222A35" w:themeColor="text2" w:themeShade="80"/>
          <w:w w:val="105"/>
          <w:sz w:val="22"/>
          <w:szCs w:val="22"/>
        </w:rPr>
        <w:t>Publicarea anunțului de selecție</w:t>
      </w:r>
    </w:p>
    <w:p w14:paraId="4DC104BF" w14:textId="15E9A0CE" w:rsidR="00430EAE" w:rsidRPr="00BF023A" w:rsidRDefault="00430EAE" w:rsidP="00430EAE">
      <w:pPr>
        <w:pStyle w:val="BodyText"/>
        <w:spacing w:before="114" w:line="266" w:lineRule="auto"/>
        <w:ind w:right="304"/>
        <w:jc w:val="both"/>
        <w:rPr>
          <w:rFonts w:ascii="Trebuchet MS" w:hAnsi="Trebuchet MS"/>
          <w:color w:val="222A35" w:themeColor="text2" w:themeShade="80"/>
          <w:sz w:val="22"/>
          <w:szCs w:val="22"/>
        </w:rPr>
      </w:pPr>
      <w:r w:rsidRPr="00BF023A">
        <w:rPr>
          <w:rFonts w:ascii="Trebuchet MS" w:hAnsi="Trebuchet MS"/>
          <w:color w:val="222A35" w:themeColor="text2" w:themeShade="80"/>
          <w:w w:val="105"/>
          <w:sz w:val="22"/>
          <w:szCs w:val="22"/>
        </w:rPr>
        <w:t>Anunțul</w:t>
      </w:r>
      <w:r w:rsidRPr="00BF023A">
        <w:rPr>
          <w:rFonts w:ascii="Trebuchet MS" w:hAnsi="Trebuchet MS"/>
          <w:color w:val="222A35" w:themeColor="text2" w:themeShade="80"/>
          <w:spacing w:val="1"/>
          <w:w w:val="105"/>
          <w:sz w:val="22"/>
          <w:szCs w:val="22"/>
        </w:rPr>
        <w:t xml:space="preserve"> de intentie </w:t>
      </w:r>
      <w:r w:rsidRPr="00BF023A">
        <w:rPr>
          <w:rFonts w:ascii="Trebuchet MS" w:hAnsi="Trebuchet MS"/>
          <w:color w:val="222A35" w:themeColor="text2" w:themeShade="80"/>
          <w:w w:val="105"/>
          <w:sz w:val="22"/>
          <w:szCs w:val="22"/>
        </w:rPr>
        <w:t>va fi publicat</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cu</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cel puțin 10 zile lucrătoare înainte de termenul limită de depunere a</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candidaturilor/ ofertelor:</w:t>
      </w:r>
    </w:p>
    <w:p w14:paraId="28E1C426" w14:textId="77777777" w:rsidR="00430EAE" w:rsidRPr="00BF023A" w:rsidRDefault="00430EAE" w:rsidP="00AF79F9">
      <w:pPr>
        <w:pStyle w:val="BodyText"/>
        <w:spacing w:before="104" w:line="249" w:lineRule="auto"/>
        <w:ind w:right="305"/>
        <w:jc w:val="both"/>
        <w:rPr>
          <w:rFonts w:ascii="Trebuchet MS" w:hAnsi="Trebuchet MS"/>
          <w:color w:val="222A35" w:themeColor="text2" w:themeShade="80"/>
          <w:w w:val="105"/>
          <w:sz w:val="22"/>
          <w:szCs w:val="22"/>
        </w:rPr>
      </w:pPr>
    </w:p>
    <w:p w14:paraId="015AEE26" w14:textId="1D341B04" w:rsidR="00AF79F9" w:rsidRPr="00BF023A" w:rsidRDefault="00AF79F9" w:rsidP="00AF79F9">
      <w:pPr>
        <w:pStyle w:val="BodyText"/>
        <w:spacing w:before="104" w:line="249" w:lineRule="auto"/>
        <w:ind w:right="305"/>
        <w:jc w:val="both"/>
        <w:rPr>
          <w:rFonts w:ascii="Trebuchet MS" w:hAnsi="Trebuchet MS"/>
          <w:color w:val="222A35" w:themeColor="text2" w:themeShade="80"/>
          <w:w w:val="105"/>
          <w:sz w:val="22"/>
          <w:szCs w:val="22"/>
        </w:rPr>
      </w:pPr>
      <w:r w:rsidRPr="00BF023A">
        <w:rPr>
          <w:rFonts w:ascii="Trebuchet MS" w:hAnsi="Trebuchet MS"/>
          <w:color w:val="222A35" w:themeColor="text2" w:themeShade="80"/>
          <w:w w:val="105"/>
          <w:sz w:val="22"/>
          <w:szCs w:val="22"/>
        </w:rPr>
        <w:t>Termenul</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de</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10</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zile</w:t>
      </w:r>
      <w:r w:rsidRPr="00BF023A">
        <w:rPr>
          <w:rFonts w:ascii="Trebuchet MS" w:hAnsi="Trebuchet MS"/>
          <w:color w:val="222A35" w:themeColor="text2" w:themeShade="80"/>
          <w:spacing w:val="-10"/>
          <w:w w:val="105"/>
          <w:sz w:val="22"/>
          <w:szCs w:val="22"/>
        </w:rPr>
        <w:t xml:space="preserve"> </w:t>
      </w:r>
      <w:r w:rsidR="006C44DE" w:rsidRPr="00BF023A">
        <w:rPr>
          <w:rFonts w:ascii="Trebuchet MS" w:hAnsi="Trebuchet MS"/>
          <w:color w:val="222A35" w:themeColor="text2" w:themeShade="80"/>
          <w:spacing w:val="-10"/>
          <w:w w:val="105"/>
          <w:sz w:val="22"/>
          <w:szCs w:val="22"/>
        </w:rPr>
        <w:t xml:space="preserve">lucrătoare </w:t>
      </w:r>
      <w:r w:rsidR="0095646D" w:rsidRPr="00BF023A">
        <w:rPr>
          <w:rFonts w:ascii="Trebuchet MS" w:hAnsi="Trebuchet MS"/>
          <w:color w:val="222A35" w:themeColor="text2" w:themeShade="80"/>
          <w:w w:val="105"/>
          <w:sz w:val="22"/>
          <w:szCs w:val="22"/>
        </w:rPr>
        <w:t>î</w:t>
      </w:r>
      <w:r w:rsidRPr="00BF023A">
        <w:rPr>
          <w:rFonts w:ascii="Trebuchet MS" w:hAnsi="Trebuchet MS"/>
          <w:color w:val="222A35" w:themeColor="text2" w:themeShade="80"/>
          <w:w w:val="105"/>
          <w:sz w:val="22"/>
          <w:szCs w:val="22"/>
        </w:rPr>
        <w:t>ncepe</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in</w:t>
      </w:r>
      <w:r w:rsidRPr="00BF023A">
        <w:rPr>
          <w:rFonts w:ascii="Trebuchet MS" w:hAnsi="Trebuchet MS"/>
          <w:color w:val="222A35" w:themeColor="text2" w:themeShade="80"/>
          <w:spacing w:val="-8"/>
          <w:w w:val="105"/>
          <w:sz w:val="22"/>
          <w:szCs w:val="22"/>
        </w:rPr>
        <w:t xml:space="preserve"> </w:t>
      </w:r>
      <w:r w:rsidRPr="00BF023A">
        <w:rPr>
          <w:rFonts w:ascii="Trebuchet MS" w:hAnsi="Trebuchet MS"/>
          <w:color w:val="222A35" w:themeColor="text2" w:themeShade="80"/>
          <w:w w:val="105"/>
          <w:sz w:val="22"/>
          <w:szCs w:val="22"/>
        </w:rPr>
        <w:t>prima</w:t>
      </w:r>
      <w:r w:rsidRPr="00BF023A">
        <w:rPr>
          <w:rFonts w:ascii="Trebuchet MS" w:hAnsi="Trebuchet MS"/>
          <w:color w:val="222A35" w:themeColor="text2" w:themeShade="80"/>
          <w:spacing w:val="-9"/>
          <w:w w:val="105"/>
          <w:sz w:val="22"/>
          <w:szCs w:val="22"/>
        </w:rPr>
        <w:t xml:space="preserve"> </w:t>
      </w:r>
      <w:r w:rsidRPr="00BF023A">
        <w:rPr>
          <w:rFonts w:ascii="Trebuchet MS" w:hAnsi="Trebuchet MS"/>
          <w:color w:val="222A35" w:themeColor="text2" w:themeShade="80"/>
          <w:w w:val="105"/>
          <w:sz w:val="22"/>
          <w:szCs w:val="22"/>
        </w:rPr>
        <w:t>zi</w:t>
      </w:r>
      <w:r w:rsidRPr="00BF023A">
        <w:rPr>
          <w:rFonts w:ascii="Trebuchet MS" w:hAnsi="Trebuchet MS"/>
          <w:color w:val="222A35" w:themeColor="text2" w:themeShade="80"/>
          <w:spacing w:val="-9"/>
          <w:w w:val="105"/>
          <w:sz w:val="22"/>
          <w:szCs w:val="22"/>
        </w:rPr>
        <w:t xml:space="preserve"> </w:t>
      </w:r>
      <w:r w:rsidRPr="00BF023A">
        <w:rPr>
          <w:rFonts w:ascii="Trebuchet MS" w:hAnsi="Trebuchet MS"/>
          <w:color w:val="222A35" w:themeColor="text2" w:themeShade="80"/>
          <w:w w:val="105"/>
          <w:sz w:val="22"/>
          <w:szCs w:val="22"/>
        </w:rPr>
        <w:t>lucr</w:t>
      </w:r>
      <w:r w:rsidR="0095646D" w:rsidRPr="00BF023A">
        <w:rPr>
          <w:rFonts w:ascii="Trebuchet MS" w:hAnsi="Trebuchet MS"/>
          <w:color w:val="222A35" w:themeColor="text2" w:themeShade="80"/>
          <w:w w:val="105"/>
          <w:sz w:val="22"/>
          <w:szCs w:val="22"/>
        </w:rPr>
        <w:t>ă</w:t>
      </w:r>
      <w:r w:rsidRPr="00BF023A">
        <w:rPr>
          <w:rFonts w:ascii="Trebuchet MS" w:hAnsi="Trebuchet MS"/>
          <w:color w:val="222A35" w:themeColor="text2" w:themeShade="80"/>
          <w:w w:val="105"/>
          <w:sz w:val="22"/>
          <w:szCs w:val="22"/>
        </w:rPr>
        <w:t>toare</w:t>
      </w:r>
      <w:r w:rsidRPr="00BF023A">
        <w:rPr>
          <w:rFonts w:ascii="Trebuchet MS" w:hAnsi="Trebuchet MS"/>
          <w:color w:val="222A35" w:themeColor="text2" w:themeShade="80"/>
          <w:spacing w:val="-8"/>
          <w:w w:val="105"/>
          <w:sz w:val="22"/>
          <w:szCs w:val="22"/>
        </w:rPr>
        <w:t xml:space="preserve"> </w:t>
      </w:r>
      <w:r w:rsidRPr="00BF023A">
        <w:rPr>
          <w:rFonts w:ascii="Trebuchet MS" w:hAnsi="Trebuchet MS"/>
          <w:color w:val="222A35" w:themeColor="text2" w:themeShade="80"/>
          <w:w w:val="105"/>
          <w:sz w:val="22"/>
          <w:szCs w:val="22"/>
        </w:rPr>
        <w:t>urm</w:t>
      </w:r>
      <w:r w:rsidR="0095646D" w:rsidRPr="00BF023A">
        <w:rPr>
          <w:rFonts w:ascii="Trebuchet MS" w:hAnsi="Trebuchet MS"/>
          <w:color w:val="222A35" w:themeColor="text2" w:themeShade="80"/>
          <w:w w:val="105"/>
          <w:sz w:val="22"/>
          <w:szCs w:val="22"/>
        </w:rPr>
        <w:t>ă</w:t>
      </w:r>
      <w:r w:rsidRPr="00BF023A">
        <w:rPr>
          <w:rFonts w:ascii="Trebuchet MS" w:hAnsi="Trebuchet MS"/>
          <w:color w:val="222A35" w:themeColor="text2" w:themeShade="80"/>
          <w:w w:val="105"/>
          <w:sz w:val="22"/>
          <w:szCs w:val="22"/>
        </w:rPr>
        <w:t>toare</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zilei</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public</w:t>
      </w:r>
      <w:r w:rsidR="0095646D" w:rsidRPr="00BF023A">
        <w:rPr>
          <w:rFonts w:ascii="Trebuchet MS" w:hAnsi="Trebuchet MS"/>
          <w:color w:val="222A35" w:themeColor="text2" w:themeShade="80"/>
          <w:w w:val="105"/>
          <w:sz w:val="22"/>
          <w:szCs w:val="22"/>
        </w:rPr>
        <w:t>ă</w:t>
      </w:r>
      <w:r w:rsidRPr="00BF023A">
        <w:rPr>
          <w:rFonts w:ascii="Trebuchet MS" w:hAnsi="Trebuchet MS"/>
          <w:color w:val="222A35" w:themeColor="text2" w:themeShade="80"/>
          <w:w w:val="105"/>
          <w:sz w:val="22"/>
          <w:szCs w:val="22"/>
        </w:rPr>
        <w:t>rii</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anun</w:t>
      </w:r>
      <w:r w:rsidR="0095646D" w:rsidRPr="00BF023A">
        <w:rPr>
          <w:rFonts w:ascii="Trebuchet MS" w:hAnsi="Trebuchet MS"/>
          <w:color w:val="222A35" w:themeColor="text2" w:themeShade="80"/>
          <w:w w:val="105"/>
          <w:sz w:val="22"/>
          <w:szCs w:val="22"/>
        </w:rPr>
        <w:t>ț</w:t>
      </w:r>
      <w:r w:rsidRPr="00BF023A">
        <w:rPr>
          <w:rFonts w:ascii="Trebuchet MS" w:hAnsi="Trebuchet MS"/>
          <w:color w:val="222A35" w:themeColor="text2" w:themeShade="80"/>
          <w:w w:val="105"/>
          <w:sz w:val="22"/>
          <w:szCs w:val="22"/>
        </w:rPr>
        <w:t>ului</w:t>
      </w:r>
      <w:r w:rsidRPr="00BF023A">
        <w:rPr>
          <w:rFonts w:ascii="Trebuchet MS" w:hAnsi="Trebuchet MS"/>
          <w:color w:val="222A35" w:themeColor="text2" w:themeShade="80"/>
          <w:spacing w:val="-11"/>
          <w:w w:val="105"/>
          <w:sz w:val="22"/>
          <w:szCs w:val="22"/>
        </w:rPr>
        <w:t xml:space="preserve"> </w:t>
      </w:r>
      <w:r w:rsidR="0095646D" w:rsidRPr="00BF023A">
        <w:rPr>
          <w:rFonts w:ascii="Trebuchet MS" w:hAnsi="Trebuchet MS"/>
          <w:color w:val="222A35" w:themeColor="text2" w:themeShade="80"/>
          <w:spacing w:val="-11"/>
          <w:w w:val="105"/>
          <w:sz w:val="22"/>
          <w:szCs w:val="22"/>
        </w:rPr>
        <w:t>ș</w:t>
      </w:r>
      <w:r w:rsidRPr="00BF023A">
        <w:rPr>
          <w:rFonts w:ascii="Trebuchet MS" w:hAnsi="Trebuchet MS"/>
          <w:color w:val="222A35" w:themeColor="text2" w:themeShade="80"/>
          <w:w w:val="105"/>
          <w:sz w:val="22"/>
          <w:szCs w:val="22"/>
        </w:rPr>
        <w:t>i</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se</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finalizeaz</w:t>
      </w:r>
      <w:r w:rsidR="0095646D" w:rsidRPr="00BF023A">
        <w:rPr>
          <w:rFonts w:ascii="Trebuchet MS" w:hAnsi="Trebuchet MS"/>
          <w:color w:val="222A35" w:themeColor="text2" w:themeShade="80"/>
          <w:w w:val="105"/>
          <w:sz w:val="22"/>
          <w:szCs w:val="22"/>
        </w:rPr>
        <w:t>ă</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in</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cea de-a zecea zi lucr</w:t>
      </w:r>
      <w:r w:rsidR="0095646D" w:rsidRPr="00BF023A">
        <w:rPr>
          <w:rFonts w:ascii="Trebuchet MS" w:hAnsi="Trebuchet MS"/>
          <w:color w:val="222A35" w:themeColor="text2" w:themeShade="80"/>
          <w:w w:val="105"/>
          <w:sz w:val="22"/>
          <w:szCs w:val="22"/>
        </w:rPr>
        <w:t>ă</w:t>
      </w:r>
      <w:r w:rsidRPr="00BF023A">
        <w:rPr>
          <w:rFonts w:ascii="Trebuchet MS" w:hAnsi="Trebuchet MS"/>
          <w:color w:val="222A35" w:themeColor="text2" w:themeShade="80"/>
          <w:w w:val="105"/>
          <w:sz w:val="22"/>
          <w:szCs w:val="22"/>
        </w:rPr>
        <w:t xml:space="preserve">toare, fie la ora oficiala de </w:t>
      </w:r>
      <w:r w:rsidR="0095646D" w:rsidRPr="00BF023A">
        <w:rPr>
          <w:rFonts w:ascii="Trebuchet MS" w:hAnsi="Trebuchet MS"/>
          <w:color w:val="222A35" w:themeColor="text2" w:themeShade="80"/>
          <w:w w:val="105"/>
          <w:sz w:val="22"/>
          <w:szCs w:val="22"/>
        </w:rPr>
        <w:t>î</w:t>
      </w:r>
      <w:r w:rsidRPr="00BF023A">
        <w:rPr>
          <w:rFonts w:ascii="Trebuchet MS" w:hAnsi="Trebuchet MS"/>
          <w:color w:val="222A35" w:themeColor="text2" w:themeShade="80"/>
          <w:w w:val="105"/>
          <w:sz w:val="22"/>
          <w:szCs w:val="22"/>
        </w:rPr>
        <w:t>nchidere a institu</w:t>
      </w:r>
      <w:r w:rsidR="0095646D" w:rsidRPr="00BF023A">
        <w:rPr>
          <w:rFonts w:ascii="Trebuchet MS" w:hAnsi="Trebuchet MS"/>
          <w:color w:val="222A35" w:themeColor="text2" w:themeShade="80"/>
          <w:w w:val="105"/>
          <w:sz w:val="22"/>
          <w:szCs w:val="22"/>
        </w:rPr>
        <w:t>ț</w:t>
      </w:r>
      <w:r w:rsidRPr="00BF023A">
        <w:rPr>
          <w:rFonts w:ascii="Trebuchet MS" w:hAnsi="Trebuchet MS"/>
          <w:color w:val="222A35" w:themeColor="text2" w:themeShade="80"/>
          <w:w w:val="105"/>
          <w:sz w:val="22"/>
          <w:szCs w:val="22"/>
        </w:rPr>
        <w:t>iei, in cazul in care documentele</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 xml:space="preserve">sunt </w:t>
      </w:r>
      <w:r w:rsidR="00480221" w:rsidRPr="00BF023A">
        <w:rPr>
          <w:rFonts w:ascii="Trebuchet MS" w:hAnsi="Trebuchet MS"/>
          <w:color w:val="222A35" w:themeColor="text2" w:themeShade="80"/>
          <w:w w:val="105"/>
          <w:sz w:val="22"/>
          <w:szCs w:val="22"/>
        </w:rPr>
        <w:t xml:space="preserve">depuse </w:t>
      </w:r>
      <w:r w:rsidRPr="00BF023A">
        <w:rPr>
          <w:rFonts w:ascii="Trebuchet MS" w:hAnsi="Trebuchet MS"/>
          <w:color w:val="222A35" w:themeColor="text2" w:themeShade="80"/>
          <w:w w:val="105"/>
          <w:sz w:val="22"/>
          <w:szCs w:val="22"/>
        </w:rPr>
        <w:t xml:space="preserve"> pe suport h</w:t>
      </w:r>
      <w:r w:rsidR="007E1F17">
        <w:rPr>
          <w:rFonts w:ascii="Trebuchet MS" w:hAnsi="Trebuchet MS"/>
          <w:color w:val="222A35" w:themeColor="text2" w:themeShade="80"/>
          <w:w w:val="105"/>
          <w:sz w:val="22"/>
          <w:szCs w:val="22"/>
        </w:rPr>
        <w:t>â</w:t>
      </w:r>
      <w:r w:rsidRPr="00BF023A">
        <w:rPr>
          <w:rFonts w:ascii="Trebuchet MS" w:hAnsi="Trebuchet MS"/>
          <w:color w:val="222A35" w:themeColor="text2" w:themeShade="80"/>
          <w:w w:val="105"/>
          <w:sz w:val="22"/>
          <w:szCs w:val="22"/>
        </w:rPr>
        <w:t xml:space="preserve">rtie, fie la ora 24.00 </w:t>
      </w:r>
      <w:r w:rsidR="00480221" w:rsidRPr="00BF023A">
        <w:rPr>
          <w:rFonts w:ascii="Trebuchet MS" w:hAnsi="Trebuchet MS"/>
          <w:color w:val="222A35" w:themeColor="text2" w:themeShade="80"/>
          <w:w w:val="105"/>
          <w:sz w:val="22"/>
          <w:szCs w:val="22"/>
        </w:rPr>
        <w:t>a celei de-a zecea zi lucr</w:t>
      </w:r>
      <w:r w:rsidR="0095646D" w:rsidRPr="00BF023A">
        <w:rPr>
          <w:rFonts w:ascii="Trebuchet MS" w:hAnsi="Trebuchet MS"/>
          <w:color w:val="222A35" w:themeColor="text2" w:themeShade="80"/>
          <w:w w:val="105"/>
          <w:sz w:val="22"/>
          <w:szCs w:val="22"/>
        </w:rPr>
        <w:t>ă</w:t>
      </w:r>
      <w:r w:rsidR="00480221" w:rsidRPr="00BF023A">
        <w:rPr>
          <w:rFonts w:ascii="Trebuchet MS" w:hAnsi="Trebuchet MS"/>
          <w:color w:val="222A35" w:themeColor="text2" w:themeShade="80"/>
          <w:w w:val="105"/>
          <w:sz w:val="22"/>
          <w:szCs w:val="22"/>
        </w:rPr>
        <w:t xml:space="preserve">toare, </w:t>
      </w:r>
      <w:r w:rsidRPr="00BF023A">
        <w:rPr>
          <w:rFonts w:ascii="Trebuchet MS" w:hAnsi="Trebuchet MS"/>
          <w:color w:val="222A35" w:themeColor="text2" w:themeShade="80"/>
          <w:w w:val="105"/>
          <w:sz w:val="22"/>
          <w:szCs w:val="22"/>
        </w:rPr>
        <w:t>dac</w:t>
      </w:r>
      <w:r w:rsidR="0095646D" w:rsidRPr="00BF023A">
        <w:rPr>
          <w:rFonts w:ascii="Trebuchet MS" w:hAnsi="Trebuchet MS"/>
          <w:color w:val="222A35" w:themeColor="text2" w:themeShade="80"/>
          <w:w w:val="105"/>
          <w:sz w:val="22"/>
          <w:szCs w:val="22"/>
        </w:rPr>
        <w:t>ă</w:t>
      </w:r>
      <w:r w:rsidRPr="00BF023A">
        <w:rPr>
          <w:rFonts w:ascii="Trebuchet MS" w:hAnsi="Trebuchet MS"/>
          <w:color w:val="222A35" w:themeColor="text2" w:themeShade="80"/>
          <w:w w:val="105"/>
          <w:sz w:val="22"/>
          <w:szCs w:val="22"/>
        </w:rPr>
        <w:t xml:space="preserve"> documentele </w:t>
      </w:r>
      <w:r w:rsidR="00480221" w:rsidRPr="00BF023A">
        <w:rPr>
          <w:rFonts w:ascii="Trebuchet MS" w:hAnsi="Trebuchet MS"/>
          <w:color w:val="222A35" w:themeColor="text2" w:themeShade="80"/>
          <w:w w:val="105"/>
          <w:sz w:val="22"/>
          <w:szCs w:val="22"/>
        </w:rPr>
        <w:t xml:space="preserve">sunt </w:t>
      </w:r>
      <w:r w:rsidRPr="00BF023A">
        <w:rPr>
          <w:rFonts w:ascii="Trebuchet MS" w:hAnsi="Trebuchet MS"/>
          <w:color w:val="222A35" w:themeColor="text2" w:themeShade="80"/>
          <w:w w:val="105"/>
          <w:sz w:val="22"/>
          <w:szCs w:val="22"/>
        </w:rPr>
        <w:t xml:space="preserve"> transmise prin </w:t>
      </w:r>
      <w:r w:rsidR="00480221" w:rsidRPr="00BF023A">
        <w:rPr>
          <w:rFonts w:ascii="Trebuchet MS" w:hAnsi="Trebuchet MS"/>
          <w:color w:val="222A35" w:themeColor="text2" w:themeShade="80"/>
          <w:w w:val="105"/>
          <w:sz w:val="22"/>
          <w:szCs w:val="22"/>
        </w:rPr>
        <w:t xml:space="preserve">posta, curier sau prin </w:t>
      </w:r>
      <w:r w:rsidRPr="00BF023A">
        <w:rPr>
          <w:rFonts w:ascii="Trebuchet MS" w:hAnsi="Trebuchet MS"/>
          <w:color w:val="222A35" w:themeColor="text2" w:themeShade="80"/>
          <w:w w:val="105"/>
          <w:sz w:val="22"/>
          <w:szCs w:val="22"/>
        </w:rPr>
        <w:t>mijloace</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electronice</w:t>
      </w:r>
      <w:r w:rsidR="00480221" w:rsidRPr="00BF023A">
        <w:rPr>
          <w:rFonts w:ascii="Trebuchet MS" w:hAnsi="Trebuchet MS"/>
          <w:color w:val="222A35" w:themeColor="text2" w:themeShade="80"/>
          <w:w w:val="105"/>
          <w:sz w:val="22"/>
          <w:szCs w:val="22"/>
        </w:rPr>
        <w:t xml:space="preserve"> (e-mail, fax etc)</w:t>
      </w:r>
      <w:r w:rsidRPr="00BF023A">
        <w:rPr>
          <w:rFonts w:ascii="Trebuchet MS" w:hAnsi="Trebuchet MS"/>
          <w:color w:val="222A35" w:themeColor="text2" w:themeShade="80"/>
          <w:w w:val="105"/>
          <w:sz w:val="22"/>
          <w:szCs w:val="22"/>
        </w:rPr>
        <w:t>.</w:t>
      </w:r>
    </w:p>
    <w:p w14:paraId="795E2827" w14:textId="4F7D760C" w:rsidR="00480221" w:rsidRPr="00BF023A" w:rsidRDefault="00480221" w:rsidP="00AF79F9">
      <w:pPr>
        <w:pStyle w:val="BodyText"/>
        <w:spacing w:before="104" w:line="249" w:lineRule="auto"/>
        <w:ind w:right="305"/>
        <w:jc w:val="both"/>
        <w:rPr>
          <w:rFonts w:ascii="Trebuchet MS" w:hAnsi="Trebuchet MS"/>
          <w:color w:val="222A35" w:themeColor="text2" w:themeShade="80"/>
          <w:w w:val="105"/>
          <w:sz w:val="22"/>
          <w:szCs w:val="22"/>
        </w:rPr>
      </w:pPr>
      <w:r w:rsidRPr="00BF023A">
        <w:rPr>
          <w:rFonts w:ascii="Trebuchet MS" w:hAnsi="Trebuchet MS"/>
          <w:color w:val="222A35" w:themeColor="text2" w:themeShade="80"/>
          <w:w w:val="105"/>
          <w:sz w:val="22"/>
          <w:szCs w:val="22"/>
        </w:rPr>
        <w:t>Pentru a se asigura un tratament egal tuturor poten</w:t>
      </w:r>
      <w:r w:rsidR="007E1F17">
        <w:rPr>
          <w:rFonts w:ascii="Trebuchet MS" w:hAnsi="Trebuchet MS"/>
          <w:color w:val="222A35" w:themeColor="text2" w:themeShade="80"/>
          <w:w w:val="105"/>
          <w:sz w:val="22"/>
          <w:szCs w:val="22"/>
        </w:rPr>
        <w:t>ț</w:t>
      </w:r>
      <w:r w:rsidRPr="00BF023A">
        <w:rPr>
          <w:rFonts w:ascii="Trebuchet MS" w:hAnsi="Trebuchet MS"/>
          <w:color w:val="222A35" w:themeColor="text2" w:themeShade="80"/>
          <w:w w:val="105"/>
          <w:sz w:val="22"/>
          <w:szCs w:val="22"/>
        </w:rPr>
        <w:t>ial</w:t>
      </w:r>
      <w:r w:rsidR="00102BE3" w:rsidRPr="00BF023A">
        <w:rPr>
          <w:rFonts w:ascii="Trebuchet MS" w:hAnsi="Trebuchet MS"/>
          <w:color w:val="222A35" w:themeColor="text2" w:themeShade="80"/>
          <w:w w:val="105"/>
          <w:sz w:val="22"/>
          <w:szCs w:val="22"/>
        </w:rPr>
        <w:t>i</w:t>
      </w:r>
      <w:r w:rsidRPr="00BF023A">
        <w:rPr>
          <w:rFonts w:ascii="Trebuchet MS" w:hAnsi="Trebuchet MS"/>
          <w:color w:val="222A35" w:themeColor="text2" w:themeShade="80"/>
          <w:w w:val="105"/>
          <w:sz w:val="22"/>
          <w:szCs w:val="22"/>
        </w:rPr>
        <w:t xml:space="preserve">lor </w:t>
      </w:r>
      <w:r w:rsidR="00102BE3" w:rsidRPr="00BF023A">
        <w:rPr>
          <w:rFonts w:ascii="Trebuchet MS" w:hAnsi="Trebuchet MS"/>
          <w:color w:val="222A35" w:themeColor="text2" w:themeShade="80"/>
          <w:w w:val="105"/>
          <w:sz w:val="22"/>
          <w:szCs w:val="22"/>
        </w:rPr>
        <w:t>ofertan</w:t>
      </w:r>
      <w:r w:rsidR="007E1F17">
        <w:rPr>
          <w:rFonts w:ascii="Trebuchet MS" w:hAnsi="Trebuchet MS"/>
          <w:color w:val="222A35" w:themeColor="text2" w:themeShade="80"/>
          <w:w w:val="105"/>
          <w:sz w:val="22"/>
          <w:szCs w:val="22"/>
        </w:rPr>
        <w:t>ț</w:t>
      </w:r>
      <w:r w:rsidR="00102BE3" w:rsidRPr="00BF023A">
        <w:rPr>
          <w:rFonts w:ascii="Trebuchet MS" w:hAnsi="Trebuchet MS"/>
          <w:color w:val="222A35" w:themeColor="text2" w:themeShade="80"/>
          <w:w w:val="105"/>
          <w:sz w:val="22"/>
          <w:szCs w:val="22"/>
        </w:rPr>
        <w:t xml:space="preserve">i, </w:t>
      </w:r>
      <w:r w:rsidR="001267AC" w:rsidRPr="00BF023A">
        <w:rPr>
          <w:rFonts w:ascii="Trebuchet MS" w:hAnsi="Trebuchet MS"/>
          <w:color w:val="222A35" w:themeColor="text2" w:themeShade="80"/>
          <w:w w:val="105"/>
          <w:sz w:val="22"/>
          <w:szCs w:val="22"/>
        </w:rPr>
        <w:t>in anun</w:t>
      </w:r>
      <w:r w:rsidR="007E1F17">
        <w:rPr>
          <w:rFonts w:ascii="Trebuchet MS" w:hAnsi="Trebuchet MS"/>
          <w:color w:val="222A35" w:themeColor="text2" w:themeShade="80"/>
          <w:w w:val="105"/>
          <w:sz w:val="22"/>
          <w:szCs w:val="22"/>
        </w:rPr>
        <w:t>ț</w:t>
      </w:r>
      <w:r w:rsidR="001267AC" w:rsidRPr="00BF023A">
        <w:rPr>
          <w:rFonts w:ascii="Trebuchet MS" w:hAnsi="Trebuchet MS"/>
          <w:color w:val="222A35" w:themeColor="text2" w:themeShade="80"/>
          <w:w w:val="105"/>
          <w:sz w:val="22"/>
          <w:szCs w:val="22"/>
        </w:rPr>
        <w:t>ul cu privire la intenția de selectare a unui partener/unor parteneri, se va prevedea obligatoriu posibilitatea ca ofertele s</w:t>
      </w:r>
      <w:r w:rsidR="007E1F17">
        <w:rPr>
          <w:rFonts w:ascii="Trebuchet MS" w:hAnsi="Trebuchet MS"/>
          <w:color w:val="222A35" w:themeColor="text2" w:themeShade="80"/>
          <w:w w:val="105"/>
          <w:sz w:val="22"/>
          <w:szCs w:val="22"/>
        </w:rPr>
        <w:t>ă</w:t>
      </w:r>
      <w:r w:rsidR="001267AC" w:rsidRPr="00BF023A">
        <w:rPr>
          <w:rFonts w:ascii="Trebuchet MS" w:hAnsi="Trebuchet MS"/>
          <w:color w:val="222A35" w:themeColor="text2" w:themeShade="80"/>
          <w:w w:val="105"/>
          <w:sz w:val="22"/>
          <w:szCs w:val="22"/>
        </w:rPr>
        <w:t xml:space="preserve"> poat</w:t>
      </w:r>
      <w:r w:rsidR="007E1F17">
        <w:rPr>
          <w:rFonts w:ascii="Trebuchet MS" w:hAnsi="Trebuchet MS"/>
          <w:color w:val="222A35" w:themeColor="text2" w:themeShade="80"/>
          <w:w w:val="105"/>
          <w:sz w:val="22"/>
          <w:szCs w:val="22"/>
        </w:rPr>
        <w:t>ă</w:t>
      </w:r>
      <w:r w:rsidR="001267AC" w:rsidRPr="00BF023A">
        <w:rPr>
          <w:rFonts w:ascii="Trebuchet MS" w:hAnsi="Trebuchet MS"/>
          <w:color w:val="222A35" w:themeColor="text2" w:themeShade="80"/>
          <w:w w:val="105"/>
          <w:sz w:val="22"/>
          <w:szCs w:val="22"/>
        </w:rPr>
        <w:t xml:space="preserve"> fi tra</w:t>
      </w:r>
      <w:r w:rsidR="009A0257" w:rsidRPr="00BF023A">
        <w:rPr>
          <w:rFonts w:ascii="Trebuchet MS" w:hAnsi="Trebuchet MS"/>
          <w:color w:val="222A35" w:themeColor="text2" w:themeShade="80"/>
          <w:w w:val="105"/>
          <w:sz w:val="22"/>
          <w:szCs w:val="22"/>
        </w:rPr>
        <w:t>n</w:t>
      </w:r>
      <w:r w:rsidR="001267AC" w:rsidRPr="00BF023A">
        <w:rPr>
          <w:rFonts w:ascii="Trebuchet MS" w:hAnsi="Trebuchet MS"/>
          <w:color w:val="222A35" w:themeColor="text2" w:themeShade="80"/>
          <w:w w:val="105"/>
          <w:sz w:val="22"/>
          <w:szCs w:val="22"/>
        </w:rPr>
        <w:t xml:space="preserve">smise prin </w:t>
      </w:r>
      <w:r w:rsidR="009A0257" w:rsidRPr="00BF023A">
        <w:rPr>
          <w:rFonts w:ascii="Trebuchet MS" w:hAnsi="Trebuchet MS"/>
          <w:color w:val="222A35" w:themeColor="text2" w:themeShade="80"/>
          <w:w w:val="105"/>
          <w:sz w:val="22"/>
          <w:szCs w:val="22"/>
        </w:rPr>
        <w:t xml:space="preserve">oricare din </w:t>
      </w:r>
      <w:r w:rsidR="001267AC" w:rsidRPr="00BF023A">
        <w:rPr>
          <w:rFonts w:ascii="Trebuchet MS" w:hAnsi="Trebuchet MS"/>
          <w:color w:val="222A35" w:themeColor="text2" w:themeShade="80"/>
          <w:w w:val="105"/>
          <w:sz w:val="22"/>
          <w:szCs w:val="22"/>
        </w:rPr>
        <w:t>mijloacele precizate mai su</w:t>
      </w:r>
      <w:r w:rsidR="009A0257" w:rsidRPr="00BF023A">
        <w:rPr>
          <w:rFonts w:ascii="Trebuchet MS" w:hAnsi="Trebuchet MS"/>
          <w:color w:val="222A35" w:themeColor="text2" w:themeShade="80"/>
          <w:w w:val="105"/>
          <w:sz w:val="22"/>
          <w:szCs w:val="22"/>
        </w:rPr>
        <w:t xml:space="preserve">s: </w:t>
      </w:r>
      <w:r w:rsidR="001267AC" w:rsidRPr="00BF023A">
        <w:rPr>
          <w:rFonts w:ascii="Trebuchet MS" w:hAnsi="Trebuchet MS"/>
          <w:color w:val="222A35" w:themeColor="text2" w:themeShade="80"/>
          <w:w w:val="105"/>
          <w:sz w:val="22"/>
          <w:szCs w:val="22"/>
        </w:rPr>
        <w:t xml:space="preserve">depunere la sediul  </w:t>
      </w:r>
      <w:r w:rsidR="009A0257" w:rsidRPr="00BF023A">
        <w:rPr>
          <w:rFonts w:ascii="Trebuchet MS" w:hAnsi="Trebuchet MS"/>
          <w:color w:val="222A35" w:themeColor="text2" w:themeShade="80"/>
          <w:w w:val="105"/>
          <w:sz w:val="22"/>
          <w:szCs w:val="22"/>
        </w:rPr>
        <w:t>entit</w:t>
      </w:r>
      <w:r w:rsidR="007E1F17">
        <w:rPr>
          <w:rFonts w:ascii="Trebuchet MS" w:hAnsi="Trebuchet MS"/>
          <w:color w:val="222A35" w:themeColor="text2" w:themeShade="80"/>
          <w:w w:val="105"/>
          <w:sz w:val="22"/>
          <w:szCs w:val="22"/>
        </w:rPr>
        <w:t>ăț</w:t>
      </w:r>
      <w:r w:rsidR="009A0257" w:rsidRPr="00BF023A">
        <w:rPr>
          <w:rFonts w:ascii="Trebuchet MS" w:hAnsi="Trebuchet MS"/>
          <w:color w:val="222A35" w:themeColor="text2" w:themeShade="80"/>
          <w:w w:val="105"/>
          <w:sz w:val="22"/>
          <w:szCs w:val="22"/>
        </w:rPr>
        <w:t>ii finanțate din fonduri publice, posta, curier, e-mail, fax.</w:t>
      </w:r>
    </w:p>
    <w:p w14:paraId="4471B843" w14:textId="77777777" w:rsidR="009A0257" w:rsidRPr="00BF023A" w:rsidRDefault="009A0257" w:rsidP="00AF79F9">
      <w:pPr>
        <w:pStyle w:val="BodyText"/>
        <w:spacing w:before="104" w:line="249" w:lineRule="auto"/>
        <w:ind w:right="305"/>
        <w:jc w:val="both"/>
        <w:rPr>
          <w:rFonts w:ascii="Trebuchet MS" w:hAnsi="Trebuchet MS"/>
          <w:color w:val="222A35" w:themeColor="text2" w:themeShade="80"/>
          <w:sz w:val="22"/>
          <w:szCs w:val="22"/>
        </w:rPr>
      </w:pPr>
    </w:p>
    <w:p w14:paraId="186ECF85" w14:textId="77777777" w:rsidR="00AF79F9" w:rsidRPr="00BF023A" w:rsidRDefault="00AF79F9" w:rsidP="00AF79F9">
      <w:pPr>
        <w:pStyle w:val="BodyText"/>
        <w:spacing w:before="108"/>
        <w:rPr>
          <w:rFonts w:ascii="Trebuchet MS" w:hAnsi="Trebuchet MS"/>
          <w:color w:val="222A35" w:themeColor="text2" w:themeShade="80"/>
          <w:sz w:val="22"/>
          <w:szCs w:val="22"/>
        </w:rPr>
      </w:pPr>
      <w:r w:rsidRPr="00BF023A">
        <w:rPr>
          <w:rFonts w:ascii="Trebuchet MS" w:hAnsi="Trebuchet MS"/>
          <w:color w:val="222A35" w:themeColor="text2" w:themeShade="80"/>
          <w:w w:val="105"/>
          <w:sz w:val="22"/>
          <w:szCs w:val="22"/>
        </w:rPr>
        <w:t>IMPORTANT:</w:t>
      </w:r>
    </w:p>
    <w:p w14:paraId="6E1BDF22" w14:textId="77777777" w:rsidR="00AF79F9" w:rsidRPr="00BF023A" w:rsidRDefault="00AF79F9" w:rsidP="00AF79F9">
      <w:pPr>
        <w:pStyle w:val="BodyText"/>
        <w:spacing w:before="3"/>
        <w:ind w:left="0"/>
        <w:rPr>
          <w:rFonts w:ascii="Trebuchet MS" w:hAnsi="Trebuchet MS"/>
          <w:color w:val="222A35" w:themeColor="text2" w:themeShade="80"/>
          <w:sz w:val="22"/>
          <w:szCs w:val="22"/>
        </w:rPr>
      </w:pPr>
    </w:p>
    <w:p w14:paraId="3E4BFB13" w14:textId="6BC0F19C" w:rsidR="00AF79F9" w:rsidRPr="00BF023A" w:rsidRDefault="00AF79F9" w:rsidP="00AF79F9">
      <w:pPr>
        <w:pStyle w:val="BodyText"/>
        <w:spacing w:line="247" w:lineRule="auto"/>
        <w:ind w:right="304"/>
        <w:jc w:val="both"/>
        <w:rPr>
          <w:rFonts w:ascii="Trebuchet MS" w:hAnsi="Trebuchet MS"/>
          <w:color w:val="222A35" w:themeColor="text2" w:themeShade="80"/>
          <w:sz w:val="22"/>
          <w:szCs w:val="22"/>
        </w:rPr>
      </w:pPr>
      <w:r w:rsidRPr="00BF023A">
        <w:rPr>
          <w:rFonts w:ascii="Trebuchet MS" w:hAnsi="Trebuchet MS"/>
          <w:color w:val="222A35" w:themeColor="text2" w:themeShade="80"/>
          <w:w w:val="105"/>
          <w:sz w:val="22"/>
          <w:szCs w:val="22"/>
        </w:rPr>
        <w:t>Având în vedere faptul că anunțul cu privire la intenția de selectare a unui partener/unor parteneri</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entitate/entități</w:t>
      </w:r>
      <w:r w:rsidRPr="00BF023A">
        <w:rPr>
          <w:rFonts w:ascii="Trebuchet MS" w:hAnsi="Trebuchet MS"/>
          <w:color w:val="222A35" w:themeColor="text2" w:themeShade="80"/>
          <w:spacing w:val="-9"/>
          <w:w w:val="105"/>
          <w:sz w:val="22"/>
          <w:szCs w:val="22"/>
        </w:rPr>
        <w:t xml:space="preserve"> </w:t>
      </w:r>
      <w:r w:rsidRPr="00BF023A">
        <w:rPr>
          <w:rFonts w:ascii="Trebuchet MS" w:hAnsi="Trebuchet MS"/>
          <w:color w:val="222A35" w:themeColor="text2" w:themeShade="80"/>
          <w:w w:val="105"/>
          <w:sz w:val="22"/>
          <w:szCs w:val="22"/>
        </w:rPr>
        <w:t>privată/private</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w w:val="105"/>
          <w:sz w:val="22"/>
          <w:szCs w:val="22"/>
        </w:rPr>
        <w:t>trebuie</w:t>
      </w:r>
      <w:r w:rsidRPr="00BF023A">
        <w:rPr>
          <w:rFonts w:ascii="Trebuchet MS" w:hAnsi="Trebuchet MS"/>
          <w:color w:val="222A35" w:themeColor="text2" w:themeShade="80"/>
          <w:spacing w:val="-9"/>
          <w:w w:val="105"/>
          <w:sz w:val="22"/>
          <w:szCs w:val="22"/>
        </w:rPr>
        <w:t xml:space="preserve"> </w:t>
      </w:r>
      <w:r w:rsidRPr="00BF023A">
        <w:rPr>
          <w:rFonts w:ascii="Trebuchet MS" w:hAnsi="Trebuchet MS"/>
          <w:color w:val="222A35" w:themeColor="text2" w:themeShade="80"/>
          <w:w w:val="105"/>
          <w:sz w:val="22"/>
          <w:szCs w:val="22"/>
        </w:rPr>
        <w:t>să</w:t>
      </w:r>
      <w:r w:rsidRPr="00BF023A">
        <w:rPr>
          <w:rFonts w:ascii="Trebuchet MS" w:hAnsi="Trebuchet MS"/>
          <w:color w:val="222A35" w:themeColor="text2" w:themeShade="80"/>
          <w:spacing w:val="-5"/>
          <w:w w:val="105"/>
          <w:sz w:val="22"/>
          <w:szCs w:val="22"/>
        </w:rPr>
        <w:t xml:space="preserve"> </w:t>
      </w:r>
      <w:r w:rsidRPr="00BF023A">
        <w:rPr>
          <w:rFonts w:ascii="Trebuchet MS" w:hAnsi="Trebuchet MS"/>
          <w:color w:val="222A35" w:themeColor="text2" w:themeShade="80"/>
          <w:w w:val="105"/>
          <w:sz w:val="22"/>
          <w:szCs w:val="22"/>
        </w:rPr>
        <w:t>cuprindă</w:t>
      </w:r>
      <w:r w:rsidRPr="00BF023A">
        <w:rPr>
          <w:rFonts w:ascii="Trebuchet MS" w:hAnsi="Trebuchet MS"/>
          <w:color w:val="222A35" w:themeColor="text2" w:themeShade="80"/>
          <w:spacing w:val="-8"/>
          <w:w w:val="105"/>
          <w:sz w:val="22"/>
          <w:szCs w:val="22"/>
        </w:rPr>
        <w:t xml:space="preserve"> </w:t>
      </w:r>
      <w:r w:rsidRPr="00BF023A">
        <w:rPr>
          <w:rFonts w:ascii="Trebuchet MS" w:hAnsi="Trebuchet MS"/>
          <w:color w:val="222A35" w:themeColor="text2" w:themeShade="80"/>
          <w:w w:val="105"/>
          <w:sz w:val="22"/>
          <w:szCs w:val="22"/>
        </w:rPr>
        <w:t>elemente</w:t>
      </w:r>
      <w:r w:rsidRPr="00BF023A">
        <w:rPr>
          <w:rFonts w:ascii="Trebuchet MS" w:hAnsi="Trebuchet MS"/>
          <w:color w:val="222A35" w:themeColor="text2" w:themeShade="80"/>
          <w:spacing w:val="-8"/>
          <w:w w:val="105"/>
          <w:sz w:val="22"/>
          <w:szCs w:val="22"/>
        </w:rPr>
        <w:t xml:space="preserve"> </w:t>
      </w:r>
      <w:r w:rsidRPr="00BF023A">
        <w:rPr>
          <w:rFonts w:ascii="Trebuchet MS" w:hAnsi="Trebuchet MS"/>
          <w:color w:val="222A35" w:themeColor="text2" w:themeShade="80"/>
          <w:w w:val="105"/>
          <w:sz w:val="22"/>
          <w:szCs w:val="22"/>
        </w:rPr>
        <w:t>specifice</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w w:val="105"/>
          <w:sz w:val="22"/>
          <w:szCs w:val="22"/>
        </w:rPr>
        <w:t>(activitatea/activitățile</w:t>
      </w:r>
      <w:r w:rsidRPr="00BF023A">
        <w:rPr>
          <w:rFonts w:ascii="Trebuchet MS" w:hAnsi="Trebuchet MS"/>
          <w:color w:val="222A35" w:themeColor="text2" w:themeShade="80"/>
          <w:spacing w:val="-6"/>
          <w:w w:val="105"/>
          <w:sz w:val="22"/>
          <w:szCs w:val="22"/>
        </w:rPr>
        <w:t xml:space="preserve"> </w:t>
      </w:r>
      <w:r w:rsidRPr="00BF023A">
        <w:rPr>
          <w:rFonts w:ascii="Trebuchet MS" w:hAnsi="Trebuchet MS"/>
          <w:color w:val="222A35" w:themeColor="text2" w:themeShade="80"/>
          <w:w w:val="105"/>
          <w:sz w:val="22"/>
          <w:szCs w:val="22"/>
        </w:rPr>
        <w:t>în</w:t>
      </w:r>
      <w:r w:rsidRPr="00BF023A">
        <w:rPr>
          <w:rFonts w:ascii="Trebuchet MS" w:hAnsi="Trebuchet MS"/>
          <w:color w:val="222A35" w:themeColor="text2" w:themeShade="80"/>
          <w:spacing w:val="-5"/>
          <w:w w:val="105"/>
          <w:sz w:val="22"/>
          <w:szCs w:val="22"/>
        </w:rPr>
        <w:t xml:space="preserve"> </w:t>
      </w:r>
      <w:r w:rsidRPr="00BF023A">
        <w:rPr>
          <w:rFonts w:ascii="Trebuchet MS" w:hAnsi="Trebuchet MS"/>
          <w:color w:val="222A35" w:themeColor="text2" w:themeShade="80"/>
          <w:w w:val="105"/>
          <w:sz w:val="22"/>
          <w:szCs w:val="22"/>
        </w:rPr>
        <w:t>care</w:t>
      </w:r>
      <w:r w:rsidRPr="00BF023A">
        <w:rPr>
          <w:rFonts w:ascii="Trebuchet MS" w:hAnsi="Trebuchet MS"/>
          <w:color w:val="222A35" w:themeColor="text2" w:themeShade="80"/>
          <w:spacing w:val="-45"/>
          <w:w w:val="105"/>
          <w:sz w:val="22"/>
          <w:szCs w:val="22"/>
        </w:rPr>
        <w:t xml:space="preserve"> </w:t>
      </w:r>
      <w:r w:rsidRPr="00BF023A">
        <w:rPr>
          <w:rFonts w:ascii="Trebuchet MS" w:hAnsi="Trebuchet MS"/>
          <w:color w:val="222A35" w:themeColor="text2" w:themeShade="80"/>
          <w:w w:val="105"/>
          <w:sz w:val="22"/>
          <w:szCs w:val="22"/>
        </w:rPr>
        <w:t>va fi implicat fiecare partener, criteriile de selecție a partenerului/partenerilor și grila de evaluare)</w:t>
      </w:r>
      <w:r w:rsidR="009A0257" w:rsidRPr="00BF023A">
        <w:rPr>
          <w:rFonts w:ascii="Trebuchet MS" w:hAnsi="Trebuchet MS"/>
          <w:color w:val="222A35" w:themeColor="text2" w:themeShade="80"/>
          <w:w w:val="105"/>
          <w:sz w:val="22"/>
          <w:szCs w:val="22"/>
        </w:rPr>
        <w:t>,</w:t>
      </w:r>
      <w:r w:rsidRPr="00BF023A">
        <w:rPr>
          <w:rFonts w:ascii="Trebuchet MS" w:hAnsi="Trebuchet MS"/>
          <w:color w:val="222A35" w:themeColor="text2" w:themeShade="80"/>
          <w:w w:val="105"/>
          <w:sz w:val="22"/>
          <w:szCs w:val="22"/>
        </w:rPr>
        <w:t xml:space="preserve"> se</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recomandă</w:t>
      </w:r>
      <w:r w:rsidRPr="00BF023A">
        <w:rPr>
          <w:rFonts w:ascii="Trebuchet MS" w:hAnsi="Trebuchet MS"/>
          <w:color w:val="222A35" w:themeColor="text2" w:themeShade="80"/>
          <w:spacing w:val="-8"/>
          <w:w w:val="105"/>
          <w:sz w:val="22"/>
          <w:szCs w:val="22"/>
        </w:rPr>
        <w:t xml:space="preserve"> </w:t>
      </w:r>
      <w:r w:rsidRPr="00BF023A">
        <w:rPr>
          <w:rFonts w:ascii="Trebuchet MS" w:hAnsi="Trebuchet MS"/>
          <w:color w:val="222A35" w:themeColor="text2" w:themeShade="80"/>
          <w:w w:val="105"/>
          <w:sz w:val="22"/>
          <w:szCs w:val="22"/>
        </w:rPr>
        <w:t>ca</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anunțul</w:t>
      </w:r>
      <w:r w:rsidRPr="00BF023A">
        <w:rPr>
          <w:rFonts w:ascii="Trebuchet MS" w:hAnsi="Trebuchet MS"/>
          <w:color w:val="222A35" w:themeColor="text2" w:themeShade="80"/>
          <w:spacing w:val="-5"/>
          <w:w w:val="105"/>
          <w:sz w:val="22"/>
          <w:szCs w:val="22"/>
        </w:rPr>
        <w:t xml:space="preserve"> </w:t>
      </w:r>
      <w:r w:rsidRPr="00BF023A">
        <w:rPr>
          <w:rFonts w:ascii="Trebuchet MS" w:hAnsi="Trebuchet MS"/>
          <w:color w:val="222A35" w:themeColor="text2" w:themeShade="80"/>
          <w:w w:val="105"/>
          <w:sz w:val="22"/>
          <w:szCs w:val="22"/>
        </w:rPr>
        <w:t>să</w:t>
      </w:r>
      <w:r w:rsidRPr="00BF023A">
        <w:rPr>
          <w:rFonts w:ascii="Trebuchet MS" w:hAnsi="Trebuchet MS"/>
          <w:color w:val="222A35" w:themeColor="text2" w:themeShade="80"/>
          <w:spacing w:val="-4"/>
          <w:w w:val="105"/>
          <w:sz w:val="22"/>
          <w:szCs w:val="22"/>
        </w:rPr>
        <w:t xml:space="preserve"> </w:t>
      </w:r>
      <w:r w:rsidRPr="00BF023A">
        <w:rPr>
          <w:rFonts w:ascii="Trebuchet MS" w:hAnsi="Trebuchet MS"/>
          <w:color w:val="222A35" w:themeColor="text2" w:themeShade="80"/>
          <w:w w:val="105"/>
          <w:sz w:val="22"/>
          <w:szCs w:val="22"/>
        </w:rPr>
        <w:t>fie</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publicat</w:t>
      </w:r>
      <w:r w:rsidRPr="00BF023A">
        <w:rPr>
          <w:rFonts w:ascii="Trebuchet MS" w:hAnsi="Trebuchet MS"/>
          <w:color w:val="222A35" w:themeColor="text2" w:themeShade="80"/>
          <w:spacing w:val="-5"/>
          <w:w w:val="105"/>
          <w:sz w:val="22"/>
          <w:szCs w:val="22"/>
        </w:rPr>
        <w:t xml:space="preserve"> </w:t>
      </w:r>
      <w:r w:rsidRPr="00BF023A">
        <w:rPr>
          <w:rFonts w:ascii="Trebuchet MS" w:hAnsi="Trebuchet MS"/>
          <w:color w:val="222A35" w:themeColor="text2" w:themeShade="80"/>
          <w:w w:val="105"/>
          <w:sz w:val="22"/>
          <w:szCs w:val="22"/>
        </w:rPr>
        <w:t>după</w:t>
      </w:r>
      <w:r w:rsidRPr="00BF023A">
        <w:rPr>
          <w:rFonts w:ascii="Trebuchet MS" w:hAnsi="Trebuchet MS"/>
          <w:color w:val="222A35" w:themeColor="text2" w:themeShade="80"/>
          <w:spacing w:val="-9"/>
          <w:w w:val="105"/>
          <w:sz w:val="22"/>
          <w:szCs w:val="22"/>
        </w:rPr>
        <w:t xml:space="preserve"> </w:t>
      </w:r>
      <w:r w:rsidRPr="00BF023A">
        <w:rPr>
          <w:rFonts w:ascii="Trebuchet MS" w:hAnsi="Trebuchet MS"/>
          <w:color w:val="222A35" w:themeColor="text2" w:themeShade="80"/>
          <w:w w:val="105"/>
          <w:sz w:val="22"/>
          <w:szCs w:val="22"/>
        </w:rPr>
        <w:t>publicarea</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variantei</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w w:val="105"/>
          <w:sz w:val="22"/>
          <w:szCs w:val="22"/>
        </w:rPr>
        <w:t>finale</w:t>
      </w:r>
      <w:r w:rsidRPr="00BF023A">
        <w:rPr>
          <w:rFonts w:ascii="Trebuchet MS" w:hAnsi="Trebuchet MS"/>
          <w:color w:val="222A35" w:themeColor="text2" w:themeShade="80"/>
          <w:spacing w:val="-5"/>
          <w:w w:val="105"/>
          <w:sz w:val="22"/>
          <w:szCs w:val="22"/>
        </w:rPr>
        <w:t xml:space="preserve"> </w:t>
      </w:r>
      <w:r w:rsidRPr="00BF023A">
        <w:rPr>
          <w:rFonts w:ascii="Trebuchet MS" w:hAnsi="Trebuchet MS"/>
          <w:color w:val="222A35" w:themeColor="text2" w:themeShade="80"/>
          <w:w w:val="105"/>
          <w:sz w:val="22"/>
          <w:szCs w:val="22"/>
        </w:rPr>
        <w:t>a</w:t>
      </w:r>
      <w:r w:rsidRPr="00BF023A">
        <w:rPr>
          <w:rFonts w:ascii="Trebuchet MS" w:hAnsi="Trebuchet MS"/>
          <w:color w:val="222A35" w:themeColor="text2" w:themeShade="80"/>
          <w:spacing w:val="-2"/>
          <w:w w:val="105"/>
          <w:sz w:val="22"/>
          <w:szCs w:val="22"/>
        </w:rPr>
        <w:t xml:space="preserve"> </w:t>
      </w:r>
      <w:r w:rsidRPr="00BF023A">
        <w:rPr>
          <w:rFonts w:ascii="Trebuchet MS" w:hAnsi="Trebuchet MS"/>
          <w:color w:val="222A35" w:themeColor="text2" w:themeShade="80"/>
          <w:w w:val="105"/>
          <w:sz w:val="22"/>
          <w:szCs w:val="22"/>
        </w:rPr>
        <w:t>Ghidului</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Solicitantului</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Condiții</w:t>
      </w:r>
      <w:r w:rsidRPr="00BF023A">
        <w:rPr>
          <w:rFonts w:ascii="Trebuchet MS" w:hAnsi="Trebuchet MS"/>
          <w:color w:val="222A35" w:themeColor="text2" w:themeShade="80"/>
          <w:spacing w:val="-46"/>
          <w:w w:val="105"/>
          <w:sz w:val="22"/>
          <w:szCs w:val="22"/>
        </w:rPr>
        <w:t xml:space="preserve"> </w:t>
      </w:r>
      <w:r w:rsidRPr="00BF023A">
        <w:rPr>
          <w:rFonts w:ascii="Trebuchet MS" w:hAnsi="Trebuchet MS"/>
          <w:color w:val="222A35" w:themeColor="text2" w:themeShade="80"/>
          <w:w w:val="105"/>
          <w:sz w:val="22"/>
          <w:szCs w:val="22"/>
        </w:rPr>
        <w:t>Specifice, în caz contrar existând riscul ca anunțul să conțină sau să omită cerințe – de ex., legate de</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sz w:val="22"/>
          <w:szCs w:val="22"/>
        </w:rPr>
        <w:t>eligibilitatea activității alocate partenerului</w:t>
      </w:r>
      <w:r w:rsidRPr="00BF023A">
        <w:rPr>
          <w:rFonts w:ascii="Trebuchet MS" w:hAnsi="Trebuchet MS"/>
          <w:color w:val="222A35" w:themeColor="text2" w:themeShade="80"/>
          <w:spacing w:val="1"/>
          <w:sz w:val="22"/>
          <w:szCs w:val="22"/>
        </w:rPr>
        <w:t xml:space="preserve"> </w:t>
      </w:r>
      <w:r w:rsidRPr="00BF023A">
        <w:rPr>
          <w:rFonts w:ascii="Trebuchet MS" w:hAnsi="Trebuchet MS"/>
          <w:color w:val="222A35" w:themeColor="text2" w:themeShade="80"/>
          <w:sz w:val="22"/>
          <w:szCs w:val="22"/>
        </w:rPr>
        <w:t>selectat, de</w:t>
      </w:r>
      <w:r w:rsidRPr="00BF023A">
        <w:rPr>
          <w:rFonts w:ascii="Trebuchet MS" w:hAnsi="Trebuchet MS"/>
          <w:color w:val="222A35" w:themeColor="text2" w:themeShade="80"/>
          <w:spacing w:val="45"/>
          <w:sz w:val="22"/>
          <w:szCs w:val="22"/>
        </w:rPr>
        <w:t xml:space="preserve"> </w:t>
      </w:r>
      <w:r w:rsidRPr="00BF023A">
        <w:rPr>
          <w:rFonts w:ascii="Trebuchet MS" w:hAnsi="Trebuchet MS"/>
          <w:color w:val="222A35" w:themeColor="text2" w:themeShade="80"/>
          <w:sz w:val="22"/>
          <w:szCs w:val="22"/>
        </w:rPr>
        <w:t>cerințele de capacitate financiară a</w:t>
      </w:r>
      <w:r w:rsidRPr="00BF023A">
        <w:rPr>
          <w:rFonts w:ascii="Trebuchet MS" w:hAnsi="Trebuchet MS"/>
          <w:color w:val="222A35" w:themeColor="text2" w:themeShade="80"/>
          <w:spacing w:val="45"/>
          <w:sz w:val="22"/>
          <w:szCs w:val="22"/>
        </w:rPr>
        <w:t xml:space="preserve"> </w:t>
      </w:r>
      <w:r w:rsidRPr="00BF023A">
        <w:rPr>
          <w:rFonts w:ascii="Trebuchet MS" w:hAnsi="Trebuchet MS"/>
          <w:color w:val="222A35" w:themeColor="text2" w:themeShade="80"/>
          <w:sz w:val="22"/>
          <w:szCs w:val="22"/>
        </w:rPr>
        <w:t>partenerului</w:t>
      </w:r>
      <w:r w:rsidRPr="00BF023A">
        <w:rPr>
          <w:rFonts w:ascii="Trebuchet MS" w:hAnsi="Trebuchet MS"/>
          <w:color w:val="222A35" w:themeColor="text2" w:themeShade="80"/>
          <w:spacing w:val="1"/>
          <w:sz w:val="22"/>
          <w:szCs w:val="22"/>
        </w:rPr>
        <w:t xml:space="preserve"> </w:t>
      </w:r>
      <w:r w:rsidRPr="00BF023A">
        <w:rPr>
          <w:rFonts w:ascii="Trebuchet MS" w:hAnsi="Trebuchet MS"/>
          <w:color w:val="222A35" w:themeColor="text2" w:themeShade="80"/>
          <w:w w:val="105"/>
          <w:sz w:val="22"/>
          <w:szCs w:val="22"/>
        </w:rPr>
        <w:t>în</w:t>
      </w:r>
      <w:r w:rsidRPr="00BF023A">
        <w:rPr>
          <w:rFonts w:ascii="Trebuchet MS" w:hAnsi="Trebuchet MS"/>
          <w:color w:val="222A35" w:themeColor="text2" w:themeShade="80"/>
          <w:spacing w:val="-8"/>
          <w:w w:val="105"/>
          <w:sz w:val="22"/>
          <w:szCs w:val="22"/>
        </w:rPr>
        <w:t xml:space="preserve"> </w:t>
      </w:r>
      <w:r w:rsidRPr="00BF023A">
        <w:rPr>
          <w:rFonts w:ascii="Trebuchet MS" w:hAnsi="Trebuchet MS"/>
          <w:color w:val="222A35" w:themeColor="text2" w:themeShade="80"/>
          <w:w w:val="105"/>
          <w:sz w:val="22"/>
          <w:szCs w:val="22"/>
        </w:rPr>
        <w:t>corelare</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w w:val="105"/>
          <w:sz w:val="22"/>
          <w:szCs w:val="22"/>
        </w:rPr>
        <w:t>cu</w:t>
      </w:r>
      <w:r w:rsidRPr="00BF023A">
        <w:rPr>
          <w:rFonts w:ascii="Trebuchet MS" w:hAnsi="Trebuchet MS"/>
          <w:color w:val="222A35" w:themeColor="text2" w:themeShade="80"/>
          <w:spacing w:val="-8"/>
          <w:w w:val="105"/>
          <w:sz w:val="22"/>
          <w:szCs w:val="22"/>
        </w:rPr>
        <w:t xml:space="preserve"> </w:t>
      </w:r>
      <w:r w:rsidRPr="00BF023A">
        <w:rPr>
          <w:rFonts w:ascii="Trebuchet MS" w:hAnsi="Trebuchet MS"/>
          <w:color w:val="222A35" w:themeColor="text2" w:themeShade="80"/>
          <w:w w:val="105"/>
          <w:sz w:val="22"/>
          <w:szCs w:val="22"/>
        </w:rPr>
        <w:t>bugetul</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w w:val="105"/>
          <w:sz w:val="22"/>
          <w:szCs w:val="22"/>
        </w:rPr>
        <w:t>alocat</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w w:val="105"/>
          <w:sz w:val="22"/>
          <w:szCs w:val="22"/>
        </w:rPr>
        <w:t>acestuia</w:t>
      </w:r>
      <w:r w:rsidRPr="00BF023A">
        <w:rPr>
          <w:rFonts w:ascii="Trebuchet MS" w:hAnsi="Trebuchet MS"/>
          <w:color w:val="222A35" w:themeColor="text2" w:themeShade="80"/>
          <w:spacing w:val="-8"/>
          <w:w w:val="105"/>
          <w:sz w:val="22"/>
          <w:szCs w:val="22"/>
        </w:rPr>
        <w:t xml:space="preserve"> </w:t>
      </w:r>
      <w:r w:rsidRPr="00BF023A">
        <w:rPr>
          <w:rFonts w:ascii="Trebuchet MS" w:hAnsi="Trebuchet MS"/>
          <w:color w:val="222A35" w:themeColor="text2" w:themeShade="80"/>
          <w:w w:val="105"/>
          <w:sz w:val="22"/>
          <w:szCs w:val="22"/>
        </w:rPr>
        <w:t>etc.</w:t>
      </w:r>
      <w:r w:rsidRPr="00BF023A">
        <w:rPr>
          <w:rFonts w:ascii="Trebuchet MS" w:hAnsi="Trebuchet MS"/>
          <w:color w:val="222A35" w:themeColor="text2" w:themeShade="80"/>
          <w:spacing w:val="-6"/>
          <w:w w:val="105"/>
          <w:sz w:val="22"/>
          <w:szCs w:val="22"/>
        </w:rPr>
        <w:t xml:space="preserve"> </w:t>
      </w:r>
      <w:r w:rsidRPr="00BF023A">
        <w:rPr>
          <w:rFonts w:ascii="Trebuchet MS" w:hAnsi="Trebuchet MS"/>
          <w:color w:val="222A35" w:themeColor="text2" w:themeShade="80"/>
          <w:w w:val="105"/>
          <w:sz w:val="22"/>
          <w:szCs w:val="22"/>
        </w:rPr>
        <w:t>–</w:t>
      </w:r>
      <w:r w:rsidRPr="00BF023A">
        <w:rPr>
          <w:rFonts w:ascii="Trebuchet MS" w:hAnsi="Trebuchet MS"/>
          <w:color w:val="222A35" w:themeColor="text2" w:themeShade="80"/>
          <w:spacing w:val="37"/>
          <w:w w:val="105"/>
          <w:sz w:val="22"/>
          <w:szCs w:val="22"/>
        </w:rPr>
        <w:t xml:space="preserve"> </w:t>
      </w:r>
      <w:r w:rsidRPr="00BF023A">
        <w:rPr>
          <w:rFonts w:ascii="Trebuchet MS" w:hAnsi="Trebuchet MS"/>
          <w:color w:val="222A35" w:themeColor="text2" w:themeShade="80"/>
          <w:w w:val="105"/>
          <w:sz w:val="22"/>
          <w:szCs w:val="22"/>
        </w:rPr>
        <w:t>care</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pot</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w w:val="105"/>
          <w:sz w:val="22"/>
          <w:szCs w:val="22"/>
        </w:rPr>
        <w:t>conduce</w:t>
      </w:r>
      <w:r w:rsidRPr="00BF023A">
        <w:rPr>
          <w:rFonts w:ascii="Trebuchet MS" w:hAnsi="Trebuchet MS"/>
          <w:color w:val="222A35" w:themeColor="text2" w:themeShade="80"/>
          <w:spacing w:val="-6"/>
          <w:w w:val="105"/>
          <w:sz w:val="22"/>
          <w:szCs w:val="22"/>
        </w:rPr>
        <w:t xml:space="preserve"> </w:t>
      </w:r>
      <w:r w:rsidRPr="00BF023A">
        <w:rPr>
          <w:rFonts w:ascii="Trebuchet MS" w:hAnsi="Trebuchet MS"/>
          <w:color w:val="222A35" w:themeColor="text2" w:themeShade="80"/>
          <w:w w:val="105"/>
          <w:sz w:val="22"/>
          <w:szCs w:val="22"/>
        </w:rPr>
        <w:t>la</w:t>
      </w:r>
      <w:r w:rsidRPr="00BF023A">
        <w:rPr>
          <w:rFonts w:ascii="Trebuchet MS" w:hAnsi="Trebuchet MS"/>
          <w:color w:val="222A35" w:themeColor="text2" w:themeShade="80"/>
          <w:spacing w:val="-8"/>
          <w:w w:val="105"/>
          <w:sz w:val="22"/>
          <w:szCs w:val="22"/>
        </w:rPr>
        <w:t xml:space="preserve"> </w:t>
      </w:r>
      <w:r w:rsidRPr="00BF023A">
        <w:rPr>
          <w:rFonts w:ascii="Trebuchet MS" w:hAnsi="Trebuchet MS"/>
          <w:color w:val="222A35" w:themeColor="text2" w:themeShade="80"/>
          <w:w w:val="105"/>
          <w:sz w:val="22"/>
          <w:szCs w:val="22"/>
        </w:rPr>
        <w:t>invalidarea</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w w:val="105"/>
          <w:sz w:val="22"/>
          <w:szCs w:val="22"/>
        </w:rPr>
        <w:t>procedurii</w:t>
      </w:r>
      <w:r w:rsidRPr="00BF023A">
        <w:rPr>
          <w:rFonts w:ascii="Trebuchet MS" w:hAnsi="Trebuchet MS"/>
          <w:color w:val="222A35" w:themeColor="text2" w:themeShade="80"/>
          <w:spacing w:val="-8"/>
          <w:w w:val="105"/>
          <w:sz w:val="22"/>
          <w:szCs w:val="22"/>
        </w:rPr>
        <w:t xml:space="preserve"> </w:t>
      </w:r>
      <w:r w:rsidRPr="00BF023A">
        <w:rPr>
          <w:rFonts w:ascii="Trebuchet MS" w:hAnsi="Trebuchet MS"/>
          <w:color w:val="222A35" w:themeColor="text2" w:themeShade="80"/>
          <w:w w:val="105"/>
          <w:sz w:val="22"/>
          <w:szCs w:val="22"/>
        </w:rPr>
        <w:t>de</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w w:val="105"/>
          <w:sz w:val="22"/>
          <w:szCs w:val="22"/>
        </w:rPr>
        <w:t>selecție</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w w:val="105"/>
          <w:sz w:val="22"/>
          <w:szCs w:val="22"/>
        </w:rPr>
        <w:t>prin</w:t>
      </w:r>
      <w:r w:rsidRPr="00BF023A">
        <w:rPr>
          <w:rFonts w:ascii="Trebuchet MS" w:hAnsi="Trebuchet MS"/>
          <w:color w:val="222A35" w:themeColor="text2" w:themeShade="80"/>
          <w:spacing w:val="-45"/>
          <w:w w:val="105"/>
          <w:sz w:val="22"/>
          <w:szCs w:val="22"/>
        </w:rPr>
        <w:t xml:space="preserve"> </w:t>
      </w:r>
      <w:r w:rsidRPr="00BF023A">
        <w:rPr>
          <w:rFonts w:ascii="Trebuchet MS" w:hAnsi="Trebuchet MS"/>
          <w:color w:val="222A35" w:themeColor="text2" w:themeShade="80"/>
          <w:w w:val="105"/>
          <w:sz w:val="22"/>
          <w:szCs w:val="22"/>
        </w:rPr>
        <w:t>raportare la condițiile finale de finanțare aplicabile apelului în cauză. Procedura de selecție derulată</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sz w:val="22"/>
          <w:szCs w:val="22"/>
        </w:rPr>
        <w:t xml:space="preserve">anterior </w:t>
      </w:r>
      <w:r w:rsidRPr="00BF023A">
        <w:rPr>
          <w:rFonts w:ascii="Trebuchet MS" w:hAnsi="Trebuchet MS"/>
          <w:color w:val="222A35" w:themeColor="text2" w:themeShade="80"/>
          <w:sz w:val="22"/>
          <w:szCs w:val="22"/>
        </w:rPr>
        <w:lastRenderedPageBreak/>
        <w:t>publicării variantei finale a Ghidului Solicitantului</w:t>
      </w:r>
      <w:r w:rsidR="0095646D" w:rsidRPr="00BF023A">
        <w:rPr>
          <w:rFonts w:ascii="Trebuchet MS" w:hAnsi="Trebuchet MS"/>
          <w:color w:val="222A35" w:themeColor="text2" w:themeShade="80"/>
          <w:sz w:val="22"/>
          <w:szCs w:val="22"/>
        </w:rPr>
        <w:t xml:space="preserve"> -</w:t>
      </w:r>
      <w:r w:rsidRPr="00BF023A">
        <w:rPr>
          <w:rFonts w:ascii="Trebuchet MS" w:hAnsi="Trebuchet MS"/>
          <w:color w:val="222A35" w:themeColor="text2" w:themeShade="80"/>
          <w:sz w:val="22"/>
          <w:szCs w:val="22"/>
        </w:rPr>
        <w:t xml:space="preserve"> Condiții Specifice va fi considerată validă dacă</w:t>
      </w:r>
      <w:r w:rsidRPr="00BF023A">
        <w:rPr>
          <w:rFonts w:ascii="Trebuchet MS" w:hAnsi="Trebuchet MS"/>
          <w:color w:val="222A35" w:themeColor="text2" w:themeShade="80"/>
          <w:spacing w:val="1"/>
          <w:sz w:val="22"/>
          <w:szCs w:val="22"/>
        </w:rPr>
        <w:t xml:space="preserve"> </w:t>
      </w:r>
      <w:r w:rsidRPr="00BF023A">
        <w:rPr>
          <w:rFonts w:ascii="Trebuchet MS" w:hAnsi="Trebuchet MS"/>
          <w:color w:val="222A35" w:themeColor="text2" w:themeShade="80"/>
          <w:w w:val="105"/>
          <w:sz w:val="22"/>
          <w:szCs w:val="22"/>
        </w:rPr>
        <w:t>respectă toate prevederile legale aplicabile, inclusiv condițiile de finanțare relevante incluse în Ghidul</w:t>
      </w:r>
      <w:r w:rsidRPr="00BF023A">
        <w:rPr>
          <w:rFonts w:ascii="Trebuchet MS" w:hAnsi="Trebuchet MS"/>
          <w:color w:val="222A35" w:themeColor="text2" w:themeShade="80"/>
          <w:spacing w:val="-45"/>
          <w:w w:val="105"/>
          <w:sz w:val="22"/>
          <w:szCs w:val="22"/>
        </w:rPr>
        <w:t xml:space="preserve"> </w:t>
      </w:r>
      <w:r w:rsidRPr="00BF023A">
        <w:rPr>
          <w:rFonts w:ascii="Trebuchet MS" w:hAnsi="Trebuchet MS"/>
          <w:color w:val="222A35" w:themeColor="text2" w:themeShade="80"/>
          <w:w w:val="105"/>
          <w:sz w:val="22"/>
          <w:szCs w:val="22"/>
        </w:rPr>
        <w:t>Solicitantului</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Condiții</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Specifice</w:t>
      </w:r>
      <w:r w:rsidR="009A0257" w:rsidRPr="00BF023A">
        <w:rPr>
          <w:rFonts w:ascii="Trebuchet MS" w:hAnsi="Trebuchet MS"/>
          <w:color w:val="222A35" w:themeColor="text2" w:themeShade="80"/>
          <w:w w:val="105"/>
          <w:sz w:val="22"/>
          <w:szCs w:val="22"/>
        </w:rPr>
        <w:t>,</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varianta</w:t>
      </w:r>
      <w:r w:rsidRPr="00BF023A">
        <w:rPr>
          <w:rFonts w:ascii="Trebuchet MS" w:hAnsi="Trebuchet MS"/>
          <w:color w:val="222A35" w:themeColor="text2" w:themeShade="80"/>
          <w:spacing w:val="-2"/>
          <w:w w:val="105"/>
          <w:sz w:val="22"/>
          <w:szCs w:val="22"/>
        </w:rPr>
        <w:t xml:space="preserve"> </w:t>
      </w:r>
      <w:r w:rsidRPr="00BF023A">
        <w:rPr>
          <w:rFonts w:ascii="Trebuchet MS" w:hAnsi="Trebuchet MS"/>
          <w:color w:val="222A35" w:themeColor="text2" w:themeShade="80"/>
          <w:w w:val="105"/>
          <w:sz w:val="22"/>
          <w:szCs w:val="22"/>
        </w:rPr>
        <w:t>finală.</w:t>
      </w:r>
    </w:p>
    <w:p w14:paraId="57BFE881" w14:textId="77777777" w:rsidR="0095646D" w:rsidRPr="00BF023A" w:rsidRDefault="00430EAE" w:rsidP="00AF79F9">
      <w:pPr>
        <w:pStyle w:val="BodyText"/>
        <w:spacing w:before="2"/>
        <w:ind w:left="0"/>
        <w:rPr>
          <w:rFonts w:ascii="Trebuchet MS" w:hAnsi="Trebuchet MS"/>
          <w:b/>
          <w:bCs/>
          <w:color w:val="222A35" w:themeColor="text2" w:themeShade="80"/>
          <w:sz w:val="22"/>
          <w:szCs w:val="22"/>
        </w:rPr>
      </w:pPr>
      <w:r w:rsidRPr="00BF023A">
        <w:rPr>
          <w:rFonts w:ascii="Trebuchet MS" w:hAnsi="Trebuchet MS"/>
          <w:b/>
          <w:bCs/>
          <w:color w:val="222A35" w:themeColor="text2" w:themeShade="80"/>
          <w:sz w:val="22"/>
          <w:szCs w:val="22"/>
        </w:rPr>
        <w:t xml:space="preserve">  </w:t>
      </w:r>
    </w:p>
    <w:p w14:paraId="03EBD05D" w14:textId="695F6086" w:rsidR="00AF79F9" w:rsidRPr="00BF023A" w:rsidRDefault="0095646D" w:rsidP="00AF79F9">
      <w:pPr>
        <w:pStyle w:val="BodyText"/>
        <w:spacing w:before="2"/>
        <w:ind w:left="0"/>
        <w:rPr>
          <w:rFonts w:ascii="Trebuchet MS" w:hAnsi="Trebuchet MS"/>
          <w:b/>
          <w:bCs/>
          <w:color w:val="222A35" w:themeColor="text2" w:themeShade="80"/>
          <w:sz w:val="22"/>
          <w:szCs w:val="22"/>
        </w:rPr>
      </w:pPr>
      <w:r w:rsidRPr="00BF023A">
        <w:rPr>
          <w:rFonts w:ascii="Trebuchet MS" w:hAnsi="Trebuchet MS"/>
          <w:b/>
          <w:bCs/>
          <w:color w:val="222A35" w:themeColor="text2" w:themeShade="80"/>
          <w:sz w:val="22"/>
          <w:szCs w:val="22"/>
        </w:rPr>
        <w:t xml:space="preserve">  </w:t>
      </w:r>
      <w:r w:rsidR="00430EAE" w:rsidRPr="00BF023A">
        <w:rPr>
          <w:rFonts w:ascii="Trebuchet MS" w:hAnsi="Trebuchet MS"/>
          <w:b/>
          <w:bCs/>
          <w:color w:val="222A35" w:themeColor="text2" w:themeShade="80"/>
          <w:sz w:val="22"/>
          <w:szCs w:val="22"/>
        </w:rPr>
        <w:t>Constituirea comisiei de evaluare</w:t>
      </w:r>
    </w:p>
    <w:p w14:paraId="3C8DF118" w14:textId="77777777" w:rsidR="00430EAE" w:rsidRPr="00BF023A" w:rsidRDefault="00430EAE" w:rsidP="00AF79F9">
      <w:pPr>
        <w:pStyle w:val="BodyText"/>
        <w:spacing w:before="1" w:line="247" w:lineRule="auto"/>
        <w:ind w:right="305"/>
        <w:jc w:val="both"/>
        <w:rPr>
          <w:rFonts w:ascii="Trebuchet MS" w:hAnsi="Trebuchet MS"/>
          <w:b/>
          <w:color w:val="222A35" w:themeColor="text2" w:themeShade="80"/>
          <w:spacing w:val="-2"/>
          <w:w w:val="105"/>
          <w:sz w:val="22"/>
          <w:szCs w:val="22"/>
          <w:u w:val="single" w:color="233F60"/>
        </w:rPr>
      </w:pPr>
    </w:p>
    <w:p w14:paraId="08A525B4" w14:textId="41217B8F" w:rsidR="00AF79F9" w:rsidRPr="00BF023A" w:rsidRDefault="00AF79F9" w:rsidP="00AF79F9">
      <w:pPr>
        <w:pStyle w:val="BodyText"/>
        <w:spacing w:before="1" w:line="247" w:lineRule="auto"/>
        <w:ind w:right="305"/>
        <w:jc w:val="both"/>
        <w:rPr>
          <w:rFonts w:ascii="Trebuchet MS" w:hAnsi="Trebuchet MS"/>
          <w:color w:val="222A35" w:themeColor="text2" w:themeShade="80"/>
          <w:w w:val="105"/>
          <w:sz w:val="22"/>
          <w:szCs w:val="22"/>
        </w:rPr>
      </w:pPr>
      <w:r w:rsidRPr="00BF023A">
        <w:rPr>
          <w:rFonts w:ascii="Trebuchet MS" w:hAnsi="Trebuchet MS"/>
          <w:b/>
          <w:color w:val="222A35" w:themeColor="text2" w:themeShade="80"/>
          <w:spacing w:val="-2"/>
          <w:w w:val="105"/>
          <w:sz w:val="22"/>
          <w:szCs w:val="22"/>
          <w:u w:val="single" w:color="233F60"/>
        </w:rPr>
        <w:t>Modalitatea</w:t>
      </w:r>
      <w:r w:rsidRPr="00BF023A">
        <w:rPr>
          <w:rFonts w:ascii="Trebuchet MS" w:hAnsi="Trebuchet MS"/>
          <w:b/>
          <w:color w:val="222A35" w:themeColor="text2" w:themeShade="80"/>
          <w:spacing w:val="-7"/>
          <w:w w:val="105"/>
          <w:sz w:val="22"/>
          <w:szCs w:val="22"/>
          <w:u w:val="single" w:color="233F60"/>
        </w:rPr>
        <w:t xml:space="preserve"> </w:t>
      </w:r>
      <w:r w:rsidRPr="00BF023A">
        <w:rPr>
          <w:rFonts w:ascii="Trebuchet MS" w:hAnsi="Trebuchet MS"/>
          <w:b/>
          <w:color w:val="222A35" w:themeColor="text2" w:themeShade="80"/>
          <w:spacing w:val="-1"/>
          <w:w w:val="105"/>
          <w:sz w:val="22"/>
          <w:szCs w:val="22"/>
          <w:u w:val="single" w:color="233F60"/>
        </w:rPr>
        <w:t>de</w:t>
      </w:r>
      <w:r w:rsidRPr="00BF023A">
        <w:rPr>
          <w:rFonts w:ascii="Trebuchet MS" w:hAnsi="Trebuchet MS"/>
          <w:b/>
          <w:color w:val="222A35" w:themeColor="text2" w:themeShade="80"/>
          <w:spacing w:val="-7"/>
          <w:w w:val="105"/>
          <w:sz w:val="22"/>
          <w:szCs w:val="22"/>
          <w:u w:val="single" w:color="233F60"/>
        </w:rPr>
        <w:t xml:space="preserve"> </w:t>
      </w:r>
      <w:r w:rsidRPr="00BF023A">
        <w:rPr>
          <w:rFonts w:ascii="Trebuchet MS" w:hAnsi="Trebuchet MS"/>
          <w:b/>
          <w:color w:val="222A35" w:themeColor="text2" w:themeShade="80"/>
          <w:spacing w:val="-1"/>
          <w:w w:val="105"/>
          <w:sz w:val="22"/>
          <w:szCs w:val="22"/>
          <w:u w:val="single" w:color="233F60"/>
        </w:rPr>
        <w:t>constituire</w:t>
      </w:r>
      <w:r w:rsidRPr="00BF023A">
        <w:rPr>
          <w:rFonts w:ascii="Trebuchet MS" w:hAnsi="Trebuchet MS"/>
          <w:b/>
          <w:color w:val="222A35" w:themeColor="text2" w:themeShade="80"/>
          <w:spacing w:val="-9"/>
          <w:w w:val="105"/>
          <w:sz w:val="22"/>
          <w:szCs w:val="22"/>
        </w:rPr>
        <w:t xml:space="preserve"> </w:t>
      </w:r>
      <w:r w:rsidRPr="00BF023A">
        <w:rPr>
          <w:rFonts w:ascii="Trebuchet MS" w:hAnsi="Trebuchet MS"/>
          <w:color w:val="222A35" w:themeColor="text2" w:themeShade="80"/>
          <w:spacing w:val="-1"/>
          <w:w w:val="105"/>
          <w:sz w:val="22"/>
          <w:szCs w:val="22"/>
        </w:rPr>
        <w:t>a</w:t>
      </w:r>
      <w:r w:rsidRPr="00BF023A">
        <w:rPr>
          <w:rFonts w:ascii="Trebuchet MS" w:hAnsi="Trebuchet MS"/>
          <w:color w:val="222A35" w:themeColor="text2" w:themeShade="80"/>
          <w:spacing w:val="-6"/>
          <w:w w:val="105"/>
          <w:sz w:val="22"/>
          <w:szCs w:val="22"/>
        </w:rPr>
        <w:t xml:space="preserve"> </w:t>
      </w:r>
      <w:r w:rsidRPr="00BF023A">
        <w:rPr>
          <w:rFonts w:ascii="Trebuchet MS" w:hAnsi="Trebuchet MS"/>
          <w:color w:val="222A35" w:themeColor="text2" w:themeShade="80"/>
          <w:spacing w:val="-1"/>
          <w:w w:val="105"/>
          <w:sz w:val="22"/>
          <w:szCs w:val="22"/>
        </w:rPr>
        <w:t>comisiei</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spacing w:val="-1"/>
          <w:w w:val="105"/>
          <w:sz w:val="22"/>
          <w:szCs w:val="22"/>
        </w:rPr>
        <w:t>de</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spacing w:val="-1"/>
          <w:w w:val="105"/>
          <w:sz w:val="22"/>
          <w:szCs w:val="22"/>
        </w:rPr>
        <w:t>evaluare,</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spacing w:val="-1"/>
          <w:w w:val="105"/>
          <w:sz w:val="22"/>
          <w:szCs w:val="22"/>
        </w:rPr>
        <w:t>procedurile</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spacing w:val="-1"/>
          <w:w w:val="105"/>
          <w:sz w:val="22"/>
          <w:szCs w:val="22"/>
        </w:rPr>
        <w:t>de</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spacing w:val="-1"/>
          <w:w w:val="105"/>
          <w:sz w:val="22"/>
          <w:szCs w:val="22"/>
        </w:rPr>
        <w:t>lucru,</w:t>
      </w:r>
      <w:r w:rsidRPr="00BF023A">
        <w:rPr>
          <w:rFonts w:ascii="Trebuchet MS" w:hAnsi="Trebuchet MS"/>
          <w:color w:val="222A35" w:themeColor="text2" w:themeShade="80"/>
          <w:spacing w:val="-6"/>
          <w:w w:val="105"/>
          <w:sz w:val="22"/>
          <w:szCs w:val="22"/>
        </w:rPr>
        <w:t xml:space="preserve"> </w:t>
      </w:r>
      <w:r w:rsidRPr="00BF023A">
        <w:rPr>
          <w:rFonts w:ascii="Trebuchet MS" w:hAnsi="Trebuchet MS"/>
          <w:color w:val="222A35" w:themeColor="text2" w:themeShade="80"/>
          <w:spacing w:val="-1"/>
          <w:w w:val="105"/>
          <w:sz w:val="22"/>
          <w:szCs w:val="22"/>
        </w:rPr>
        <w:t>termenele</w:t>
      </w:r>
      <w:r w:rsidRPr="00BF023A">
        <w:rPr>
          <w:rFonts w:ascii="Trebuchet MS" w:hAnsi="Trebuchet MS"/>
          <w:color w:val="222A35" w:themeColor="text2" w:themeShade="80"/>
          <w:spacing w:val="-9"/>
          <w:w w:val="105"/>
          <w:sz w:val="22"/>
          <w:szCs w:val="22"/>
        </w:rPr>
        <w:t xml:space="preserve"> </w:t>
      </w:r>
      <w:r w:rsidRPr="00BF023A">
        <w:rPr>
          <w:rFonts w:ascii="Trebuchet MS" w:hAnsi="Trebuchet MS"/>
          <w:color w:val="222A35" w:themeColor="text2" w:themeShade="80"/>
          <w:spacing w:val="-1"/>
          <w:w w:val="105"/>
          <w:sz w:val="22"/>
          <w:szCs w:val="22"/>
        </w:rPr>
        <w:t>și</w:t>
      </w:r>
      <w:r w:rsidRPr="00BF023A">
        <w:rPr>
          <w:rFonts w:ascii="Trebuchet MS" w:hAnsi="Trebuchet MS"/>
          <w:color w:val="222A35" w:themeColor="text2" w:themeShade="80"/>
          <w:spacing w:val="-6"/>
          <w:w w:val="105"/>
          <w:sz w:val="22"/>
          <w:szCs w:val="22"/>
        </w:rPr>
        <w:t xml:space="preserve"> </w:t>
      </w:r>
      <w:r w:rsidRPr="00BF023A">
        <w:rPr>
          <w:rFonts w:ascii="Trebuchet MS" w:hAnsi="Trebuchet MS"/>
          <w:color w:val="222A35" w:themeColor="text2" w:themeShade="80"/>
          <w:spacing w:val="-1"/>
          <w:w w:val="105"/>
          <w:sz w:val="22"/>
          <w:szCs w:val="22"/>
        </w:rPr>
        <w:t>orice</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spacing w:val="-1"/>
          <w:w w:val="105"/>
          <w:sz w:val="22"/>
          <w:szCs w:val="22"/>
        </w:rPr>
        <w:t>alte</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spacing w:val="-1"/>
          <w:w w:val="105"/>
          <w:sz w:val="22"/>
          <w:szCs w:val="22"/>
        </w:rPr>
        <w:t>aspecte</w:t>
      </w:r>
      <w:r w:rsidRPr="00BF023A">
        <w:rPr>
          <w:rFonts w:ascii="Trebuchet MS" w:hAnsi="Trebuchet MS"/>
          <w:color w:val="222A35" w:themeColor="text2" w:themeShade="80"/>
          <w:spacing w:val="-45"/>
          <w:w w:val="105"/>
          <w:sz w:val="22"/>
          <w:szCs w:val="22"/>
        </w:rPr>
        <w:t xml:space="preserve"> </w:t>
      </w:r>
      <w:r w:rsidRPr="00BF023A">
        <w:rPr>
          <w:rFonts w:ascii="Trebuchet MS" w:hAnsi="Trebuchet MS"/>
          <w:color w:val="222A35" w:themeColor="text2" w:themeShade="80"/>
          <w:w w:val="105"/>
          <w:sz w:val="22"/>
          <w:szCs w:val="22"/>
        </w:rPr>
        <w:t>administrative sunt în sarcina exclusivă a entității finanțate din fonduri publice aplicantă, conform</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legislației</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incidente</w:t>
      </w:r>
      <w:r w:rsidRPr="00BF023A">
        <w:rPr>
          <w:rFonts w:ascii="Trebuchet MS" w:hAnsi="Trebuchet MS"/>
          <w:color w:val="222A35" w:themeColor="text2" w:themeShade="80"/>
          <w:spacing w:val="-2"/>
          <w:w w:val="105"/>
          <w:sz w:val="22"/>
          <w:szCs w:val="22"/>
        </w:rPr>
        <w:t xml:space="preserve"> </w:t>
      </w:r>
      <w:r w:rsidRPr="00BF023A">
        <w:rPr>
          <w:rFonts w:ascii="Trebuchet MS" w:hAnsi="Trebuchet MS"/>
          <w:color w:val="222A35" w:themeColor="text2" w:themeShade="80"/>
          <w:w w:val="105"/>
          <w:sz w:val="22"/>
          <w:szCs w:val="22"/>
        </w:rPr>
        <w:t>și</w:t>
      </w:r>
      <w:r w:rsidRPr="00BF023A">
        <w:rPr>
          <w:rFonts w:ascii="Trebuchet MS" w:hAnsi="Trebuchet MS"/>
          <w:color w:val="222A35" w:themeColor="text2" w:themeShade="80"/>
          <w:spacing w:val="-2"/>
          <w:w w:val="105"/>
          <w:sz w:val="22"/>
          <w:szCs w:val="22"/>
        </w:rPr>
        <w:t xml:space="preserve"> </w:t>
      </w:r>
      <w:r w:rsidRPr="00BF023A">
        <w:rPr>
          <w:rFonts w:ascii="Trebuchet MS" w:hAnsi="Trebuchet MS"/>
          <w:color w:val="222A35" w:themeColor="text2" w:themeShade="80"/>
          <w:w w:val="105"/>
          <w:sz w:val="22"/>
          <w:szCs w:val="22"/>
        </w:rPr>
        <w:t>a</w:t>
      </w:r>
      <w:r w:rsidRPr="00BF023A">
        <w:rPr>
          <w:rFonts w:ascii="Trebuchet MS" w:hAnsi="Trebuchet MS"/>
          <w:color w:val="222A35" w:themeColor="text2" w:themeShade="80"/>
          <w:spacing w:val="-2"/>
          <w:w w:val="105"/>
          <w:sz w:val="22"/>
          <w:szCs w:val="22"/>
        </w:rPr>
        <w:t xml:space="preserve"> </w:t>
      </w:r>
      <w:r w:rsidRPr="00BF023A">
        <w:rPr>
          <w:rFonts w:ascii="Trebuchet MS" w:hAnsi="Trebuchet MS"/>
          <w:color w:val="222A35" w:themeColor="text2" w:themeShade="80"/>
          <w:w w:val="105"/>
          <w:sz w:val="22"/>
          <w:szCs w:val="22"/>
        </w:rPr>
        <w:t>reglementărilor</w:t>
      </w:r>
      <w:r w:rsidRPr="00BF023A">
        <w:rPr>
          <w:rFonts w:ascii="Trebuchet MS" w:hAnsi="Trebuchet MS"/>
          <w:color w:val="222A35" w:themeColor="text2" w:themeShade="80"/>
          <w:spacing w:val="-2"/>
          <w:w w:val="105"/>
          <w:sz w:val="22"/>
          <w:szCs w:val="22"/>
        </w:rPr>
        <w:t xml:space="preserve"> </w:t>
      </w:r>
      <w:r w:rsidRPr="00BF023A">
        <w:rPr>
          <w:rFonts w:ascii="Trebuchet MS" w:hAnsi="Trebuchet MS"/>
          <w:color w:val="222A35" w:themeColor="text2" w:themeShade="80"/>
          <w:w w:val="105"/>
          <w:sz w:val="22"/>
          <w:szCs w:val="22"/>
        </w:rPr>
        <w:t>interne.</w:t>
      </w:r>
    </w:p>
    <w:p w14:paraId="20B7DF36" w14:textId="77777777" w:rsidR="00FD2895" w:rsidRPr="00BF023A" w:rsidRDefault="00FD2895" w:rsidP="00AF79F9">
      <w:pPr>
        <w:pStyle w:val="BodyText"/>
        <w:spacing w:before="37" w:line="247" w:lineRule="auto"/>
        <w:ind w:right="305"/>
        <w:jc w:val="both"/>
        <w:rPr>
          <w:rFonts w:ascii="Trebuchet MS" w:hAnsi="Trebuchet MS"/>
          <w:color w:val="222A35" w:themeColor="text2" w:themeShade="80"/>
          <w:w w:val="105"/>
          <w:sz w:val="22"/>
          <w:szCs w:val="22"/>
        </w:rPr>
      </w:pPr>
    </w:p>
    <w:p w14:paraId="48FAD79C" w14:textId="31CCDE1F" w:rsidR="00AF79F9" w:rsidRPr="00BF023A" w:rsidRDefault="00AF79F9" w:rsidP="00AF79F9">
      <w:pPr>
        <w:pStyle w:val="BodyText"/>
        <w:spacing w:before="37" w:line="247" w:lineRule="auto"/>
        <w:ind w:right="305"/>
        <w:jc w:val="both"/>
        <w:rPr>
          <w:rFonts w:ascii="Trebuchet MS" w:hAnsi="Trebuchet MS"/>
          <w:color w:val="222A35" w:themeColor="text2" w:themeShade="80"/>
          <w:w w:val="105"/>
          <w:sz w:val="22"/>
          <w:szCs w:val="22"/>
        </w:rPr>
      </w:pPr>
      <w:r w:rsidRPr="00BF023A">
        <w:rPr>
          <w:rFonts w:ascii="Trebuchet MS" w:hAnsi="Trebuchet MS"/>
          <w:color w:val="222A35" w:themeColor="text2" w:themeShade="80"/>
          <w:w w:val="105"/>
          <w:sz w:val="22"/>
          <w:szCs w:val="22"/>
        </w:rPr>
        <w:t>Totuși, entitatea finanțată din fonduri publice aplicantă va avea în vedere respectarea legalității și</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spacing w:val="-1"/>
          <w:w w:val="105"/>
          <w:sz w:val="22"/>
          <w:szCs w:val="22"/>
        </w:rPr>
        <w:t>asigurarea</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spacing w:val="-1"/>
          <w:w w:val="105"/>
          <w:sz w:val="22"/>
          <w:szCs w:val="22"/>
        </w:rPr>
        <w:t>trasabilității</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tuturor</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documentelor</w:t>
      </w:r>
      <w:r w:rsidRPr="00BF023A">
        <w:rPr>
          <w:rFonts w:ascii="Trebuchet MS" w:hAnsi="Trebuchet MS"/>
          <w:color w:val="222A35" w:themeColor="text2" w:themeShade="80"/>
          <w:spacing w:val="-9"/>
          <w:w w:val="105"/>
          <w:sz w:val="22"/>
          <w:szCs w:val="22"/>
        </w:rPr>
        <w:t xml:space="preserve"> </w:t>
      </w:r>
      <w:r w:rsidRPr="00BF023A">
        <w:rPr>
          <w:rFonts w:ascii="Trebuchet MS" w:hAnsi="Trebuchet MS"/>
          <w:color w:val="222A35" w:themeColor="text2" w:themeShade="80"/>
          <w:w w:val="105"/>
          <w:sz w:val="22"/>
          <w:szCs w:val="22"/>
        </w:rPr>
        <w:t>emise</w:t>
      </w:r>
      <w:r w:rsidRPr="00BF023A">
        <w:rPr>
          <w:rFonts w:ascii="Trebuchet MS" w:hAnsi="Trebuchet MS"/>
          <w:color w:val="222A35" w:themeColor="text2" w:themeShade="80"/>
          <w:spacing w:val="-9"/>
          <w:w w:val="105"/>
          <w:sz w:val="22"/>
          <w:szCs w:val="22"/>
        </w:rPr>
        <w:t xml:space="preserve"> </w:t>
      </w:r>
      <w:r w:rsidRPr="00BF023A">
        <w:rPr>
          <w:rFonts w:ascii="Trebuchet MS" w:hAnsi="Trebuchet MS"/>
          <w:color w:val="222A35" w:themeColor="text2" w:themeShade="80"/>
          <w:w w:val="105"/>
          <w:sz w:val="22"/>
          <w:szCs w:val="22"/>
        </w:rPr>
        <w:t>în</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cadrul</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procedurii</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de</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selecție,</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precum</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și</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regimul</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incompatibilităților</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și</w:t>
      </w:r>
      <w:r w:rsidRPr="00BF023A">
        <w:rPr>
          <w:rFonts w:ascii="Trebuchet MS" w:hAnsi="Trebuchet MS"/>
          <w:color w:val="222A35" w:themeColor="text2" w:themeShade="80"/>
          <w:spacing w:val="-2"/>
          <w:w w:val="105"/>
          <w:sz w:val="22"/>
          <w:szCs w:val="22"/>
        </w:rPr>
        <w:t xml:space="preserve"> </w:t>
      </w:r>
      <w:r w:rsidRPr="00BF023A">
        <w:rPr>
          <w:rFonts w:ascii="Trebuchet MS" w:hAnsi="Trebuchet MS"/>
          <w:color w:val="222A35" w:themeColor="text2" w:themeShade="80"/>
          <w:w w:val="105"/>
          <w:sz w:val="22"/>
          <w:szCs w:val="22"/>
        </w:rPr>
        <w:t>conflictului</w:t>
      </w:r>
      <w:r w:rsidRPr="00BF023A">
        <w:rPr>
          <w:rFonts w:ascii="Trebuchet MS" w:hAnsi="Trebuchet MS"/>
          <w:color w:val="222A35" w:themeColor="text2" w:themeShade="80"/>
          <w:spacing w:val="-2"/>
          <w:w w:val="105"/>
          <w:sz w:val="22"/>
          <w:szCs w:val="22"/>
        </w:rPr>
        <w:t xml:space="preserve"> </w:t>
      </w:r>
      <w:r w:rsidRPr="00BF023A">
        <w:rPr>
          <w:rFonts w:ascii="Trebuchet MS" w:hAnsi="Trebuchet MS"/>
          <w:color w:val="222A35" w:themeColor="text2" w:themeShade="80"/>
          <w:w w:val="105"/>
          <w:sz w:val="22"/>
          <w:szCs w:val="22"/>
        </w:rPr>
        <w:t>de</w:t>
      </w:r>
      <w:r w:rsidRPr="00BF023A">
        <w:rPr>
          <w:rFonts w:ascii="Trebuchet MS" w:hAnsi="Trebuchet MS"/>
          <w:color w:val="222A35" w:themeColor="text2" w:themeShade="80"/>
          <w:spacing w:val="-2"/>
          <w:w w:val="105"/>
          <w:sz w:val="22"/>
          <w:szCs w:val="22"/>
        </w:rPr>
        <w:t xml:space="preserve"> </w:t>
      </w:r>
      <w:r w:rsidRPr="00BF023A">
        <w:rPr>
          <w:rFonts w:ascii="Trebuchet MS" w:hAnsi="Trebuchet MS"/>
          <w:color w:val="222A35" w:themeColor="text2" w:themeShade="80"/>
          <w:w w:val="105"/>
          <w:sz w:val="22"/>
          <w:szCs w:val="22"/>
        </w:rPr>
        <w:t>interese.</w:t>
      </w:r>
      <w:r w:rsidR="00B776C4" w:rsidRPr="00BF023A">
        <w:rPr>
          <w:rFonts w:ascii="Trebuchet MS" w:hAnsi="Trebuchet MS"/>
          <w:color w:val="222A35" w:themeColor="text2" w:themeShade="80"/>
          <w:w w:val="105"/>
          <w:sz w:val="22"/>
          <w:szCs w:val="22"/>
        </w:rPr>
        <w:t xml:space="preserve"> In acest sens, aplicantul va trebui sa pun</w:t>
      </w:r>
      <w:r w:rsidR="007E1F17">
        <w:rPr>
          <w:rFonts w:ascii="Trebuchet MS" w:hAnsi="Trebuchet MS"/>
          <w:color w:val="222A35" w:themeColor="text2" w:themeShade="80"/>
          <w:w w:val="105"/>
          <w:sz w:val="22"/>
          <w:szCs w:val="22"/>
        </w:rPr>
        <w:t>ă</w:t>
      </w:r>
      <w:r w:rsidR="00B776C4" w:rsidRPr="00BF023A">
        <w:rPr>
          <w:rFonts w:ascii="Trebuchet MS" w:hAnsi="Trebuchet MS"/>
          <w:color w:val="222A35" w:themeColor="text2" w:themeShade="80"/>
          <w:w w:val="105"/>
          <w:sz w:val="22"/>
          <w:szCs w:val="22"/>
        </w:rPr>
        <w:t xml:space="preserve"> la dispozi</w:t>
      </w:r>
      <w:r w:rsidR="007E1F17">
        <w:rPr>
          <w:rFonts w:ascii="Trebuchet MS" w:hAnsi="Trebuchet MS"/>
          <w:color w:val="222A35" w:themeColor="text2" w:themeShade="80"/>
          <w:w w:val="105"/>
          <w:sz w:val="22"/>
          <w:szCs w:val="22"/>
        </w:rPr>
        <w:t>ț</w:t>
      </w:r>
      <w:r w:rsidR="00B776C4" w:rsidRPr="00BF023A">
        <w:rPr>
          <w:rFonts w:ascii="Trebuchet MS" w:hAnsi="Trebuchet MS"/>
          <w:color w:val="222A35" w:themeColor="text2" w:themeShade="80"/>
          <w:w w:val="105"/>
          <w:sz w:val="22"/>
          <w:szCs w:val="22"/>
        </w:rPr>
        <w:t xml:space="preserve">ia AM/OI, toate documentele </w:t>
      </w:r>
      <w:r w:rsidR="007E1F17">
        <w:rPr>
          <w:rFonts w:ascii="Trebuchet MS" w:hAnsi="Trebuchet MS"/>
          <w:color w:val="222A35" w:themeColor="text2" w:themeShade="80"/>
          <w:w w:val="105"/>
          <w:sz w:val="22"/>
          <w:szCs w:val="22"/>
        </w:rPr>
        <w:t>î</w:t>
      </w:r>
      <w:r w:rsidR="00B776C4" w:rsidRPr="00BF023A">
        <w:rPr>
          <w:rFonts w:ascii="Trebuchet MS" w:hAnsi="Trebuchet MS"/>
          <w:color w:val="222A35" w:themeColor="text2" w:themeShade="80"/>
          <w:w w:val="105"/>
          <w:sz w:val="22"/>
          <w:szCs w:val="22"/>
        </w:rPr>
        <w:t>ntocmite in cadrul procedurii</w:t>
      </w:r>
      <w:r w:rsidR="00BD3ED6" w:rsidRPr="00BF023A">
        <w:rPr>
          <w:rFonts w:ascii="Trebuchet MS" w:hAnsi="Trebuchet MS"/>
          <w:color w:val="222A35" w:themeColor="text2" w:themeShade="80"/>
          <w:w w:val="105"/>
          <w:sz w:val="22"/>
          <w:szCs w:val="22"/>
        </w:rPr>
        <w:t xml:space="preserve"> (de exemplu, dar f</w:t>
      </w:r>
      <w:r w:rsidR="007E1F17">
        <w:rPr>
          <w:rFonts w:ascii="Trebuchet MS" w:hAnsi="Trebuchet MS"/>
          <w:color w:val="222A35" w:themeColor="text2" w:themeShade="80"/>
          <w:w w:val="105"/>
          <w:sz w:val="22"/>
          <w:szCs w:val="22"/>
        </w:rPr>
        <w:t>ă</w:t>
      </w:r>
      <w:r w:rsidR="00BD3ED6" w:rsidRPr="00BF023A">
        <w:rPr>
          <w:rFonts w:ascii="Trebuchet MS" w:hAnsi="Trebuchet MS"/>
          <w:color w:val="222A35" w:themeColor="text2" w:themeShade="80"/>
          <w:w w:val="105"/>
          <w:sz w:val="22"/>
          <w:szCs w:val="22"/>
        </w:rPr>
        <w:t>r</w:t>
      </w:r>
      <w:r w:rsidR="007E1F17">
        <w:rPr>
          <w:rFonts w:ascii="Trebuchet MS" w:hAnsi="Trebuchet MS"/>
          <w:color w:val="222A35" w:themeColor="text2" w:themeShade="80"/>
          <w:w w:val="105"/>
          <w:sz w:val="22"/>
          <w:szCs w:val="22"/>
        </w:rPr>
        <w:t>ă</w:t>
      </w:r>
      <w:r w:rsidR="00BD3ED6" w:rsidRPr="00BF023A">
        <w:rPr>
          <w:rFonts w:ascii="Trebuchet MS" w:hAnsi="Trebuchet MS"/>
          <w:color w:val="222A35" w:themeColor="text2" w:themeShade="80"/>
          <w:w w:val="105"/>
          <w:sz w:val="22"/>
          <w:szCs w:val="22"/>
        </w:rPr>
        <w:t xml:space="preserve"> a se limita la acestea: decizia de numire a membrilor comisiei de evaluare, declara</w:t>
      </w:r>
      <w:r w:rsidR="007E1F17">
        <w:rPr>
          <w:rFonts w:ascii="Trebuchet MS" w:hAnsi="Trebuchet MS"/>
          <w:color w:val="222A35" w:themeColor="text2" w:themeShade="80"/>
          <w:w w:val="105"/>
          <w:sz w:val="22"/>
          <w:szCs w:val="22"/>
        </w:rPr>
        <w:t>ț</w:t>
      </w:r>
      <w:r w:rsidR="00BD3ED6" w:rsidRPr="00BF023A">
        <w:rPr>
          <w:rFonts w:ascii="Trebuchet MS" w:hAnsi="Trebuchet MS"/>
          <w:color w:val="222A35" w:themeColor="text2" w:themeShade="80"/>
          <w:w w:val="105"/>
          <w:sz w:val="22"/>
          <w:szCs w:val="22"/>
        </w:rPr>
        <w:t>ii privind regimul incompatibilităților și conflictul de interese etc).</w:t>
      </w:r>
    </w:p>
    <w:p w14:paraId="3F0D34AC" w14:textId="4AD51443" w:rsidR="0067317E" w:rsidRPr="00BF023A" w:rsidRDefault="0067317E" w:rsidP="00AF79F9">
      <w:pPr>
        <w:pStyle w:val="BodyText"/>
        <w:spacing w:before="117" w:line="247" w:lineRule="auto"/>
        <w:ind w:right="304"/>
        <w:jc w:val="both"/>
        <w:rPr>
          <w:rFonts w:ascii="Trebuchet MS" w:hAnsi="Trebuchet MS"/>
          <w:b/>
          <w:bCs/>
          <w:color w:val="222A35" w:themeColor="text2" w:themeShade="80"/>
          <w:sz w:val="22"/>
          <w:szCs w:val="22"/>
        </w:rPr>
      </w:pPr>
      <w:r w:rsidRPr="00BF023A">
        <w:rPr>
          <w:rFonts w:ascii="Trebuchet MS" w:hAnsi="Trebuchet MS"/>
          <w:b/>
          <w:bCs/>
          <w:color w:val="222A35" w:themeColor="text2" w:themeShade="80"/>
          <w:sz w:val="22"/>
          <w:szCs w:val="22"/>
        </w:rPr>
        <w:t>Evaluarea aplicațiilor/ ofertelor</w:t>
      </w:r>
    </w:p>
    <w:p w14:paraId="67F642E8" w14:textId="5041F6B4" w:rsidR="0067317E" w:rsidRPr="00BF023A" w:rsidRDefault="0067317E" w:rsidP="0067317E">
      <w:pPr>
        <w:pStyle w:val="BodyText"/>
        <w:spacing w:before="114"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 xml:space="preserve">Evaluarea ofertelor se va finaliza cu un </w:t>
      </w:r>
      <w:r w:rsidRPr="00BF023A">
        <w:rPr>
          <w:rFonts w:ascii="Trebuchet MS" w:hAnsi="Trebuchet MS"/>
          <w:b/>
          <w:bCs/>
          <w:color w:val="222A35" w:themeColor="text2" w:themeShade="80"/>
          <w:sz w:val="22"/>
          <w:szCs w:val="22"/>
        </w:rPr>
        <w:t xml:space="preserve">Raport </w:t>
      </w:r>
      <w:r w:rsidR="00936436" w:rsidRPr="00BF023A">
        <w:rPr>
          <w:rFonts w:ascii="Trebuchet MS" w:hAnsi="Trebuchet MS"/>
          <w:b/>
          <w:bCs/>
          <w:color w:val="222A35" w:themeColor="text2" w:themeShade="80"/>
          <w:sz w:val="22"/>
          <w:szCs w:val="22"/>
        </w:rPr>
        <w:t xml:space="preserve">final </w:t>
      </w:r>
      <w:r w:rsidRPr="00BF023A">
        <w:rPr>
          <w:rFonts w:ascii="Trebuchet MS" w:hAnsi="Trebuchet MS"/>
          <w:b/>
          <w:bCs/>
          <w:color w:val="222A35" w:themeColor="text2" w:themeShade="80"/>
          <w:sz w:val="22"/>
          <w:szCs w:val="22"/>
        </w:rPr>
        <w:t>privind rezultatul procedurii de selecție</w:t>
      </w:r>
      <w:r w:rsidRPr="00BF023A">
        <w:rPr>
          <w:rFonts w:ascii="Trebuchet MS" w:hAnsi="Trebuchet MS"/>
          <w:color w:val="222A35" w:themeColor="text2" w:themeShade="80"/>
          <w:sz w:val="22"/>
          <w:szCs w:val="22"/>
        </w:rPr>
        <w:t>, datat și semnat de către toți membrii comisiei de evaluare, inclusiv de către președintele acesteia si asumat de către reprezentantul legal al entității finanțate din fonduri publice aplicante, care va conține cel puțin următoarele:</w:t>
      </w:r>
    </w:p>
    <w:p w14:paraId="6D71B677" w14:textId="77777777" w:rsidR="0067317E" w:rsidRPr="00BF023A" w:rsidRDefault="0067317E" w:rsidP="0067317E">
      <w:pPr>
        <w:pStyle w:val="BodyText"/>
        <w:spacing w:before="114" w:line="247" w:lineRule="auto"/>
        <w:ind w:right="305"/>
        <w:jc w:val="both"/>
        <w:rPr>
          <w:rFonts w:ascii="Trebuchet MS" w:hAnsi="Trebuchet MS"/>
          <w:b/>
          <w:bCs/>
          <w:color w:val="222A35" w:themeColor="text2" w:themeShade="80"/>
          <w:sz w:val="22"/>
          <w:szCs w:val="22"/>
        </w:rPr>
      </w:pPr>
      <w:r w:rsidRPr="00BF023A">
        <w:rPr>
          <w:rFonts w:ascii="Trebuchet MS" w:hAnsi="Trebuchet MS"/>
          <w:b/>
          <w:bCs/>
          <w:color w:val="222A35" w:themeColor="text2" w:themeShade="80"/>
          <w:sz w:val="22"/>
          <w:szCs w:val="22"/>
        </w:rPr>
        <w:t>a)</w:t>
      </w:r>
      <w:r w:rsidRPr="00BF023A">
        <w:rPr>
          <w:rFonts w:ascii="Trebuchet MS" w:hAnsi="Trebuchet MS"/>
          <w:b/>
          <w:bCs/>
          <w:color w:val="222A35" w:themeColor="text2" w:themeShade="80"/>
          <w:sz w:val="22"/>
          <w:szCs w:val="22"/>
        </w:rPr>
        <w:tab/>
        <w:t>Referințe:</w:t>
      </w:r>
    </w:p>
    <w:p w14:paraId="3E71DA8F" w14:textId="77777777" w:rsidR="0067317E" w:rsidRPr="00BF023A" w:rsidRDefault="0067317E" w:rsidP="0067317E">
      <w:pPr>
        <w:pStyle w:val="BodyText"/>
        <w:spacing w:before="114"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w:t>
      </w:r>
      <w:r w:rsidRPr="00BF023A">
        <w:rPr>
          <w:rFonts w:ascii="Trebuchet MS" w:hAnsi="Trebuchet MS"/>
          <w:color w:val="222A35" w:themeColor="text2" w:themeShade="80"/>
          <w:sz w:val="22"/>
          <w:szCs w:val="22"/>
        </w:rPr>
        <w:tab/>
        <w:t>procedura aplicată;</w:t>
      </w:r>
    </w:p>
    <w:p w14:paraId="30DA6602" w14:textId="77777777" w:rsidR="0067317E" w:rsidRPr="00BF023A" w:rsidRDefault="0067317E" w:rsidP="0067317E">
      <w:pPr>
        <w:pStyle w:val="BodyText"/>
        <w:spacing w:before="114"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w:t>
      </w:r>
      <w:r w:rsidRPr="00BF023A">
        <w:rPr>
          <w:rFonts w:ascii="Trebuchet MS" w:hAnsi="Trebuchet MS"/>
          <w:color w:val="222A35" w:themeColor="text2" w:themeShade="80"/>
          <w:sz w:val="22"/>
          <w:szCs w:val="22"/>
        </w:rPr>
        <w:tab/>
        <w:t>numărul/ data anunțului și data publicării acestuia;</w:t>
      </w:r>
    </w:p>
    <w:p w14:paraId="45882E32" w14:textId="77777777" w:rsidR="0067317E" w:rsidRPr="00BF023A" w:rsidRDefault="0067317E" w:rsidP="0067317E">
      <w:pPr>
        <w:pStyle w:val="BodyText"/>
        <w:spacing w:before="114" w:line="247" w:lineRule="auto"/>
        <w:ind w:right="305"/>
        <w:jc w:val="both"/>
        <w:rPr>
          <w:rFonts w:ascii="Trebuchet MS" w:hAnsi="Trebuchet MS"/>
          <w:b/>
          <w:bCs/>
          <w:color w:val="222A35" w:themeColor="text2" w:themeShade="80"/>
          <w:sz w:val="22"/>
          <w:szCs w:val="22"/>
        </w:rPr>
      </w:pPr>
      <w:r w:rsidRPr="00BF023A">
        <w:rPr>
          <w:rFonts w:ascii="Trebuchet MS" w:hAnsi="Trebuchet MS"/>
          <w:b/>
          <w:bCs/>
          <w:color w:val="222A35" w:themeColor="text2" w:themeShade="80"/>
          <w:sz w:val="22"/>
          <w:szCs w:val="22"/>
        </w:rPr>
        <w:t>b)</w:t>
      </w:r>
      <w:r w:rsidRPr="00BF023A">
        <w:rPr>
          <w:rFonts w:ascii="Trebuchet MS" w:hAnsi="Trebuchet MS"/>
          <w:b/>
          <w:bCs/>
          <w:color w:val="222A35" w:themeColor="text2" w:themeShade="80"/>
          <w:sz w:val="22"/>
          <w:szCs w:val="22"/>
        </w:rPr>
        <w:tab/>
        <w:t>Conținutul raportului:</w:t>
      </w:r>
    </w:p>
    <w:p w14:paraId="14611B58" w14:textId="77777777" w:rsidR="0067317E" w:rsidRPr="00BF023A" w:rsidRDefault="0067317E" w:rsidP="0067317E">
      <w:pPr>
        <w:pStyle w:val="BodyText"/>
        <w:spacing w:before="114"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w:t>
      </w:r>
      <w:r w:rsidRPr="00BF023A">
        <w:rPr>
          <w:rFonts w:ascii="Trebuchet MS" w:hAnsi="Trebuchet MS"/>
          <w:color w:val="222A35" w:themeColor="text2" w:themeShade="80"/>
          <w:sz w:val="22"/>
          <w:szCs w:val="22"/>
        </w:rPr>
        <w:tab/>
        <w:t>Informații generale</w:t>
      </w:r>
    </w:p>
    <w:p w14:paraId="6C62B703" w14:textId="77777777" w:rsidR="0067317E" w:rsidRPr="00BF023A" w:rsidRDefault="0067317E" w:rsidP="0067317E">
      <w:pPr>
        <w:pStyle w:val="BodyText"/>
        <w:spacing w:before="114"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w:t>
      </w:r>
      <w:r w:rsidRPr="00BF023A">
        <w:rPr>
          <w:rFonts w:ascii="Trebuchet MS" w:hAnsi="Trebuchet MS"/>
          <w:color w:val="222A35" w:themeColor="text2" w:themeShade="80"/>
          <w:sz w:val="22"/>
          <w:szCs w:val="22"/>
        </w:rPr>
        <w:tab/>
        <w:t>Legislația aplicabilă</w:t>
      </w:r>
    </w:p>
    <w:p w14:paraId="2213E933" w14:textId="77777777" w:rsidR="0067317E" w:rsidRPr="00BF023A" w:rsidRDefault="0067317E" w:rsidP="0067317E">
      <w:pPr>
        <w:pStyle w:val="BodyText"/>
        <w:spacing w:before="114"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w:t>
      </w:r>
      <w:r w:rsidRPr="00BF023A">
        <w:rPr>
          <w:rFonts w:ascii="Trebuchet MS" w:hAnsi="Trebuchet MS"/>
          <w:color w:val="222A35" w:themeColor="text2" w:themeShade="80"/>
          <w:sz w:val="22"/>
          <w:szCs w:val="22"/>
        </w:rPr>
        <w:tab/>
        <w:t>Calendarul procedurii de selecție</w:t>
      </w:r>
    </w:p>
    <w:p w14:paraId="70E60DC9" w14:textId="77777777" w:rsidR="0067317E" w:rsidRPr="00BF023A" w:rsidRDefault="0067317E" w:rsidP="0067317E">
      <w:pPr>
        <w:pStyle w:val="BodyText"/>
        <w:spacing w:before="114"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w:t>
      </w:r>
      <w:r w:rsidRPr="00BF023A">
        <w:rPr>
          <w:rFonts w:ascii="Trebuchet MS" w:hAnsi="Trebuchet MS"/>
          <w:color w:val="222A35" w:themeColor="text2" w:themeShade="80"/>
          <w:sz w:val="22"/>
          <w:szCs w:val="22"/>
        </w:rPr>
        <w:tab/>
        <w:t>Modul de desfășurare a procedurii de selecție</w:t>
      </w:r>
    </w:p>
    <w:p w14:paraId="44ABC411" w14:textId="77777777" w:rsidR="0067317E" w:rsidRPr="00BF023A" w:rsidRDefault="0067317E" w:rsidP="0067317E">
      <w:pPr>
        <w:pStyle w:val="BodyText"/>
        <w:spacing w:before="114"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w:t>
      </w:r>
      <w:r w:rsidRPr="00BF023A">
        <w:rPr>
          <w:rFonts w:ascii="Trebuchet MS" w:hAnsi="Trebuchet MS"/>
          <w:color w:val="222A35" w:themeColor="text2" w:themeShade="80"/>
          <w:sz w:val="22"/>
          <w:szCs w:val="22"/>
        </w:rPr>
        <w:tab/>
        <w:t>Solicitări/răspunsuri la clarificări până la termenul-limită de depunere</w:t>
      </w:r>
    </w:p>
    <w:p w14:paraId="0C8D9752" w14:textId="77777777" w:rsidR="0067317E" w:rsidRPr="00BF023A" w:rsidRDefault="0067317E" w:rsidP="0067317E">
      <w:pPr>
        <w:pStyle w:val="BodyText"/>
        <w:spacing w:before="114"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w:t>
      </w:r>
      <w:r w:rsidRPr="00BF023A">
        <w:rPr>
          <w:rFonts w:ascii="Trebuchet MS" w:hAnsi="Trebuchet MS"/>
          <w:color w:val="222A35" w:themeColor="text2" w:themeShade="80"/>
          <w:sz w:val="22"/>
          <w:szCs w:val="22"/>
        </w:rPr>
        <w:tab/>
        <w:t>Informații privind toți ofertanții/candidații participanți la procedură;</w:t>
      </w:r>
    </w:p>
    <w:p w14:paraId="36CC89F4" w14:textId="5E087174" w:rsidR="0067317E" w:rsidRPr="00BF023A" w:rsidRDefault="0067317E" w:rsidP="0067317E">
      <w:pPr>
        <w:pStyle w:val="BodyText"/>
        <w:spacing w:before="114"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w:t>
      </w:r>
      <w:r w:rsidRPr="00BF023A">
        <w:rPr>
          <w:rFonts w:ascii="Trebuchet MS" w:hAnsi="Trebuchet MS"/>
          <w:color w:val="222A35" w:themeColor="text2" w:themeShade="80"/>
          <w:sz w:val="22"/>
          <w:szCs w:val="22"/>
        </w:rPr>
        <w:tab/>
        <w:t>Date privind procesul de evaluare a ofertanților/candidaților, conform modalității interne stabilite pentru selecție;</w:t>
      </w:r>
    </w:p>
    <w:p w14:paraId="55788341" w14:textId="20E1BA43" w:rsidR="0067317E" w:rsidRPr="008F77E2" w:rsidRDefault="0067317E" w:rsidP="0067317E">
      <w:pPr>
        <w:pStyle w:val="BodyText"/>
        <w:spacing w:before="114" w:line="247" w:lineRule="auto"/>
        <w:ind w:right="305"/>
        <w:jc w:val="both"/>
        <w:rPr>
          <w:rFonts w:ascii="Trebuchet MS" w:hAnsi="Trebuchet MS"/>
          <w:b/>
          <w:bCs/>
          <w:color w:val="222A35" w:themeColor="text2" w:themeShade="80"/>
          <w:sz w:val="22"/>
          <w:szCs w:val="22"/>
        </w:rPr>
      </w:pPr>
      <w:r w:rsidRPr="008F77E2">
        <w:rPr>
          <w:rFonts w:ascii="Trebuchet MS" w:hAnsi="Trebuchet MS"/>
          <w:b/>
          <w:bCs/>
          <w:color w:val="222A35" w:themeColor="text2" w:themeShade="80"/>
          <w:sz w:val="22"/>
          <w:szCs w:val="22"/>
        </w:rPr>
        <w:t>c)</w:t>
      </w:r>
      <w:r w:rsidRPr="008F77E2">
        <w:rPr>
          <w:rFonts w:ascii="Trebuchet MS" w:hAnsi="Trebuchet MS"/>
          <w:b/>
          <w:bCs/>
          <w:color w:val="222A35" w:themeColor="text2" w:themeShade="80"/>
          <w:sz w:val="22"/>
          <w:szCs w:val="22"/>
        </w:rPr>
        <w:tab/>
        <w:t>Concluzii și semnături</w:t>
      </w:r>
    </w:p>
    <w:p w14:paraId="329C2E3B" w14:textId="312F3D19" w:rsidR="0067317E" w:rsidRPr="00BF023A" w:rsidRDefault="0067317E" w:rsidP="0067317E">
      <w:pPr>
        <w:pStyle w:val="BodyText"/>
        <w:spacing w:before="114" w:line="247" w:lineRule="auto"/>
        <w:ind w:right="305"/>
        <w:jc w:val="both"/>
        <w:rPr>
          <w:rFonts w:ascii="Trebuchet MS" w:hAnsi="Trebuchet MS"/>
          <w:b/>
          <w:bCs/>
          <w:color w:val="222A35" w:themeColor="text2" w:themeShade="80"/>
          <w:sz w:val="22"/>
          <w:szCs w:val="22"/>
        </w:rPr>
      </w:pPr>
      <w:r w:rsidRPr="00BF023A">
        <w:rPr>
          <w:rFonts w:ascii="Trebuchet MS" w:hAnsi="Trebuchet MS"/>
          <w:b/>
          <w:bCs/>
          <w:color w:val="222A35" w:themeColor="text2" w:themeShade="80"/>
          <w:sz w:val="22"/>
          <w:szCs w:val="22"/>
        </w:rPr>
        <w:t>d)</w:t>
      </w:r>
      <w:r w:rsidRPr="00BF023A">
        <w:rPr>
          <w:rFonts w:ascii="Trebuchet MS" w:hAnsi="Trebuchet MS"/>
          <w:b/>
          <w:bCs/>
          <w:color w:val="222A35" w:themeColor="text2" w:themeShade="80"/>
          <w:sz w:val="22"/>
          <w:szCs w:val="22"/>
        </w:rPr>
        <w:tab/>
        <w:t xml:space="preserve">Anexe </w:t>
      </w:r>
    </w:p>
    <w:p w14:paraId="2CA65C1C" w14:textId="301662AB" w:rsidR="0067317E" w:rsidRPr="00BF023A" w:rsidRDefault="0067317E" w:rsidP="007E1F17">
      <w:pPr>
        <w:pStyle w:val="BodyText"/>
        <w:spacing w:before="114" w:line="247" w:lineRule="auto"/>
        <w:ind w:right="305" w:firstLine="360"/>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w:t>
      </w:r>
      <w:r w:rsidRPr="00BF023A">
        <w:rPr>
          <w:rFonts w:ascii="Trebuchet MS" w:hAnsi="Trebuchet MS"/>
          <w:color w:val="222A35" w:themeColor="text2" w:themeShade="80"/>
          <w:sz w:val="22"/>
          <w:szCs w:val="22"/>
        </w:rPr>
        <w:tab/>
        <w:t>Anunţul cu privire la intenţia de selectare a partenerului/partenerilor;</w:t>
      </w:r>
    </w:p>
    <w:p w14:paraId="1E6C23C8" w14:textId="236B6C0D" w:rsidR="0067317E" w:rsidRPr="00BF023A" w:rsidRDefault="0067317E" w:rsidP="00715A6E">
      <w:pPr>
        <w:pStyle w:val="BodyText"/>
        <w:numPr>
          <w:ilvl w:val="0"/>
          <w:numId w:val="16"/>
        </w:numPr>
        <w:spacing w:before="114"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Dovada publicarii anuntului de intentie</w:t>
      </w:r>
    </w:p>
    <w:p w14:paraId="05286D60" w14:textId="7B5A73D5" w:rsidR="0067317E" w:rsidRPr="00BF023A" w:rsidRDefault="0067317E" w:rsidP="007E1F17">
      <w:pPr>
        <w:pStyle w:val="BodyText"/>
        <w:spacing w:before="114" w:line="247" w:lineRule="auto"/>
        <w:ind w:right="305" w:firstLine="360"/>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w:t>
      </w:r>
      <w:r w:rsidRPr="00BF023A">
        <w:rPr>
          <w:rFonts w:ascii="Trebuchet MS" w:hAnsi="Trebuchet MS"/>
          <w:color w:val="222A35" w:themeColor="text2" w:themeShade="80"/>
          <w:sz w:val="22"/>
          <w:szCs w:val="22"/>
        </w:rPr>
        <w:tab/>
        <w:t>Decizia de stabilire a comisiei de evaluare a ofertelor, inclusiv declaratiile privind regimul incompatibilităților și conflictul de interese;</w:t>
      </w:r>
    </w:p>
    <w:p w14:paraId="4E1DD034" w14:textId="4352EBBC" w:rsidR="0067317E" w:rsidRPr="00BF023A" w:rsidRDefault="0067317E" w:rsidP="00715A6E">
      <w:pPr>
        <w:pStyle w:val="BodyText"/>
        <w:numPr>
          <w:ilvl w:val="0"/>
          <w:numId w:val="16"/>
        </w:numPr>
        <w:spacing w:before="114"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lastRenderedPageBreak/>
        <w:t>Solicitările de clarificari primite si răspunsurile la clarificări trannsmise</w:t>
      </w:r>
    </w:p>
    <w:p w14:paraId="5F2A5E8A" w14:textId="0326CD8F" w:rsidR="00936436" w:rsidRPr="00BF023A" w:rsidRDefault="00936436" w:rsidP="00715A6E">
      <w:pPr>
        <w:pStyle w:val="BodyText"/>
        <w:numPr>
          <w:ilvl w:val="0"/>
          <w:numId w:val="16"/>
        </w:numPr>
        <w:spacing w:before="114"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Ofertele primite si inregistrate (data, ora)</w:t>
      </w:r>
    </w:p>
    <w:p w14:paraId="02A89170" w14:textId="32E72054" w:rsidR="00936436" w:rsidRPr="00BF023A" w:rsidRDefault="00936436" w:rsidP="00715A6E">
      <w:pPr>
        <w:pStyle w:val="BodyText"/>
        <w:numPr>
          <w:ilvl w:val="0"/>
          <w:numId w:val="16"/>
        </w:numPr>
        <w:spacing w:before="114"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Documente privind data deschiderii ofertelor, termenul de evaluare, grilele de evaluare completate, clarific</w:t>
      </w:r>
      <w:r w:rsidR="007E1F17">
        <w:rPr>
          <w:rFonts w:ascii="Trebuchet MS" w:hAnsi="Trebuchet MS"/>
          <w:color w:val="222A35" w:themeColor="text2" w:themeShade="80"/>
          <w:sz w:val="22"/>
          <w:szCs w:val="22"/>
        </w:rPr>
        <w:t>ă</w:t>
      </w:r>
      <w:r w:rsidRPr="00BF023A">
        <w:rPr>
          <w:rFonts w:ascii="Trebuchet MS" w:hAnsi="Trebuchet MS"/>
          <w:color w:val="222A35" w:themeColor="text2" w:themeShade="80"/>
          <w:sz w:val="22"/>
          <w:szCs w:val="22"/>
        </w:rPr>
        <w:t>ri trimise in procesul de evaluare, Decizii emise de Comitetul de selec</w:t>
      </w:r>
      <w:r w:rsidR="007E1F17">
        <w:rPr>
          <w:rFonts w:ascii="Trebuchet MS" w:hAnsi="Trebuchet MS"/>
          <w:color w:val="222A35" w:themeColor="text2" w:themeShade="80"/>
          <w:sz w:val="22"/>
          <w:szCs w:val="22"/>
        </w:rPr>
        <w:t>ț</w:t>
      </w:r>
      <w:r w:rsidRPr="00BF023A">
        <w:rPr>
          <w:rFonts w:ascii="Trebuchet MS" w:hAnsi="Trebuchet MS"/>
          <w:color w:val="222A35" w:themeColor="text2" w:themeShade="80"/>
          <w:sz w:val="22"/>
          <w:szCs w:val="22"/>
        </w:rPr>
        <w:t>ie</w:t>
      </w:r>
    </w:p>
    <w:p w14:paraId="7AF8AF1F" w14:textId="611E9714" w:rsidR="0067317E" w:rsidRPr="00BF023A" w:rsidRDefault="0067317E" w:rsidP="007E1F17">
      <w:pPr>
        <w:pStyle w:val="BodyText"/>
        <w:spacing w:before="114" w:line="247" w:lineRule="auto"/>
        <w:ind w:right="305" w:firstLine="360"/>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w:t>
      </w:r>
      <w:r w:rsidRPr="00BF023A">
        <w:rPr>
          <w:rFonts w:ascii="Trebuchet MS" w:hAnsi="Trebuchet MS"/>
          <w:color w:val="222A35" w:themeColor="text2" w:themeShade="80"/>
          <w:sz w:val="22"/>
          <w:szCs w:val="22"/>
        </w:rPr>
        <w:tab/>
        <w:t xml:space="preserve">Raportul </w:t>
      </w:r>
      <w:r w:rsidR="00715A6E" w:rsidRPr="00BF023A">
        <w:rPr>
          <w:rFonts w:ascii="Trebuchet MS" w:hAnsi="Trebuchet MS"/>
          <w:color w:val="222A35" w:themeColor="text2" w:themeShade="80"/>
          <w:sz w:val="22"/>
          <w:szCs w:val="22"/>
        </w:rPr>
        <w:t xml:space="preserve">intermediar </w:t>
      </w:r>
      <w:r w:rsidRPr="00BF023A">
        <w:rPr>
          <w:rFonts w:ascii="Trebuchet MS" w:hAnsi="Trebuchet MS"/>
          <w:color w:val="222A35" w:themeColor="text2" w:themeShade="80"/>
          <w:sz w:val="22"/>
          <w:szCs w:val="22"/>
        </w:rPr>
        <w:t>privind rezultatul procedurii de selecţie;</w:t>
      </w:r>
    </w:p>
    <w:p w14:paraId="52F682DD" w14:textId="0A940383" w:rsidR="00715A6E" w:rsidRPr="00BF023A" w:rsidRDefault="00715A6E" w:rsidP="0095646D">
      <w:pPr>
        <w:pStyle w:val="BodyText"/>
        <w:numPr>
          <w:ilvl w:val="0"/>
          <w:numId w:val="18"/>
        </w:numPr>
        <w:spacing w:before="114"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Anunţ  cu privire la rezultatul procedurii de selecţie si dovada publicarii acestuia</w:t>
      </w:r>
    </w:p>
    <w:p w14:paraId="0BBB1D82" w14:textId="33D3E773" w:rsidR="00715A6E" w:rsidRPr="00BF023A" w:rsidRDefault="00715A6E" w:rsidP="00715A6E">
      <w:pPr>
        <w:pStyle w:val="BodyText"/>
        <w:numPr>
          <w:ilvl w:val="0"/>
          <w:numId w:val="14"/>
        </w:numPr>
        <w:spacing w:before="114"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Scrisorile de informare ofertan</w:t>
      </w:r>
      <w:r w:rsidR="007E1F17">
        <w:rPr>
          <w:rFonts w:ascii="Trebuchet MS" w:hAnsi="Trebuchet MS"/>
          <w:color w:val="222A35" w:themeColor="text2" w:themeShade="80"/>
          <w:sz w:val="22"/>
          <w:szCs w:val="22"/>
        </w:rPr>
        <w:t>ț</w:t>
      </w:r>
      <w:r w:rsidRPr="00BF023A">
        <w:rPr>
          <w:rFonts w:ascii="Trebuchet MS" w:hAnsi="Trebuchet MS"/>
          <w:color w:val="222A35" w:themeColor="text2" w:themeShade="80"/>
          <w:sz w:val="22"/>
          <w:szCs w:val="22"/>
        </w:rPr>
        <w:t>i c</w:t>
      </w:r>
      <w:r w:rsidR="007E1F17">
        <w:rPr>
          <w:rFonts w:ascii="Trebuchet MS" w:hAnsi="Trebuchet MS"/>
          <w:color w:val="222A35" w:themeColor="text2" w:themeShade="80"/>
          <w:sz w:val="22"/>
          <w:szCs w:val="22"/>
        </w:rPr>
        <w:t>âș</w:t>
      </w:r>
      <w:r w:rsidRPr="00BF023A">
        <w:rPr>
          <w:rFonts w:ascii="Trebuchet MS" w:hAnsi="Trebuchet MS"/>
          <w:color w:val="222A35" w:themeColor="text2" w:themeShade="80"/>
          <w:sz w:val="22"/>
          <w:szCs w:val="22"/>
        </w:rPr>
        <w:t>tig</w:t>
      </w:r>
      <w:r w:rsidR="007E1F17">
        <w:rPr>
          <w:rFonts w:ascii="Trebuchet MS" w:hAnsi="Trebuchet MS"/>
          <w:color w:val="222A35" w:themeColor="text2" w:themeShade="80"/>
          <w:sz w:val="22"/>
          <w:szCs w:val="22"/>
        </w:rPr>
        <w:t>ă</w:t>
      </w:r>
      <w:r w:rsidRPr="00BF023A">
        <w:rPr>
          <w:rFonts w:ascii="Trebuchet MS" w:hAnsi="Trebuchet MS"/>
          <w:color w:val="222A35" w:themeColor="text2" w:themeShade="80"/>
          <w:sz w:val="22"/>
          <w:szCs w:val="22"/>
        </w:rPr>
        <w:t>tori/ nec</w:t>
      </w:r>
      <w:r w:rsidR="007E1F17">
        <w:rPr>
          <w:rFonts w:ascii="Trebuchet MS" w:hAnsi="Trebuchet MS"/>
          <w:color w:val="222A35" w:themeColor="text2" w:themeShade="80"/>
          <w:sz w:val="22"/>
          <w:szCs w:val="22"/>
        </w:rPr>
        <w:t>âș</w:t>
      </w:r>
      <w:r w:rsidRPr="00BF023A">
        <w:rPr>
          <w:rFonts w:ascii="Trebuchet MS" w:hAnsi="Trebuchet MS"/>
          <w:color w:val="222A35" w:themeColor="text2" w:themeShade="80"/>
          <w:sz w:val="22"/>
          <w:szCs w:val="22"/>
        </w:rPr>
        <w:t>tig</w:t>
      </w:r>
      <w:r w:rsidR="007E1F17">
        <w:rPr>
          <w:rFonts w:ascii="Trebuchet MS" w:hAnsi="Trebuchet MS"/>
          <w:color w:val="222A35" w:themeColor="text2" w:themeShade="80"/>
          <w:sz w:val="22"/>
          <w:szCs w:val="22"/>
        </w:rPr>
        <w:t>ă</w:t>
      </w:r>
      <w:r w:rsidRPr="00BF023A">
        <w:rPr>
          <w:rFonts w:ascii="Trebuchet MS" w:hAnsi="Trebuchet MS"/>
          <w:color w:val="222A35" w:themeColor="text2" w:themeShade="80"/>
          <w:sz w:val="22"/>
          <w:szCs w:val="22"/>
        </w:rPr>
        <w:t>tori si dovada transmiterii acestora</w:t>
      </w:r>
    </w:p>
    <w:p w14:paraId="63455805" w14:textId="0D747038" w:rsidR="00715A6E" w:rsidRPr="00BF023A" w:rsidRDefault="00715A6E" w:rsidP="00715A6E">
      <w:pPr>
        <w:pStyle w:val="BodyText"/>
        <w:numPr>
          <w:ilvl w:val="0"/>
          <w:numId w:val="14"/>
        </w:numPr>
        <w:spacing w:before="114"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Contesta</w:t>
      </w:r>
      <w:r w:rsidR="007E1F17">
        <w:rPr>
          <w:rFonts w:ascii="Trebuchet MS" w:hAnsi="Trebuchet MS"/>
          <w:color w:val="222A35" w:themeColor="text2" w:themeShade="80"/>
          <w:sz w:val="22"/>
          <w:szCs w:val="22"/>
        </w:rPr>
        <w:t>ț</w:t>
      </w:r>
      <w:r w:rsidRPr="00BF023A">
        <w:rPr>
          <w:rFonts w:ascii="Trebuchet MS" w:hAnsi="Trebuchet MS"/>
          <w:color w:val="222A35" w:themeColor="text2" w:themeShade="80"/>
          <w:sz w:val="22"/>
          <w:szCs w:val="22"/>
        </w:rPr>
        <w:t>ii primite si adresele de solu</w:t>
      </w:r>
      <w:r w:rsidR="007E1F17">
        <w:rPr>
          <w:rFonts w:ascii="Trebuchet MS" w:hAnsi="Trebuchet MS"/>
          <w:color w:val="222A35" w:themeColor="text2" w:themeShade="80"/>
          <w:sz w:val="22"/>
          <w:szCs w:val="22"/>
        </w:rPr>
        <w:t>ț</w:t>
      </w:r>
      <w:r w:rsidRPr="00BF023A">
        <w:rPr>
          <w:rFonts w:ascii="Trebuchet MS" w:hAnsi="Trebuchet MS"/>
          <w:color w:val="222A35" w:themeColor="text2" w:themeShade="80"/>
          <w:sz w:val="22"/>
          <w:szCs w:val="22"/>
        </w:rPr>
        <w:t>ionare a acestora</w:t>
      </w:r>
    </w:p>
    <w:p w14:paraId="316341C2" w14:textId="77777777" w:rsidR="0067317E" w:rsidRPr="00BF023A" w:rsidRDefault="0067317E" w:rsidP="007E1F17">
      <w:pPr>
        <w:pStyle w:val="BodyText"/>
        <w:spacing w:before="114" w:line="247" w:lineRule="auto"/>
        <w:ind w:right="305" w:firstLine="360"/>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w:t>
      </w:r>
      <w:r w:rsidRPr="00BF023A">
        <w:rPr>
          <w:rFonts w:ascii="Trebuchet MS" w:hAnsi="Trebuchet MS"/>
          <w:color w:val="222A35" w:themeColor="text2" w:themeShade="80"/>
          <w:sz w:val="22"/>
          <w:szCs w:val="22"/>
        </w:rPr>
        <w:tab/>
        <w:t>Adresa de acceptare a partenerilor;</w:t>
      </w:r>
    </w:p>
    <w:p w14:paraId="0F984863" w14:textId="2B446A7D" w:rsidR="00715A6E" w:rsidRPr="00BF023A" w:rsidRDefault="0067317E" w:rsidP="007E1F17">
      <w:pPr>
        <w:pStyle w:val="BodyText"/>
        <w:spacing w:before="114" w:line="247" w:lineRule="auto"/>
        <w:ind w:right="305" w:firstLine="360"/>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w:t>
      </w:r>
      <w:r w:rsidRPr="00BF023A">
        <w:rPr>
          <w:rFonts w:ascii="Trebuchet MS" w:hAnsi="Trebuchet MS"/>
          <w:color w:val="222A35" w:themeColor="text2" w:themeShade="80"/>
          <w:sz w:val="22"/>
          <w:szCs w:val="22"/>
        </w:rPr>
        <w:tab/>
        <w:t xml:space="preserve">Anunţ </w:t>
      </w:r>
      <w:r w:rsidR="00715A6E" w:rsidRPr="00BF023A">
        <w:rPr>
          <w:rFonts w:ascii="Trebuchet MS" w:hAnsi="Trebuchet MS"/>
          <w:color w:val="222A35" w:themeColor="text2" w:themeShade="80"/>
          <w:sz w:val="22"/>
          <w:szCs w:val="22"/>
        </w:rPr>
        <w:t xml:space="preserve"> final </w:t>
      </w:r>
      <w:r w:rsidRPr="00BF023A">
        <w:rPr>
          <w:rFonts w:ascii="Trebuchet MS" w:hAnsi="Trebuchet MS"/>
          <w:color w:val="222A35" w:themeColor="text2" w:themeShade="80"/>
          <w:sz w:val="22"/>
          <w:szCs w:val="22"/>
        </w:rPr>
        <w:t>cu privire la rezultatul procedurii de selecţie</w:t>
      </w:r>
      <w:r w:rsidR="00715A6E" w:rsidRPr="00BF023A">
        <w:rPr>
          <w:rFonts w:ascii="Trebuchet MS" w:hAnsi="Trebuchet MS"/>
          <w:color w:val="222A35" w:themeColor="text2" w:themeShade="80"/>
          <w:sz w:val="22"/>
          <w:szCs w:val="22"/>
        </w:rPr>
        <w:t xml:space="preserve"> si dovada public</w:t>
      </w:r>
      <w:r w:rsidR="007E1F17">
        <w:rPr>
          <w:rFonts w:ascii="Trebuchet MS" w:hAnsi="Trebuchet MS"/>
          <w:color w:val="222A35" w:themeColor="text2" w:themeShade="80"/>
          <w:sz w:val="22"/>
          <w:szCs w:val="22"/>
        </w:rPr>
        <w:t>ă</w:t>
      </w:r>
      <w:r w:rsidR="00715A6E" w:rsidRPr="00BF023A">
        <w:rPr>
          <w:rFonts w:ascii="Trebuchet MS" w:hAnsi="Trebuchet MS"/>
          <w:color w:val="222A35" w:themeColor="text2" w:themeShade="80"/>
          <w:sz w:val="22"/>
          <w:szCs w:val="22"/>
        </w:rPr>
        <w:t>rii acestuia</w:t>
      </w:r>
    </w:p>
    <w:p w14:paraId="0EB36194" w14:textId="2F498417" w:rsidR="0067317E" w:rsidRPr="00BF023A" w:rsidRDefault="00715A6E" w:rsidP="00715A6E">
      <w:pPr>
        <w:pStyle w:val="BodyText"/>
        <w:numPr>
          <w:ilvl w:val="0"/>
          <w:numId w:val="15"/>
        </w:numPr>
        <w:spacing w:before="114"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sz w:val="22"/>
          <w:szCs w:val="22"/>
        </w:rPr>
        <w:t>Orice alte documente relevante pentru derularea procedurii</w:t>
      </w:r>
      <w:r w:rsidR="00DE1A82" w:rsidRPr="00BF023A">
        <w:rPr>
          <w:rFonts w:ascii="Trebuchet MS" w:hAnsi="Trebuchet MS"/>
          <w:color w:val="222A35" w:themeColor="text2" w:themeShade="80"/>
          <w:sz w:val="22"/>
          <w:szCs w:val="22"/>
        </w:rPr>
        <w:t xml:space="preserve"> (solicitantul își va completa lista de documente și își va crea propriile formulare)</w:t>
      </w:r>
      <w:r w:rsidR="0067317E" w:rsidRPr="00BF023A">
        <w:rPr>
          <w:rFonts w:ascii="Trebuchet MS" w:hAnsi="Trebuchet MS"/>
          <w:color w:val="222A35" w:themeColor="text2" w:themeShade="80"/>
          <w:sz w:val="22"/>
          <w:szCs w:val="22"/>
        </w:rPr>
        <w:t>.</w:t>
      </w:r>
    </w:p>
    <w:p w14:paraId="3D65F68D" w14:textId="77777777" w:rsidR="00715A6E" w:rsidRPr="00BF023A" w:rsidRDefault="00715A6E" w:rsidP="00AF79F9">
      <w:pPr>
        <w:spacing w:before="121"/>
        <w:ind w:left="151"/>
        <w:jc w:val="both"/>
        <w:rPr>
          <w:rFonts w:ascii="Trebuchet MS" w:hAnsi="Trebuchet MS"/>
          <w:b/>
          <w:color w:val="222A35" w:themeColor="text2" w:themeShade="80"/>
          <w:spacing w:val="-1"/>
          <w:w w:val="105"/>
          <w:u w:val="single" w:color="233F60"/>
        </w:rPr>
      </w:pPr>
    </w:p>
    <w:p w14:paraId="597C9488" w14:textId="1ED3C62A" w:rsidR="00AF79F9" w:rsidRPr="00BF023A" w:rsidRDefault="00AF79F9" w:rsidP="00AF79F9">
      <w:pPr>
        <w:spacing w:before="121"/>
        <w:ind w:left="151"/>
        <w:jc w:val="both"/>
        <w:rPr>
          <w:rFonts w:ascii="Trebuchet MS" w:hAnsi="Trebuchet MS"/>
          <w:b/>
          <w:color w:val="222A35" w:themeColor="text2" w:themeShade="80"/>
        </w:rPr>
      </w:pPr>
      <w:proofErr w:type="spellStart"/>
      <w:r w:rsidRPr="00BF023A">
        <w:rPr>
          <w:rFonts w:ascii="Trebuchet MS" w:hAnsi="Trebuchet MS"/>
          <w:b/>
          <w:color w:val="222A35" w:themeColor="text2" w:themeShade="80"/>
          <w:spacing w:val="-1"/>
          <w:w w:val="105"/>
          <w:u w:val="single" w:color="233F60"/>
        </w:rPr>
        <w:t>Publicarea</w:t>
      </w:r>
      <w:proofErr w:type="spellEnd"/>
      <w:r w:rsidRPr="00BF023A">
        <w:rPr>
          <w:rFonts w:ascii="Trebuchet MS" w:hAnsi="Trebuchet MS"/>
          <w:b/>
          <w:color w:val="222A35" w:themeColor="text2" w:themeShade="80"/>
          <w:spacing w:val="-10"/>
          <w:w w:val="105"/>
          <w:u w:val="single" w:color="233F60"/>
        </w:rPr>
        <w:t xml:space="preserve"> </w:t>
      </w:r>
      <w:proofErr w:type="spellStart"/>
      <w:r w:rsidRPr="00BF023A">
        <w:rPr>
          <w:rFonts w:ascii="Trebuchet MS" w:hAnsi="Trebuchet MS"/>
          <w:b/>
          <w:color w:val="222A35" w:themeColor="text2" w:themeShade="80"/>
          <w:spacing w:val="-1"/>
          <w:w w:val="105"/>
          <w:u w:val="single" w:color="233F60"/>
        </w:rPr>
        <w:t>rezultatelor</w:t>
      </w:r>
      <w:proofErr w:type="spellEnd"/>
      <w:r w:rsidRPr="00BF023A">
        <w:rPr>
          <w:rFonts w:ascii="Trebuchet MS" w:hAnsi="Trebuchet MS"/>
          <w:b/>
          <w:color w:val="222A35" w:themeColor="text2" w:themeShade="80"/>
          <w:spacing w:val="-11"/>
          <w:w w:val="105"/>
          <w:u w:val="single" w:color="233F60"/>
        </w:rPr>
        <w:t xml:space="preserve"> </w:t>
      </w:r>
      <w:proofErr w:type="spellStart"/>
      <w:r w:rsidRPr="00BF023A">
        <w:rPr>
          <w:rFonts w:ascii="Trebuchet MS" w:hAnsi="Trebuchet MS"/>
          <w:b/>
          <w:color w:val="222A35" w:themeColor="text2" w:themeShade="80"/>
          <w:spacing w:val="-1"/>
          <w:w w:val="105"/>
          <w:u w:val="single" w:color="233F60"/>
        </w:rPr>
        <w:t>procedurii</w:t>
      </w:r>
      <w:proofErr w:type="spellEnd"/>
      <w:r w:rsidRPr="00BF023A">
        <w:rPr>
          <w:rFonts w:ascii="Trebuchet MS" w:hAnsi="Trebuchet MS"/>
          <w:b/>
          <w:color w:val="222A35" w:themeColor="text2" w:themeShade="80"/>
          <w:spacing w:val="-9"/>
          <w:w w:val="105"/>
          <w:u w:val="single" w:color="233F60"/>
        </w:rPr>
        <w:t xml:space="preserve"> </w:t>
      </w:r>
      <w:r w:rsidRPr="00BF023A">
        <w:rPr>
          <w:rFonts w:ascii="Trebuchet MS" w:hAnsi="Trebuchet MS"/>
          <w:b/>
          <w:color w:val="222A35" w:themeColor="text2" w:themeShade="80"/>
          <w:w w:val="105"/>
          <w:u w:val="single" w:color="233F60"/>
        </w:rPr>
        <w:t>de</w:t>
      </w:r>
      <w:r w:rsidRPr="00BF023A">
        <w:rPr>
          <w:rFonts w:ascii="Trebuchet MS" w:hAnsi="Trebuchet MS"/>
          <w:b/>
          <w:color w:val="222A35" w:themeColor="text2" w:themeShade="80"/>
          <w:spacing w:val="-10"/>
          <w:w w:val="105"/>
          <w:u w:val="single" w:color="233F60"/>
        </w:rPr>
        <w:t xml:space="preserve"> </w:t>
      </w:r>
      <w:proofErr w:type="spellStart"/>
      <w:r w:rsidRPr="00BF023A">
        <w:rPr>
          <w:rFonts w:ascii="Trebuchet MS" w:hAnsi="Trebuchet MS"/>
          <w:b/>
          <w:color w:val="222A35" w:themeColor="text2" w:themeShade="80"/>
          <w:w w:val="105"/>
          <w:u w:val="single" w:color="233F60"/>
        </w:rPr>
        <w:t>selecție</w:t>
      </w:r>
      <w:proofErr w:type="spellEnd"/>
    </w:p>
    <w:p w14:paraId="1B5B0518" w14:textId="5D19A331" w:rsidR="00AF79F9" w:rsidRPr="00BF023A" w:rsidRDefault="00AF79F9" w:rsidP="00AF79F9">
      <w:pPr>
        <w:pStyle w:val="BodyText"/>
        <w:spacing w:before="121" w:line="247" w:lineRule="auto"/>
        <w:ind w:right="306"/>
        <w:jc w:val="both"/>
        <w:rPr>
          <w:rFonts w:ascii="Trebuchet MS" w:hAnsi="Trebuchet MS"/>
          <w:color w:val="222A35" w:themeColor="text2" w:themeShade="80"/>
          <w:w w:val="105"/>
          <w:sz w:val="22"/>
          <w:szCs w:val="22"/>
        </w:rPr>
      </w:pPr>
      <w:r w:rsidRPr="00BF023A">
        <w:rPr>
          <w:rFonts w:ascii="Trebuchet MS" w:hAnsi="Trebuchet MS"/>
          <w:color w:val="222A35" w:themeColor="text2" w:themeShade="80"/>
          <w:w w:val="105"/>
          <w:sz w:val="22"/>
          <w:szCs w:val="22"/>
        </w:rPr>
        <w:t>Entitatea finanțată din fonduri publice aplicantă publică pe site-ul acesteia anunțul cu privire la</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sz w:val="22"/>
          <w:szCs w:val="22"/>
        </w:rPr>
        <w:t>rezultatul procedurii de selecție, care va conține informațiile cuprinse în anunțul de intenție și informații</w:t>
      </w:r>
      <w:r w:rsidRPr="00BF023A">
        <w:rPr>
          <w:rFonts w:ascii="Trebuchet MS" w:hAnsi="Trebuchet MS"/>
          <w:color w:val="222A35" w:themeColor="text2" w:themeShade="80"/>
          <w:spacing w:val="1"/>
          <w:sz w:val="22"/>
          <w:szCs w:val="22"/>
        </w:rPr>
        <w:t xml:space="preserve"> </w:t>
      </w:r>
      <w:r w:rsidRPr="00BF023A">
        <w:rPr>
          <w:rFonts w:ascii="Trebuchet MS" w:hAnsi="Trebuchet MS"/>
          <w:color w:val="222A35" w:themeColor="text2" w:themeShade="80"/>
          <w:w w:val="105"/>
          <w:sz w:val="22"/>
          <w:szCs w:val="22"/>
        </w:rPr>
        <w:t>privind</w:t>
      </w:r>
      <w:r w:rsidRPr="00BF023A">
        <w:rPr>
          <w:rFonts w:ascii="Trebuchet MS" w:hAnsi="Trebuchet MS"/>
          <w:color w:val="222A35" w:themeColor="text2" w:themeShade="80"/>
          <w:spacing w:val="36"/>
          <w:w w:val="105"/>
          <w:sz w:val="22"/>
          <w:szCs w:val="22"/>
        </w:rPr>
        <w:t xml:space="preserve"> </w:t>
      </w:r>
      <w:r w:rsidRPr="00BF023A">
        <w:rPr>
          <w:rFonts w:ascii="Trebuchet MS" w:hAnsi="Trebuchet MS"/>
          <w:color w:val="222A35" w:themeColor="text2" w:themeShade="80"/>
          <w:w w:val="105"/>
          <w:sz w:val="22"/>
          <w:szCs w:val="22"/>
        </w:rPr>
        <w:t>ofertanții/candidații</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participanți</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la</w:t>
      </w:r>
      <w:r w:rsidRPr="00BF023A">
        <w:rPr>
          <w:rFonts w:ascii="Trebuchet MS" w:hAnsi="Trebuchet MS"/>
          <w:color w:val="222A35" w:themeColor="text2" w:themeShade="80"/>
          <w:spacing w:val="-4"/>
          <w:w w:val="105"/>
          <w:sz w:val="22"/>
          <w:szCs w:val="22"/>
        </w:rPr>
        <w:t xml:space="preserve"> </w:t>
      </w:r>
      <w:r w:rsidRPr="00BF023A">
        <w:rPr>
          <w:rFonts w:ascii="Trebuchet MS" w:hAnsi="Trebuchet MS"/>
          <w:color w:val="222A35" w:themeColor="text2" w:themeShade="80"/>
          <w:w w:val="105"/>
          <w:sz w:val="22"/>
          <w:szCs w:val="22"/>
        </w:rPr>
        <w:t>procedură</w:t>
      </w:r>
      <w:r w:rsidRPr="00BF023A">
        <w:rPr>
          <w:rFonts w:ascii="Trebuchet MS" w:hAnsi="Trebuchet MS"/>
          <w:color w:val="222A35" w:themeColor="text2" w:themeShade="80"/>
          <w:spacing w:val="-6"/>
          <w:w w:val="105"/>
          <w:sz w:val="22"/>
          <w:szCs w:val="22"/>
        </w:rPr>
        <w:t xml:space="preserve"> </w:t>
      </w:r>
      <w:r w:rsidRPr="00BF023A">
        <w:rPr>
          <w:rFonts w:ascii="Trebuchet MS" w:hAnsi="Trebuchet MS"/>
          <w:color w:val="222A35" w:themeColor="text2" w:themeShade="80"/>
          <w:w w:val="105"/>
          <w:sz w:val="22"/>
          <w:szCs w:val="22"/>
        </w:rPr>
        <w:t>admiși</w:t>
      </w:r>
      <w:r w:rsidRPr="00BF023A">
        <w:rPr>
          <w:rFonts w:ascii="Trebuchet MS" w:hAnsi="Trebuchet MS"/>
          <w:color w:val="222A35" w:themeColor="text2" w:themeShade="80"/>
          <w:spacing w:val="-10"/>
          <w:w w:val="105"/>
          <w:sz w:val="22"/>
          <w:szCs w:val="22"/>
        </w:rPr>
        <w:t xml:space="preserve"> </w:t>
      </w:r>
      <w:r w:rsidRPr="00BF023A">
        <w:rPr>
          <w:rFonts w:ascii="Trebuchet MS" w:hAnsi="Trebuchet MS"/>
          <w:color w:val="222A35" w:themeColor="text2" w:themeShade="80"/>
          <w:w w:val="105"/>
          <w:sz w:val="22"/>
          <w:szCs w:val="22"/>
        </w:rPr>
        <w:t>și</w:t>
      </w:r>
      <w:r w:rsidRPr="00BF023A">
        <w:rPr>
          <w:rFonts w:ascii="Trebuchet MS" w:hAnsi="Trebuchet MS"/>
          <w:color w:val="222A35" w:themeColor="text2" w:themeShade="80"/>
          <w:spacing w:val="-7"/>
          <w:w w:val="105"/>
          <w:sz w:val="22"/>
          <w:szCs w:val="22"/>
        </w:rPr>
        <w:t xml:space="preserve"> </w:t>
      </w:r>
      <w:r w:rsidRPr="00BF023A">
        <w:rPr>
          <w:rFonts w:ascii="Trebuchet MS" w:hAnsi="Trebuchet MS"/>
          <w:color w:val="222A35" w:themeColor="text2" w:themeShade="80"/>
          <w:w w:val="105"/>
          <w:sz w:val="22"/>
          <w:szCs w:val="22"/>
        </w:rPr>
        <w:t>respinși,</w:t>
      </w:r>
      <w:r w:rsidRPr="00BF023A">
        <w:rPr>
          <w:rFonts w:ascii="Trebuchet MS" w:hAnsi="Trebuchet MS"/>
          <w:color w:val="222A35" w:themeColor="text2" w:themeShade="80"/>
          <w:spacing w:val="-8"/>
          <w:w w:val="105"/>
          <w:sz w:val="22"/>
          <w:szCs w:val="22"/>
        </w:rPr>
        <w:t xml:space="preserve"> </w:t>
      </w:r>
      <w:r w:rsidRPr="00BF023A">
        <w:rPr>
          <w:rFonts w:ascii="Trebuchet MS" w:hAnsi="Trebuchet MS"/>
          <w:color w:val="222A35" w:themeColor="text2" w:themeShade="80"/>
          <w:w w:val="105"/>
          <w:sz w:val="22"/>
          <w:szCs w:val="22"/>
        </w:rPr>
        <w:t>și</w:t>
      </w:r>
      <w:r w:rsidRPr="00BF023A">
        <w:rPr>
          <w:rFonts w:ascii="Trebuchet MS" w:hAnsi="Trebuchet MS"/>
          <w:color w:val="222A35" w:themeColor="text2" w:themeShade="80"/>
          <w:spacing w:val="-6"/>
          <w:w w:val="105"/>
          <w:sz w:val="22"/>
          <w:szCs w:val="22"/>
        </w:rPr>
        <w:t xml:space="preserve"> </w:t>
      </w:r>
      <w:r w:rsidRPr="00BF023A">
        <w:rPr>
          <w:rFonts w:ascii="Trebuchet MS" w:hAnsi="Trebuchet MS"/>
          <w:color w:val="222A35" w:themeColor="text2" w:themeShade="80"/>
          <w:w w:val="105"/>
          <w:sz w:val="22"/>
          <w:szCs w:val="22"/>
        </w:rPr>
        <w:t>punctajul</w:t>
      </w:r>
      <w:r w:rsidRPr="00BF023A">
        <w:rPr>
          <w:rFonts w:ascii="Trebuchet MS" w:hAnsi="Trebuchet MS"/>
          <w:color w:val="222A35" w:themeColor="text2" w:themeShade="80"/>
          <w:spacing w:val="-11"/>
          <w:w w:val="105"/>
          <w:sz w:val="22"/>
          <w:szCs w:val="22"/>
        </w:rPr>
        <w:t xml:space="preserve"> </w:t>
      </w:r>
      <w:r w:rsidRPr="00BF023A">
        <w:rPr>
          <w:rFonts w:ascii="Trebuchet MS" w:hAnsi="Trebuchet MS"/>
          <w:color w:val="222A35" w:themeColor="text2" w:themeShade="80"/>
          <w:w w:val="105"/>
          <w:sz w:val="22"/>
          <w:szCs w:val="22"/>
        </w:rPr>
        <w:t>obținut</w:t>
      </w:r>
      <w:r w:rsidRPr="00BF023A">
        <w:rPr>
          <w:rFonts w:ascii="Trebuchet MS" w:hAnsi="Trebuchet MS"/>
          <w:color w:val="222A35" w:themeColor="text2" w:themeShade="80"/>
          <w:spacing w:val="-5"/>
          <w:w w:val="105"/>
          <w:sz w:val="22"/>
          <w:szCs w:val="22"/>
        </w:rPr>
        <w:t xml:space="preserve"> </w:t>
      </w:r>
      <w:r w:rsidRPr="00BF023A">
        <w:rPr>
          <w:rFonts w:ascii="Trebuchet MS" w:hAnsi="Trebuchet MS"/>
          <w:color w:val="222A35" w:themeColor="text2" w:themeShade="80"/>
          <w:w w:val="105"/>
          <w:sz w:val="22"/>
          <w:szCs w:val="22"/>
        </w:rPr>
        <w:t>de</w:t>
      </w:r>
      <w:r w:rsidRPr="00BF023A">
        <w:rPr>
          <w:rFonts w:ascii="Trebuchet MS" w:hAnsi="Trebuchet MS"/>
          <w:color w:val="222A35" w:themeColor="text2" w:themeShade="80"/>
          <w:spacing w:val="-6"/>
          <w:w w:val="105"/>
          <w:sz w:val="22"/>
          <w:szCs w:val="22"/>
        </w:rPr>
        <w:t xml:space="preserve"> </w:t>
      </w:r>
      <w:r w:rsidRPr="00BF023A">
        <w:rPr>
          <w:rFonts w:ascii="Trebuchet MS" w:hAnsi="Trebuchet MS"/>
          <w:color w:val="222A35" w:themeColor="text2" w:themeShade="80"/>
          <w:w w:val="105"/>
          <w:sz w:val="22"/>
          <w:szCs w:val="22"/>
        </w:rPr>
        <w:t>fiecare</w:t>
      </w:r>
      <w:r w:rsidRPr="00BF023A">
        <w:rPr>
          <w:rFonts w:ascii="Trebuchet MS" w:hAnsi="Trebuchet MS"/>
          <w:color w:val="222A35" w:themeColor="text2" w:themeShade="80"/>
          <w:spacing w:val="-46"/>
          <w:w w:val="105"/>
          <w:sz w:val="22"/>
          <w:szCs w:val="22"/>
        </w:rPr>
        <w:t xml:space="preserve"> </w:t>
      </w:r>
      <w:r w:rsidRPr="00BF023A">
        <w:rPr>
          <w:rFonts w:ascii="Trebuchet MS" w:hAnsi="Trebuchet MS"/>
          <w:color w:val="222A35" w:themeColor="text2" w:themeShade="80"/>
          <w:w w:val="105"/>
          <w:sz w:val="22"/>
          <w:szCs w:val="22"/>
        </w:rPr>
        <w:t>dintre</w:t>
      </w:r>
      <w:r w:rsidRPr="00BF023A">
        <w:rPr>
          <w:rFonts w:ascii="Trebuchet MS" w:hAnsi="Trebuchet MS"/>
          <w:color w:val="222A35" w:themeColor="text2" w:themeShade="80"/>
          <w:spacing w:val="-3"/>
          <w:w w:val="105"/>
          <w:sz w:val="22"/>
          <w:szCs w:val="22"/>
        </w:rPr>
        <w:t xml:space="preserve"> </w:t>
      </w:r>
      <w:r w:rsidRPr="00BF023A">
        <w:rPr>
          <w:rFonts w:ascii="Trebuchet MS" w:hAnsi="Trebuchet MS"/>
          <w:color w:val="222A35" w:themeColor="text2" w:themeShade="80"/>
          <w:w w:val="105"/>
          <w:sz w:val="22"/>
          <w:szCs w:val="22"/>
        </w:rPr>
        <w:t>aceștia.</w:t>
      </w:r>
    </w:p>
    <w:p w14:paraId="40EA21DA" w14:textId="77777777" w:rsidR="0067317E" w:rsidRPr="00BF023A" w:rsidRDefault="0067317E" w:rsidP="00AF79F9">
      <w:pPr>
        <w:pStyle w:val="BodyText"/>
        <w:spacing w:before="121" w:line="247" w:lineRule="auto"/>
        <w:ind w:right="306"/>
        <w:jc w:val="both"/>
        <w:rPr>
          <w:rFonts w:ascii="Trebuchet MS" w:hAnsi="Trebuchet MS"/>
          <w:color w:val="222A35" w:themeColor="text2" w:themeShade="80"/>
          <w:w w:val="105"/>
          <w:sz w:val="22"/>
          <w:szCs w:val="22"/>
        </w:rPr>
      </w:pPr>
    </w:p>
    <w:p w14:paraId="691A31C6" w14:textId="7A5C4E88" w:rsidR="0067317E" w:rsidRPr="00BF023A" w:rsidRDefault="0067317E" w:rsidP="00AF79F9">
      <w:pPr>
        <w:pStyle w:val="BodyText"/>
        <w:spacing w:before="121" w:line="247" w:lineRule="auto"/>
        <w:ind w:right="306"/>
        <w:jc w:val="both"/>
        <w:rPr>
          <w:rFonts w:ascii="Trebuchet MS" w:hAnsi="Trebuchet MS"/>
          <w:b/>
          <w:bCs/>
          <w:color w:val="222A35" w:themeColor="text2" w:themeShade="80"/>
          <w:w w:val="105"/>
          <w:sz w:val="22"/>
          <w:szCs w:val="22"/>
        </w:rPr>
      </w:pPr>
      <w:r w:rsidRPr="00BF023A">
        <w:rPr>
          <w:rFonts w:ascii="Trebuchet MS" w:hAnsi="Trebuchet MS"/>
          <w:b/>
          <w:bCs/>
          <w:color w:val="222A35" w:themeColor="text2" w:themeShade="80"/>
          <w:w w:val="105"/>
          <w:sz w:val="22"/>
          <w:szCs w:val="22"/>
        </w:rPr>
        <w:t>Responsabilități</w:t>
      </w:r>
    </w:p>
    <w:p w14:paraId="3B966BB7" w14:textId="3B9BC4CA" w:rsidR="00AD1AC6" w:rsidRPr="00BF023A" w:rsidRDefault="00AD1AC6" w:rsidP="00AF79F9">
      <w:pPr>
        <w:pStyle w:val="BodyText"/>
        <w:spacing w:before="121" w:line="247" w:lineRule="auto"/>
        <w:ind w:right="306"/>
        <w:jc w:val="both"/>
        <w:rPr>
          <w:rFonts w:ascii="Trebuchet MS" w:hAnsi="Trebuchet MS"/>
          <w:color w:val="222A35" w:themeColor="text2" w:themeShade="80"/>
          <w:sz w:val="22"/>
          <w:szCs w:val="22"/>
        </w:rPr>
      </w:pPr>
      <w:r w:rsidRPr="00BF023A">
        <w:rPr>
          <w:rFonts w:ascii="Trebuchet MS" w:hAnsi="Trebuchet MS"/>
          <w:color w:val="222A35" w:themeColor="text2" w:themeShade="80"/>
          <w:w w:val="105"/>
          <w:sz w:val="22"/>
          <w:szCs w:val="22"/>
        </w:rPr>
        <w:t>Entitatea finanțată din fonduri publice aplicantă</w:t>
      </w:r>
      <w:r w:rsidR="00DF7A2F" w:rsidRPr="00BF023A">
        <w:rPr>
          <w:rFonts w:ascii="Trebuchet MS" w:hAnsi="Trebuchet MS"/>
          <w:color w:val="222A35" w:themeColor="text2" w:themeShade="80"/>
          <w:w w:val="105"/>
          <w:sz w:val="22"/>
          <w:szCs w:val="22"/>
        </w:rPr>
        <w:t xml:space="preserve"> are </w:t>
      </w:r>
      <w:r w:rsidR="007E1F17">
        <w:rPr>
          <w:rFonts w:ascii="Trebuchet MS" w:hAnsi="Trebuchet MS"/>
          <w:color w:val="222A35" w:themeColor="text2" w:themeShade="80"/>
          <w:w w:val="105"/>
          <w:sz w:val="22"/>
          <w:szCs w:val="22"/>
        </w:rPr>
        <w:t>î</w:t>
      </w:r>
      <w:r w:rsidR="00DF7A2F" w:rsidRPr="00BF023A">
        <w:rPr>
          <w:rFonts w:ascii="Trebuchet MS" w:hAnsi="Trebuchet MS"/>
          <w:color w:val="222A35" w:themeColor="text2" w:themeShade="80"/>
          <w:w w:val="105"/>
          <w:sz w:val="22"/>
          <w:szCs w:val="22"/>
        </w:rPr>
        <w:t>ntreaga r</w:t>
      </w:r>
      <w:r w:rsidR="007E1F17">
        <w:rPr>
          <w:rFonts w:ascii="Trebuchet MS" w:hAnsi="Trebuchet MS"/>
          <w:color w:val="222A35" w:themeColor="text2" w:themeShade="80"/>
          <w:w w:val="105"/>
          <w:sz w:val="22"/>
          <w:szCs w:val="22"/>
        </w:rPr>
        <w:t>ă</w:t>
      </w:r>
      <w:r w:rsidR="00DF7A2F" w:rsidRPr="00BF023A">
        <w:rPr>
          <w:rFonts w:ascii="Trebuchet MS" w:hAnsi="Trebuchet MS"/>
          <w:color w:val="222A35" w:themeColor="text2" w:themeShade="80"/>
          <w:w w:val="105"/>
          <w:sz w:val="22"/>
          <w:szCs w:val="22"/>
        </w:rPr>
        <w:t>spundere pentru derularea procedurii de selec</w:t>
      </w:r>
      <w:r w:rsidR="007E1F17">
        <w:rPr>
          <w:rFonts w:ascii="Trebuchet MS" w:hAnsi="Trebuchet MS"/>
          <w:color w:val="222A35" w:themeColor="text2" w:themeShade="80"/>
          <w:w w:val="105"/>
          <w:sz w:val="22"/>
          <w:szCs w:val="22"/>
        </w:rPr>
        <w:t>ț</w:t>
      </w:r>
      <w:r w:rsidR="00DF7A2F" w:rsidRPr="00BF023A">
        <w:rPr>
          <w:rFonts w:ascii="Trebuchet MS" w:hAnsi="Trebuchet MS"/>
          <w:color w:val="222A35" w:themeColor="text2" w:themeShade="80"/>
          <w:w w:val="105"/>
          <w:sz w:val="22"/>
          <w:szCs w:val="22"/>
        </w:rPr>
        <w:t>ie</w:t>
      </w:r>
      <w:r w:rsidR="007E1F17">
        <w:rPr>
          <w:rFonts w:ascii="Trebuchet MS" w:hAnsi="Trebuchet MS"/>
          <w:color w:val="222A35" w:themeColor="text2" w:themeShade="80"/>
          <w:w w:val="105"/>
          <w:sz w:val="22"/>
          <w:szCs w:val="22"/>
        </w:rPr>
        <w:t xml:space="preserve"> a partenerilor</w:t>
      </w:r>
      <w:r w:rsidR="00DF7A2F" w:rsidRPr="00BF023A">
        <w:rPr>
          <w:rFonts w:ascii="Trebuchet MS" w:hAnsi="Trebuchet MS"/>
          <w:color w:val="222A35" w:themeColor="text2" w:themeShade="80"/>
          <w:w w:val="105"/>
          <w:sz w:val="22"/>
          <w:szCs w:val="22"/>
        </w:rPr>
        <w:t>, inclusiv pentru eventuale prejudicii aduse ofertan</w:t>
      </w:r>
      <w:r w:rsidR="007E1F17">
        <w:rPr>
          <w:rFonts w:ascii="Trebuchet MS" w:hAnsi="Trebuchet MS"/>
          <w:color w:val="222A35" w:themeColor="text2" w:themeShade="80"/>
          <w:w w:val="105"/>
          <w:sz w:val="22"/>
          <w:szCs w:val="22"/>
        </w:rPr>
        <w:t>ț</w:t>
      </w:r>
      <w:r w:rsidR="00DF7A2F" w:rsidRPr="00BF023A">
        <w:rPr>
          <w:rFonts w:ascii="Trebuchet MS" w:hAnsi="Trebuchet MS"/>
          <w:color w:val="222A35" w:themeColor="text2" w:themeShade="80"/>
          <w:w w:val="105"/>
          <w:sz w:val="22"/>
          <w:szCs w:val="22"/>
        </w:rPr>
        <w:t>ilor sau oric</w:t>
      </w:r>
      <w:r w:rsidR="007E1F17">
        <w:rPr>
          <w:rFonts w:ascii="Trebuchet MS" w:hAnsi="Trebuchet MS"/>
          <w:color w:val="222A35" w:themeColor="text2" w:themeShade="80"/>
          <w:w w:val="105"/>
          <w:sz w:val="22"/>
          <w:szCs w:val="22"/>
        </w:rPr>
        <w:t>ă</w:t>
      </w:r>
      <w:r w:rsidR="00DF7A2F" w:rsidRPr="00BF023A">
        <w:rPr>
          <w:rFonts w:ascii="Trebuchet MS" w:hAnsi="Trebuchet MS"/>
          <w:color w:val="222A35" w:themeColor="text2" w:themeShade="80"/>
          <w:w w:val="105"/>
          <w:sz w:val="22"/>
          <w:szCs w:val="22"/>
        </w:rPr>
        <w:t>r</w:t>
      </w:r>
      <w:r w:rsidR="007E1F17">
        <w:rPr>
          <w:rFonts w:ascii="Trebuchet MS" w:hAnsi="Trebuchet MS"/>
          <w:color w:val="222A35" w:themeColor="text2" w:themeShade="80"/>
          <w:w w:val="105"/>
          <w:sz w:val="22"/>
          <w:szCs w:val="22"/>
        </w:rPr>
        <w:t>or</w:t>
      </w:r>
      <w:r w:rsidR="00DF7A2F" w:rsidRPr="00BF023A">
        <w:rPr>
          <w:rFonts w:ascii="Trebuchet MS" w:hAnsi="Trebuchet MS"/>
          <w:color w:val="222A35" w:themeColor="text2" w:themeShade="80"/>
          <w:w w:val="105"/>
          <w:sz w:val="22"/>
          <w:szCs w:val="22"/>
        </w:rPr>
        <w:t xml:space="preserve"> alte ter</w:t>
      </w:r>
      <w:r w:rsidR="007E1F17">
        <w:rPr>
          <w:rFonts w:ascii="Trebuchet MS" w:hAnsi="Trebuchet MS"/>
          <w:color w:val="222A35" w:themeColor="text2" w:themeShade="80"/>
          <w:w w:val="105"/>
          <w:sz w:val="22"/>
          <w:szCs w:val="22"/>
        </w:rPr>
        <w:t>ț</w:t>
      </w:r>
      <w:r w:rsidR="00DF7A2F" w:rsidRPr="00BF023A">
        <w:rPr>
          <w:rFonts w:ascii="Trebuchet MS" w:hAnsi="Trebuchet MS"/>
          <w:color w:val="222A35" w:themeColor="text2" w:themeShade="80"/>
          <w:w w:val="105"/>
          <w:sz w:val="22"/>
          <w:szCs w:val="22"/>
        </w:rPr>
        <w:t>e p</w:t>
      </w:r>
      <w:r w:rsidR="007E1F17">
        <w:rPr>
          <w:rFonts w:ascii="Trebuchet MS" w:hAnsi="Trebuchet MS"/>
          <w:color w:val="222A35" w:themeColor="text2" w:themeShade="80"/>
          <w:w w:val="105"/>
          <w:sz w:val="22"/>
          <w:szCs w:val="22"/>
        </w:rPr>
        <w:t>ă</w:t>
      </w:r>
      <w:r w:rsidR="00DF7A2F" w:rsidRPr="00BF023A">
        <w:rPr>
          <w:rFonts w:ascii="Trebuchet MS" w:hAnsi="Trebuchet MS"/>
          <w:color w:val="222A35" w:themeColor="text2" w:themeShade="80"/>
          <w:w w:val="105"/>
          <w:sz w:val="22"/>
          <w:szCs w:val="22"/>
        </w:rPr>
        <w:t>r</w:t>
      </w:r>
      <w:r w:rsidR="007E1F17">
        <w:rPr>
          <w:rFonts w:ascii="Trebuchet MS" w:hAnsi="Trebuchet MS"/>
          <w:color w:val="222A35" w:themeColor="text2" w:themeShade="80"/>
          <w:w w:val="105"/>
          <w:sz w:val="22"/>
          <w:szCs w:val="22"/>
        </w:rPr>
        <w:t>ț</w:t>
      </w:r>
      <w:r w:rsidR="00DF7A2F" w:rsidRPr="00BF023A">
        <w:rPr>
          <w:rFonts w:ascii="Trebuchet MS" w:hAnsi="Trebuchet MS"/>
          <w:color w:val="222A35" w:themeColor="text2" w:themeShade="80"/>
          <w:w w:val="105"/>
          <w:sz w:val="22"/>
          <w:szCs w:val="22"/>
        </w:rPr>
        <w:t>i interesate.</w:t>
      </w:r>
    </w:p>
    <w:p w14:paraId="0DDF1B79" w14:textId="775D34C8" w:rsidR="00AF79F9" w:rsidRPr="00BF023A" w:rsidRDefault="00AF79F9" w:rsidP="00AF79F9">
      <w:pPr>
        <w:pStyle w:val="BodyText"/>
        <w:spacing w:before="117" w:line="247" w:lineRule="auto"/>
        <w:ind w:right="305"/>
        <w:jc w:val="both"/>
        <w:rPr>
          <w:rFonts w:ascii="Trebuchet MS" w:hAnsi="Trebuchet MS"/>
          <w:color w:val="222A35" w:themeColor="text2" w:themeShade="80"/>
          <w:sz w:val="22"/>
          <w:szCs w:val="22"/>
        </w:rPr>
      </w:pPr>
      <w:r w:rsidRPr="00BF023A">
        <w:rPr>
          <w:rFonts w:ascii="Trebuchet MS" w:hAnsi="Trebuchet MS"/>
          <w:color w:val="222A35" w:themeColor="text2" w:themeShade="80"/>
          <w:w w:val="105"/>
          <w:sz w:val="22"/>
          <w:szCs w:val="22"/>
        </w:rPr>
        <w:t>Verificarea de către AM/OI a respectării procedurii de selectare a partenerilor se va efectua în timpul</w:t>
      </w:r>
      <w:r w:rsidR="00F4674E" w:rsidRPr="00BF023A">
        <w:rPr>
          <w:rFonts w:ascii="Trebuchet MS" w:hAnsi="Trebuchet MS"/>
          <w:color w:val="222A35" w:themeColor="text2" w:themeShade="80"/>
          <w:w w:val="105"/>
          <w:sz w:val="22"/>
          <w:szCs w:val="22"/>
        </w:rPr>
        <w:t xml:space="preserve"> procesului de evaluare si selec</w:t>
      </w:r>
      <w:r w:rsidR="007E1F17">
        <w:rPr>
          <w:rFonts w:ascii="Trebuchet MS" w:hAnsi="Trebuchet MS"/>
          <w:color w:val="222A35" w:themeColor="text2" w:themeShade="80"/>
          <w:w w:val="105"/>
          <w:sz w:val="22"/>
          <w:szCs w:val="22"/>
        </w:rPr>
        <w:t>ț</w:t>
      </w:r>
      <w:r w:rsidR="00F4674E" w:rsidRPr="00BF023A">
        <w:rPr>
          <w:rFonts w:ascii="Trebuchet MS" w:hAnsi="Trebuchet MS"/>
          <w:color w:val="222A35" w:themeColor="text2" w:themeShade="80"/>
          <w:w w:val="105"/>
          <w:sz w:val="22"/>
          <w:szCs w:val="22"/>
        </w:rPr>
        <w:t>ie a cererilor de finan</w:t>
      </w:r>
      <w:r w:rsidR="007E1F17">
        <w:rPr>
          <w:rFonts w:ascii="Trebuchet MS" w:hAnsi="Trebuchet MS"/>
          <w:color w:val="222A35" w:themeColor="text2" w:themeShade="80"/>
          <w:w w:val="105"/>
          <w:sz w:val="22"/>
          <w:szCs w:val="22"/>
        </w:rPr>
        <w:t>ț</w:t>
      </w:r>
      <w:r w:rsidR="00F4674E" w:rsidRPr="00BF023A">
        <w:rPr>
          <w:rFonts w:ascii="Trebuchet MS" w:hAnsi="Trebuchet MS"/>
          <w:color w:val="222A35" w:themeColor="text2" w:themeShade="80"/>
          <w:w w:val="105"/>
          <w:sz w:val="22"/>
          <w:szCs w:val="22"/>
        </w:rPr>
        <w:t>are.</w:t>
      </w:r>
    </w:p>
    <w:p w14:paraId="432DBBCF" w14:textId="77777777" w:rsidR="00AF79F9" w:rsidRPr="00BF023A" w:rsidRDefault="00AF79F9" w:rsidP="00AF79F9">
      <w:pPr>
        <w:pStyle w:val="BodyText"/>
        <w:spacing w:before="114" w:line="247" w:lineRule="auto"/>
        <w:ind w:right="304"/>
        <w:jc w:val="both"/>
        <w:rPr>
          <w:rFonts w:ascii="Trebuchet MS" w:hAnsi="Trebuchet MS"/>
          <w:color w:val="222A35" w:themeColor="text2" w:themeShade="80"/>
          <w:sz w:val="22"/>
          <w:szCs w:val="22"/>
        </w:rPr>
      </w:pPr>
      <w:r w:rsidRPr="00BF023A">
        <w:rPr>
          <w:rFonts w:ascii="Trebuchet MS" w:hAnsi="Trebuchet MS"/>
          <w:color w:val="222A35" w:themeColor="text2" w:themeShade="80"/>
          <w:w w:val="105"/>
          <w:sz w:val="22"/>
          <w:szCs w:val="22"/>
        </w:rPr>
        <w:t>Proiectele</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cu</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solicitanți</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de</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finanțare</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entități finanțate din</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fonduri</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publice</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care nu</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au respectat</w:t>
      </w:r>
      <w:r w:rsidRPr="00BF023A">
        <w:rPr>
          <w:rFonts w:ascii="Trebuchet MS" w:hAnsi="Trebuchet MS"/>
          <w:color w:val="222A35" w:themeColor="text2" w:themeShade="80"/>
          <w:spacing w:val="1"/>
          <w:w w:val="105"/>
          <w:sz w:val="22"/>
          <w:szCs w:val="22"/>
        </w:rPr>
        <w:t xml:space="preserve"> </w:t>
      </w:r>
      <w:r w:rsidRPr="00BF023A">
        <w:rPr>
          <w:rFonts w:ascii="Trebuchet MS" w:hAnsi="Trebuchet MS"/>
          <w:color w:val="222A35" w:themeColor="text2" w:themeShade="80"/>
          <w:w w:val="105"/>
          <w:sz w:val="22"/>
          <w:szCs w:val="22"/>
        </w:rPr>
        <w:t>procedura</w:t>
      </w:r>
      <w:r w:rsidRPr="00BF023A">
        <w:rPr>
          <w:rFonts w:ascii="Trebuchet MS" w:hAnsi="Trebuchet MS"/>
          <w:color w:val="222A35" w:themeColor="text2" w:themeShade="80"/>
          <w:spacing w:val="-2"/>
          <w:w w:val="105"/>
          <w:sz w:val="22"/>
          <w:szCs w:val="22"/>
        </w:rPr>
        <w:t xml:space="preserve"> </w:t>
      </w:r>
      <w:r w:rsidRPr="00BF023A">
        <w:rPr>
          <w:rFonts w:ascii="Trebuchet MS" w:hAnsi="Trebuchet MS"/>
          <w:color w:val="222A35" w:themeColor="text2" w:themeShade="80"/>
          <w:w w:val="105"/>
          <w:sz w:val="22"/>
          <w:szCs w:val="22"/>
        </w:rPr>
        <w:t>vor</w:t>
      </w:r>
      <w:r w:rsidRPr="00BF023A">
        <w:rPr>
          <w:rFonts w:ascii="Trebuchet MS" w:hAnsi="Trebuchet MS"/>
          <w:color w:val="222A35" w:themeColor="text2" w:themeShade="80"/>
          <w:spacing w:val="-2"/>
          <w:w w:val="105"/>
          <w:sz w:val="22"/>
          <w:szCs w:val="22"/>
        </w:rPr>
        <w:t xml:space="preserve"> </w:t>
      </w:r>
      <w:r w:rsidRPr="00BF023A">
        <w:rPr>
          <w:rFonts w:ascii="Trebuchet MS" w:hAnsi="Trebuchet MS"/>
          <w:color w:val="222A35" w:themeColor="text2" w:themeShade="80"/>
          <w:w w:val="105"/>
          <w:sz w:val="22"/>
          <w:szCs w:val="22"/>
        </w:rPr>
        <w:t>fi</w:t>
      </w:r>
      <w:r w:rsidRPr="00BF023A">
        <w:rPr>
          <w:rFonts w:ascii="Trebuchet MS" w:hAnsi="Trebuchet MS"/>
          <w:color w:val="222A35" w:themeColor="text2" w:themeShade="80"/>
          <w:spacing w:val="-2"/>
          <w:w w:val="105"/>
          <w:sz w:val="22"/>
          <w:szCs w:val="22"/>
        </w:rPr>
        <w:t xml:space="preserve"> </w:t>
      </w:r>
      <w:r w:rsidRPr="00BF023A">
        <w:rPr>
          <w:rFonts w:ascii="Trebuchet MS" w:hAnsi="Trebuchet MS"/>
          <w:color w:val="222A35" w:themeColor="text2" w:themeShade="80"/>
          <w:w w:val="105"/>
          <w:sz w:val="22"/>
          <w:szCs w:val="22"/>
        </w:rPr>
        <w:t>respinse</w:t>
      </w:r>
      <w:r w:rsidRPr="00BF023A">
        <w:rPr>
          <w:rFonts w:ascii="Trebuchet MS" w:hAnsi="Trebuchet MS"/>
          <w:color w:val="222A35" w:themeColor="text2" w:themeShade="80"/>
          <w:spacing w:val="-2"/>
          <w:w w:val="105"/>
          <w:sz w:val="22"/>
          <w:szCs w:val="22"/>
        </w:rPr>
        <w:t xml:space="preserve"> </w:t>
      </w:r>
      <w:r w:rsidRPr="00BF023A">
        <w:rPr>
          <w:rFonts w:ascii="Trebuchet MS" w:hAnsi="Trebuchet MS"/>
          <w:color w:val="222A35" w:themeColor="text2" w:themeShade="80"/>
          <w:w w:val="105"/>
          <w:sz w:val="22"/>
          <w:szCs w:val="22"/>
        </w:rPr>
        <w:t>ca</w:t>
      </w:r>
      <w:r w:rsidRPr="00BF023A">
        <w:rPr>
          <w:rFonts w:ascii="Trebuchet MS" w:hAnsi="Trebuchet MS"/>
          <w:color w:val="222A35" w:themeColor="text2" w:themeShade="80"/>
          <w:spacing w:val="-2"/>
          <w:w w:val="105"/>
          <w:sz w:val="22"/>
          <w:szCs w:val="22"/>
        </w:rPr>
        <w:t xml:space="preserve"> </w:t>
      </w:r>
      <w:r w:rsidRPr="00BF023A">
        <w:rPr>
          <w:rFonts w:ascii="Trebuchet MS" w:hAnsi="Trebuchet MS"/>
          <w:color w:val="222A35" w:themeColor="text2" w:themeShade="80"/>
          <w:w w:val="105"/>
          <w:sz w:val="22"/>
          <w:szCs w:val="22"/>
        </w:rPr>
        <w:t>neeligibile.</w:t>
      </w:r>
    </w:p>
    <w:p w14:paraId="7FC0B08E" w14:textId="2B6F2D3C" w:rsidR="002648CC" w:rsidRPr="00BF023A" w:rsidRDefault="002648CC" w:rsidP="00AF79F9">
      <w:pPr>
        <w:pStyle w:val="BodyText"/>
        <w:spacing w:before="116" w:line="247" w:lineRule="auto"/>
        <w:ind w:right="304"/>
        <w:jc w:val="both"/>
        <w:rPr>
          <w:rFonts w:ascii="Trebuchet MS" w:hAnsi="Trebuchet MS"/>
          <w:color w:val="222A35" w:themeColor="text2" w:themeShade="80"/>
          <w:spacing w:val="-1"/>
          <w:w w:val="105"/>
          <w:sz w:val="22"/>
          <w:szCs w:val="22"/>
        </w:rPr>
      </w:pPr>
      <w:r w:rsidRPr="00BF023A">
        <w:rPr>
          <w:rFonts w:ascii="Trebuchet MS" w:hAnsi="Trebuchet MS"/>
          <w:color w:val="222A35" w:themeColor="text2" w:themeShade="80"/>
          <w:spacing w:val="-1"/>
          <w:w w:val="105"/>
          <w:sz w:val="22"/>
          <w:szCs w:val="22"/>
        </w:rPr>
        <w:t xml:space="preserve">Este obligatorie </w:t>
      </w:r>
      <w:r w:rsidR="007E1F17">
        <w:rPr>
          <w:rFonts w:ascii="Trebuchet MS" w:hAnsi="Trebuchet MS"/>
          <w:color w:val="222A35" w:themeColor="text2" w:themeShade="80"/>
          <w:spacing w:val="-1"/>
          <w:w w:val="105"/>
          <w:sz w:val="22"/>
          <w:szCs w:val="22"/>
        </w:rPr>
        <w:t>î</w:t>
      </w:r>
      <w:r w:rsidRPr="00BF023A">
        <w:rPr>
          <w:rFonts w:ascii="Trebuchet MS" w:hAnsi="Trebuchet MS"/>
          <w:color w:val="222A35" w:themeColor="text2" w:themeShade="80"/>
          <w:spacing w:val="-1"/>
          <w:w w:val="105"/>
          <w:sz w:val="22"/>
          <w:szCs w:val="22"/>
        </w:rPr>
        <w:t>ntocmirea notei justificative ce conține o analiză a valorii adăugate a parteneriatului în ceea ce privește utilizarea eficientă a fondurilor, precum şi rolul partenerului/partenerilor în implementarea proiectului, chiar daca solicitanții publici urmeaz</w:t>
      </w:r>
      <w:r w:rsidR="007E1F17">
        <w:rPr>
          <w:rFonts w:ascii="Trebuchet MS" w:hAnsi="Trebuchet MS"/>
          <w:color w:val="222A35" w:themeColor="text2" w:themeShade="80"/>
          <w:spacing w:val="-1"/>
          <w:w w:val="105"/>
          <w:sz w:val="22"/>
          <w:szCs w:val="22"/>
        </w:rPr>
        <w:t>ă</w:t>
      </w:r>
      <w:r w:rsidRPr="00BF023A">
        <w:rPr>
          <w:rFonts w:ascii="Trebuchet MS" w:hAnsi="Trebuchet MS"/>
          <w:color w:val="222A35" w:themeColor="text2" w:themeShade="80"/>
          <w:spacing w:val="-1"/>
          <w:w w:val="105"/>
          <w:sz w:val="22"/>
          <w:szCs w:val="22"/>
        </w:rPr>
        <w:t xml:space="preserve"> prezenta procedura pentru selec</w:t>
      </w:r>
      <w:r w:rsidR="007E1F17">
        <w:rPr>
          <w:rFonts w:ascii="Trebuchet MS" w:hAnsi="Trebuchet MS"/>
          <w:color w:val="222A35" w:themeColor="text2" w:themeShade="80"/>
          <w:spacing w:val="-1"/>
          <w:w w:val="105"/>
          <w:sz w:val="22"/>
          <w:szCs w:val="22"/>
        </w:rPr>
        <w:t>ț</w:t>
      </w:r>
      <w:r w:rsidRPr="00BF023A">
        <w:rPr>
          <w:rFonts w:ascii="Trebuchet MS" w:hAnsi="Trebuchet MS"/>
          <w:color w:val="222A35" w:themeColor="text2" w:themeShade="80"/>
          <w:spacing w:val="-1"/>
          <w:w w:val="105"/>
          <w:sz w:val="22"/>
          <w:szCs w:val="22"/>
        </w:rPr>
        <w:t>ia partenerilor priva</w:t>
      </w:r>
      <w:r w:rsidR="007E1F17">
        <w:rPr>
          <w:rFonts w:ascii="Trebuchet MS" w:hAnsi="Trebuchet MS"/>
          <w:color w:val="222A35" w:themeColor="text2" w:themeShade="80"/>
          <w:spacing w:val="-1"/>
          <w:w w:val="105"/>
          <w:sz w:val="22"/>
          <w:szCs w:val="22"/>
        </w:rPr>
        <w:t>ț</w:t>
      </w:r>
      <w:r w:rsidRPr="00BF023A">
        <w:rPr>
          <w:rFonts w:ascii="Trebuchet MS" w:hAnsi="Trebuchet MS"/>
          <w:color w:val="222A35" w:themeColor="text2" w:themeShade="80"/>
          <w:spacing w:val="-1"/>
          <w:w w:val="105"/>
          <w:sz w:val="22"/>
          <w:szCs w:val="22"/>
        </w:rPr>
        <w:t>i.</w:t>
      </w:r>
    </w:p>
    <w:p w14:paraId="4C8ADFA5" w14:textId="1B7D93CC" w:rsidR="00AF79F9" w:rsidRPr="00BF023A" w:rsidRDefault="002648CC" w:rsidP="00AF79F9">
      <w:pPr>
        <w:pStyle w:val="BodyText"/>
        <w:spacing w:before="116" w:line="247" w:lineRule="auto"/>
        <w:ind w:right="304"/>
        <w:jc w:val="both"/>
        <w:rPr>
          <w:rFonts w:ascii="Trebuchet MS" w:hAnsi="Trebuchet MS"/>
          <w:color w:val="222A35" w:themeColor="text2" w:themeShade="80"/>
          <w:sz w:val="22"/>
          <w:szCs w:val="22"/>
        </w:rPr>
      </w:pPr>
      <w:r w:rsidRPr="00BF023A">
        <w:rPr>
          <w:rFonts w:ascii="Trebuchet MS" w:hAnsi="Trebuchet MS"/>
          <w:color w:val="222A35" w:themeColor="text2" w:themeShade="80"/>
          <w:w w:val="105"/>
          <w:sz w:val="22"/>
          <w:szCs w:val="22"/>
        </w:rPr>
        <w:t>Vor</w:t>
      </w:r>
      <w:r w:rsidRPr="00BF023A">
        <w:rPr>
          <w:rFonts w:ascii="Trebuchet MS" w:hAnsi="Trebuchet MS"/>
          <w:color w:val="222A35" w:themeColor="text2" w:themeShade="80"/>
          <w:spacing w:val="-5"/>
          <w:w w:val="105"/>
          <w:sz w:val="22"/>
          <w:szCs w:val="22"/>
        </w:rPr>
        <w:t xml:space="preserve"> </w:t>
      </w:r>
      <w:r w:rsidRPr="00BF023A">
        <w:rPr>
          <w:rFonts w:ascii="Trebuchet MS" w:hAnsi="Trebuchet MS"/>
          <w:color w:val="222A35" w:themeColor="text2" w:themeShade="80"/>
          <w:w w:val="105"/>
          <w:sz w:val="22"/>
          <w:szCs w:val="22"/>
        </w:rPr>
        <w:t>fi</w:t>
      </w:r>
      <w:r w:rsidRPr="00BF023A">
        <w:rPr>
          <w:rFonts w:ascii="Trebuchet MS" w:hAnsi="Trebuchet MS"/>
          <w:color w:val="222A35" w:themeColor="text2" w:themeShade="80"/>
          <w:spacing w:val="-4"/>
          <w:w w:val="105"/>
          <w:sz w:val="22"/>
          <w:szCs w:val="22"/>
        </w:rPr>
        <w:t xml:space="preserve"> </w:t>
      </w:r>
      <w:r w:rsidRPr="00BF023A">
        <w:rPr>
          <w:rFonts w:ascii="Trebuchet MS" w:hAnsi="Trebuchet MS"/>
          <w:color w:val="222A35" w:themeColor="text2" w:themeShade="80"/>
          <w:w w:val="105"/>
          <w:sz w:val="22"/>
          <w:szCs w:val="22"/>
        </w:rPr>
        <w:t>respinse</w:t>
      </w:r>
      <w:r w:rsidRPr="00BF023A">
        <w:rPr>
          <w:rFonts w:ascii="Trebuchet MS" w:hAnsi="Trebuchet MS"/>
          <w:color w:val="222A35" w:themeColor="text2" w:themeShade="80"/>
          <w:spacing w:val="-5"/>
          <w:w w:val="105"/>
          <w:sz w:val="22"/>
          <w:szCs w:val="22"/>
        </w:rPr>
        <w:t xml:space="preserve"> </w:t>
      </w:r>
      <w:r w:rsidRPr="00BF023A">
        <w:rPr>
          <w:rFonts w:ascii="Trebuchet MS" w:hAnsi="Trebuchet MS"/>
          <w:color w:val="222A35" w:themeColor="text2" w:themeShade="80"/>
          <w:w w:val="105"/>
          <w:sz w:val="22"/>
          <w:szCs w:val="22"/>
        </w:rPr>
        <w:t>ca</w:t>
      </w:r>
      <w:r w:rsidRPr="00BF023A">
        <w:rPr>
          <w:rFonts w:ascii="Trebuchet MS" w:hAnsi="Trebuchet MS"/>
          <w:color w:val="222A35" w:themeColor="text2" w:themeShade="80"/>
          <w:spacing w:val="-5"/>
          <w:w w:val="105"/>
          <w:sz w:val="22"/>
          <w:szCs w:val="22"/>
        </w:rPr>
        <w:t xml:space="preserve"> </w:t>
      </w:r>
      <w:r w:rsidRPr="00BF023A">
        <w:rPr>
          <w:rFonts w:ascii="Trebuchet MS" w:hAnsi="Trebuchet MS"/>
          <w:color w:val="222A35" w:themeColor="text2" w:themeShade="80"/>
          <w:w w:val="105"/>
          <w:sz w:val="22"/>
          <w:szCs w:val="22"/>
        </w:rPr>
        <w:t>neeligibile</w:t>
      </w:r>
      <w:r w:rsidRPr="00BF023A">
        <w:rPr>
          <w:rFonts w:ascii="Trebuchet MS" w:hAnsi="Trebuchet MS"/>
          <w:color w:val="222A35" w:themeColor="text2" w:themeShade="80"/>
          <w:spacing w:val="-1"/>
          <w:w w:val="105"/>
          <w:sz w:val="22"/>
          <w:szCs w:val="22"/>
        </w:rPr>
        <w:t xml:space="preserve"> </w:t>
      </w:r>
      <w:r w:rsidR="00B26E33" w:rsidRPr="00BF023A">
        <w:rPr>
          <w:rFonts w:ascii="Trebuchet MS" w:hAnsi="Trebuchet MS"/>
          <w:color w:val="222A35" w:themeColor="text2" w:themeShade="80"/>
          <w:spacing w:val="-1"/>
          <w:w w:val="105"/>
          <w:sz w:val="22"/>
          <w:szCs w:val="22"/>
        </w:rPr>
        <w:t>p</w:t>
      </w:r>
      <w:r w:rsidR="00AF79F9" w:rsidRPr="00BF023A">
        <w:rPr>
          <w:rFonts w:ascii="Trebuchet MS" w:hAnsi="Trebuchet MS"/>
          <w:color w:val="222A35" w:themeColor="text2" w:themeShade="80"/>
          <w:spacing w:val="-1"/>
          <w:w w:val="105"/>
          <w:sz w:val="22"/>
          <w:szCs w:val="22"/>
        </w:rPr>
        <w:t>roiectele</w:t>
      </w:r>
      <w:r w:rsidR="00AF79F9" w:rsidRPr="00BF023A">
        <w:rPr>
          <w:rFonts w:ascii="Trebuchet MS" w:hAnsi="Trebuchet MS"/>
          <w:color w:val="222A35" w:themeColor="text2" w:themeShade="80"/>
          <w:spacing w:val="-7"/>
          <w:w w:val="105"/>
          <w:sz w:val="22"/>
          <w:szCs w:val="22"/>
        </w:rPr>
        <w:t xml:space="preserve"> </w:t>
      </w:r>
      <w:r w:rsidR="00AF79F9" w:rsidRPr="00BF023A">
        <w:rPr>
          <w:rFonts w:ascii="Trebuchet MS" w:hAnsi="Trebuchet MS"/>
          <w:color w:val="222A35" w:themeColor="text2" w:themeShade="80"/>
          <w:spacing w:val="-1"/>
          <w:w w:val="105"/>
          <w:sz w:val="22"/>
          <w:szCs w:val="22"/>
        </w:rPr>
        <w:t>depuse</w:t>
      </w:r>
      <w:r w:rsidR="00AF79F9" w:rsidRPr="00BF023A">
        <w:rPr>
          <w:rFonts w:ascii="Trebuchet MS" w:hAnsi="Trebuchet MS"/>
          <w:color w:val="222A35" w:themeColor="text2" w:themeShade="80"/>
          <w:spacing w:val="-8"/>
          <w:w w:val="105"/>
          <w:sz w:val="22"/>
          <w:szCs w:val="22"/>
        </w:rPr>
        <w:t xml:space="preserve"> </w:t>
      </w:r>
      <w:r w:rsidR="00AF79F9" w:rsidRPr="00BF023A">
        <w:rPr>
          <w:rFonts w:ascii="Trebuchet MS" w:hAnsi="Trebuchet MS"/>
          <w:color w:val="222A35" w:themeColor="text2" w:themeShade="80"/>
          <w:spacing w:val="-1"/>
          <w:w w:val="105"/>
          <w:sz w:val="22"/>
          <w:szCs w:val="22"/>
        </w:rPr>
        <w:t>in</w:t>
      </w:r>
      <w:r w:rsidR="00AF79F9" w:rsidRPr="00BF023A">
        <w:rPr>
          <w:rFonts w:ascii="Trebuchet MS" w:hAnsi="Trebuchet MS"/>
          <w:color w:val="222A35" w:themeColor="text2" w:themeShade="80"/>
          <w:spacing w:val="-8"/>
          <w:w w:val="105"/>
          <w:sz w:val="22"/>
          <w:szCs w:val="22"/>
        </w:rPr>
        <w:t xml:space="preserve"> </w:t>
      </w:r>
      <w:r w:rsidR="00AF79F9" w:rsidRPr="00BF023A">
        <w:rPr>
          <w:rFonts w:ascii="Trebuchet MS" w:hAnsi="Trebuchet MS"/>
          <w:color w:val="222A35" w:themeColor="text2" w:themeShade="80"/>
          <w:spacing w:val="-1"/>
          <w:w w:val="105"/>
          <w:sz w:val="22"/>
          <w:szCs w:val="22"/>
        </w:rPr>
        <w:t>parteneriat</w:t>
      </w:r>
      <w:r w:rsidR="00B26E33" w:rsidRPr="00BF023A">
        <w:rPr>
          <w:rFonts w:ascii="Trebuchet MS" w:hAnsi="Trebuchet MS"/>
          <w:color w:val="222A35" w:themeColor="text2" w:themeShade="80"/>
          <w:spacing w:val="-1"/>
          <w:w w:val="105"/>
          <w:sz w:val="22"/>
          <w:szCs w:val="22"/>
        </w:rPr>
        <w:t>,</w:t>
      </w:r>
      <w:r w:rsidR="00AF79F9" w:rsidRPr="00BF023A">
        <w:rPr>
          <w:rFonts w:ascii="Trebuchet MS" w:hAnsi="Trebuchet MS"/>
          <w:color w:val="222A35" w:themeColor="text2" w:themeShade="80"/>
          <w:spacing w:val="-10"/>
          <w:w w:val="105"/>
          <w:sz w:val="22"/>
          <w:szCs w:val="22"/>
        </w:rPr>
        <w:t xml:space="preserve"> </w:t>
      </w:r>
      <w:r w:rsidR="00AF79F9" w:rsidRPr="00BF023A">
        <w:rPr>
          <w:rFonts w:ascii="Trebuchet MS" w:hAnsi="Trebuchet MS"/>
          <w:color w:val="222A35" w:themeColor="text2" w:themeShade="80"/>
          <w:spacing w:val="-1"/>
          <w:w w:val="105"/>
          <w:sz w:val="22"/>
          <w:szCs w:val="22"/>
        </w:rPr>
        <w:t>a</w:t>
      </w:r>
      <w:r w:rsidR="00B26E33" w:rsidRPr="00BF023A">
        <w:rPr>
          <w:rFonts w:ascii="Trebuchet MS" w:hAnsi="Trebuchet MS"/>
          <w:color w:val="222A35" w:themeColor="text2" w:themeShade="80"/>
          <w:spacing w:val="-1"/>
          <w:w w:val="105"/>
          <w:sz w:val="22"/>
          <w:szCs w:val="22"/>
        </w:rPr>
        <w:t>i</w:t>
      </w:r>
      <w:r w:rsidR="00AF79F9" w:rsidRPr="00BF023A">
        <w:rPr>
          <w:rFonts w:ascii="Trebuchet MS" w:hAnsi="Trebuchet MS"/>
          <w:color w:val="222A35" w:themeColor="text2" w:themeShade="80"/>
          <w:spacing w:val="-7"/>
          <w:w w:val="105"/>
          <w:sz w:val="22"/>
          <w:szCs w:val="22"/>
        </w:rPr>
        <w:t xml:space="preserve"> </w:t>
      </w:r>
      <w:r w:rsidR="00AF79F9" w:rsidRPr="00BF023A">
        <w:rPr>
          <w:rFonts w:ascii="Trebuchet MS" w:hAnsi="Trebuchet MS"/>
          <w:color w:val="222A35" w:themeColor="text2" w:themeShade="80"/>
          <w:spacing w:val="-1"/>
          <w:w w:val="105"/>
          <w:sz w:val="22"/>
          <w:szCs w:val="22"/>
        </w:rPr>
        <w:t>căror</w:t>
      </w:r>
      <w:r w:rsidR="00AF79F9" w:rsidRPr="00BF023A">
        <w:rPr>
          <w:rFonts w:ascii="Trebuchet MS" w:hAnsi="Trebuchet MS"/>
          <w:color w:val="222A35" w:themeColor="text2" w:themeShade="80"/>
          <w:spacing w:val="-11"/>
          <w:w w:val="105"/>
          <w:sz w:val="22"/>
          <w:szCs w:val="22"/>
        </w:rPr>
        <w:t xml:space="preserve"> </w:t>
      </w:r>
      <w:r w:rsidR="00AF79F9" w:rsidRPr="00BF023A">
        <w:rPr>
          <w:rFonts w:ascii="Trebuchet MS" w:hAnsi="Trebuchet MS"/>
          <w:color w:val="222A35" w:themeColor="text2" w:themeShade="80"/>
          <w:spacing w:val="-1"/>
          <w:w w:val="105"/>
          <w:sz w:val="22"/>
          <w:szCs w:val="22"/>
        </w:rPr>
        <w:t>solicitan</w:t>
      </w:r>
      <w:r w:rsidR="007E1F17">
        <w:rPr>
          <w:rFonts w:ascii="Trebuchet MS" w:hAnsi="Trebuchet MS"/>
          <w:color w:val="222A35" w:themeColor="text2" w:themeShade="80"/>
          <w:spacing w:val="-1"/>
          <w:w w:val="105"/>
          <w:sz w:val="22"/>
          <w:szCs w:val="22"/>
        </w:rPr>
        <w:t>ț</w:t>
      </w:r>
      <w:r w:rsidR="00AF79F9" w:rsidRPr="00BF023A">
        <w:rPr>
          <w:rFonts w:ascii="Trebuchet MS" w:hAnsi="Trebuchet MS"/>
          <w:color w:val="222A35" w:themeColor="text2" w:themeShade="80"/>
          <w:spacing w:val="-1"/>
          <w:w w:val="105"/>
          <w:sz w:val="22"/>
          <w:szCs w:val="22"/>
        </w:rPr>
        <w:t>i</w:t>
      </w:r>
      <w:r w:rsidR="00AF79F9" w:rsidRPr="00BF023A">
        <w:rPr>
          <w:rFonts w:ascii="Trebuchet MS" w:hAnsi="Trebuchet MS"/>
          <w:color w:val="222A35" w:themeColor="text2" w:themeShade="80"/>
          <w:spacing w:val="-7"/>
          <w:w w:val="105"/>
          <w:sz w:val="22"/>
          <w:szCs w:val="22"/>
        </w:rPr>
        <w:t xml:space="preserve"> </w:t>
      </w:r>
      <w:r w:rsidR="00AF79F9" w:rsidRPr="00BF023A">
        <w:rPr>
          <w:rFonts w:ascii="Trebuchet MS" w:hAnsi="Trebuchet MS"/>
          <w:color w:val="222A35" w:themeColor="text2" w:themeShade="80"/>
          <w:spacing w:val="-1"/>
          <w:w w:val="105"/>
          <w:sz w:val="22"/>
          <w:szCs w:val="22"/>
        </w:rPr>
        <w:t>de</w:t>
      </w:r>
      <w:r w:rsidR="00AF79F9" w:rsidRPr="00BF023A">
        <w:rPr>
          <w:rFonts w:ascii="Trebuchet MS" w:hAnsi="Trebuchet MS"/>
          <w:color w:val="222A35" w:themeColor="text2" w:themeShade="80"/>
          <w:spacing w:val="-5"/>
          <w:w w:val="105"/>
          <w:sz w:val="22"/>
          <w:szCs w:val="22"/>
        </w:rPr>
        <w:t xml:space="preserve"> </w:t>
      </w:r>
      <w:r w:rsidR="00AF79F9" w:rsidRPr="00BF023A">
        <w:rPr>
          <w:rFonts w:ascii="Trebuchet MS" w:hAnsi="Trebuchet MS"/>
          <w:color w:val="222A35" w:themeColor="text2" w:themeShade="80"/>
          <w:spacing w:val="-1"/>
          <w:w w:val="105"/>
          <w:sz w:val="22"/>
          <w:szCs w:val="22"/>
        </w:rPr>
        <w:t>finan</w:t>
      </w:r>
      <w:r w:rsidR="007E1F17">
        <w:rPr>
          <w:rFonts w:ascii="Trebuchet MS" w:hAnsi="Trebuchet MS"/>
          <w:color w:val="222A35" w:themeColor="text2" w:themeShade="80"/>
          <w:spacing w:val="-1"/>
          <w:w w:val="105"/>
          <w:sz w:val="22"/>
          <w:szCs w:val="22"/>
        </w:rPr>
        <w:t>ț</w:t>
      </w:r>
      <w:r w:rsidR="00AF79F9" w:rsidRPr="00BF023A">
        <w:rPr>
          <w:rFonts w:ascii="Trebuchet MS" w:hAnsi="Trebuchet MS"/>
          <w:color w:val="222A35" w:themeColor="text2" w:themeShade="80"/>
          <w:spacing w:val="-1"/>
          <w:w w:val="105"/>
          <w:sz w:val="22"/>
          <w:szCs w:val="22"/>
        </w:rPr>
        <w:t>are</w:t>
      </w:r>
      <w:r w:rsidR="00AF79F9" w:rsidRPr="00BF023A">
        <w:rPr>
          <w:rFonts w:ascii="Trebuchet MS" w:hAnsi="Trebuchet MS"/>
          <w:color w:val="222A35" w:themeColor="text2" w:themeShade="80"/>
          <w:spacing w:val="-10"/>
          <w:w w:val="105"/>
          <w:sz w:val="22"/>
          <w:szCs w:val="22"/>
        </w:rPr>
        <w:t xml:space="preserve"> </w:t>
      </w:r>
      <w:r w:rsidR="00AF79F9" w:rsidRPr="00BF023A">
        <w:rPr>
          <w:rFonts w:ascii="Trebuchet MS" w:hAnsi="Trebuchet MS"/>
          <w:color w:val="222A35" w:themeColor="text2" w:themeShade="80"/>
          <w:spacing w:val="-1"/>
          <w:w w:val="105"/>
          <w:sz w:val="22"/>
          <w:szCs w:val="22"/>
        </w:rPr>
        <w:t>(publici</w:t>
      </w:r>
      <w:r w:rsidR="00AF79F9" w:rsidRPr="00BF023A">
        <w:rPr>
          <w:rFonts w:ascii="Trebuchet MS" w:hAnsi="Trebuchet MS"/>
          <w:color w:val="222A35" w:themeColor="text2" w:themeShade="80"/>
          <w:spacing w:val="-8"/>
          <w:w w:val="105"/>
          <w:sz w:val="22"/>
          <w:szCs w:val="22"/>
        </w:rPr>
        <w:t xml:space="preserve"> </w:t>
      </w:r>
      <w:r w:rsidR="00AF79F9" w:rsidRPr="00BF023A">
        <w:rPr>
          <w:rFonts w:ascii="Trebuchet MS" w:hAnsi="Trebuchet MS"/>
          <w:color w:val="222A35" w:themeColor="text2" w:themeShade="80"/>
          <w:spacing w:val="-1"/>
          <w:w w:val="105"/>
          <w:sz w:val="22"/>
          <w:szCs w:val="22"/>
        </w:rPr>
        <w:t>sau</w:t>
      </w:r>
      <w:r w:rsidR="00AF79F9" w:rsidRPr="00BF023A">
        <w:rPr>
          <w:rFonts w:ascii="Trebuchet MS" w:hAnsi="Trebuchet MS"/>
          <w:color w:val="222A35" w:themeColor="text2" w:themeShade="80"/>
          <w:spacing w:val="-9"/>
          <w:w w:val="105"/>
          <w:sz w:val="22"/>
          <w:szCs w:val="22"/>
        </w:rPr>
        <w:t xml:space="preserve"> </w:t>
      </w:r>
      <w:r w:rsidR="00AF79F9" w:rsidRPr="00BF023A">
        <w:rPr>
          <w:rFonts w:ascii="Trebuchet MS" w:hAnsi="Trebuchet MS"/>
          <w:color w:val="222A35" w:themeColor="text2" w:themeShade="80"/>
          <w:spacing w:val="-1"/>
          <w:w w:val="105"/>
          <w:sz w:val="22"/>
          <w:szCs w:val="22"/>
        </w:rPr>
        <w:t>priva</w:t>
      </w:r>
      <w:r w:rsidR="007E1F17">
        <w:rPr>
          <w:rFonts w:ascii="Trebuchet MS" w:hAnsi="Trebuchet MS"/>
          <w:color w:val="222A35" w:themeColor="text2" w:themeShade="80"/>
          <w:spacing w:val="-1"/>
          <w:w w:val="105"/>
          <w:sz w:val="22"/>
          <w:szCs w:val="22"/>
        </w:rPr>
        <w:t>ț</w:t>
      </w:r>
      <w:r w:rsidR="00AF79F9" w:rsidRPr="00BF023A">
        <w:rPr>
          <w:rFonts w:ascii="Trebuchet MS" w:hAnsi="Trebuchet MS"/>
          <w:color w:val="222A35" w:themeColor="text2" w:themeShade="80"/>
          <w:spacing w:val="-1"/>
          <w:w w:val="105"/>
          <w:sz w:val="22"/>
          <w:szCs w:val="22"/>
        </w:rPr>
        <w:t>i)</w:t>
      </w:r>
      <w:r w:rsidR="00AF79F9" w:rsidRPr="00BF023A">
        <w:rPr>
          <w:rFonts w:ascii="Trebuchet MS" w:hAnsi="Trebuchet MS"/>
          <w:color w:val="222A35" w:themeColor="text2" w:themeShade="80"/>
          <w:spacing w:val="-11"/>
          <w:w w:val="105"/>
          <w:sz w:val="22"/>
          <w:szCs w:val="22"/>
        </w:rPr>
        <w:t xml:space="preserve"> </w:t>
      </w:r>
      <w:r w:rsidR="00AF79F9" w:rsidRPr="00BF023A">
        <w:rPr>
          <w:rFonts w:ascii="Trebuchet MS" w:hAnsi="Trebuchet MS"/>
          <w:color w:val="222A35" w:themeColor="text2" w:themeShade="80"/>
          <w:spacing w:val="-1"/>
          <w:w w:val="105"/>
          <w:sz w:val="22"/>
          <w:szCs w:val="22"/>
        </w:rPr>
        <w:t>nu</w:t>
      </w:r>
      <w:r w:rsidR="00AF79F9" w:rsidRPr="00BF023A">
        <w:rPr>
          <w:rFonts w:ascii="Trebuchet MS" w:hAnsi="Trebuchet MS"/>
          <w:color w:val="222A35" w:themeColor="text2" w:themeShade="80"/>
          <w:spacing w:val="-6"/>
          <w:w w:val="105"/>
          <w:sz w:val="22"/>
          <w:szCs w:val="22"/>
        </w:rPr>
        <w:t xml:space="preserve"> </w:t>
      </w:r>
      <w:r w:rsidR="00AF79F9" w:rsidRPr="00BF023A">
        <w:rPr>
          <w:rFonts w:ascii="Trebuchet MS" w:hAnsi="Trebuchet MS"/>
          <w:color w:val="222A35" w:themeColor="text2" w:themeShade="80"/>
          <w:spacing w:val="-1"/>
          <w:w w:val="105"/>
          <w:sz w:val="22"/>
          <w:szCs w:val="22"/>
        </w:rPr>
        <w:t>justifică</w:t>
      </w:r>
      <w:r w:rsidR="00AF79F9" w:rsidRPr="00BF023A">
        <w:rPr>
          <w:rFonts w:ascii="Trebuchet MS" w:hAnsi="Trebuchet MS"/>
          <w:color w:val="222A35" w:themeColor="text2" w:themeShade="80"/>
          <w:spacing w:val="-10"/>
          <w:w w:val="105"/>
          <w:sz w:val="22"/>
          <w:szCs w:val="22"/>
        </w:rPr>
        <w:t xml:space="preserve"> </w:t>
      </w:r>
      <w:r w:rsidR="00AF79F9" w:rsidRPr="00BF023A">
        <w:rPr>
          <w:rFonts w:ascii="Trebuchet MS" w:hAnsi="Trebuchet MS"/>
          <w:color w:val="222A35" w:themeColor="text2" w:themeShade="80"/>
          <w:w w:val="105"/>
          <w:sz w:val="22"/>
          <w:szCs w:val="22"/>
        </w:rPr>
        <w:t>valoarea</w:t>
      </w:r>
      <w:r w:rsidR="00AF79F9" w:rsidRPr="00BF023A">
        <w:rPr>
          <w:rFonts w:ascii="Trebuchet MS" w:hAnsi="Trebuchet MS"/>
          <w:color w:val="222A35" w:themeColor="text2" w:themeShade="80"/>
          <w:spacing w:val="1"/>
          <w:w w:val="105"/>
          <w:sz w:val="22"/>
          <w:szCs w:val="22"/>
        </w:rPr>
        <w:t xml:space="preserve"> </w:t>
      </w:r>
      <w:r w:rsidR="00AF79F9" w:rsidRPr="00BF023A">
        <w:rPr>
          <w:rFonts w:ascii="Trebuchet MS" w:hAnsi="Trebuchet MS"/>
          <w:color w:val="222A35" w:themeColor="text2" w:themeShade="80"/>
          <w:w w:val="105"/>
          <w:sz w:val="22"/>
          <w:szCs w:val="22"/>
        </w:rPr>
        <w:t>adăugată</w:t>
      </w:r>
      <w:r w:rsidR="00AF79F9" w:rsidRPr="00BF023A">
        <w:rPr>
          <w:rFonts w:ascii="Trebuchet MS" w:hAnsi="Trebuchet MS"/>
          <w:color w:val="222A35" w:themeColor="text2" w:themeShade="80"/>
          <w:spacing w:val="1"/>
          <w:w w:val="105"/>
          <w:sz w:val="22"/>
          <w:szCs w:val="22"/>
        </w:rPr>
        <w:t xml:space="preserve"> </w:t>
      </w:r>
      <w:r w:rsidR="00AF79F9" w:rsidRPr="00BF023A">
        <w:rPr>
          <w:rFonts w:ascii="Trebuchet MS" w:hAnsi="Trebuchet MS"/>
          <w:color w:val="222A35" w:themeColor="text2" w:themeShade="80"/>
          <w:w w:val="105"/>
          <w:sz w:val="22"/>
          <w:szCs w:val="22"/>
        </w:rPr>
        <w:t>a</w:t>
      </w:r>
      <w:r w:rsidR="00AF79F9" w:rsidRPr="00BF023A">
        <w:rPr>
          <w:rFonts w:ascii="Trebuchet MS" w:hAnsi="Trebuchet MS"/>
          <w:color w:val="222A35" w:themeColor="text2" w:themeShade="80"/>
          <w:spacing w:val="1"/>
          <w:w w:val="105"/>
          <w:sz w:val="22"/>
          <w:szCs w:val="22"/>
        </w:rPr>
        <w:t xml:space="preserve"> </w:t>
      </w:r>
      <w:r w:rsidR="00AF79F9" w:rsidRPr="00BF023A">
        <w:rPr>
          <w:rFonts w:ascii="Trebuchet MS" w:hAnsi="Trebuchet MS"/>
          <w:color w:val="222A35" w:themeColor="text2" w:themeShade="80"/>
          <w:w w:val="105"/>
          <w:sz w:val="22"/>
          <w:szCs w:val="22"/>
        </w:rPr>
        <w:t>parteneriatului</w:t>
      </w:r>
      <w:r w:rsidR="00AF79F9" w:rsidRPr="00BF023A">
        <w:rPr>
          <w:rFonts w:ascii="Trebuchet MS" w:hAnsi="Trebuchet MS"/>
          <w:color w:val="222A35" w:themeColor="text2" w:themeShade="80"/>
          <w:spacing w:val="1"/>
          <w:w w:val="105"/>
          <w:sz w:val="22"/>
          <w:szCs w:val="22"/>
        </w:rPr>
        <w:t xml:space="preserve"> </w:t>
      </w:r>
      <w:r w:rsidR="00AF79F9" w:rsidRPr="00BF023A">
        <w:rPr>
          <w:rFonts w:ascii="Trebuchet MS" w:hAnsi="Trebuchet MS"/>
          <w:color w:val="222A35" w:themeColor="text2" w:themeShade="80"/>
          <w:w w:val="105"/>
          <w:sz w:val="22"/>
          <w:szCs w:val="22"/>
        </w:rPr>
        <w:t>în</w:t>
      </w:r>
      <w:r w:rsidR="00AF79F9" w:rsidRPr="00BF023A">
        <w:rPr>
          <w:rFonts w:ascii="Trebuchet MS" w:hAnsi="Trebuchet MS"/>
          <w:color w:val="222A35" w:themeColor="text2" w:themeShade="80"/>
          <w:spacing w:val="1"/>
          <w:w w:val="105"/>
          <w:sz w:val="22"/>
          <w:szCs w:val="22"/>
        </w:rPr>
        <w:t xml:space="preserve"> </w:t>
      </w:r>
      <w:r w:rsidR="00AF79F9" w:rsidRPr="00BF023A">
        <w:rPr>
          <w:rFonts w:ascii="Trebuchet MS" w:hAnsi="Trebuchet MS"/>
          <w:color w:val="222A35" w:themeColor="text2" w:themeShade="80"/>
          <w:w w:val="105"/>
          <w:sz w:val="22"/>
          <w:szCs w:val="22"/>
        </w:rPr>
        <w:t>ceea</w:t>
      </w:r>
      <w:r w:rsidR="00AF79F9" w:rsidRPr="00BF023A">
        <w:rPr>
          <w:rFonts w:ascii="Trebuchet MS" w:hAnsi="Trebuchet MS"/>
          <w:color w:val="222A35" w:themeColor="text2" w:themeShade="80"/>
          <w:spacing w:val="1"/>
          <w:w w:val="105"/>
          <w:sz w:val="22"/>
          <w:szCs w:val="22"/>
        </w:rPr>
        <w:t xml:space="preserve"> </w:t>
      </w:r>
      <w:r w:rsidR="00AF79F9" w:rsidRPr="00BF023A">
        <w:rPr>
          <w:rFonts w:ascii="Trebuchet MS" w:hAnsi="Trebuchet MS"/>
          <w:color w:val="222A35" w:themeColor="text2" w:themeShade="80"/>
          <w:w w:val="105"/>
          <w:sz w:val="22"/>
          <w:szCs w:val="22"/>
        </w:rPr>
        <w:t>ce</w:t>
      </w:r>
      <w:r w:rsidR="00AF79F9" w:rsidRPr="00BF023A">
        <w:rPr>
          <w:rFonts w:ascii="Trebuchet MS" w:hAnsi="Trebuchet MS"/>
          <w:color w:val="222A35" w:themeColor="text2" w:themeShade="80"/>
          <w:spacing w:val="1"/>
          <w:w w:val="105"/>
          <w:sz w:val="22"/>
          <w:szCs w:val="22"/>
        </w:rPr>
        <w:t xml:space="preserve"> </w:t>
      </w:r>
      <w:r w:rsidR="00AF79F9" w:rsidRPr="00BF023A">
        <w:rPr>
          <w:rFonts w:ascii="Trebuchet MS" w:hAnsi="Trebuchet MS"/>
          <w:color w:val="222A35" w:themeColor="text2" w:themeShade="80"/>
          <w:w w:val="105"/>
          <w:sz w:val="22"/>
          <w:szCs w:val="22"/>
        </w:rPr>
        <w:t>privește</w:t>
      </w:r>
      <w:r w:rsidR="00AF79F9" w:rsidRPr="00BF023A">
        <w:rPr>
          <w:rFonts w:ascii="Trebuchet MS" w:hAnsi="Trebuchet MS"/>
          <w:color w:val="222A35" w:themeColor="text2" w:themeShade="80"/>
          <w:spacing w:val="1"/>
          <w:w w:val="105"/>
          <w:sz w:val="22"/>
          <w:szCs w:val="22"/>
        </w:rPr>
        <w:t xml:space="preserve"> </w:t>
      </w:r>
      <w:r w:rsidR="00AF79F9" w:rsidRPr="00BF023A">
        <w:rPr>
          <w:rFonts w:ascii="Trebuchet MS" w:hAnsi="Trebuchet MS"/>
          <w:color w:val="222A35" w:themeColor="text2" w:themeShade="80"/>
          <w:w w:val="105"/>
          <w:sz w:val="22"/>
          <w:szCs w:val="22"/>
        </w:rPr>
        <w:t>utilizarea</w:t>
      </w:r>
      <w:r w:rsidR="00AF79F9" w:rsidRPr="00BF023A">
        <w:rPr>
          <w:rFonts w:ascii="Trebuchet MS" w:hAnsi="Trebuchet MS"/>
          <w:color w:val="222A35" w:themeColor="text2" w:themeShade="80"/>
          <w:spacing w:val="1"/>
          <w:w w:val="105"/>
          <w:sz w:val="22"/>
          <w:szCs w:val="22"/>
        </w:rPr>
        <w:t xml:space="preserve"> </w:t>
      </w:r>
      <w:r w:rsidR="00AF79F9" w:rsidRPr="00BF023A">
        <w:rPr>
          <w:rFonts w:ascii="Trebuchet MS" w:hAnsi="Trebuchet MS"/>
          <w:color w:val="222A35" w:themeColor="text2" w:themeShade="80"/>
          <w:w w:val="105"/>
          <w:sz w:val="22"/>
          <w:szCs w:val="22"/>
        </w:rPr>
        <w:t>eficientă</w:t>
      </w:r>
      <w:r w:rsidR="00AF79F9" w:rsidRPr="00BF023A">
        <w:rPr>
          <w:rFonts w:ascii="Trebuchet MS" w:hAnsi="Trebuchet MS"/>
          <w:color w:val="222A35" w:themeColor="text2" w:themeShade="80"/>
          <w:spacing w:val="1"/>
          <w:w w:val="105"/>
          <w:sz w:val="22"/>
          <w:szCs w:val="22"/>
        </w:rPr>
        <w:t xml:space="preserve"> </w:t>
      </w:r>
      <w:r w:rsidR="00AF79F9" w:rsidRPr="00BF023A">
        <w:rPr>
          <w:rFonts w:ascii="Trebuchet MS" w:hAnsi="Trebuchet MS"/>
          <w:color w:val="222A35" w:themeColor="text2" w:themeShade="80"/>
          <w:w w:val="105"/>
          <w:sz w:val="22"/>
          <w:szCs w:val="22"/>
        </w:rPr>
        <w:t>a</w:t>
      </w:r>
      <w:r w:rsidR="00AF79F9" w:rsidRPr="00BF023A">
        <w:rPr>
          <w:rFonts w:ascii="Trebuchet MS" w:hAnsi="Trebuchet MS"/>
          <w:color w:val="222A35" w:themeColor="text2" w:themeShade="80"/>
          <w:spacing w:val="1"/>
          <w:w w:val="105"/>
          <w:sz w:val="22"/>
          <w:szCs w:val="22"/>
        </w:rPr>
        <w:t xml:space="preserve"> </w:t>
      </w:r>
      <w:r w:rsidR="00AF79F9" w:rsidRPr="00BF023A">
        <w:rPr>
          <w:rFonts w:ascii="Trebuchet MS" w:hAnsi="Trebuchet MS"/>
          <w:color w:val="222A35" w:themeColor="text2" w:themeShade="80"/>
          <w:w w:val="105"/>
          <w:sz w:val="22"/>
          <w:szCs w:val="22"/>
        </w:rPr>
        <w:t>fondurilor,</w:t>
      </w:r>
      <w:r w:rsidR="00AF79F9" w:rsidRPr="00BF023A">
        <w:rPr>
          <w:rFonts w:ascii="Trebuchet MS" w:hAnsi="Trebuchet MS"/>
          <w:color w:val="222A35" w:themeColor="text2" w:themeShade="80"/>
          <w:spacing w:val="1"/>
          <w:w w:val="105"/>
          <w:sz w:val="22"/>
          <w:szCs w:val="22"/>
        </w:rPr>
        <w:t xml:space="preserve"> </w:t>
      </w:r>
      <w:r w:rsidR="00AF79F9" w:rsidRPr="00BF023A">
        <w:rPr>
          <w:rFonts w:ascii="Trebuchet MS" w:hAnsi="Trebuchet MS"/>
          <w:color w:val="222A35" w:themeColor="text2" w:themeShade="80"/>
          <w:w w:val="105"/>
          <w:sz w:val="22"/>
          <w:szCs w:val="22"/>
        </w:rPr>
        <w:t>precum</w:t>
      </w:r>
      <w:r w:rsidR="00AF79F9" w:rsidRPr="00BF023A">
        <w:rPr>
          <w:rFonts w:ascii="Trebuchet MS" w:hAnsi="Trebuchet MS"/>
          <w:color w:val="222A35" w:themeColor="text2" w:themeShade="80"/>
          <w:spacing w:val="1"/>
          <w:w w:val="105"/>
          <w:sz w:val="22"/>
          <w:szCs w:val="22"/>
        </w:rPr>
        <w:t xml:space="preserve"> </w:t>
      </w:r>
      <w:r w:rsidR="00AF79F9" w:rsidRPr="00BF023A">
        <w:rPr>
          <w:rFonts w:ascii="Trebuchet MS" w:hAnsi="Trebuchet MS"/>
          <w:color w:val="222A35" w:themeColor="text2" w:themeShade="80"/>
          <w:w w:val="105"/>
          <w:sz w:val="22"/>
          <w:szCs w:val="22"/>
        </w:rPr>
        <w:t>şi</w:t>
      </w:r>
      <w:r w:rsidR="00AF79F9" w:rsidRPr="00BF023A">
        <w:rPr>
          <w:rFonts w:ascii="Trebuchet MS" w:hAnsi="Trebuchet MS"/>
          <w:color w:val="222A35" w:themeColor="text2" w:themeShade="80"/>
          <w:spacing w:val="1"/>
          <w:w w:val="105"/>
          <w:sz w:val="22"/>
          <w:szCs w:val="22"/>
        </w:rPr>
        <w:t xml:space="preserve"> </w:t>
      </w:r>
      <w:r w:rsidR="00AF79F9" w:rsidRPr="00BF023A">
        <w:rPr>
          <w:rFonts w:ascii="Trebuchet MS" w:hAnsi="Trebuchet MS"/>
          <w:color w:val="222A35" w:themeColor="text2" w:themeShade="80"/>
          <w:w w:val="105"/>
          <w:sz w:val="22"/>
          <w:szCs w:val="22"/>
        </w:rPr>
        <w:t>rolul</w:t>
      </w:r>
      <w:r w:rsidR="00AF79F9" w:rsidRPr="00BF023A">
        <w:rPr>
          <w:rFonts w:ascii="Trebuchet MS" w:hAnsi="Trebuchet MS"/>
          <w:color w:val="222A35" w:themeColor="text2" w:themeShade="80"/>
          <w:spacing w:val="1"/>
          <w:w w:val="105"/>
          <w:sz w:val="22"/>
          <w:szCs w:val="22"/>
        </w:rPr>
        <w:t xml:space="preserve"> </w:t>
      </w:r>
      <w:r w:rsidR="00AF79F9" w:rsidRPr="00BF023A">
        <w:rPr>
          <w:rFonts w:ascii="Trebuchet MS" w:hAnsi="Trebuchet MS"/>
          <w:color w:val="222A35" w:themeColor="text2" w:themeShade="80"/>
          <w:w w:val="105"/>
          <w:sz w:val="22"/>
          <w:szCs w:val="22"/>
        </w:rPr>
        <w:t>partenerului/partenerilor</w:t>
      </w:r>
      <w:r w:rsidR="00AF79F9" w:rsidRPr="00BF023A">
        <w:rPr>
          <w:rFonts w:ascii="Trebuchet MS" w:hAnsi="Trebuchet MS"/>
          <w:color w:val="222A35" w:themeColor="text2" w:themeShade="80"/>
          <w:spacing w:val="-6"/>
          <w:w w:val="105"/>
          <w:sz w:val="22"/>
          <w:szCs w:val="22"/>
        </w:rPr>
        <w:t xml:space="preserve"> </w:t>
      </w:r>
      <w:r w:rsidR="00AF79F9" w:rsidRPr="00BF023A">
        <w:rPr>
          <w:rFonts w:ascii="Trebuchet MS" w:hAnsi="Trebuchet MS"/>
          <w:color w:val="222A35" w:themeColor="text2" w:themeShade="80"/>
          <w:w w:val="105"/>
          <w:sz w:val="22"/>
          <w:szCs w:val="22"/>
        </w:rPr>
        <w:t>în</w:t>
      </w:r>
      <w:r w:rsidR="00AF79F9" w:rsidRPr="00BF023A">
        <w:rPr>
          <w:rFonts w:ascii="Trebuchet MS" w:hAnsi="Trebuchet MS"/>
          <w:color w:val="222A35" w:themeColor="text2" w:themeShade="80"/>
          <w:spacing w:val="-6"/>
          <w:w w:val="105"/>
          <w:sz w:val="22"/>
          <w:szCs w:val="22"/>
        </w:rPr>
        <w:t xml:space="preserve"> </w:t>
      </w:r>
      <w:r w:rsidR="00AF79F9" w:rsidRPr="00BF023A">
        <w:rPr>
          <w:rFonts w:ascii="Trebuchet MS" w:hAnsi="Trebuchet MS"/>
          <w:color w:val="222A35" w:themeColor="text2" w:themeShade="80"/>
          <w:w w:val="105"/>
          <w:sz w:val="22"/>
          <w:szCs w:val="22"/>
        </w:rPr>
        <w:t>implementarea</w:t>
      </w:r>
      <w:r w:rsidR="00AF79F9" w:rsidRPr="00BF023A">
        <w:rPr>
          <w:rFonts w:ascii="Trebuchet MS" w:hAnsi="Trebuchet MS"/>
          <w:color w:val="222A35" w:themeColor="text2" w:themeShade="80"/>
          <w:spacing w:val="-6"/>
          <w:w w:val="105"/>
          <w:sz w:val="22"/>
          <w:szCs w:val="22"/>
        </w:rPr>
        <w:t xml:space="preserve"> </w:t>
      </w:r>
      <w:r w:rsidR="00AF79F9" w:rsidRPr="00BF023A">
        <w:rPr>
          <w:rFonts w:ascii="Trebuchet MS" w:hAnsi="Trebuchet MS"/>
          <w:color w:val="222A35" w:themeColor="text2" w:themeShade="80"/>
          <w:w w:val="105"/>
          <w:sz w:val="22"/>
          <w:szCs w:val="22"/>
        </w:rPr>
        <w:t>proiectului.</w:t>
      </w:r>
    </w:p>
    <w:p w14:paraId="06B2A8EB" w14:textId="77777777" w:rsidR="00AF79F9" w:rsidRPr="00BF023A" w:rsidRDefault="00AF79F9" w:rsidP="00AF79F9">
      <w:pPr>
        <w:pStyle w:val="BodyText"/>
        <w:spacing w:before="1" w:line="247" w:lineRule="auto"/>
        <w:ind w:right="305"/>
        <w:jc w:val="both"/>
        <w:rPr>
          <w:rFonts w:ascii="Trebuchet MS" w:hAnsi="Trebuchet MS"/>
          <w:color w:val="222A35" w:themeColor="text2" w:themeShade="80"/>
          <w:sz w:val="22"/>
          <w:szCs w:val="22"/>
        </w:rPr>
      </w:pPr>
    </w:p>
    <w:p w14:paraId="0F06E909" w14:textId="77777777" w:rsidR="0007789F" w:rsidRPr="00BF023A" w:rsidRDefault="0007789F">
      <w:pPr>
        <w:rPr>
          <w:rFonts w:ascii="Trebuchet MS" w:hAnsi="Trebuchet MS"/>
          <w:color w:val="222A35" w:themeColor="text2" w:themeShade="80"/>
        </w:rPr>
      </w:pPr>
    </w:p>
    <w:sectPr w:rsidR="0007789F" w:rsidRPr="00BF02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38A0F" w14:textId="77777777" w:rsidR="00A86917" w:rsidRDefault="00A86917" w:rsidP="00FD2895">
      <w:pPr>
        <w:spacing w:after="0" w:line="240" w:lineRule="auto"/>
      </w:pPr>
      <w:r>
        <w:separator/>
      </w:r>
    </w:p>
  </w:endnote>
  <w:endnote w:type="continuationSeparator" w:id="0">
    <w:p w14:paraId="763F06CC" w14:textId="77777777" w:rsidR="00A86917" w:rsidRDefault="00A86917" w:rsidP="00FD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0065" w14:textId="77777777" w:rsidR="00FD2895" w:rsidRDefault="00FD2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44D3" w14:textId="77777777" w:rsidR="00FD2895" w:rsidRDefault="00FD2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ACEB" w14:textId="77777777" w:rsidR="00FD2895" w:rsidRDefault="00FD2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A2126" w14:textId="77777777" w:rsidR="00A86917" w:rsidRDefault="00A86917" w:rsidP="00FD2895">
      <w:pPr>
        <w:spacing w:after="0" w:line="240" w:lineRule="auto"/>
      </w:pPr>
      <w:r>
        <w:separator/>
      </w:r>
    </w:p>
  </w:footnote>
  <w:footnote w:type="continuationSeparator" w:id="0">
    <w:p w14:paraId="02F25423" w14:textId="77777777" w:rsidR="00A86917" w:rsidRDefault="00A86917" w:rsidP="00FD2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D89A" w14:textId="77777777" w:rsidR="00FD2895" w:rsidRDefault="00FD2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227401"/>
      <w:docPartObj>
        <w:docPartGallery w:val="Watermarks"/>
        <w:docPartUnique/>
      </w:docPartObj>
    </w:sdtPr>
    <w:sdtContent>
      <w:p w14:paraId="37690936" w14:textId="77777777" w:rsidR="00FD2895" w:rsidRDefault="00000000">
        <w:pPr>
          <w:pStyle w:val="Header"/>
        </w:pPr>
        <w:r>
          <w:rPr>
            <w:noProof/>
          </w:rPr>
          <w:pict w14:anchorId="2812F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036C" w14:textId="77777777" w:rsidR="00FD2895" w:rsidRDefault="00FD2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0811"/>
    <w:multiLevelType w:val="hybridMultilevel"/>
    <w:tmpl w:val="4A3C610A"/>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 w15:restartNumberingAfterBreak="0">
    <w:nsid w:val="0FD22088"/>
    <w:multiLevelType w:val="hybridMultilevel"/>
    <w:tmpl w:val="7564FC98"/>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2" w15:restartNumberingAfterBreak="0">
    <w:nsid w:val="14C8637E"/>
    <w:multiLevelType w:val="hybridMultilevel"/>
    <w:tmpl w:val="25FEF17A"/>
    <w:lvl w:ilvl="0" w:tplc="04090003">
      <w:start w:val="1"/>
      <w:numFmt w:val="bullet"/>
      <w:lvlText w:val="o"/>
      <w:lvlJc w:val="left"/>
      <w:pPr>
        <w:ind w:left="511" w:hanging="360"/>
      </w:pPr>
      <w:rPr>
        <w:rFonts w:ascii="Courier New" w:hAnsi="Courier New" w:cs="Courier New"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abstractNum w:abstractNumId="3" w15:restartNumberingAfterBreak="0">
    <w:nsid w:val="19022233"/>
    <w:multiLevelType w:val="hybridMultilevel"/>
    <w:tmpl w:val="F64A1010"/>
    <w:lvl w:ilvl="0" w:tplc="E422732C">
      <w:start w:val="1"/>
      <w:numFmt w:val="decimal"/>
      <w:lvlText w:val="%1."/>
      <w:lvlJc w:val="left"/>
      <w:pPr>
        <w:ind w:left="721" w:hanging="570"/>
      </w:pPr>
      <w:rPr>
        <w:rFonts w:hint="default"/>
      </w:rPr>
    </w:lvl>
    <w:lvl w:ilvl="1" w:tplc="04180019" w:tentative="1">
      <w:start w:val="1"/>
      <w:numFmt w:val="lowerLetter"/>
      <w:lvlText w:val="%2."/>
      <w:lvlJc w:val="left"/>
      <w:pPr>
        <w:ind w:left="1231" w:hanging="360"/>
      </w:pPr>
    </w:lvl>
    <w:lvl w:ilvl="2" w:tplc="0418001B" w:tentative="1">
      <w:start w:val="1"/>
      <w:numFmt w:val="lowerRoman"/>
      <w:lvlText w:val="%3."/>
      <w:lvlJc w:val="right"/>
      <w:pPr>
        <w:ind w:left="1951" w:hanging="180"/>
      </w:pPr>
    </w:lvl>
    <w:lvl w:ilvl="3" w:tplc="0418000F" w:tentative="1">
      <w:start w:val="1"/>
      <w:numFmt w:val="decimal"/>
      <w:lvlText w:val="%4."/>
      <w:lvlJc w:val="left"/>
      <w:pPr>
        <w:ind w:left="2671" w:hanging="360"/>
      </w:pPr>
    </w:lvl>
    <w:lvl w:ilvl="4" w:tplc="04180019" w:tentative="1">
      <w:start w:val="1"/>
      <w:numFmt w:val="lowerLetter"/>
      <w:lvlText w:val="%5."/>
      <w:lvlJc w:val="left"/>
      <w:pPr>
        <w:ind w:left="3391" w:hanging="360"/>
      </w:pPr>
    </w:lvl>
    <w:lvl w:ilvl="5" w:tplc="0418001B" w:tentative="1">
      <w:start w:val="1"/>
      <w:numFmt w:val="lowerRoman"/>
      <w:lvlText w:val="%6."/>
      <w:lvlJc w:val="right"/>
      <w:pPr>
        <w:ind w:left="4111" w:hanging="180"/>
      </w:pPr>
    </w:lvl>
    <w:lvl w:ilvl="6" w:tplc="0418000F" w:tentative="1">
      <w:start w:val="1"/>
      <w:numFmt w:val="decimal"/>
      <w:lvlText w:val="%7."/>
      <w:lvlJc w:val="left"/>
      <w:pPr>
        <w:ind w:left="4831" w:hanging="360"/>
      </w:pPr>
    </w:lvl>
    <w:lvl w:ilvl="7" w:tplc="04180019" w:tentative="1">
      <w:start w:val="1"/>
      <w:numFmt w:val="lowerLetter"/>
      <w:lvlText w:val="%8."/>
      <w:lvlJc w:val="left"/>
      <w:pPr>
        <w:ind w:left="5551" w:hanging="360"/>
      </w:pPr>
    </w:lvl>
    <w:lvl w:ilvl="8" w:tplc="0418001B" w:tentative="1">
      <w:start w:val="1"/>
      <w:numFmt w:val="lowerRoman"/>
      <w:lvlText w:val="%9."/>
      <w:lvlJc w:val="right"/>
      <w:pPr>
        <w:ind w:left="6271" w:hanging="180"/>
      </w:pPr>
    </w:lvl>
  </w:abstractNum>
  <w:abstractNum w:abstractNumId="4" w15:restartNumberingAfterBreak="0">
    <w:nsid w:val="1A6A0370"/>
    <w:multiLevelType w:val="hybridMultilevel"/>
    <w:tmpl w:val="0038B996"/>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5" w15:restartNumberingAfterBreak="0">
    <w:nsid w:val="1DEC205C"/>
    <w:multiLevelType w:val="hybridMultilevel"/>
    <w:tmpl w:val="241C9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01D0B"/>
    <w:multiLevelType w:val="hybridMultilevel"/>
    <w:tmpl w:val="1360BCB8"/>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7" w15:restartNumberingAfterBreak="0">
    <w:nsid w:val="2CA627D3"/>
    <w:multiLevelType w:val="hybridMultilevel"/>
    <w:tmpl w:val="14322A8E"/>
    <w:lvl w:ilvl="0" w:tplc="E8383662">
      <w:numFmt w:val="bullet"/>
      <w:lvlText w:val="-"/>
      <w:lvlJc w:val="left"/>
      <w:pPr>
        <w:ind w:left="678" w:hanging="677"/>
      </w:pPr>
      <w:rPr>
        <w:rFonts w:ascii="Calibri" w:eastAsia="Calibri" w:hAnsi="Calibri" w:cs="Calibri" w:hint="default"/>
        <w:color w:val="233F60"/>
        <w:w w:val="103"/>
        <w:sz w:val="20"/>
        <w:szCs w:val="20"/>
        <w:lang w:val="ro-RO" w:eastAsia="en-US" w:bidi="ar-SA"/>
      </w:rPr>
    </w:lvl>
    <w:lvl w:ilvl="1" w:tplc="D140128C">
      <w:numFmt w:val="bullet"/>
      <w:lvlText w:val=""/>
      <w:lvlJc w:val="left"/>
      <w:pPr>
        <w:ind w:left="1" w:hanging="339"/>
      </w:pPr>
      <w:rPr>
        <w:rFonts w:ascii="Wingdings" w:eastAsia="Wingdings" w:hAnsi="Wingdings" w:cs="Wingdings" w:hint="default"/>
        <w:color w:val="233F60"/>
        <w:w w:val="103"/>
        <w:sz w:val="20"/>
        <w:szCs w:val="20"/>
        <w:lang w:val="ro-RO" w:eastAsia="en-US" w:bidi="ar-SA"/>
      </w:rPr>
    </w:lvl>
    <w:lvl w:ilvl="2" w:tplc="FFF28A52">
      <w:numFmt w:val="bullet"/>
      <w:lvlText w:val=""/>
      <w:lvlJc w:val="left"/>
      <w:pPr>
        <w:ind w:left="791" w:hanging="339"/>
      </w:pPr>
      <w:rPr>
        <w:rFonts w:ascii="Wingdings" w:eastAsia="Wingdings" w:hAnsi="Wingdings" w:cs="Wingdings" w:hint="default"/>
        <w:color w:val="233F60"/>
        <w:w w:val="103"/>
        <w:sz w:val="20"/>
        <w:szCs w:val="20"/>
        <w:lang w:val="ro-RO" w:eastAsia="en-US" w:bidi="ar-SA"/>
      </w:rPr>
    </w:lvl>
    <w:lvl w:ilvl="3" w:tplc="E444B51A">
      <w:numFmt w:val="bullet"/>
      <w:lvlText w:val="•"/>
      <w:lvlJc w:val="left"/>
      <w:pPr>
        <w:ind w:left="1728" w:hanging="339"/>
      </w:pPr>
      <w:rPr>
        <w:rFonts w:hint="default"/>
        <w:lang w:val="ro-RO" w:eastAsia="en-US" w:bidi="ar-SA"/>
      </w:rPr>
    </w:lvl>
    <w:lvl w:ilvl="4" w:tplc="1A58E116">
      <w:numFmt w:val="bullet"/>
      <w:lvlText w:val="•"/>
      <w:lvlJc w:val="left"/>
      <w:pPr>
        <w:ind w:left="2663" w:hanging="339"/>
      </w:pPr>
      <w:rPr>
        <w:rFonts w:hint="default"/>
        <w:lang w:val="ro-RO" w:eastAsia="en-US" w:bidi="ar-SA"/>
      </w:rPr>
    </w:lvl>
    <w:lvl w:ilvl="5" w:tplc="A1D4AF34">
      <w:numFmt w:val="bullet"/>
      <w:lvlText w:val="•"/>
      <w:lvlJc w:val="left"/>
      <w:pPr>
        <w:ind w:left="3598" w:hanging="339"/>
      </w:pPr>
      <w:rPr>
        <w:rFonts w:hint="default"/>
        <w:lang w:val="ro-RO" w:eastAsia="en-US" w:bidi="ar-SA"/>
      </w:rPr>
    </w:lvl>
    <w:lvl w:ilvl="6" w:tplc="06B000A0">
      <w:numFmt w:val="bullet"/>
      <w:lvlText w:val="•"/>
      <w:lvlJc w:val="left"/>
      <w:pPr>
        <w:ind w:left="4533" w:hanging="339"/>
      </w:pPr>
      <w:rPr>
        <w:rFonts w:hint="default"/>
        <w:lang w:val="ro-RO" w:eastAsia="en-US" w:bidi="ar-SA"/>
      </w:rPr>
    </w:lvl>
    <w:lvl w:ilvl="7" w:tplc="464C2FCE">
      <w:numFmt w:val="bullet"/>
      <w:lvlText w:val="•"/>
      <w:lvlJc w:val="left"/>
      <w:pPr>
        <w:ind w:left="5468" w:hanging="339"/>
      </w:pPr>
      <w:rPr>
        <w:rFonts w:hint="default"/>
        <w:lang w:val="ro-RO" w:eastAsia="en-US" w:bidi="ar-SA"/>
      </w:rPr>
    </w:lvl>
    <w:lvl w:ilvl="8" w:tplc="6CEAAE06">
      <w:numFmt w:val="bullet"/>
      <w:lvlText w:val="•"/>
      <w:lvlJc w:val="left"/>
      <w:pPr>
        <w:ind w:left="6403" w:hanging="339"/>
      </w:pPr>
      <w:rPr>
        <w:rFonts w:hint="default"/>
        <w:lang w:val="ro-RO" w:eastAsia="en-US" w:bidi="ar-SA"/>
      </w:rPr>
    </w:lvl>
  </w:abstractNum>
  <w:abstractNum w:abstractNumId="8" w15:restartNumberingAfterBreak="0">
    <w:nsid w:val="2DDB5AA8"/>
    <w:multiLevelType w:val="hybridMultilevel"/>
    <w:tmpl w:val="6B6CAF24"/>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9" w15:restartNumberingAfterBreak="0">
    <w:nsid w:val="38D74551"/>
    <w:multiLevelType w:val="hybridMultilevel"/>
    <w:tmpl w:val="CCA0A036"/>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0" w15:restartNumberingAfterBreak="0">
    <w:nsid w:val="3B241180"/>
    <w:multiLevelType w:val="hybridMultilevel"/>
    <w:tmpl w:val="0F0E00C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7413D85"/>
    <w:multiLevelType w:val="hybridMultilevel"/>
    <w:tmpl w:val="94C27978"/>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2" w15:restartNumberingAfterBreak="0">
    <w:nsid w:val="475C58E1"/>
    <w:multiLevelType w:val="hybridMultilevel"/>
    <w:tmpl w:val="F7AE7F7C"/>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3" w15:restartNumberingAfterBreak="0">
    <w:nsid w:val="4D8E038E"/>
    <w:multiLevelType w:val="hybridMultilevel"/>
    <w:tmpl w:val="3DA41890"/>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4" w15:restartNumberingAfterBreak="0">
    <w:nsid w:val="518F16D7"/>
    <w:multiLevelType w:val="hybridMultilevel"/>
    <w:tmpl w:val="5AC22BE0"/>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5" w15:restartNumberingAfterBreak="0">
    <w:nsid w:val="71006755"/>
    <w:multiLevelType w:val="hybridMultilevel"/>
    <w:tmpl w:val="CB6C87FA"/>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6" w15:restartNumberingAfterBreak="0">
    <w:nsid w:val="713D6F27"/>
    <w:multiLevelType w:val="hybridMultilevel"/>
    <w:tmpl w:val="1AEA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FA64DA"/>
    <w:multiLevelType w:val="hybridMultilevel"/>
    <w:tmpl w:val="8B68982A"/>
    <w:lvl w:ilvl="0" w:tplc="04090003">
      <w:start w:val="1"/>
      <w:numFmt w:val="bullet"/>
      <w:lvlText w:val="o"/>
      <w:lvlJc w:val="left"/>
      <w:pPr>
        <w:ind w:left="511" w:hanging="360"/>
      </w:pPr>
      <w:rPr>
        <w:rFonts w:ascii="Courier New" w:hAnsi="Courier New" w:cs="Courier New"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num w:numId="1" w16cid:durableId="563222742">
    <w:abstractNumId w:val="7"/>
  </w:num>
  <w:num w:numId="2" w16cid:durableId="322634893">
    <w:abstractNumId w:val="0"/>
  </w:num>
  <w:num w:numId="3" w16cid:durableId="1160387937">
    <w:abstractNumId w:val="1"/>
  </w:num>
  <w:num w:numId="4" w16cid:durableId="1801537559">
    <w:abstractNumId w:val="16"/>
  </w:num>
  <w:num w:numId="5" w16cid:durableId="556744993">
    <w:abstractNumId w:val="5"/>
  </w:num>
  <w:num w:numId="6" w16cid:durableId="1687093899">
    <w:abstractNumId w:val="10"/>
  </w:num>
  <w:num w:numId="7" w16cid:durableId="1694958550">
    <w:abstractNumId w:val="17"/>
  </w:num>
  <w:num w:numId="8" w16cid:durableId="994071053">
    <w:abstractNumId w:val="2"/>
  </w:num>
  <w:num w:numId="9" w16cid:durableId="1549030384">
    <w:abstractNumId w:val="3"/>
  </w:num>
  <w:num w:numId="10" w16cid:durableId="1360812682">
    <w:abstractNumId w:val="8"/>
  </w:num>
  <w:num w:numId="11" w16cid:durableId="1131172173">
    <w:abstractNumId w:val="9"/>
  </w:num>
  <w:num w:numId="12" w16cid:durableId="185364292">
    <w:abstractNumId w:val="12"/>
  </w:num>
  <w:num w:numId="13" w16cid:durableId="302586914">
    <w:abstractNumId w:val="15"/>
  </w:num>
  <w:num w:numId="14" w16cid:durableId="652220392">
    <w:abstractNumId w:val="14"/>
  </w:num>
  <w:num w:numId="15" w16cid:durableId="310452577">
    <w:abstractNumId w:val="11"/>
  </w:num>
  <w:num w:numId="16" w16cid:durableId="666178157">
    <w:abstractNumId w:val="6"/>
  </w:num>
  <w:num w:numId="17" w16cid:durableId="781992260">
    <w:abstractNumId w:val="4"/>
  </w:num>
  <w:num w:numId="18" w16cid:durableId="7040153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D4E"/>
    <w:rsid w:val="00030DDC"/>
    <w:rsid w:val="0007789F"/>
    <w:rsid w:val="000933AE"/>
    <w:rsid w:val="000F2E54"/>
    <w:rsid w:val="00102BE3"/>
    <w:rsid w:val="001267AC"/>
    <w:rsid w:val="00157BE5"/>
    <w:rsid w:val="00160258"/>
    <w:rsid w:val="002449D0"/>
    <w:rsid w:val="002648CC"/>
    <w:rsid w:val="00274546"/>
    <w:rsid w:val="002A5B1C"/>
    <w:rsid w:val="002E4425"/>
    <w:rsid w:val="00372D4E"/>
    <w:rsid w:val="00390C7E"/>
    <w:rsid w:val="003D164D"/>
    <w:rsid w:val="003E449F"/>
    <w:rsid w:val="00430EAE"/>
    <w:rsid w:val="0043731B"/>
    <w:rsid w:val="00455D1F"/>
    <w:rsid w:val="00480221"/>
    <w:rsid w:val="004D1555"/>
    <w:rsid w:val="004F07D0"/>
    <w:rsid w:val="005442D3"/>
    <w:rsid w:val="0054664C"/>
    <w:rsid w:val="00571CB7"/>
    <w:rsid w:val="005A408C"/>
    <w:rsid w:val="005A6E16"/>
    <w:rsid w:val="0061022D"/>
    <w:rsid w:val="00647631"/>
    <w:rsid w:val="006533B0"/>
    <w:rsid w:val="0067317E"/>
    <w:rsid w:val="00684B5D"/>
    <w:rsid w:val="006C44DE"/>
    <w:rsid w:val="006E624B"/>
    <w:rsid w:val="00703858"/>
    <w:rsid w:val="00715A6E"/>
    <w:rsid w:val="007E1F17"/>
    <w:rsid w:val="008632BA"/>
    <w:rsid w:val="008975C7"/>
    <w:rsid w:val="008D0B05"/>
    <w:rsid w:val="008F77E2"/>
    <w:rsid w:val="00921418"/>
    <w:rsid w:val="00936436"/>
    <w:rsid w:val="00951E5E"/>
    <w:rsid w:val="0095646D"/>
    <w:rsid w:val="009A0257"/>
    <w:rsid w:val="009D0D8D"/>
    <w:rsid w:val="00A47243"/>
    <w:rsid w:val="00A86917"/>
    <w:rsid w:val="00AD1AC6"/>
    <w:rsid w:val="00AF79F9"/>
    <w:rsid w:val="00B21ABF"/>
    <w:rsid w:val="00B26E33"/>
    <w:rsid w:val="00B776C4"/>
    <w:rsid w:val="00BD3ED6"/>
    <w:rsid w:val="00BF023A"/>
    <w:rsid w:val="00C83BD9"/>
    <w:rsid w:val="00CE0319"/>
    <w:rsid w:val="00D32CA6"/>
    <w:rsid w:val="00D6024B"/>
    <w:rsid w:val="00D92217"/>
    <w:rsid w:val="00DC7426"/>
    <w:rsid w:val="00DE1A82"/>
    <w:rsid w:val="00DF7A2F"/>
    <w:rsid w:val="00E209DB"/>
    <w:rsid w:val="00E74D19"/>
    <w:rsid w:val="00EB5526"/>
    <w:rsid w:val="00F1608F"/>
    <w:rsid w:val="00F36B2C"/>
    <w:rsid w:val="00F4674E"/>
    <w:rsid w:val="00FA0758"/>
    <w:rsid w:val="00FD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6623B"/>
  <w15:chartTrackingRefBased/>
  <w15:docId w15:val="{A3088ACF-64B6-42D8-A679-E43AAE52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9F9"/>
  </w:style>
  <w:style w:type="paragraph" w:styleId="Heading2">
    <w:name w:val="heading 2"/>
    <w:basedOn w:val="Normal"/>
    <w:link w:val="Heading2Char"/>
    <w:uiPriority w:val="1"/>
    <w:qFormat/>
    <w:rsid w:val="00AF79F9"/>
    <w:pPr>
      <w:widowControl w:val="0"/>
      <w:autoSpaceDE w:val="0"/>
      <w:autoSpaceDN w:val="0"/>
      <w:spacing w:after="0" w:line="240" w:lineRule="auto"/>
      <w:ind w:left="151"/>
      <w:jc w:val="both"/>
      <w:outlineLvl w:val="1"/>
    </w:pPr>
    <w:rPr>
      <w:rFonts w:ascii="Calibri" w:eastAsia="Calibri" w:hAnsi="Calibri" w:cs="Calibri"/>
      <w:b/>
      <w:bCs/>
      <w:i/>
      <w:iC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AF79F9"/>
    <w:rPr>
      <w:i/>
      <w:iCs/>
      <w:color w:val="5B9BD5" w:themeColor="accent1"/>
    </w:rPr>
  </w:style>
  <w:style w:type="paragraph" w:styleId="BodyText">
    <w:name w:val="Body Text"/>
    <w:basedOn w:val="Normal"/>
    <w:link w:val="BodyTextChar"/>
    <w:uiPriority w:val="1"/>
    <w:qFormat/>
    <w:rsid w:val="00AF79F9"/>
    <w:pPr>
      <w:widowControl w:val="0"/>
      <w:autoSpaceDE w:val="0"/>
      <w:autoSpaceDN w:val="0"/>
      <w:spacing w:after="0" w:line="240" w:lineRule="auto"/>
      <w:ind w:left="151"/>
    </w:pPr>
    <w:rPr>
      <w:rFonts w:ascii="Calibri" w:eastAsia="Calibri" w:hAnsi="Calibri" w:cs="Calibri"/>
      <w:sz w:val="20"/>
      <w:szCs w:val="20"/>
      <w:lang w:val="ro-RO"/>
    </w:rPr>
  </w:style>
  <w:style w:type="character" w:customStyle="1" w:styleId="BodyTextChar">
    <w:name w:val="Body Text Char"/>
    <w:basedOn w:val="DefaultParagraphFont"/>
    <w:link w:val="BodyText"/>
    <w:uiPriority w:val="1"/>
    <w:rsid w:val="00AF79F9"/>
    <w:rPr>
      <w:rFonts w:ascii="Calibri" w:eastAsia="Calibri" w:hAnsi="Calibri" w:cs="Calibri"/>
      <w:sz w:val="20"/>
      <w:szCs w:val="20"/>
      <w:lang w:val="ro-RO"/>
    </w:rPr>
  </w:style>
  <w:style w:type="character" w:customStyle="1" w:styleId="Heading2Char">
    <w:name w:val="Heading 2 Char"/>
    <w:basedOn w:val="DefaultParagraphFont"/>
    <w:link w:val="Heading2"/>
    <w:uiPriority w:val="1"/>
    <w:rsid w:val="00AF79F9"/>
    <w:rPr>
      <w:rFonts w:ascii="Calibri" w:eastAsia="Calibri" w:hAnsi="Calibri" w:cs="Calibri"/>
      <w:b/>
      <w:bCs/>
      <w:i/>
      <w:iCs/>
      <w:sz w:val="20"/>
      <w:szCs w:val="20"/>
      <w:lang w:val="ro-RO"/>
    </w:rPr>
  </w:style>
  <w:style w:type="paragraph" w:styleId="ListParagraph">
    <w:name w:val="List Paragraph"/>
    <w:basedOn w:val="Normal"/>
    <w:uiPriority w:val="1"/>
    <w:qFormat/>
    <w:rsid w:val="00AF79F9"/>
    <w:pPr>
      <w:widowControl w:val="0"/>
      <w:autoSpaceDE w:val="0"/>
      <w:autoSpaceDN w:val="0"/>
      <w:spacing w:after="0" w:line="240" w:lineRule="auto"/>
      <w:ind w:left="828" w:hanging="339"/>
    </w:pPr>
    <w:rPr>
      <w:rFonts w:ascii="Calibri" w:eastAsia="Calibri" w:hAnsi="Calibri" w:cs="Calibri"/>
      <w:lang w:val="ro-RO"/>
    </w:rPr>
  </w:style>
  <w:style w:type="paragraph" w:styleId="Header">
    <w:name w:val="header"/>
    <w:basedOn w:val="Normal"/>
    <w:link w:val="HeaderChar"/>
    <w:uiPriority w:val="99"/>
    <w:unhideWhenUsed/>
    <w:rsid w:val="00FD2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895"/>
  </w:style>
  <w:style w:type="paragraph" w:styleId="Footer">
    <w:name w:val="footer"/>
    <w:basedOn w:val="Normal"/>
    <w:link w:val="FooterChar"/>
    <w:uiPriority w:val="99"/>
    <w:unhideWhenUsed/>
    <w:rsid w:val="00FD2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895"/>
  </w:style>
  <w:style w:type="paragraph" w:styleId="Revision">
    <w:name w:val="Revision"/>
    <w:hidden/>
    <w:uiPriority w:val="99"/>
    <w:semiHidden/>
    <w:rsid w:val="00390C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1455</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Gheorghe Maftei</cp:lastModifiedBy>
  <cp:revision>3</cp:revision>
  <dcterms:created xsi:type="dcterms:W3CDTF">2023-03-06T15:26:00Z</dcterms:created>
  <dcterms:modified xsi:type="dcterms:W3CDTF">2023-03-14T13:42:00Z</dcterms:modified>
</cp:coreProperties>
</file>