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E03A0" w14:textId="15D80DA1" w:rsidR="00037285" w:rsidRPr="00037285" w:rsidRDefault="00037285" w:rsidP="00037285">
      <w:pPr>
        <w:pStyle w:val="Title"/>
        <w:spacing w:before="0" w:after="0"/>
        <w:jc w:val="right"/>
        <w:rPr>
          <w:rFonts w:asciiTheme="minorHAnsi" w:hAnsiTheme="minorHAnsi" w:cstheme="minorHAnsi"/>
          <w:bCs w:val="0"/>
          <w:color w:val="365F91" w:themeColor="accent1" w:themeShade="BF"/>
          <w:sz w:val="24"/>
        </w:rPr>
      </w:pPr>
      <w:r w:rsidRPr="00037285">
        <w:rPr>
          <w:rFonts w:asciiTheme="minorHAnsi" w:hAnsiTheme="minorHAnsi" w:cstheme="minorHAnsi"/>
          <w:bCs w:val="0"/>
          <w:color w:val="365F91" w:themeColor="accent1" w:themeShade="BF"/>
          <w:sz w:val="24"/>
        </w:rPr>
        <w:t>Anexa 6.</w:t>
      </w:r>
      <w:r>
        <w:rPr>
          <w:rFonts w:asciiTheme="minorHAnsi" w:hAnsiTheme="minorHAnsi" w:cstheme="minorHAnsi"/>
          <w:bCs w:val="0"/>
          <w:color w:val="365F91" w:themeColor="accent1" w:themeShade="BF"/>
          <w:sz w:val="24"/>
        </w:rPr>
        <w:t>a</w:t>
      </w:r>
      <w:r w:rsidRPr="00037285">
        <w:rPr>
          <w:rFonts w:asciiTheme="minorHAnsi" w:hAnsiTheme="minorHAnsi" w:cstheme="minorHAnsi"/>
          <w:bCs w:val="0"/>
          <w:color w:val="365F91" w:themeColor="accent1" w:themeShade="BF"/>
          <w:sz w:val="24"/>
        </w:rPr>
        <w:t xml:space="preserve"> Lista de verificare DNSH</w:t>
      </w:r>
    </w:p>
    <w:p w14:paraId="1E50BEA7" w14:textId="77777777" w:rsidR="00037285" w:rsidRPr="00037285" w:rsidRDefault="00037285" w:rsidP="00037285">
      <w:pPr>
        <w:pStyle w:val="Title"/>
        <w:spacing w:before="0" w:after="0"/>
        <w:jc w:val="both"/>
        <w:rPr>
          <w:rFonts w:asciiTheme="minorHAnsi" w:hAnsiTheme="minorHAnsi" w:cstheme="minorHAnsi"/>
          <w:bCs w:val="0"/>
          <w:color w:val="365F91" w:themeColor="accent1" w:themeShade="BF"/>
          <w:sz w:val="24"/>
        </w:rPr>
      </w:pPr>
    </w:p>
    <w:p w14:paraId="23BEB889" w14:textId="4E6BD02C" w:rsidR="001519BE" w:rsidRPr="00037285" w:rsidRDefault="00E3022D" w:rsidP="00037285">
      <w:pPr>
        <w:pStyle w:val="Title"/>
        <w:spacing w:before="0" w:after="0"/>
        <w:jc w:val="both"/>
        <w:rPr>
          <w:rFonts w:asciiTheme="minorHAnsi" w:hAnsiTheme="minorHAnsi" w:cstheme="minorHAnsi"/>
          <w:bCs w:val="0"/>
          <w:color w:val="365F91" w:themeColor="accent1" w:themeShade="BF"/>
          <w:sz w:val="24"/>
        </w:rPr>
      </w:pPr>
      <w:r w:rsidRPr="00037285">
        <w:rPr>
          <w:rFonts w:asciiTheme="minorHAnsi" w:hAnsiTheme="minorHAnsi" w:cstheme="minorHAnsi"/>
          <w:bCs w:val="0"/>
          <w:color w:val="365F91" w:themeColor="accent1" w:themeShade="BF"/>
          <w:sz w:val="24"/>
        </w:rPr>
        <w:t>Apel PRSE/1.5</w:t>
      </w:r>
      <w:r w:rsidR="001519BE" w:rsidRPr="00037285">
        <w:rPr>
          <w:rFonts w:asciiTheme="minorHAnsi" w:hAnsiTheme="minorHAnsi" w:cstheme="minorHAnsi"/>
          <w:bCs w:val="0"/>
          <w:color w:val="365F91" w:themeColor="accent1" w:themeShade="BF"/>
          <w:sz w:val="24"/>
        </w:rPr>
        <w:t>/A</w:t>
      </w:r>
      <w:r w:rsidRPr="00037285">
        <w:rPr>
          <w:rFonts w:asciiTheme="minorHAnsi" w:hAnsiTheme="minorHAnsi" w:cstheme="minorHAnsi"/>
          <w:bCs w:val="0"/>
          <w:color w:val="365F91" w:themeColor="accent1" w:themeShade="BF"/>
          <w:sz w:val="24"/>
        </w:rPr>
        <w:t>/1/2025</w:t>
      </w:r>
    </w:p>
    <w:p w14:paraId="66BA17D0" w14:textId="77777777" w:rsidR="00535A18" w:rsidRPr="00037285" w:rsidRDefault="00535A18" w:rsidP="00037285">
      <w:pPr>
        <w:pStyle w:val="Title"/>
        <w:spacing w:before="0" w:after="0"/>
        <w:jc w:val="both"/>
        <w:rPr>
          <w:rFonts w:asciiTheme="minorHAnsi" w:hAnsiTheme="minorHAnsi" w:cstheme="minorHAnsi"/>
          <w:bCs w:val="0"/>
          <w:color w:val="365F91" w:themeColor="accent1" w:themeShade="BF"/>
          <w:sz w:val="24"/>
        </w:rPr>
      </w:pPr>
      <w:r w:rsidRPr="00037285">
        <w:rPr>
          <w:rFonts w:asciiTheme="minorHAnsi" w:hAnsiTheme="minorHAnsi" w:cstheme="minorHAnsi"/>
          <w:bCs w:val="0"/>
          <w:color w:val="365F91" w:themeColor="accent1" w:themeShade="BF"/>
          <w:sz w:val="24"/>
        </w:rPr>
        <w:t xml:space="preserve">PRIORITATEA </w:t>
      </w:r>
      <w:r w:rsidR="001519BE" w:rsidRPr="00037285">
        <w:rPr>
          <w:rFonts w:asciiTheme="minorHAnsi" w:hAnsiTheme="minorHAnsi" w:cstheme="minorHAnsi"/>
          <w:bCs w:val="0"/>
          <w:color w:val="365F91" w:themeColor="accent1" w:themeShade="BF"/>
          <w:sz w:val="24"/>
        </w:rPr>
        <w:t xml:space="preserve"> 1 O regiune competitivă prin inovare, digitalizare și întreprinderi dinamice</w:t>
      </w:r>
    </w:p>
    <w:p w14:paraId="0C3081AC" w14:textId="12A2F238" w:rsidR="00535A18" w:rsidRPr="00037285" w:rsidRDefault="001519BE" w:rsidP="00037285">
      <w:pPr>
        <w:pStyle w:val="Title"/>
        <w:spacing w:before="0" w:after="0"/>
        <w:jc w:val="both"/>
        <w:rPr>
          <w:rFonts w:asciiTheme="minorHAnsi" w:hAnsiTheme="minorHAnsi" w:cstheme="minorHAnsi"/>
          <w:bCs w:val="0"/>
          <w:color w:val="365F91" w:themeColor="accent1" w:themeShade="BF"/>
          <w:sz w:val="24"/>
        </w:rPr>
      </w:pPr>
      <w:r w:rsidRPr="00037285">
        <w:rPr>
          <w:rFonts w:asciiTheme="minorHAnsi" w:hAnsiTheme="minorHAnsi" w:cstheme="minorHAnsi"/>
          <w:bCs w:val="0"/>
          <w:color w:val="365F91" w:themeColor="accent1" w:themeShade="BF"/>
          <w:sz w:val="24"/>
        </w:rPr>
        <w:t>Obiectiv specific</w:t>
      </w:r>
      <w:r w:rsidR="00037285">
        <w:rPr>
          <w:rFonts w:asciiTheme="minorHAnsi" w:hAnsiTheme="minorHAnsi" w:cstheme="minorHAnsi"/>
          <w:bCs w:val="0"/>
          <w:color w:val="365F91" w:themeColor="accent1" w:themeShade="BF"/>
          <w:sz w:val="24"/>
        </w:rPr>
        <w:t xml:space="preserve"> FEDR</w:t>
      </w:r>
      <w:r w:rsidRPr="00037285">
        <w:rPr>
          <w:rFonts w:asciiTheme="minorHAnsi" w:hAnsiTheme="minorHAnsi" w:cstheme="minorHAnsi"/>
          <w:bCs w:val="0"/>
          <w:color w:val="365F91" w:themeColor="accent1" w:themeShade="BF"/>
          <w:sz w:val="24"/>
        </w:rPr>
        <w:t xml:space="preserve"> 1.3. Intensificarea creșterii sustenabile și creșterea competitivității IMM-urilor și crearea de locuri de muncă în cadrul IMM-urilor, inclusiv prin investiții productive (FEDR)</w:t>
      </w:r>
    </w:p>
    <w:p w14:paraId="5FAFAFA3" w14:textId="573BED08" w:rsidR="008F0BD0" w:rsidRPr="00037285" w:rsidRDefault="00E3022D" w:rsidP="00037285">
      <w:pPr>
        <w:shd w:val="clear" w:color="auto" w:fill="FFFFFF"/>
        <w:spacing w:after="0" w:line="240" w:lineRule="auto"/>
        <w:rPr>
          <w:rFonts w:eastAsia="Times New Roman" w:cstheme="minorHAnsi"/>
          <w:b/>
          <w:color w:val="365F91" w:themeColor="accent1" w:themeShade="BF"/>
          <w:sz w:val="24"/>
          <w:szCs w:val="24"/>
        </w:rPr>
      </w:pPr>
      <w:proofErr w:type="spellStart"/>
      <w:r w:rsidRPr="00037285">
        <w:rPr>
          <w:rFonts w:eastAsia="Times New Roman" w:cstheme="minorHAnsi"/>
          <w:b/>
          <w:color w:val="365F91" w:themeColor="accent1" w:themeShade="BF"/>
          <w:sz w:val="24"/>
          <w:szCs w:val="24"/>
        </w:rPr>
        <w:t>Acțiunea</w:t>
      </w:r>
      <w:proofErr w:type="spellEnd"/>
      <w:r w:rsidRPr="00037285">
        <w:rPr>
          <w:rFonts w:eastAsia="Times New Roman" w:cstheme="minorHAnsi"/>
          <w:b/>
          <w:color w:val="365F91" w:themeColor="accent1" w:themeShade="BF"/>
          <w:sz w:val="24"/>
          <w:szCs w:val="24"/>
        </w:rPr>
        <w:t xml:space="preserve"> 1.5 </w:t>
      </w:r>
      <w:proofErr w:type="spellStart"/>
      <w:r w:rsidRPr="00037285">
        <w:rPr>
          <w:rFonts w:eastAsia="Times New Roman" w:cstheme="minorHAnsi"/>
          <w:b/>
          <w:color w:val="365F91" w:themeColor="accent1" w:themeShade="BF"/>
          <w:sz w:val="24"/>
          <w:szCs w:val="24"/>
        </w:rPr>
        <w:t>Sprijinirea</w:t>
      </w:r>
      <w:proofErr w:type="spellEnd"/>
      <w:r w:rsidRPr="00037285">
        <w:rPr>
          <w:rFonts w:eastAsia="Times New Roman" w:cstheme="minorHAnsi"/>
          <w:b/>
          <w:color w:val="365F91" w:themeColor="accent1" w:themeShade="BF"/>
          <w:sz w:val="24"/>
          <w:szCs w:val="24"/>
        </w:rPr>
        <w:t xml:space="preserve"> </w:t>
      </w:r>
      <w:proofErr w:type="spellStart"/>
      <w:r w:rsidRPr="00037285">
        <w:rPr>
          <w:rFonts w:eastAsia="Times New Roman" w:cstheme="minorHAnsi"/>
          <w:b/>
          <w:color w:val="365F91" w:themeColor="accent1" w:themeShade="BF"/>
          <w:sz w:val="24"/>
          <w:szCs w:val="24"/>
        </w:rPr>
        <w:t>companiilor</w:t>
      </w:r>
      <w:proofErr w:type="spellEnd"/>
      <w:r w:rsidRPr="00037285">
        <w:rPr>
          <w:rFonts w:eastAsia="Times New Roman" w:cstheme="minorHAnsi"/>
          <w:b/>
          <w:color w:val="365F91" w:themeColor="accent1" w:themeShade="BF"/>
          <w:sz w:val="24"/>
          <w:szCs w:val="24"/>
        </w:rPr>
        <w:t xml:space="preserve"> </w:t>
      </w:r>
      <w:proofErr w:type="spellStart"/>
      <w:r w:rsidRPr="00037285">
        <w:rPr>
          <w:rFonts w:eastAsia="Times New Roman" w:cstheme="minorHAnsi"/>
          <w:b/>
          <w:color w:val="365F91" w:themeColor="accent1" w:themeShade="BF"/>
          <w:sz w:val="24"/>
          <w:szCs w:val="24"/>
        </w:rPr>
        <w:t>prin</w:t>
      </w:r>
      <w:proofErr w:type="spellEnd"/>
      <w:r w:rsidRPr="00037285">
        <w:rPr>
          <w:rFonts w:eastAsia="Times New Roman" w:cstheme="minorHAnsi"/>
          <w:b/>
          <w:color w:val="365F91" w:themeColor="accent1" w:themeShade="BF"/>
          <w:sz w:val="24"/>
          <w:szCs w:val="24"/>
        </w:rPr>
        <w:t xml:space="preserve"> </w:t>
      </w:r>
      <w:proofErr w:type="spellStart"/>
      <w:r w:rsidRPr="00037285">
        <w:rPr>
          <w:rFonts w:eastAsia="Times New Roman" w:cstheme="minorHAnsi"/>
          <w:b/>
          <w:color w:val="365F91" w:themeColor="accent1" w:themeShade="BF"/>
          <w:sz w:val="24"/>
          <w:szCs w:val="24"/>
        </w:rPr>
        <w:t>intermediul</w:t>
      </w:r>
      <w:proofErr w:type="spellEnd"/>
      <w:r w:rsidRPr="00037285">
        <w:rPr>
          <w:rFonts w:eastAsia="Times New Roman" w:cstheme="minorHAnsi"/>
          <w:b/>
          <w:color w:val="365F91" w:themeColor="accent1" w:themeShade="BF"/>
          <w:sz w:val="24"/>
          <w:szCs w:val="24"/>
        </w:rPr>
        <w:t xml:space="preserve"> </w:t>
      </w:r>
      <w:proofErr w:type="spellStart"/>
      <w:r w:rsidRPr="00037285">
        <w:rPr>
          <w:rFonts w:eastAsia="Times New Roman" w:cstheme="minorHAnsi"/>
          <w:b/>
          <w:color w:val="365F91" w:themeColor="accent1" w:themeShade="BF"/>
          <w:sz w:val="24"/>
          <w:szCs w:val="24"/>
        </w:rPr>
        <w:t>infrastructurilor</w:t>
      </w:r>
      <w:proofErr w:type="spellEnd"/>
      <w:r w:rsidRPr="00037285">
        <w:rPr>
          <w:rFonts w:eastAsia="Times New Roman" w:cstheme="minorHAnsi"/>
          <w:b/>
          <w:color w:val="365F91" w:themeColor="accent1" w:themeShade="BF"/>
          <w:sz w:val="24"/>
          <w:szCs w:val="24"/>
        </w:rPr>
        <w:t xml:space="preserve"> </w:t>
      </w:r>
      <w:proofErr w:type="spellStart"/>
      <w:r w:rsidRPr="00037285">
        <w:rPr>
          <w:rFonts w:eastAsia="Times New Roman" w:cstheme="minorHAnsi"/>
          <w:b/>
          <w:color w:val="365F91" w:themeColor="accent1" w:themeShade="BF"/>
          <w:sz w:val="24"/>
          <w:szCs w:val="24"/>
        </w:rPr>
        <w:t>suport</w:t>
      </w:r>
      <w:proofErr w:type="spellEnd"/>
      <w:r w:rsidRPr="00037285">
        <w:rPr>
          <w:rFonts w:eastAsia="Times New Roman" w:cstheme="minorHAnsi"/>
          <w:b/>
          <w:color w:val="365F91" w:themeColor="accent1" w:themeShade="BF"/>
          <w:sz w:val="24"/>
          <w:szCs w:val="24"/>
        </w:rPr>
        <w:t xml:space="preserve"> de </w:t>
      </w:r>
      <w:proofErr w:type="spellStart"/>
      <w:r w:rsidRPr="00037285">
        <w:rPr>
          <w:rFonts w:eastAsia="Times New Roman" w:cstheme="minorHAnsi"/>
          <w:b/>
          <w:color w:val="365F91" w:themeColor="accent1" w:themeShade="BF"/>
          <w:sz w:val="24"/>
          <w:szCs w:val="24"/>
        </w:rPr>
        <w:t>afaceri</w:t>
      </w:r>
      <w:proofErr w:type="spellEnd"/>
      <w:r w:rsidRPr="00037285">
        <w:rPr>
          <w:rFonts w:eastAsia="Times New Roman" w:cstheme="minorHAnsi"/>
          <w:b/>
          <w:color w:val="365F91" w:themeColor="accent1" w:themeShade="BF"/>
          <w:sz w:val="24"/>
          <w:szCs w:val="24"/>
        </w:rPr>
        <w:t xml:space="preserve"> – </w:t>
      </w:r>
      <w:proofErr w:type="spellStart"/>
      <w:r w:rsidRPr="00037285">
        <w:rPr>
          <w:rFonts w:eastAsia="Times New Roman" w:cstheme="minorHAnsi"/>
          <w:b/>
          <w:color w:val="365F91" w:themeColor="accent1" w:themeShade="BF"/>
          <w:sz w:val="24"/>
          <w:szCs w:val="24"/>
        </w:rPr>
        <w:t>parcuri</w:t>
      </w:r>
      <w:proofErr w:type="spellEnd"/>
      <w:r w:rsidRPr="00037285">
        <w:rPr>
          <w:rFonts w:eastAsia="Times New Roman" w:cstheme="minorHAnsi"/>
          <w:b/>
          <w:color w:val="365F91" w:themeColor="accent1" w:themeShade="BF"/>
          <w:sz w:val="24"/>
          <w:szCs w:val="24"/>
        </w:rPr>
        <w:t xml:space="preserve"> </w:t>
      </w:r>
      <w:proofErr w:type="spellStart"/>
      <w:r w:rsidRPr="00037285">
        <w:rPr>
          <w:rFonts w:eastAsia="Times New Roman" w:cstheme="minorHAnsi"/>
          <w:b/>
          <w:color w:val="365F91" w:themeColor="accent1" w:themeShade="BF"/>
          <w:sz w:val="24"/>
          <w:szCs w:val="24"/>
        </w:rPr>
        <w:t>industriale</w:t>
      </w:r>
      <w:proofErr w:type="spellEnd"/>
    </w:p>
    <w:p w14:paraId="6B4EE2D1" w14:textId="16979EB7" w:rsidR="001519BE" w:rsidRPr="00037285" w:rsidRDefault="00535A18" w:rsidP="00037285">
      <w:pPr>
        <w:pStyle w:val="Header"/>
        <w:contextualSpacing/>
        <w:jc w:val="both"/>
        <w:rPr>
          <w:rFonts w:asciiTheme="minorHAnsi" w:hAnsiTheme="minorHAnsi" w:cstheme="minorHAnsi"/>
          <w:b/>
          <w:color w:val="365F91" w:themeColor="accent1" w:themeShade="BF"/>
        </w:rPr>
      </w:pPr>
      <w:r w:rsidRPr="00037285">
        <w:rPr>
          <w:rFonts w:asciiTheme="minorHAnsi" w:hAnsiTheme="minorHAnsi" w:cstheme="minorHAnsi"/>
          <w:b/>
          <w:color w:val="365F91" w:themeColor="accent1" w:themeShade="BF"/>
        </w:rPr>
        <w:t xml:space="preserve">Titlul proiectului: </w:t>
      </w:r>
    </w:p>
    <w:p w14:paraId="4C606708" w14:textId="51B08EDF" w:rsidR="00535A18" w:rsidRPr="00037285" w:rsidRDefault="00535A18" w:rsidP="00037285">
      <w:pPr>
        <w:spacing w:after="0" w:line="240" w:lineRule="auto"/>
        <w:rPr>
          <w:rFonts w:eastAsia="Calibri" w:cstheme="minorHAnsi"/>
          <w:b/>
          <w:iCs/>
          <w:color w:val="365F91" w:themeColor="accent1" w:themeShade="BF"/>
          <w:sz w:val="24"/>
          <w:szCs w:val="24"/>
          <w:lang w:eastAsia="ro-RO"/>
        </w:rPr>
      </w:pPr>
      <w:r w:rsidRPr="00037285">
        <w:rPr>
          <w:rFonts w:cstheme="minorHAnsi"/>
          <w:b/>
          <w:color w:val="365F91" w:themeColor="accent1" w:themeShade="BF"/>
          <w:sz w:val="24"/>
          <w:szCs w:val="24"/>
        </w:rPr>
        <w:t>Solicitant:</w:t>
      </w:r>
    </w:p>
    <w:p w14:paraId="295D8888" w14:textId="0936FEB1" w:rsidR="00535A18" w:rsidRDefault="00535A18" w:rsidP="00037285">
      <w:pPr>
        <w:spacing w:after="0" w:line="240" w:lineRule="auto"/>
        <w:rPr>
          <w:rFonts w:cstheme="minorHAnsi"/>
          <w:b/>
          <w:color w:val="365F91" w:themeColor="accent1" w:themeShade="BF"/>
          <w:sz w:val="24"/>
          <w:szCs w:val="24"/>
        </w:rPr>
      </w:pPr>
      <w:r w:rsidRPr="00037285">
        <w:rPr>
          <w:rFonts w:cstheme="minorHAnsi"/>
          <w:b/>
          <w:color w:val="365F91" w:themeColor="accent1" w:themeShade="BF"/>
          <w:sz w:val="24"/>
          <w:szCs w:val="24"/>
        </w:rPr>
        <w:t xml:space="preserve">SMIS: </w:t>
      </w:r>
    </w:p>
    <w:p w14:paraId="1DD57F8E" w14:textId="77777777" w:rsidR="00037285" w:rsidRPr="00037285" w:rsidRDefault="00037285" w:rsidP="00037285">
      <w:pPr>
        <w:spacing w:after="0" w:line="240" w:lineRule="auto"/>
        <w:rPr>
          <w:rFonts w:cstheme="minorHAnsi"/>
          <w:b/>
          <w:color w:val="365F91" w:themeColor="accent1" w:themeShade="BF"/>
          <w:sz w:val="24"/>
          <w:szCs w:val="24"/>
        </w:rPr>
      </w:pPr>
    </w:p>
    <w:tbl>
      <w:tblPr>
        <w:tblW w:w="0" w:type="auto"/>
        <w:jc w:val="center"/>
        <w:tblLook w:val="04A0" w:firstRow="1" w:lastRow="0" w:firstColumn="1" w:lastColumn="0" w:noHBand="0" w:noVBand="1"/>
      </w:tblPr>
      <w:tblGrid>
        <w:gridCol w:w="853"/>
        <w:gridCol w:w="8039"/>
        <w:gridCol w:w="1081"/>
        <w:gridCol w:w="3203"/>
      </w:tblGrid>
      <w:tr w:rsidR="00535A18" w:rsidRPr="00347550" w14:paraId="09209FE0" w14:textId="77777777" w:rsidTr="003A1502">
        <w:trPr>
          <w:trHeight w:val="864"/>
          <w:jc w:val="center"/>
        </w:trPr>
        <w:tc>
          <w:tcPr>
            <w:tcW w:w="8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44B8F18" w14:textId="77777777" w:rsidR="00535A18" w:rsidRPr="00347550" w:rsidRDefault="00535A18" w:rsidP="003A1502">
            <w:pPr>
              <w:pStyle w:val="BodyText3"/>
              <w:spacing w:before="0" w:after="0"/>
              <w:jc w:val="both"/>
              <w:rPr>
                <w:rFonts w:asciiTheme="minorHAnsi" w:hAnsiTheme="minorHAnsi" w:cstheme="minorHAnsi"/>
                <w:b/>
                <w:bCs/>
                <w:i/>
                <w:iCs/>
                <w:sz w:val="24"/>
                <w:szCs w:val="24"/>
              </w:rPr>
            </w:pPr>
            <w:r w:rsidRPr="00347550">
              <w:rPr>
                <w:rFonts w:asciiTheme="minorHAnsi" w:hAnsiTheme="minorHAnsi" w:cstheme="minorHAnsi"/>
                <w:b/>
                <w:bCs/>
                <w:i/>
                <w:iCs/>
                <w:sz w:val="24"/>
                <w:szCs w:val="24"/>
              </w:rPr>
              <w:t>Nr.crt.</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1BD3C58" w14:textId="77777777" w:rsidR="00535A18" w:rsidRPr="00347550" w:rsidRDefault="00535A18" w:rsidP="003A1502">
            <w:pPr>
              <w:pStyle w:val="BodyText3"/>
              <w:spacing w:before="0" w:after="0"/>
              <w:jc w:val="center"/>
              <w:rPr>
                <w:rFonts w:asciiTheme="minorHAnsi" w:hAnsiTheme="minorHAnsi" w:cstheme="minorHAnsi"/>
                <w:b/>
                <w:bCs/>
                <w:i/>
                <w:iCs/>
                <w:sz w:val="24"/>
                <w:szCs w:val="24"/>
              </w:rPr>
            </w:pPr>
            <w:r w:rsidRPr="00347550">
              <w:rPr>
                <w:rFonts w:asciiTheme="minorHAnsi" w:hAnsiTheme="minorHAnsi" w:cstheme="minorHAnsi"/>
                <w:b/>
                <w:bCs/>
                <w:i/>
                <w:iCs/>
                <w:sz w:val="24"/>
                <w:szCs w:val="24"/>
              </w:rPr>
              <w:t>Elemente de verificare avute in vedere de evaluatorul independent</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3C0F7C0" w14:textId="77777777" w:rsidR="00535A18" w:rsidRPr="00347550" w:rsidRDefault="00535A18" w:rsidP="003A1502">
            <w:pPr>
              <w:pStyle w:val="BodyText3"/>
              <w:spacing w:before="0" w:after="0"/>
              <w:jc w:val="both"/>
              <w:rPr>
                <w:rFonts w:asciiTheme="minorHAnsi" w:hAnsiTheme="minorHAnsi" w:cstheme="minorHAnsi"/>
                <w:b/>
                <w:bCs/>
                <w:i/>
                <w:iCs/>
                <w:sz w:val="24"/>
                <w:szCs w:val="24"/>
              </w:rPr>
            </w:pPr>
            <w:r w:rsidRPr="00347550">
              <w:rPr>
                <w:rFonts w:asciiTheme="minorHAnsi" w:hAnsiTheme="minorHAnsi" w:cstheme="minorHAnsi"/>
                <w:b/>
                <w:bCs/>
                <w:i/>
                <w:iCs/>
                <w:sz w:val="24"/>
                <w:szCs w:val="24"/>
              </w:rPr>
              <w:t>Obiectiv de mediu</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CED5D4A" w14:textId="77777777" w:rsidR="00535A18" w:rsidRPr="00347550" w:rsidRDefault="00535A18" w:rsidP="003A1502">
            <w:pPr>
              <w:pStyle w:val="BodyText3"/>
              <w:spacing w:before="0" w:after="0"/>
              <w:jc w:val="both"/>
              <w:rPr>
                <w:rFonts w:asciiTheme="minorHAnsi" w:hAnsiTheme="minorHAnsi" w:cstheme="minorHAnsi"/>
                <w:b/>
                <w:bCs/>
                <w:i/>
                <w:iCs/>
                <w:sz w:val="24"/>
                <w:szCs w:val="24"/>
              </w:rPr>
            </w:pPr>
            <w:r w:rsidRPr="00347550">
              <w:rPr>
                <w:rFonts w:asciiTheme="minorHAnsi" w:hAnsiTheme="minorHAnsi" w:cstheme="minorHAnsi"/>
                <w:b/>
                <w:bCs/>
                <w:i/>
                <w:iCs/>
                <w:sz w:val="24"/>
                <w:szCs w:val="24"/>
              </w:rPr>
              <w:t>Rezultat</w:t>
            </w:r>
            <w:r w:rsidRPr="00347550">
              <w:rPr>
                <w:rFonts w:asciiTheme="minorHAnsi" w:hAnsiTheme="minorHAnsi" w:cstheme="minorHAnsi"/>
                <w:b/>
                <w:bCs/>
                <w:i/>
                <w:iCs/>
                <w:sz w:val="24"/>
                <w:szCs w:val="24"/>
              </w:rPr>
              <w:br/>
              <w:t xml:space="preserve"> (Da/Nu/Nu este aplicabil N/A)</w:t>
            </w:r>
          </w:p>
        </w:tc>
      </w:tr>
      <w:tr w:rsidR="00535A18" w:rsidRPr="00347550" w14:paraId="31118607" w14:textId="77777777" w:rsidTr="003A1502">
        <w:trPr>
          <w:trHeight w:val="720"/>
          <w:jc w:val="center"/>
        </w:trPr>
        <w:tc>
          <w:tcPr>
            <w:tcW w:w="853" w:type="dxa"/>
            <w:tcBorders>
              <w:top w:val="nil"/>
              <w:left w:val="single" w:sz="4" w:space="0" w:color="auto"/>
              <w:bottom w:val="single" w:sz="4" w:space="0" w:color="auto"/>
              <w:right w:val="single" w:sz="4" w:space="0" w:color="auto"/>
            </w:tcBorders>
            <w:shd w:val="clear" w:color="auto" w:fill="auto"/>
            <w:noWrap/>
            <w:vAlign w:val="center"/>
          </w:tcPr>
          <w:p w14:paraId="43A20C7F" w14:textId="77777777" w:rsidR="00535A18" w:rsidRPr="00347550" w:rsidRDefault="00535A18" w:rsidP="00535A18">
            <w:pPr>
              <w:pStyle w:val="BodyText3"/>
              <w:numPr>
                <w:ilvl w:val="0"/>
                <w:numId w:val="1"/>
              </w:numPr>
              <w:spacing w:before="0" w:after="0"/>
              <w:jc w:val="center"/>
              <w:rPr>
                <w:rFonts w:asciiTheme="minorHAnsi" w:hAnsiTheme="minorHAnsi" w:cstheme="minorHAnsi"/>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AC63FD9" w14:textId="77777777" w:rsidR="00535A18" w:rsidRPr="00347550" w:rsidRDefault="00535A18" w:rsidP="003A1502">
            <w:pPr>
              <w:pStyle w:val="BodyText3"/>
              <w:spacing w:before="0" w:after="0"/>
              <w:jc w:val="both"/>
              <w:rPr>
                <w:rFonts w:asciiTheme="minorHAnsi" w:hAnsiTheme="minorHAnsi" w:cstheme="minorHAnsi"/>
                <w:sz w:val="24"/>
                <w:szCs w:val="24"/>
              </w:rPr>
            </w:pPr>
            <w:r w:rsidRPr="00347550">
              <w:rPr>
                <w:rFonts w:asciiTheme="minorHAnsi" w:hAnsiTheme="minorHAnsi" w:cstheme="minorHAnsi"/>
                <w:sz w:val="24"/>
                <w:szCs w:val="24"/>
              </w:rPr>
              <w:t>În cadrul proiectelor ce presupun construcția/modernizarea de infrastructuri se au în vedere în vedere măsuri de îmbunătățirea performanței energetice a clădirilor prin respectarea Directivei (EU) 2018/844 a Parlamentului European și a Consiliului din 30 mai 2018 de modificare a Directivei (EU) 2010/31 privind performanța energetică a clădirilor și a Directivei (EU) 2012/27 privind eficiența energetică?</w:t>
            </w:r>
          </w:p>
        </w:tc>
        <w:tc>
          <w:tcPr>
            <w:tcW w:w="0" w:type="auto"/>
            <w:tcBorders>
              <w:top w:val="nil"/>
              <w:left w:val="nil"/>
              <w:bottom w:val="single" w:sz="4" w:space="0" w:color="auto"/>
              <w:right w:val="single" w:sz="4" w:space="0" w:color="auto"/>
            </w:tcBorders>
            <w:shd w:val="clear" w:color="auto" w:fill="auto"/>
            <w:vAlign w:val="center"/>
          </w:tcPr>
          <w:p w14:paraId="628C4E42" w14:textId="77777777" w:rsidR="00535A18" w:rsidRPr="00347550" w:rsidRDefault="00535A18" w:rsidP="003A1502">
            <w:pPr>
              <w:pStyle w:val="Default"/>
              <w:jc w:val="center"/>
              <w:rPr>
                <w:rFonts w:asciiTheme="minorHAnsi" w:hAnsiTheme="minorHAnsi" w:cstheme="minorHAnsi"/>
                <w:noProof/>
                <w:lang w:val="ro-RO"/>
              </w:rPr>
            </w:pPr>
            <w:r w:rsidRPr="00347550">
              <w:rPr>
                <w:rFonts w:asciiTheme="minorHAnsi" w:hAnsiTheme="minorHAnsi" w:cstheme="minorHAnsi"/>
                <w:noProof/>
                <w:lang w:val="ro-RO"/>
              </w:rPr>
              <w:t xml:space="preserve">OM 1 </w:t>
            </w:r>
          </w:p>
          <w:p w14:paraId="3BA31F6E" w14:textId="77777777" w:rsidR="00535A18" w:rsidRPr="00347550" w:rsidRDefault="00535A18" w:rsidP="003A1502">
            <w:pPr>
              <w:pStyle w:val="BodyText3"/>
              <w:spacing w:before="0" w:after="0"/>
              <w:jc w:val="center"/>
              <w:rPr>
                <w:rFonts w:asciiTheme="minorHAnsi" w:hAnsiTheme="minorHAnsi" w:cstheme="minorHAnsi"/>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BF9968C" w14:textId="77777777" w:rsidR="00535A18" w:rsidRPr="00B62D97" w:rsidRDefault="00535A18" w:rsidP="003A1502">
            <w:pPr>
              <w:jc w:val="center"/>
              <w:rPr>
                <w:rFonts w:cstheme="minorHAnsi"/>
                <w:bCs/>
              </w:rPr>
            </w:pPr>
            <w:r w:rsidRPr="00B62D97">
              <w:rPr>
                <w:rFonts w:cstheme="minorHAnsi"/>
                <w:bCs/>
              </w:rPr>
              <w:t>N/A</w:t>
            </w:r>
          </w:p>
        </w:tc>
      </w:tr>
      <w:tr w:rsidR="00535A18" w:rsidRPr="00347550" w14:paraId="69811F6B" w14:textId="77777777" w:rsidTr="003A1502">
        <w:trPr>
          <w:trHeight w:val="720"/>
          <w:jc w:val="center"/>
        </w:trPr>
        <w:tc>
          <w:tcPr>
            <w:tcW w:w="853" w:type="dxa"/>
            <w:tcBorders>
              <w:top w:val="nil"/>
              <w:left w:val="single" w:sz="4" w:space="0" w:color="auto"/>
              <w:bottom w:val="single" w:sz="4" w:space="0" w:color="auto"/>
              <w:right w:val="single" w:sz="4" w:space="0" w:color="auto"/>
            </w:tcBorders>
            <w:shd w:val="clear" w:color="auto" w:fill="auto"/>
            <w:noWrap/>
            <w:vAlign w:val="center"/>
          </w:tcPr>
          <w:p w14:paraId="084F761D" w14:textId="77777777" w:rsidR="00535A18" w:rsidRPr="00347550" w:rsidRDefault="00535A18" w:rsidP="00535A18">
            <w:pPr>
              <w:pStyle w:val="BodyText3"/>
              <w:numPr>
                <w:ilvl w:val="0"/>
                <w:numId w:val="1"/>
              </w:numPr>
              <w:spacing w:before="0" w:after="0"/>
              <w:jc w:val="center"/>
              <w:rPr>
                <w:rFonts w:asciiTheme="minorHAnsi" w:hAnsiTheme="minorHAnsi" w:cstheme="minorHAnsi"/>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B72F985" w14:textId="77777777" w:rsidR="00535A18" w:rsidRPr="00347550" w:rsidRDefault="00535A18" w:rsidP="003A1502">
            <w:pPr>
              <w:pStyle w:val="BodyText3"/>
              <w:spacing w:before="0" w:after="0"/>
              <w:jc w:val="both"/>
              <w:rPr>
                <w:rFonts w:asciiTheme="minorHAnsi" w:hAnsiTheme="minorHAnsi" w:cstheme="minorHAnsi"/>
                <w:sz w:val="24"/>
                <w:szCs w:val="24"/>
              </w:rPr>
            </w:pPr>
            <w:r w:rsidRPr="00347550">
              <w:rPr>
                <w:rFonts w:asciiTheme="minorHAnsi" w:hAnsiTheme="minorHAnsi" w:cstheme="minorHAnsi"/>
                <w:sz w:val="24"/>
                <w:szCs w:val="24"/>
              </w:rPr>
              <w:t>(după caz) Proiectul prevede utilizarea de materiale de construcții și tehnologii eficiente din punct de vedere ecologic sau alte măsuri similare ce asigură implementarea principiilor de dezvoltare durabilă cu privire la reducerea poluării aerului și reducerea emisiilor suplimentare de GES?</w:t>
            </w:r>
          </w:p>
        </w:tc>
        <w:tc>
          <w:tcPr>
            <w:tcW w:w="0" w:type="auto"/>
            <w:tcBorders>
              <w:top w:val="nil"/>
              <w:left w:val="nil"/>
              <w:bottom w:val="single" w:sz="4" w:space="0" w:color="auto"/>
              <w:right w:val="single" w:sz="4" w:space="0" w:color="auto"/>
            </w:tcBorders>
            <w:shd w:val="clear" w:color="auto" w:fill="auto"/>
            <w:vAlign w:val="center"/>
          </w:tcPr>
          <w:p w14:paraId="34DB4BFE" w14:textId="77777777" w:rsidR="00535A18" w:rsidRPr="00347550" w:rsidRDefault="00535A18" w:rsidP="003A1502">
            <w:pPr>
              <w:pStyle w:val="Default"/>
              <w:jc w:val="center"/>
              <w:rPr>
                <w:rFonts w:asciiTheme="minorHAnsi" w:hAnsiTheme="minorHAnsi" w:cstheme="minorHAnsi"/>
                <w:noProof/>
                <w:lang w:val="ro-RO"/>
              </w:rPr>
            </w:pPr>
            <w:r w:rsidRPr="00347550">
              <w:rPr>
                <w:rFonts w:asciiTheme="minorHAnsi" w:hAnsiTheme="minorHAnsi" w:cstheme="minorHAnsi"/>
                <w:noProof/>
                <w:lang w:val="ro-RO"/>
              </w:rPr>
              <w:t xml:space="preserve">OM 1 </w:t>
            </w:r>
          </w:p>
          <w:p w14:paraId="5BFF1FAC" w14:textId="77777777" w:rsidR="00535A18" w:rsidRPr="00347550" w:rsidRDefault="00535A18" w:rsidP="003A1502">
            <w:pPr>
              <w:pStyle w:val="BodyText3"/>
              <w:spacing w:before="0" w:after="0"/>
              <w:jc w:val="center"/>
              <w:rPr>
                <w:rFonts w:asciiTheme="minorHAnsi" w:hAnsiTheme="minorHAnsi" w:cstheme="minorHAnsi"/>
                <w:sz w:val="24"/>
                <w:szCs w:val="24"/>
              </w:rPr>
            </w:pPr>
          </w:p>
        </w:tc>
        <w:tc>
          <w:tcPr>
            <w:tcW w:w="0" w:type="auto"/>
            <w:tcBorders>
              <w:top w:val="nil"/>
              <w:left w:val="nil"/>
              <w:bottom w:val="single" w:sz="4" w:space="0" w:color="auto"/>
              <w:right w:val="single" w:sz="4" w:space="0" w:color="auto"/>
            </w:tcBorders>
            <w:shd w:val="clear" w:color="auto" w:fill="auto"/>
            <w:vAlign w:val="center"/>
          </w:tcPr>
          <w:p w14:paraId="656EDF80" w14:textId="77777777" w:rsidR="00535A18" w:rsidRPr="00B62D97" w:rsidRDefault="00535A18" w:rsidP="003A1502">
            <w:pPr>
              <w:pStyle w:val="BodyText3"/>
              <w:spacing w:before="0" w:after="0"/>
              <w:jc w:val="center"/>
              <w:rPr>
                <w:rFonts w:asciiTheme="minorHAnsi" w:hAnsiTheme="minorHAnsi" w:cstheme="minorHAnsi"/>
                <w:sz w:val="24"/>
                <w:szCs w:val="24"/>
              </w:rPr>
            </w:pPr>
            <w:r w:rsidRPr="00B62D97">
              <w:rPr>
                <w:rFonts w:asciiTheme="minorHAnsi" w:hAnsiTheme="minorHAnsi" w:cstheme="minorHAnsi"/>
                <w:bCs/>
                <w:sz w:val="24"/>
                <w:szCs w:val="24"/>
              </w:rPr>
              <w:t>N/A</w:t>
            </w:r>
          </w:p>
        </w:tc>
      </w:tr>
      <w:tr w:rsidR="00535A18" w:rsidRPr="00347550" w14:paraId="02EEFBF0" w14:textId="77777777" w:rsidTr="003A1502">
        <w:trPr>
          <w:trHeight w:val="720"/>
          <w:jc w:val="center"/>
        </w:trPr>
        <w:tc>
          <w:tcPr>
            <w:tcW w:w="8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F379F" w14:textId="77777777" w:rsidR="00535A18" w:rsidRPr="00347550" w:rsidRDefault="00535A18" w:rsidP="00535A18">
            <w:pPr>
              <w:pStyle w:val="BodyText3"/>
              <w:numPr>
                <w:ilvl w:val="0"/>
                <w:numId w:val="1"/>
              </w:numPr>
              <w:spacing w:before="0" w:after="0"/>
              <w:jc w:val="center"/>
              <w:rPr>
                <w:rFonts w:asciiTheme="minorHAnsi" w:hAnsiTheme="minorHAnsi" w:cstheme="minorHAnsi"/>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C2589E2" w14:textId="77777777" w:rsidR="00535A18" w:rsidRPr="00347550" w:rsidRDefault="00535A18" w:rsidP="003A1502">
            <w:pPr>
              <w:pStyle w:val="Default"/>
              <w:jc w:val="both"/>
              <w:rPr>
                <w:rFonts w:asciiTheme="minorHAnsi" w:hAnsiTheme="minorHAnsi" w:cstheme="minorHAnsi"/>
                <w:noProof/>
                <w:lang w:val="ro-RO"/>
              </w:rPr>
            </w:pPr>
            <w:r w:rsidRPr="00347550">
              <w:rPr>
                <w:rFonts w:asciiTheme="minorHAnsi" w:hAnsiTheme="minorHAnsi" w:cstheme="minorHAnsi"/>
                <w:noProof/>
                <w:lang w:val="ro-RO"/>
              </w:rPr>
              <w:t xml:space="preserve">(după caz) Activitățile de dotare ale întreprinderilor includ echipamente conforme cu cerințele privind energia așa cum sunt acestea prevăzute de Directiva (EC) 2009/125 de instituire a unui cadru pentru stabilirea cerințelor în materie de proiectare ecologică aplicabile produselor cu impact energetic? </w:t>
            </w:r>
          </w:p>
        </w:tc>
        <w:tc>
          <w:tcPr>
            <w:tcW w:w="0" w:type="auto"/>
            <w:tcBorders>
              <w:top w:val="single" w:sz="4" w:space="0" w:color="auto"/>
              <w:left w:val="nil"/>
              <w:bottom w:val="single" w:sz="4" w:space="0" w:color="auto"/>
              <w:right w:val="single" w:sz="4" w:space="0" w:color="auto"/>
            </w:tcBorders>
            <w:shd w:val="clear" w:color="auto" w:fill="auto"/>
            <w:vAlign w:val="center"/>
          </w:tcPr>
          <w:p w14:paraId="172762A5" w14:textId="77777777" w:rsidR="00535A18" w:rsidRPr="00347550" w:rsidRDefault="00535A18" w:rsidP="003A1502">
            <w:pPr>
              <w:pStyle w:val="Default"/>
              <w:jc w:val="center"/>
              <w:rPr>
                <w:rFonts w:asciiTheme="minorHAnsi" w:hAnsiTheme="minorHAnsi" w:cstheme="minorHAnsi"/>
                <w:noProof/>
                <w:lang w:val="ro-RO"/>
              </w:rPr>
            </w:pPr>
            <w:r w:rsidRPr="00347550">
              <w:rPr>
                <w:rFonts w:asciiTheme="minorHAnsi" w:hAnsiTheme="minorHAnsi" w:cstheme="minorHAnsi"/>
                <w:noProof/>
                <w:lang w:val="ro-RO"/>
              </w:rPr>
              <w:t xml:space="preserve">OM1 </w:t>
            </w:r>
          </w:p>
          <w:p w14:paraId="5D00089D" w14:textId="77777777" w:rsidR="00535A18" w:rsidRPr="00347550" w:rsidRDefault="00535A18" w:rsidP="003A1502">
            <w:pPr>
              <w:pStyle w:val="BodyText3"/>
              <w:spacing w:before="0" w:after="0"/>
              <w:jc w:val="center"/>
              <w:rPr>
                <w:rFonts w:asciiTheme="minorHAnsi" w:hAnsiTheme="minorHAnsi" w:cstheme="minorHAnsi"/>
                <w:sz w:val="24"/>
                <w:szCs w:val="24"/>
              </w:rPr>
            </w:pPr>
            <w:r w:rsidRPr="00347550">
              <w:rPr>
                <w:rFonts w:asciiTheme="minorHAnsi" w:hAnsiTheme="minorHAnsi" w:cstheme="minorHAnsi"/>
                <w:sz w:val="24"/>
                <w:szCs w:val="24"/>
              </w:rPr>
              <w:t xml:space="preserve">OM2 </w:t>
            </w:r>
          </w:p>
        </w:tc>
        <w:tc>
          <w:tcPr>
            <w:tcW w:w="0" w:type="auto"/>
            <w:tcBorders>
              <w:top w:val="single" w:sz="4" w:space="0" w:color="auto"/>
              <w:left w:val="nil"/>
              <w:bottom w:val="single" w:sz="4" w:space="0" w:color="auto"/>
              <w:right w:val="single" w:sz="4" w:space="0" w:color="auto"/>
            </w:tcBorders>
            <w:shd w:val="clear" w:color="auto" w:fill="auto"/>
            <w:vAlign w:val="center"/>
          </w:tcPr>
          <w:p w14:paraId="65576379" w14:textId="77777777" w:rsidR="00535A18" w:rsidRPr="00347550" w:rsidRDefault="00535A18" w:rsidP="003A1502">
            <w:pPr>
              <w:pStyle w:val="BodyText3"/>
              <w:spacing w:before="0" w:after="0"/>
              <w:jc w:val="center"/>
              <w:rPr>
                <w:rFonts w:asciiTheme="minorHAnsi" w:hAnsiTheme="minorHAnsi" w:cstheme="minorHAnsi"/>
                <w:sz w:val="24"/>
                <w:szCs w:val="24"/>
              </w:rPr>
            </w:pPr>
            <w:r w:rsidRPr="00347550">
              <w:rPr>
                <w:rFonts w:asciiTheme="minorHAnsi" w:hAnsiTheme="minorHAnsi" w:cstheme="minorHAnsi"/>
                <w:sz w:val="24"/>
                <w:szCs w:val="24"/>
              </w:rPr>
              <w:t>Da</w:t>
            </w:r>
          </w:p>
          <w:p w14:paraId="648FFD22" w14:textId="77777777" w:rsidR="00535A18" w:rsidRPr="00347550" w:rsidRDefault="00535A18" w:rsidP="003A1502">
            <w:pPr>
              <w:pStyle w:val="BodyText3"/>
              <w:spacing w:before="0" w:after="0"/>
              <w:jc w:val="both"/>
              <w:rPr>
                <w:rFonts w:asciiTheme="minorHAnsi" w:hAnsiTheme="minorHAnsi" w:cstheme="minorHAnsi"/>
                <w:sz w:val="24"/>
                <w:szCs w:val="24"/>
              </w:rPr>
            </w:pPr>
            <w:r w:rsidRPr="00347550">
              <w:rPr>
                <w:rFonts w:asciiTheme="minorHAnsi" w:hAnsiTheme="minorHAnsi" w:cstheme="minorHAnsi"/>
                <w:color w:val="000000"/>
                <w:sz w:val="24"/>
                <w:szCs w:val="24"/>
              </w:rPr>
              <w:t xml:space="preserve">Echipamentele achizitionate prin proiect respecta prevederile legale în vigoare, inclusiv standardele europene, cu privire la producerea acestora conform </w:t>
            </w:r>
            <w:r w:rsidRPr="00347550">
              <w:rPr>
                <w:rFonts w:asciiTheme="minorHAnsi" w:hAnsiTheme="minorHAnsi" w:cstheme="minorHAnsi"/>
                <w:color w:val="000000"/>
                <w:sz w:val="24"/>
                <w:szCs w:val="24"/>
              </w:rPr>
              <w:lastRenderedPageBreak/>
              <w:t>Directivei (EC) 2009/125 din 21 octombrie 2009 de instituire a unui cadru pentru stabilirea cerințelor în materie de proiectare ecologică aplicabile produselor cu impact energetic</w:t>
            </w:r>
          </w:p>
        </w:tc>
      </w:tr>
      <w:tr w:rsidR="00535A18" w:rsidRPr="00347550" w14:paraId="5350BD1A" w14:textId="77777777" w:rsidTr="003A1502">
        <w:trPr>
          <w:trHeight w:val="720"/>
          <w:jc w:val="center"/>
        </w:trPr>
        <w:tc>
          <w:tcPr>
            <w:tcW w:w="853" w:type="dxa"/>
            <w:tcBorders>
              <w:top w:val="nil"/>
              <w:left w:val="single" w:sz="4" w:space="0" w:color="auto"/>
              <w:bottom w:val="single" w:sz="4" w:space="0" w:color="auto"/>
              <w:right w:val="single" w:sz="4" w:space="0" w:color="auto"/>
            </w:tcBorders>
            <w:shd w:val="clear" w:color="auto" w:fill="auto"/>
            <w:noWrap/>
            <w:vAlign w:val="center"/>
          </w:tcPr>
          <w:p w14:paraId="2543DFF6" w14:textId="77777777" w:rsidR="00535A18" w:rsidRPr="00347550" w:rsidRDefault="00535A18" w:rsidP="00535A18">
            <w:pPr>
              <w:pStyle w:val="BodyText3"/>
              <w:numPr>
                <w:ilvl w:val="0"/>
                <w:numId w:val="1"/>
              </w:numPr>
              <w:spacing w:before="0" w:after="0"/>
              <w:jc w:val="center"/>
              <w:rPr>
                <w:rFonts w:asciiTheme="minorHAnsi" w:hAnsiTheme="minorHAnsi" w:cstheme="minorHAnsi"/>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7F39592" w14:textId="77777777" w:rsidR="00535A18" w:rsidRPr="00347550" w:rsidRDefault="00535A18" w:rsidP="003A1502">
            <w:pPr>
              <w:pStyle w:val="Default"/>
              <w:jc w:val="both"/>
              <w:rPr>
                <w:rFonts w:asciiTheme="minorHAnsi" w:hAnsiTheme="minorHAnsi" w:cstheme="minorHAnsi"/>
                <w:noProof/>
                <w:lang w:val="ro-RO"/>
              </w:rPr>
            </w:pPr>
            <w:r w:rsidRPr="00347550">
              <w:rPr>
                <w:rFonts w:asciiTheme="minorHAnsi" w:hAnsiTheme="minorHAnsi" w:cstheme="minorHAnsi"/>
                <w:noProof/>
                <w:lang w:val="ro-RO"/>
              </w:rPr>
              <w:t xml:space="preserve">Investițiile realizate au în vedere cele mai bune practici cu privire la eficiența energetică a echipamentelor utilizate și managementul energiei, încurajându-se asigurarea utilităților (energie electrică, agent termic pentru uz menajer) din surse regenerabile? </w:t>
            </w:r>
          </w:p>
        </w:tc>
        <w:tc>
          <w:tcPr>
            <w:tcW w:w="0" w:type="auto"/>
            <w:tcBorders>
              <w:top w:val="nil"/>
              <w:left w:val="nil"/>
              <w:bottom w:val="single" w:sz="4" w:space="0" w:color="auto"/>
              <w:right w:val="single" w:sz="4" w:space="0" w:color="auto"/>
            </w:tcBorders>
            <w:shd w:val="clear" w:color="auto" w:fill="auto"/>
            <w:vAlign w:val="center"/>
          </w:tcPr>
          <w:p w14:paraId="16BDCB2C" w14:textId="77777777" w:rsidR="00535A18" w:rsidRPr="00347550" w:rsidRDefault="00535A18" w:rsidP="003A1502">
            <w:pPr>
              <w:pStyle w:val="Default"/>
              <w:jc w:val="center"/>
              <w:rPr>
                <w:rFonts w:asciiTheme="minorHAnsi" w:hAnsiTheme="minorHAnsi" w:cstheme="minorHAnsi"/>
                <w:noProof/>
                <w:lang w:val="ro-RO"/>
              </w:rPr>
            </w:pPr>
            <w:r w:rsidRPr="00347550">
              <w:rPr>
                <w:rFonts w:asciiTheme="minorHAnsi" w:hAnsiTheme="minorHAnsi" w:cstheme="minorHAnsi"/>
                <w:noProof/>
                <w:lang w:val="ro-RO"/>
              </w:rPr>
              <w:t xml:space="preserve">OM1 </w:t>
            </w:r>
          </w:p>
          <w:p w14:paraId="0A281541" w14:textId="77777777" w:rsidR="00535A18" w:rsidRPr="00347550" w:rsidRDefault="00535A18" w:rsidP="003A1502">
            <w:pPr>
              <w:pStyle w:val="BodyText3"/>
              <w:spacing w:before="0" w:after="0"/>
              <w:jc w:val="center"/>
              <w:rPr>
                <w:rFonts w:asciiTheme="minorHAnsi" w:hAnsiTheme="minorHAnsi" w:cstheme="minorHAnsi"/>
                <w:sz w:val="24"/>
                <w:szCs w:val="24"/>
              </w:rPr>
            </w:pPr>
            <w:r w:rsidRPr="00347550">
              <w:rPr>
                <w:rFonts w:asciiTheme="minorHAnsi" w:hAnsiTheme="minorHAnsi" w:cstheme="minorHAnsi"/>
                <w:sz w:val="24"/>
                <w:szCs w:val="24"/>
              </w:rPr>
              <w:t xml:space="preserve">OM2 </w:t>
            </w:r>
          </w:p>
        </w:tc>
        <w:tc>
          <w:tcPr>
            <w:tcW w:w="0" w:type="auto"/>
            <w:tcBorders>
              <w:top w:val="nil"/>
              <w:left w:val="nil"/>
              <w:bottom w:val="single" w:sz="4" w:space="0" w:color="auto"/>
              <w:right w:val="single" w:sz="4" w:space="0" w:color="auto"/>
            </w:tcBorders>
            <w:shd w:val="clear" w:color="auto" w:fill="auto"/>
            <w:vAlign w:val="center"/>
          </w:tcPr>
          <w:p w14:paraId="3EC40FEB" w14:textId="77777777" w:rsidR="00535A18" w:rsidRPr="00347550" w:rsidRDefault="00535A18" w:rsidP="003A1502">
            <w:pPr>
              <w:pStyle w:val="BodyText3"/>
              <w:spacing w:before="0" w:after="0"/>
              <w:jc w:val="center"/>
              <w:rPr>
                <w:rFonts w:asciiTheme="minorHAnsi" w:hAnsiTheme="minorHAnsi" w:cstheme="minorHAnsi"/>
                <w:sz w:val="24"/>
                <w:szCs w:val="24"/>
              </w:rPr>
            </w:pPr>
            <w:r w:rsidRPr="00347550">
              <w:rPr>
                <w:rFonts w:asciiTheme="minorHAnsi" w:hAnsiTheme="minorHAnsi" w:cstheme="minorHAnsi"/>
                <w:sz w:val="24"/>
                <w:szCs w:val="24"/>
              </w:rPr>
              <w:t>Da</w:t>
            </w:r>
          </w:p>
          <w:p w14:paraId="02A371C8" w14:textId="77777777" w:rsidR="00535A18" w:rsidRPr="00E704C0" w:rsidRDefault="00535A18" w:rsidP="003A1502">
            <w:pPr>
              <w:pStyle w:val="BodyText3"/>
              <w:spacing w:before="0" w:after="0"/>
              <w:jc w:val="both"/>
              <w:rPr>
                <w:rFonts w:asciiTheme="minorHAnsi" w:hAnsiTheme="minorHAnsi" w:cstheme="minorHAnsi"/>
                <w:sz w:val="24"/>
                <w:szCs w:val="24"/>
              </w:rPr>
            </w:pPr>
            <w:r w:rsidRPr="00E704C0">
              <w:rPr>
                <w:rFonts w:asciiTheme="minorHAnsi" w:hAnsiTheme="minorHAnsi" w:cstheme="minorHAnsi"/>
                <w:sz w:val="24"/>
                <w:szCs w:val="24"/>
              </w:rPr>
              <w:t>Investițiile realizate au în vedere cele mai bune practici cu privire la eficiența energetică a echipamentelor utilizate și managementul energiei, încurajându-se asigurarea utilităților (energie electrică, agent termic pentru uz menajer) din surse regenerabile</w:t>
            </w:r>
          </w:p>
        </w:tc>
      </w:tr>
      <w:tr w:rsidR="005365C9" w:rsidRPr="00347550" w14:paraId="19F8CB09" w14:textId="77777777" w:rsidTr="003A1502">
        <w:trPr>
          <w:trHeight w:val="720"/>
          <w:jc w:val="center"/>
        </w:trPr>
        <w:tc>
          <w:tcPr>
            <w:tcW w:w="853" w:type="dxa"/>
            <w:tcBorders>
              <w:top w:val="nil"/>
              <w:left w:val="single" w:sz="4" w:space="0" w:color="auto"/>
              <w:bottom w:val="single" w:sz="4" w:space="0" w:color="auto"/>
              <w:right w:val="single" w:sz="4" w:space="0" w:color="auto"/>
            </w:tcBorders>
            <w:shd w:val="clear" w:color="auto" w:fill="auto"/>
            <w:noWrap/>
            <w:vAlign w:val="center"/>
          </w:tcPr>
          <w:p w14:paraId="5B73782C" w14:textId="77777777" w:rsidR="005365C9" w:rsidRPr="00347550" w:rsidRDefault="005365C9" w:rsidP="00535A18">
            <w:pPr>
              <w:pStyle w:val="BodyText3"/>
              <w:numPr>
                <w:ilvl w:val="0"/>
                <w:numId w:val="1"/>
              </w:numPr>
              <w:spacing w:before="0" w:after="0"/>
              <w:jc w:val="center"/>
              <w:rPr>
                <w:rFonts w:asciiTheme="minorHAnsi" w:hAnsiTheme="minorHAnsi" w:cstheme="minorHAnsi"/>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7D605C6" w14:textId="77777777" w:rsidR="005365C9" w:rsidRPr="00347550" w:rsidRDefault="005365C9" w:rsidP="003A1502">
            <w:pPr>
              <w:pStyle w:val="Default"/>
              <w:jc w:val="both"/>
              <w:rPr>
                <w:rFonts w:asciiTheme="minorHAnsi" w:hAnsiTheme="minorHAnsi" w:cstheme="minorHAnsi"/>
                <w:noProof/>
                <w:lang w:val="ro-RO"/>
              </w:rPr>
            </w:pPr>
            <w:proofErr w:type="spellStart"/>
            <w:r w:rsidRPr="00EA3294">
              <w:rPr>
                <w:rFonts w:asciiTheme="minorHAnsi" w:hAnsiTheme="minorHAnsi" w:cstheme="minorHAnsi"/>
                <w:lang w:eastAsia="ro-RO"/>
              </w:rPr>
              <w:t>Proiectul</w:t>
            </w:r>
            <w:proofErr w:type="spellEnd"/>
            <w:r w:rsidRPr="00EA3294">
              <w:rPr>
                <w:rFonts w:asciiTheme="minorHAnsi" w:hAnsiTheme="minorHAnsi" w:cstheme="minorHAnsi"/>
                <w:lang w:eastAsia="ro-RO"/>
              </w:rPr>
              <w:t xml:space="preserve"> are </w:t>
            </w:r>
            <w:proofErr w:type="spellStart"/>
            <w:r w:rsidRPr="00EA3294">
              <w:rPr>
                <w:rFonts w:asciiTheme="minorHAnsi" w:hAnsiTheme="minorHAnsi" w:cstheme="minorHAnsi"/>
                <w:lang w:eastAsia="ro-RO"/>
              </w:rPr>
              <w:t>efecte</w:t>
            </w:r>
            <w:proofErr w:type="spellEnd"/>
            <w:r w:rsidRPr="00EA3294">
              <w:rPr>
                <w:rFonts w:asciiTheme="minorHAnsi" w:hAnsiTheme="minorHAnsi" w:cstheme="minorHAnsi"/>
                <w:lang w:eastAsia="ro-RO"/>
              </w:rPr>
              <w:t xml:space="preserve"> negative </w:t>
            </w:r>
            <w:proofErr w:type="spellStart"/>
            <w:r w:rsidRPr="00EA3294">
              <w:rPr>
                <w:rFonts w:asciiTheme="minorHAnsi" w:hAnsiTheme="minorHAnsi" w:cstheme="minorHAnsi"/>
                <w:lang w:eastAsia="ro-RO"/>
              </w:rPr>
              <w:t>previzibile</w:t>
            </w:r>
            <w:proofErr w:type="spellEnd"/>
            <w:r w:rsidRPr="00EA3294">
              <w:rPr>
                <w:rFonts w:asciiTheme="minorHAnsi" w:hAnsiTheme="minorHAnsi" w:cstheme="minorHAnsi"/>
                <w:lang w:eastAsia="ro-RO"/>
              </w:rPr>
              <w:t xml:space="preserve"> </w:t>
            </w:r>
            <w:proofErr w:type="spellStart"/>
            <w:r w:rsidRPr="00EA3294">
              <w:rPr>
                <w:rFonts w:asciiTheme="minorHAnsi" w:hAnsiTheme="minorHAnsi" w:cstheme="minorHAnsi"/>
                <w:lang w:eastAsia="ro-RO"/>
              </w:rPr>
              <w:t>asupra</w:t>
            </w:r>
            <w:proofErr w:type="spellEnd"/>
            <w:r w:rsidRPr="00EA3294">
              <w:rPr>
                <w:rFonts w:asciiTheme="minorHAnsi" w:hAnsiTheme="minorHAnsi" w:cstheme="minorHAnsi"/>
                <w:lang w:eastAsia="ro-RO"/>
              </w:rPr>
              <w:t xml:space="preserve"> </w:t>
            </w:r>
            <w:proofErr w:type="spellStart"/>
            <w:r w:rsidRPr="00EA3294">
              <w:rPr>
                <w:rFonts w:asciiTheme="minorHAnsi" w:hAnsiTheme="minorHAnsi" w:cstheme="minorHAnsi"/>
                <w:lang w:eastAsia="ro-RO"/>
              </w:rPr>
              <w:t>utilizării</w:t>
            </w:r>
            <w:proofErr w:type="spellEnd"/>
            <w:r w:rsidRPr="00EA3294">
              <w:rPr>
                <w:rFonts w:asciiTheme="minorHAnsi" w:hAnsiTheme="minorHAnsi" w:cstheme="minorHAnsi"/>
                <w:lang w:eastAsia="ro-RO"/>
              </w:rPr>
              <w:t xml:space="preserve"> </w:t>
            </w:r>
            <w:proofErr w:type="spellStart"/>
            <w:r w:rsidRPr="00EA3294">
              <w:rPr>
                <w:rFonts w:asciiTheme="minorHAnsi" w:hAnsiTheme="minorHAnsi" w:cstheme="minorHAnsi"/>
                <w:lang w:eastAsia="ro-RO"/>
              </w:rPr>
              <w:t>durabile</w:t>
            </w:r>
            <w:proofErr w:type="spellEnd"/>
            <w:r w:rsidRPr="00EA3294">
              <w:rPr>
                <w:rFonts w:asciiTheme="minorHAnsi" w:hAnsiTheme="minorHAnsi" w:cstheme="minorHAnsi"/>
                <w:lang w:eastAsia="ro-RO"/>
              </w:rPr>
              <w:t xml:space="preserve"> </w:t>
            </w:r>
            <w:proofErr w:type="spellStart"/>
            <w:r w:rsidRPr="00EA3294">
              <w:rPr>
                <w:rFonts w:asciiTheme="minorHAnsi" w:hAnsiTheme="minorHAnsi" w:cstheme="minorHAnsi"/>
                <w:lang w:eastAsia="ro-RO"/>
              </w:rPr>
              <w:t>și</w:t>
            </w:r>
            <w:proofErr w:type="spellEnd"/>
            <w:r w:rsidRPr="00EA3294">
              <w:rPr>
                <w:rFonts w:asciiTheme="minorHAnsi" w:hAnsiTheme="minorHAnsi" w:cstheme="minorHAnsi"/>
                <w:lang w:eastAsia="ro-RO"/>
              </w:rPr>
              <w:t xml:space="preserve"> </w:t>
            </w:r>
            <w:proofErr w:type="spellStart"/>
            <w:r w:rsidRPr="00EA3294">
              <w:rPr>
                <w:rFonts w:asciiTheme="minorHAnsi" w:hAnsiTheme="minorHAnsi" w:cstheme="minorHAnsi"/>
                <w:lang w:eastAsia="ro-RO"/>
              </w:rPr>
              <w:t>protejării</w:t>
            </w:r>
            <w:proofErr w:type="spellEnd"/>
            <w:r w:rsidRPr="00EA3294">
              <w:rPr>
                <w:rFonts w:asciiTheme="minorHAnsi" w:hAnsiTheme="minorHAnsi" w:cstheme="minorHAnsi"/>
                <w:lang w:eastAsia="ro-RO"/>
              </w:rPr>
              <w:t xml:space="preserve"> </w:t>
            </w:r>
            <w:proofErr w:type="spellStart"/>
            <w:r w:rsidRPr="00EA3294">
              <w:rPr>
                <w:rFonts w:asciiTheme="minorHAnsi" w:hAnsiTheme="minorHAnsi" w:cstheme="minorHAnsi"/>
                <w:lang w:eastAsia="ro-RO"/>
              </w:rPr>
              <w:t>resurselor</w:t>
            </w:r>
            <w:proofErr w:type="spellEnd"/>
            <w:r w:rsidRPr="00EA3294">
              <w:rPr>
                <w:rFonts w:asciiTheme="minorHAnsi" w:hAnsiTheme="minorHAnsi" w:cstheme="minorHAnsi"/>
                <w:lang w:eastAsia="ro-RO"/>
              </w:rPr>
              <w:t xml:space="preserve"> de </w:t>
            </w:r>
            <w:proofErr w:type="spellStart"/>
            <w:r w:rsidRPr="00EA3294">
              <w:rPr>
                <w:rFonts w:asciiTheme="minorHAnsi" w:hAnsiTheme="minorHAnsi" w:cstheme="minorHAnsi"/>
                <w:lang w:eastAsia="ro-RO"/>
              </w:rPr>
              <w:t>apă</w:t>
            </w:r>
            <w:proofErr w:type="spellEnd"/>
            <w:r w:rsidRPr="00EA3294">
              <w:rPr>
                <w:rFonts w:asciiTheme="minorHAnsi" w:hAnsiTheme="minorHAnsi" w:cstheme="minorHAnsi"/>
                <w:lang w:eastAsia="ro-RO"/>
              </w:rPr>
              <w:t xml:space="preserve"> </w:t>
            </w:r>
            <w:proofErr w:type="spellStart"/>
            <w:r w:rsidRPr="00EA3294">
              <w:rPr>
                <w:rFonts w:asciiTheme="minorHAnsi" w:hAnsiTheme="minorHAnsi" w:cstheme="minorHAnsi"/>
                <w:lang w:eastAsia="ro-RO"/>
              </w:rPr>
              <w:t>și</w:t>
            </w:r>
            <w:proofErr w:type="spellEnd"/>
            <w:r w:rsidRPr="00EA3294">
              <w:rPr>
                <w:rFonts w:asciiTheme="minorHAnsi" w:hAnsiTheme="minorHAnsi" w:cstheme="minorHAnsi"/>
                <w:lang w:eastAsia="ro-RO"/>
              </w:rPr>
              <w:t xml:space="preserve"> a </w:t>
            </w:r>
            <w:proofErr w:type="spellStart"/>
            <w:r w:rsidRPr="00EA3294">
              <w:rPr>
                <w:rFonts w:asciiTheme="minorHAnsi" w:hAnsiTheme="minorHAnsi" w:cstheme="minorHAnsi"/>
                <w:lang w:eastAsia="ro-RO"/>
              </w:rPr>
              <w:t>celor</w:t>
            </w:r>
            <w:proofErr w:type="spellEnd"/>
            <w:r w:rsidRPr="00EA3294">
              <w:rPr>
                <w:rFonts w:asciiTheme="minorHAnsi" w:hAnsiTheme="minorHAnsi" w:cstheme="minorHAnsi"/>
                <w:lang w:eastAsia="ro-RO"/>
              </w:rPr>
              <w:t xml:space="preserve"> marine </w:t>
            </w:r>
            <w:proofErr w:type="spellStart"/>
            <w:r w:rsidRPr="00EA3294">
              <w:rPr>
                <w:rFonts w:asciiTheme="minorHAnsi" w:hAnsiTheme="minorHAnsi" w:cstheme="minorHAnsi"/>
                <w:lang w:eastAsia="ro-RO"/>
              </w:rPr>
              <w:t>ori</w:t>
            </w:r>
            <w:proofErr w:type="spellEnd"/>
            <w:r w:rsidRPr="00EA3294">
              <w:rPr>
                <w:rFonts w:asciiTheme="minorHAnsi" w:hAnsiTheme="minorHAnsi" w:cstheme="minorHAnsi"/>
                <w:lang w:eastAsia="ro-RO"/>
              </w:rPr>
              <w:t xml:space="preserve"> impact </w:t>
            </w:r>
            <w:proofErr w:type="spellStart"/>
            <w:r w:rsidRPr="00EA3294">
              <w:rPr>
                <w:rFonts w:asciiTheme="minorHAnsi" w:hAnsiTheme="minorHAnsi" w:cstheme="minorHAnsi"/>
                <w:lang w:eastAsia="ro-RO"/>
              </w:rPr>
              <w:t>asupra</w:t>
            </w:r>
            <w:proofErr w:type="spellEnd"/>
            <w:r w:rsidRPr="00EA3294">
              <w:rPr>
                <w:rFonts w:asciiTheme="minorHAnsi" w:hAnsiTheme="minorHAnsi" w:cstheme="minorHAnsi"/>
                <w:lang w:eastAsia="ro-RO"/>
              </w:rPr>
              <w:t xml:space="preserve"> </w:t>
            </w:r>
            <w:proofErr w:type="spellStart"/>
            <w:r w:rsidRPr="00EA3294">
              <w:rPr>
                <w:rFonts w:asciiTheme="minorHAnsi" w:hAnsiTheme="minorHAnsi" w:cstheme="minorHAnsi"/>
                <w:lang w:eastAsia="ro-RO"/>
              </w:rPr>
              <w:t>acestor</w:t>
            </w:r>
            <w:proofErr w:type="spellEnd"/>
            <w:r w:rsidRPr="00EA3294">
              <w:rPr>
                <w:rFonts w:asciiTheme="minorHAnsi" w:hAnsiTheme="minorHAnsi" w:cstheme="minorHAnsi"/>
                <w:lang w:eastAsia="ro-RO"/>
              </w:rPr>
              <w:t xml:space="preserve"> </w:t>
            </w:r>
            <w:proofErr w:type="spellStart"/>
            <w:r w:rsidRPr="00EA3294">
              <w:rPr>
                <w:rFonts w:asciiTheme="minorHAnsi" w:hAnsiTheme="minorHAnsi" w:cstheme="minorHAnsi"/>
                <w:lang w:eastAsia="ro-RO"/>
              </w:rPr>
              <w:t>resurse</w:t>
            </w:r>
            <w:proofErr w:type="spellEnd"/>
            <w:r w:rsidRPr="00EA3294">
              <w:rPr>
                <w:rFonts w:asciiTheme="minorHAnsi" w:hAnsiTheme="minorHAnsi" w:cstheme="minorHAnsi"/>
                <w:lang w:eastAsia="ro-RO"/>
              </w:rPr>
              <w:t xml:space="preserve">, </w:t>
            </w:r>
            <w:proofErr w:type="spellStart"/>
            <w:r w:rsidRPr="00EA3294">
              <w:rPr>
                <w:rFonts w:asciiTheme="minorHAnsi" w:hAnsiTheme="minorHAnsi" w:cstheme="minorHAnsi"/>
                <w:lang w:eastAsia="ro-RO"/>
              </w:rPr>
              <w:t>luând</w:t>
            </w:r>
            <w:proofErr w:type="spellEnd"/>
            <w:r w:rsidRPr="00EA3294">
              <w:rPr>
                <w:rFonts w:asciiTheme="minorHAnsi" w:hAnsiTheme="minorHAnsi" w:cstheme="minorHAnsi"/>
                <w:lang w:eastAsia="ro-RO"/>
              </w:rPr>
              <w:t xml:space="preserve"> </w:t>
            </w:r>
            <w:proofErr w:type="spellStart"/>
            <w:r w:rsidRPr="00EA3294">
              <w:rPr>
                <w:rFonts w:asciiTheme="minorHAnsi" w:hAnsiTheme="minorHAnsi" w:cstheme="minorHAnsi"/>
                <w:lang w:eastAsia="ro-RO"/>
              </w:rPr>
              <w:t>în</w:t>
            </w:r>
            <w:proofErr w:type="spellEnd"/>
            <w:r w:rsidRPr="00EA3294">
              <w:rPr>
                <w:rFonts w:asciiTheme="minorHAnsi" w:hAnsiTheme="minorHAnsi" w:cstheme="minorHAnsi"/>
                <w:lang w:eastAsia="ro-RO"/>
              </w:rPr>
              <w:t xml:space="preserve"> </w:t>
            </w:r>
            <w:proofErr w:type="spellStart"/>
            <w:r w:rsidRPr="00EA3294">
              <w:rPr>
                <w:rFonts w:asciiTheme="minorHAnsi" w:hAnsiTheme="minorHAnsi" w:cstheme="minorHAnsi"/>
                <w:lang w:eastAsia="ro-RO"/>
              </w:rPr>
              <w:t>considerare</w:t>
            </w:r>
            <w:proofErr w:type="spellEnd"/>
            <w:r w:rsidRPr="00EA3294">
              <w:rPr>
                <w:rFonts w:asciiTheme="minorHAnsi" w:hAnsiTheme="minorHAnsi" w:cstheme="minorHAnsi"/>
                <w:lang w:eastAsia="ro-RO"/>
              </w:rPr>
              <w:t xml:space="preserve"> </w:t>
            </w:r>
            <w:proofErr w:type="spellStart"/>
            <w:r w:rsidRPr="00EA3294">
              <w:rPr>
                <w:rFonts w:asciiTheme="minorHAnsi" w:hAnsiTheme="minorHAnsi" w:cstheme="minorHAnsi"/>
                <w:lang w:eastAsia="ro-RO"/>
              </w:rPr>
              <w:t>atât</w:t>
            </w:r>
            <w:proofErr w:type="spellEnd"/>
            <w:r w:rsidRPr="00EA3294">
              <w:rPr>
                <w:rFonts w:asciiTheme="minorHAnsi" w:hAnsiTheme="minorHAnsi" w:cstheme="minorHAnsi"/>
                <w:lang w:eastAsia="ro-RO"/>
              </w:rPr>
              <w:t xml:space="preserve"> </w:t>
            </w:r>
            <w:proofErr w:type="spellStart"/>
            <w:r w:rsidRPr="00EA3294">
              <w:rPr>
                <w:rFonts w:asciiTheme="minorHAnsi" w:hAnsiTheme="minorHAnsi" w:cstheme="minorHAnsi"/>
                <w:lang w:eastAsia="ro-RO"/>
              </w:rPr>
              <w:t>efectele</w:t>
            </w:r>
            <w:proofErr w:type="spellEnd"/>
            <w:r w:rsidRPr="00EA3294">
              <w:rPr>
                <w:rFonts w:asciiTheme="minorHAnsi" w:hAnsiTheme="minorHAnsi" w:cstheme="minorHAnsi"/>
                <w:lang w:eastAsia="ro-RO"/>
              </w:rPr>
              <w:t xml:space="preserve"> </w:t>
            </w:r>
            <w:proofErr w:type="spellStart"/>
            <w:r w:rsidRPr="00EA3294">
              <w:rPr>
                <w:rFonts w:asciiTheme="minorHAnsi" w:hAnsiTheme="minorHAnsi" w:cstheme="minorHAnsi"/>
                <w:lang w:eastAsia="ro-RO"/>
              </w:rPr>
              <w:t>directe</w:t>
            </w:r>
            <w:proofErr w:type="spellEnd"/>
            <w:r w:rsidRPr="00EA3294">
              <w:rPr>
                <w:rFonts w:asciiTheme="minorHAnsi" w:hAnsiTheme="minorHAnsi" w:cstheme="minorHAnsi"/>
                <w:lang w:eastAsia="ro-RO"/>
              </w:rPr>
              <w:t xml:space="preserve"> </w:t>
            </w:r>
            <w:proofErr w:type="spellStart"/>
            <w:r w:rsidRPr="00EA3294">
              <w:rPr>
                <w:rFonts w:asciiTheme="minorHAnsi" w:hAnsiTheme="minorHAnsi" w:cstheme="minorHAnsi"/>
                <w:lang w:eastAsia="ro-RO"/>
              </w:rPr>
              <w:t>cât</w:t>
            </w:r>
            <w:proofErr w:type="spellEnd"/>
            <w:r w:rsidRPr="00EA3294">
              <w:rPr>
                <w:rFonts w:asciiTheme="minorHAnsi" w:hAnsiTheme="minorHAnsi" w:cstheme="minorHAnsi"/>
                <w:lang w:eastAsia="ro-RO"/>
              </w:rPr>
              <w:t xml:space="preserve"> </w:t>
            </w:r>
            <w:proofErr w:type="spellStart"/>
            <w:r w:rsidRPr="00EA3294">
              <w:rPr>
                <w:rFonts w:asciiTheme="minorHAnsi" w:hAnsiTheme="minorHAnsi" w:cstheme="minorHAnsi"/>
                <w:lang w:eastAsia="ro-RO"/>
              </w:rPr>
              <w:t>și</w:t>
            </w:r>
            <w:proofErr w:type="spellEnd"/>
            <w:r w:rsidRPr="00EA3294">
              <w:rPr>
                <w:rFonts w:asciiTheme="minorHAnsi" w:hAnsiTheme="minorHAnsi" w:cstheme="minorHAnsi"/>
                <w:lang w:eastAsia="ro-RO"/>
              </w:rPr>
              <w:t xml:space="preserve"> pe </w:t>
            </w:r>
            <w:proofErr w:type="spellStart"/>
            <w:r w:rsidRPr="00EA3294">
              <w:rPr>
                <w:rFonts w:asciiTheme="minorHAnsi" w:hAnsiTheme="minorHAnsi" w:cstheme="minorHAnsi"/>
                <w:lang w:eastAsia="ro-RO"/>
              </w:rPr>
              <w:t>cele</w:t>
            </w:r>
            <w:proofErr w:type="spellEnd"/>
            <w:r w:rsidRPr="00EA3294">
              <w:rPr>
                <w:rFonts w:asciiTheme="minorHAnsi" w:hAnsiTheme="minorHAnsi" w:cstheme="minorHAnsi"/>
                <w:lang w:eastAsia="ro-RO"/>
              </w:rPr>
              <w:t xml:space="preserve"> </w:t>
            </w:r>
            <w:proofErr w:type="spellStart"/>
            <w:r w:rsidRPr="00EA3294">
              <w:rPr>
                <w:rFonts w:asciiTheme="minorHAnsi" w:hAnsiTheme="minorHAnsi" w:cstheme="minorHAnsi"/>
                <w:lang w:eastAsia="ro-RO"/>
              </w:rPr>
              <w:t>indirecte</w:t>
            </w:r>
            <w:proofErr w:type="spellEnd"/>
            <w:r w:rsidRPr="00EA3294">
              <w:rPr>
                <w:rFonts w:asciiTheme="minorHAnsi" w:hAnsiTheme="minorHAnsi" w:cstheme="minorHAnsi"/>
                <w:lang w:eastAsia="ro-RO"/>
              </w:rPr>
              <w:t xml:space="preserve">, de pe </w:t>
            </w:r>
            <w:proofErr w:type="spellStart"/>
            <w:r w:rsidRPr="00EA3294">
              <w:rPr>
                <w:rFonts w:asciiTheme="minorHAnsi" w:hAnsiTheme="minorHAnsi" w:cstheme="minorHAnsi"/>
                <w:lang w:eastAsia="ro-RO"/>
              </w:rPr>
              <w:t>parcursul</w:t>
            </w:r>
            <w:proofErr w:type="spellEnd"/>
            <w:r w:rsidRPr="00EA3294">
              <w:rPr>
                <w:rFonts w:asciiTheme="minorHAnsi" w:hAnsiTheme="minorHAnsi" w:cstheme="minorHAnsi"/>
                <w:lang w:eastAsia="ro-RO"/>
              </w:rPr>
              <w:t xml:space="preserve"> </w:t>
            </w:r>
            <w:proofErr w:type="spellStart"/>
            <w:r w:rsidRPr="00EA3294">
              <w:rPr>
                <w:rFonts w:asciiTheme="minorHAnsi" w:hAnsiTheme="minorHAnsi" w:cstheme="minorHAnsi"/>
                <w:lang w:eastAsia="ro-RO"/>
              </w:rPr>
              <w:t>duratei</w:t>
            </w:r>
            <w:proofErr w:type="spellEnd"/>
            <w:r w:rsidRPr="00EA3294">
              <w:rPr>
                <w:rFonts w:asciiTheme="minorHAnsi" w:hAnsiTheme="minorHAnsi" w:cstheme="minorHAnsi"/>
                <w:lang w:eastAsia="ro-RO"/>
              </w:rPr>
              <w:t xml:space="preserve"> de </w:t>
            </w:r>
            <w:proofErr w:type="spellStart"/>
            <w:r w:rsidRPr="00EA3294">
              <w:rPr>
                <w:rFonts w:asciiTheme="minorHAnsi" w:hAnsiTheme="minorHAnsi" w:cstheme="minorHAnsi"/>
                <w:lang w:eastAsia="ro-RO"/>
              </w:rPr>
              <w:t>viață</w:t>
            </w:r>
            <w:proofErr w:type="spellEnd"/>
            <w:r w:rsidRPr="00EA3294">
              <w:rPr>
                <w:rFonts w:asciiTheme="minorHAnsi" w:hAnsiTheme="minorHAnsi" w:cstheme="minorHAnsi"/>
                <w:lang w:eastAsia="ro-RO"/>
              </w:rPr>
              <w:t xml:space="preserve"> </w:t>
            </w:r>
            <w:proofErr w:type="gramStart"/>
            <w:r w:rsidRPr="00EA3294">
              <w:rPr>
                <w:rFonts w:asciiTheme="minorHAnsi" w:hAnsiTheme="minorHAnsi" w:cstheme="minorHAnsi"/>
                <w:lang w:eastAsia="ro-RO"/>
              </w:rPr>
              <w:t>a</w:t>
            </w:r>
            <w:proofErr w:type="gramEnd"/>
            <w:r w:rsidRPr="00EA3294">
              <w:rPr>
                <w:rFonts w:asciiTheme="minorHAnsi" w:hAnsiTheme="minorHAnsi" w:cstheme="minorHAnsi"/>
                <w:lang w:eastAsia="ro-RO"/>
              </w:rPr>
              <w:t xml:space="preserve"> </w:t>
            </w:r>
            <w:proofErr w:type="spellStart"/>
            <w:r w:rsidRPr="00EA3294">
              <w:rPr>
                <w:rFonts w:asciiTheme="minorHAnsi" w:hAnsiTheme="minorHAnsi" w:cstheme="minorHAnsi"/>
                <w:lang w:eastAsia="ro-RO"/>
              </w:rPr>
              <w:t>investițiilor</w:t>
            </w:r>
            <w:proofErr w:type="spellEnd"/>
            <w:r w:rsidRPr="00EA3294">
              <w:rPr>
                <w:rFonts w:asciiTheme="minorHAnsi" w:hAnsiTheme="minorHAnsi" w:cstheme="minorHAnsi"/>
                <w:lang w:eastAsia="ro-RO"/>
              </w:rPr>
              <w:t xml:space="preserve">? </w:t>
            </w:r>
            <w:proofErr w:type="spellStart"/>
            <w:r w:rsidRPr="00EA3294">
              <w:rPr>
                <w:rFonts w:asciiTheme="minorHAnsi" w:hAnsiTheme="minorHAnsi" w:cstheme="minorHAnsi"/>
                <w:lang w:eastAsia="ro-RO"/>
              </w:rPr>
              <w:t>Dacă</w:t>
            </w:r>
            <w:proofErr w:type="spellEnd"/>
            <w:r w:rsidRPr="00EA3294">
              <w:rPr>
                <w:rFonts w:asciiTheme="minorHAnsi" w:hAnsiTheme="minorHAnsi" w:cstheme="minorHAnsi"/>
                <w:lang w:eastAsia="ro-RO"/>
              </w:rPr>
              <w:t xml:space="preserve"> DA sunt </w:t>
            </w:r>
            <w:proofErr w:type="spellStart"/>
            <w:r w:rsidRPr="00EA3294">
              <w:rPr>
                <w:rFonts w:asciiTheme="minorHAnsi" w:hAnsiTheme="minorHAnsi" w:cstheme="minorHAnsi"/>
                <w:lang w:eastAsia="ro-RO"/>
              </w:rPr>
              <w:t>incluse</w:t>
            </w:r>
            <w:proofErr w:type="spellEnd"/>
            <w:r w:rsidRPr="00EA3294">
              <w:rPr>
                <w:rFonts w:asciiTheme="minorHAnsi" w:hAnsiTheme="minorHAnsi" w:cstheme="minorHAnsi"/>
                <w:lang w:eastAsia="ro-RO"/>
              </w:rPr>
              <w:t xml:space="preserve"> </w:t>
            </w:r>
            <w:proofErr w:type="spellStart"/>
            <w:r w:rsidRPr="00EA3294">
              <w:rPr>
                <w:rFonts w:asciiTheme="minorHAnsi" w:hAnsiTheme="minorHAnsi" w:cstheme="minorHAnsi"/>
                <w:lang w:eastAsia="ro-RO"/>
              </w:rPr>
              <w:t>măsuri</w:t>
            </w:r>
            <w:proofErr w:type="spellEnd"/>
            <w:r w:rsidRPr="00EA3294">
              <w:rPr>
                <w:rFonts w:asciiTheme="minorHAnsi" w:hAnsiTheme="minorHAnsi" w:cstheme="minorHAnsi"/>
                <w:lang w:eastAsia="ro-RO"/>
              </w:rPr>
              <w:t xml:space="preserve"> de </w:t>
            </w:r>
            <w:proofErr w:type="spellStart"/>
            <w:r w:rsidRPr="00EA3294">
              <w:rPr>
                <w:rFonts w:asciiTheme="minorHAnsi" w:hAnsiTheme="minorHAnsi" w:cstheme="minorHAnsi"/>
                <w:lang w:eastAsia="ro-RO"/>
              </w:rPr>
              <w:t>compensare</w:t>
            </w:r>
            <w:proofErr w:type="spellEnd"/>
            <w:r w:rsidRPr="00EA3294">
              <w:rPr>
                <w:rFonts w:asciiTheme="minorHAnsi" w:hAnsiTheme="minorHAnsi" w:cstheme="minorHAnsi"/>
                <w:lang w:eastAsia="ro-RO"/>
              </w:rPr>
              <w:t>/</w:t>
            </w:r>
            <w:proofErr w:type="spellStart"/>
            <w:r w:rsidRPr="00EA3294">
              <w:rPr>
                <w:rFonts w:asciiTheme="minorHAnsi" w:hAnsiTheme="minorHAnsi" w:cstheme="minorHAnsi"/>
                <w:lang w:eastAsia="ro-RO"/>
              </w:rPr>
              <w:t>atenuare</w:t>
            </w:r>
            <w:proofErr w:type="spellEnd"/>
            <w:r w:rsidRPr="00EA3294">
              <w:rPr>
                <w:rFonts w:asciiTheme="minorHAnsi" w:hAnsiTheme="minorHAnsi" w:cstheme="minorHAnsi"/>
                <w:lang w:eastAsia="ro-RO"/>
              </w:rPr>
              <w:t xml:space="preserve"> </w:t>
            </w:r>
            <w:proofErr w:type="gramStart"/>
            <w:r w:rsidRPr="00EA3294">
              <w:rPr>
                <w:rFonts w:asciiTheme="minorHAnsi" w:hAnsiTheme="minorHAnsi" w:cstheme="minorHAnsi"/>
                <w:lang w:eastAsia="ro-RO"/>
              </w:rPr>
              <w:t>a</w:t>
            </w:r>
            <w:proofErr w:type="gramEnd"/>
            <w:r w:rsidRPr="00EA3294">
              <w:rPr>
                <w:rFonts w:asciiTheme="minorHAnsi" w:hAnsiTheme="minorHAnsi" w:cstheme="minorHAnsi"/>
                <w:lang w:eastAsia="ro-RO"/>
              </w:rPr>
              <w:t xml:space="preserve"> </w:t>
            </w:r>
            <w:proofErr w:type="spellStart"/>
            <w:r w:rsidRPr="00EA3294">
              <w:rPr>
                <w:rFonts w:asciiTheme="minorHAnsi" w:hAnsiTheme="minorHAnsi" w:cstheme="minorHAnsi"/>
                <w:lang w:eastAsia="ro-RO"/>
              </w:rPr>
              <w:t>acestor</w:t>
            </w:r>
            <w:proofErr w:type="spellEnd"/>
            <w:r w:rsidRPr="00EA3294">
              <w:rPr>
                <w:rFonts w:asciiTheme="minorHAnsi" w:hAnsiTheme="minorHAnsi" w:cstheme="minorHAnsi"/>
                <w:lang w:eastAsia="ro-RO"/>
              </w:rPr>
              <w:t xml:space="preserve"> </w:t>
            </w:r>
            <w:proofErr w:type="spellStart"/>
            <w:r w:rsidRPr="00EA3294">
              <w:rPr>
                <w:rFonts w:asciiTheme="minorHAnsi" w:hAnsiTheme="minorHAnsi" w:cstheme="minorHAnsi"/>
                <w:lang w:eastAsia="ro-RO"/>
              </w:rPr>
              <w:t>efecte</w:t>
            </w:r>
            <w:proofErr w:type="spellEnd"/>
            <w:r w:rsidRPr="00EA3294">
              <w:rPr>
                <w:rFonts w:asciiTheme="minorHAnsi" w:hAnsiTheme="minorHAnsi" w:cstheme="minorHAnsi"/>
                <w:lang w:eastAsia="ro-RO"/>
              </w:rPr>
              <w:t xml:space="preserve">?  </w:t>
            </w:r>
          </w:p>
        </w:tc>
        <w:tc>
          <w:tcPr>
            <w:tcW w:w="0" w:type="auto"/>
            <w:tcBorders>
              <w:top w:val="nil"/>
              <w:left w:val="nil"/>
              <w:bottom w:val="single" w:sz="4" w:space="0" w:color="auto"/>
              <w:right w:val="single" w:sz="4" w:space="0" w:color="auto"/>
            </w:tcBorders>
            <w:shd w:val="clear" w:color="auto" w:fill="auto"/>
            <w:vAlign w:val="center"/>
          </w:tcPr>
          <w:p w14:paraId="68A87C4E" w14:textId="77777777" w:rsidR="005365C9" w:rsidRPr="00347550" w:rsidRDefault="005365C9" w:rsidP="003A1502">
            <w:pPr>
              <w:pStyle w:val="Default"/>
              <w:jc w:val="center"/>
              <w:rPr>
                <w:rFonts w:asciiTheme="minorHAnsi" w:hAnsiTheme="minorHAnsi" w:cstheme="minorHAnsi"/>
                <w:noProof/>
                <w:lang w:val="ro-RO"/>
              </w:rPr>
            </w:pPr>
            <w:r w:rsidRPr="00EA3294">
              <w:rPr>
                <w:rFonts w:asciiTheme="minorHAnsi" w:hAnsiTheme="minorHAnsi" w:cstheme="minorHAnsi"/>
                <w:lang w:eastAsia="ro-RO"/>
              </w:rPr>
              <w:t>OM3</w:t>
            </w:r>
          </w:p>
        </w:tc>
        <w:tc>
          <w:tcPr>
            <w:tcW w:w="0" w:type="auto"/>
            <w:tcBorders>
              <w:top w:val="nil"/>
              <w:left w:val="nil"/>
              <w:bottom w:val="single" w:sz="4" w:space="0" w:color="auto"/>
              <w:right w:val="single" w:sz="4" w:space="0" w:color="auto"/>
            </w:tcBorders>
            <w:shd w:val="clear" w:color="auto" w:fill="auto"/>
            <w:vAlign w:val="center"/>
          </w:tcPr>
          <w:p w14:paraId="22B5B473" w14:textId="77777777" w:rsidR="00242527" w:rsidRDefault="005365C9" w:rsidP="00242527">
            <w:pPr>
              <w:jc w:val="center"/>
              <w:rPr>
                <w:rFonts w:cstheme="minorHAnsi"/>
                <w:sz w:val="24"/>
                <w:szCs w:val="24"/>
                <w:lang w:eastAsia="ro-RO"/>
              </w:rPr>
            </w:pPr>
            <w:r w:rsidRPr="005365C9">
              <w:rPr>
                <w:rFonts w:cstheme="minorHAnsi"/>
                <w:sz w:val="24"/>
                <w:szCs w:val="24"/>
                <w:lang w:eastAsia="ro-RO"/>
              </w:rPr>
              <w:t>N/A</w:t>
            </w:r>
          </w:p>
          <w:p w14:paraId="2FD859C6" w14:textId="77777777" w:rsidR="005365C9" w:rsidRPr="00347550" w:rsidRDefault="005365C9" w:rsidP="00242527">
            <w:pPr>
              <w:jc w:val="both"/>
              <w:rPr>
                <w:rFonts w:cstheme="minorHAnsi"/>
                <w:sz w:val="24"/>
                <w:szCs w:val="24"/>
                <w:lang w:eastAsia="ro-RO"/>
              </w:rPr>
            </w:pPr>
            <w:r w:rsidRPr="005365C9">
              <w:rPr>
                <w:rFonts w:cstheme="minorHAnsi"/>
                <w:sz w:val="24"/>
                <w:szCs w:val="24"/>
                <w:lang w:eastAsia="ro-RO"/>
              </w:rPr>
              <w:t>Nu exista efecte negative previzibile asupra utilizării durabile și protejării resurselor de apă și a celor marine ori impact asupra acestor resurse</w:t>
            </w:r>
          </w:p>
        </w:tc>
      </w:tr>
      <w:tr w:rsidR="00535A18" w:rsidRPr="00347550" w14:paraId="2A21E816" w14:textId="77777777" w:rsidTr="003A1502">
        <w:trPr>
          <w:trHeight w:val="279"/>
          <w:jc w:val="center"/>
        </w:trPr>
        <w:tc>
          <w:tcPr>
            <w:tcW w:w="853" w:type="dxa"/>
            <w:tcBorders>
              <w:top w:val="nil"/>
              <w:left w:val="single" w:sz="4" w:space="0" w:color="auto"/>
              <w:bottom w:val="single" w:sz="4" w:space="0" w:color="auto"/>
              <w:right w:val="single" w:sz="4" w:space="0" w:color="auto"/>
            </w:tcBorders>
            <w:shd w:val="clear" w:color="auto" w:fill="auto"/>
            <w:noWrap/>
            <w:vAlign w:val="center"/>
          </w:tcPr>
          <w:p w14:paraId="7891E465" w14:textId="77777777" w:rsidR="00535A18" w:rsidRPr="00347550" w:rsidRDefault="00535A18" w:rsidP="00535A18">
            <w:pPr>
              <w:pStyle w:val="BodyText3"/>
              <w:numPr>
                <w:ilvl w:val="0"/>
                <w:numId w:val="1"/>
              </w:numPr>
              <w:spacing w:before="0" w:after="0"/>
              <w:jc w:val="center"/>
              <w:rPr>
                <w:rFonts w:asciiTheme="minorHAnsi" w:hAnsiTheme="minorHAnsi" w:cstheme="minorHAnsi"/>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FF3E583" w14:textId="77777777" w:rsidR="00535A18" w:rsidRPr="00347550" w:rsidRDefault="00535A18" w:rsidP="003A1502">
            <w:pPr>
              <w:pStyle w:val="Default"/>
              <w:jc w:val="both"/>
              <w:rPr>
                <w:rFonts w:asciiTheme="minorHAnsi" w:hAnsiTheme="minorHAnsi" w:cstheme="minorHAnsi"/>
                <w:noProof/>
                <w:lang w:val="ro-RO"/>
              </w:rPr>
            </w:pPr>
            <w:r w:rsidRPr="00347550">
              <w:rPr>
                <w:rFonts w:asciiTheme="minorHAnsi" w:hAnsiTheme="minorHAnsi" w:cstheme="minorHAnsi"/>
                <w:noProof/>
                <w:lang w:val="ro-RO"/>
              </w:rPr>
              <w:t xml:space="preserve">Prin proiect se asigură, în toate etapele, o gestiune corespunzătoare a deșeurilor conform OUG92/2021 aprobata prin Legea 17/2023 privind regimul deșeurilor, cu modificările şi completările ulterioare, HG nr. 856/2002 (Directiva 2008/98/CE privind deșeurile și de abrogare a anumitor directive) şi respectiv </w:t>
            </w:r>
            <w:r w:rsidRPr="00347550">
              <w:rPr>
                <w:rFonts w:asciiTheme="minorHAnsi" w:hAnsiTheme="minorHAnsi" w:cstheme="minorHAnsi"/>
                <w:noProof/>
                <w:lang w:val="ro-RO"/>
              </w:rPr>
              <w:lastRenderedPageBreak/>
              <w:t xml:space="preserve">Legea nr. 249/2015 privind modalitatea de gestionare a ambalajelor şi a deșeurilor de ambalaje, cu modificările şi completările ulterioare. </w:t>
            </w:r>
          </w:p>
        </w:tc>
        <w:tc>
          <w:tcPr>
            <w:tcW w:w="0" w:type="auto"/>
            <w:tcBorders>
              <w:top w:val="nil"/>
              <w:left w:val="nil"/>
              <w:bottom w:val="single" w:sz="4" w:space="0" w:color="auto"/>
              <w:right w:val="single" w:sz="4" w:space="0" w:color="auto"/>
            </w:tcBorders>
            <w:shd w:val="clear" w:color="auto" w:fill="auto"/>
            <w:vAlign w:val="center"/>
          </w:tcPr>
          <w:p w14:paraId="1AB89EF2" w14:textId="77777777" w:rsidR="00535A18" w:rsidRPr="00347550" w:rsidRDefault="00535A18" w:rsidP="003A1502">
            <w:pPr>
              <w:pStyle w:val="BodyText3"/>
              <w:spacing w:before="0" w:after="0"/>
              <w:jc w:val="center"/>
              <w:rPr>
                <w:rFonts w:asciiTheme="minorHAnsi" w:hAnsiTheme="minorHAnsi" w:cstheme="minorHAnsi"/>
                <w:sz w:val="24"/>
                <w:szCs w:val="24"/>
              </w:rPr>
            </w:pPr>
            <w:r w:rsidRPr="00347550">
              <w:rPr>
                <w:rFonts w:asciiTheme="minorHAnsi" w:hAnsiTheme="minorHAnsi" w:cstheme="minorHAnsi"/>
                <w:sz w:val="24"/>
                <w:szCs w:val="24"/>
              </w:rPr>
              <w:lastRenderedPageBreak/>
              <w:t>OM 4</w:t>
            </w:r>
          </w:p>
        </w:tc>
        <w:tc>
          <w:tcPr>
            <w:tcW w:w="0" w:type="auto"/>
            <w:tcBorders>
              <w:top w:val="nil"/>
              <w:left w:val="nil"/>
              <w:bottom w:val="single" w:sz="4" w:space="0" w:color="auto"/>
              <w:right w:val="single" w:sz="4" w:space="0" w:color="auto"/>
            </w:tcBorders>
            <w:shd w:val="clear" w:color="auto" w:fill="auto"/>
            <w:vAlign w:val="center"/>
          </w:tcPr>
          <w:p w14:paraId="37B660EA" w14:textId="77777777" w:rsidR="00535A18" w:rsidRPr="00347550" w:rsidRDefault="00535A18" w:rsidP="003A1502">
            <w:pPr>
              <w:pStyle w:val="BodyText3"/>
              <w:spacing w:before="0" w:after="0"/>
              <w:jc w:val="center"/>
              <w:rPr>
                <w:rFonts w:asciiTheme="minorHAnsi" w:hAnsiTheme="minorHAnsi" w:cstheme="minorHAnsi"/>
                <w:sz w:val="24"/>
                <w:szCs w:val="24"/>
              </w:rPr>
            </w:pPr>
            <w:r w:rsidRPr="00347550">
              <w:rPr>
                <w:rFonts w:asciiTheme="minorHAnsi" w:hAnsiTheme="minorHAnsi" w:cstheme="minorHAnsi"/>
                <w:sz w:val="24"/>
                <w:szCs w:val="24"/>
              </w:rPr>
              <w:t>Da</w:t>
            </w:r>
          </w:p>
          <w:p w14:paraId="6AB0B0EB" w14:textId="77777777" w:rsidR="00535A18" w:rsidRPr="00347550" w:rsidRDefault="00535A18" w:rsidP="003A1502">
            <w:pPr>
              <w:jc w:val="both"/>
              <w:rPr>
                <w:rFonts w:cstheme="minorHAnsi"/>
                <w:color w:val="000000" w:themeColor="text1"/>
              </w:rPr>
            </w:pPr>
            <w:r w:rsidRPr="00347550">
              <w:rPr>
                <w:rFonts w:cstheme="minorHAnsi"/>
                <w:color w:val="000000" w:themeColor="text1"/>
              </w:rPr>
              <w:t xml:space="preserve">Se </w:t>
            </w:r>
            <w:proofErr w:type="spellStart"/>
            <w:r w:rsidRPr="00347550">
              <w:rPr>
                <w:rFonts w:cstheme="minorHAnsi"/>
                <w:color w:val="000000" w:themeColor="text1"/>
              </w:rPr>
              <w:t>va</w:t>
            </w:r>
            <w:proofErr w:type="spellEnd"/>
            <w:r w:rsidRPr="00347550">
              <w:rPr>
                <w:rFonts w:cstheme="minorHAnsi"/>
                <w:color w:val="000000" w:themeColor="text1"/>
              </w:rPr>
              <w:t xml:space="preserve"> </w:t>
            </w:r>
            <w:proofErr w:type="spellStart"/>
            <w:r w:rsidRPr="00347550">
              <w:rPr>
                <w:rFonts w:cstheme="minorHAnsi"/>
                <w:color w:val="000000" w:themeColor="text1"/>
              </w:rPr>
              <w:t>întocmi</w:t>
            </w:r>
            <w:proofErr w:type="spellEnd"/>
            <w:r w:rsidRPr="00347550">
              <w:rPr>
                <w:rFonts w:cstheme="minorHAnsi"/>
                <w:color w:val="000000" w:themeColor="text1"/>
              </w:rPr>
              <w:t xml:space="preserve"> </w:t>
            </w:r>
            <w:proofErr w:type="spellStart"/>
            <w:r w:rsidRPr="00347550">
              <w:rPr>
                <w:rFonts w:cstheme="minorHAnsi"/>
                <w:color w:val="000000" w:themeColor="text1"/>
              </w:rPr>
              <w:t>evidența</w:t>
            </w:r>
            <w:proofErr w:type="spellEnd"/>
            <w:r w:rsidRPr="00347550">
              <w:rPr>
                <w:rFonts w:cstheme="minorHAnsi"/>
                <w:color w:val="000000" w:themeColor="text1"/>
              </w:rPr>
              <w:t xml:space="preserve"> </w:t>
            </w:r>
            <w:proofErr w:type="spellStart"/>
            <w:r w:rsidRPr="00347550">
              <w:rPr>
                <w:rFonts w:cstheme="minorHAnsi"/>
                <w:color w:val="000000" w:themeColor="text1"/>
              </w:rPr>
              <w:t>gestiunii</w:t>
            </w:r>
            <w:proofErr w:type="spellEnd"/>
            <w:r w:rsidRPr="00347550">
              <w:rPr>
                <w:rFonts w:cstheme="minorHAnsi"/>
                <w:color w:val="000000" w:themeColor="text1"/>
              </w:rPr>
              <w:t xml:space="preserve"> </w:t>
            </w:r>
            <w:proofErr w:type="spellStart"/>
            <w:r w:rsidRPr="00347550">
              <w:rPr>
                <w:rFonts w:cstheme="minorHAnsi"/>
                <w:color w:val="000000" w:themeColor="text1"/>
              </w:rPr>
              <w:t>deșeurilor</w:t>
            </w:r>
            <w:proofErr w:type="spellEnd"/>
            <w:r w:rsidRPr="00347550">
              <w:rPr>
                <w:rFonts w:cstheme="minorHAnsi"/>
                <w:color w:val="000000" w:themeColor="text1"/>
              </w:rPr>
              <w:t xml:space="preserve">, conform OUG 92/2021 </w:t>
            </w:r>
            <w:proofErr w:type="spellStart"/>
            <w:r w:rsidRPr="00347550">
              <w:rPr>
                <w:rFonts w:cstheme="minorHAnsi"/>
                <w:color w:val="000000" w:themeColor="text1"/>
              </w:rPr>
              <w:t>privind</w:t>
            </w:r>
            <w:proofErr w:type="spellEnd"/>
            <w:r w:rsidRPr="00347550">
              <w:rPr>
                <w:rFonts w:cstheme="minorHAnsi"/>
                <w:color w:val="000000" w:themeColor="text1"/>
              </w:rPr>
              <w:t xml:space="preserve"> </w:t>
            </w:r>
            <w:proofErr w:type="spellStart"/>
            <w:r w:rsidRPr="00347550">
              <w:rPr>
                <w:rFonts w:cstheme="minorHAnsi"/>
                <w:color w:val="000000" w:themeColor="text1"/>
              </w:rPr>
              <w:t>regimul</w:t>
            </w:r>
            <w:proofErr w:type="spellEnd"/>
            <w:r w:rsidRPr="00347550">
              <w:rPr>
                <w:rFonts w:cstheme="minorHAnsi"/>
                <w:color w:val="000000" w:themeColor="text1"/>
              </w:rPr>
              <w:t xml:space="preserve"> </w:t>
            </w:r>
            <w:proofErr w:type="spellStart"/>
            <w:r w:rsidRPr="00347550">
              <w:rPr>
                <w:rFonts w:cstheme="minorHAnsi"/>
                <w:color w:val="000000" w:themeColor="text1"/>
              </w:rPr>
              <w:lastRenderedPageBreak/>
              <w:t>deșeurilor</w:t>
            </w:r>
            <w:proofErr w:type="spellEnd"/>
            <w:r w:rsidRPr="00347550">
              <w:rPr>
                <w:rFonts w:cstheme="minorHAnsi"/>
                <w:color w:val="000000" w:themeColor="text1"/>
              </w:rPr>
              <w:t xml:space="preserve">, </w:t>
            </w:r>
            <w:proofErr w:type="spellStart"/>
            <w:r w:rsidRPr="00347550">
              <w:rPr>
                <w:rFonts w:cstheme="minorHAnsi"/>
                <w:color w:val="000000" w:themeColor="text1"/>
              </w:rPr>
              <w:t>aprobată</w:t>
            </w:r>
            <w:proofErr w:type="spellEnd"/>
            <w:r w:rsidRPr="00347550">
              <w:rPr>
                <w:rFonts w:cstheme="minorHAnsi"/>
                <w:color w:val="000000" w:themeColor="text1"/>
              </w:rPr>
              <w:t xml:space="preserve"> </w:t>
            </w:r>
            <w:proofErr w:type="spellStart"/>
            <w:r w:rsidRPr="00347550">
              <w:rPr>
                <w:rFonts w:cstheme="minorHAnsi"/>
                <w:color w:val="000000" w:themeColor="text1"/>
              </w:rPr>
              <w:t>și</w:t>
            </w:r>
            <w:proofErr w:type="spellEnd"/>
            <w:r w:rsidRPr="00347550">
              <w:rPr>
                <w:rFonts w:cstheme="minorHAnsi"/>
                <w:color w:val="000000" w:themeColor="text1"/>
              </w:rPr>
              <w:t xml:space="preserve"> </w:t>
            </w:r>
            <w:proofErr w:type="spellStart"/>
            <w:r w:rsidRPr="00347550">
              <w:rPr>
                <w:rFonts w:cstheme="minorHAnsi"/>
                <w:color w:val="000000" w:themeColor="text1"/>
              </w:rPr>
              <w:t>modificată</w:t>
            </w:r>
            <w:proofErr w:type="spellEnd"/>
            <w:r w:rsidRPr="00347550">
              <w:rPr>
                <w:rFonts w:cstheme="minorHAnsi"/>
                <w:color w:val="000000" w:themeColor="text1"/>
              </w:rPr>
              <w:t xml:space="preserve"> </w:t>
            </w:r>
            <w:proofErr w:type="spellStart"/>
            <w:r w:rsidRPr="00347550">
              <w:rPr>
                <w:rFonts w:cstheme="minorHAnsi"/>
                <w:color w:val="000000" w:themeColor="text1"/>
              </w:rPr>
              <w:t>prin</w:t>
            </w:r>
            <w:proofErr w:type="spellEnd"/>
            <w:r w:rsidRPr="00347550">
              <w:rPr>
                <w:rFonts w:cstheme="minorHAnsi"/>
                <w:color w:val="000000" w:themeColor="text1"/>
              </w:rPr>
              <w:t xml:space="preserve"> </w:t>
            </w:r>
            <w:proofErr w:type="spellStart"/>
            <w:r w:rsidRPr="00347550">
              <w:rPr>
                <w:rFonts w:cstheme="minorHAnsi"/>
                <w:color w:val="000000" w:themeColor="text1"/>
              </w:rPr>
              <w:t>Legea</w:t>
            </w:r>
            <w:proofErr w:type="spellEnd"/>
            <w:r w:rsidRPr="00347550">
              <w:rPr>
                <w:rFonts w:cstheme="minorHAnsi"/>
                <w:color w:val="000000" w:themeColor="text1"/>
              </w:rPr>
              <w:t xml:space="preserve"> 17/2023.</w:t>
            </w:r>
          </w:p>
          <w:p w14:paraId="17802541" w14:textId="77777777" w:rsidR="00535A18" w:rsidRPr="00347550" w:rsidRDefault="00535A18" w:rsidP="003A1502">
            <w:pPr>
              <w:jc w:val="both"/>
              <w:rPr>
                <w:rFonts w:cstheme="minorHAnsi"/>
              </w:rPr>
            </w:pPr>
          </w:p>
        </w:tc>
      </w:tr>
      <w:tr w:rsidR="00535A18" w:rsidRPr="00347550" w14:paraId="1490290E" w14:textId="77777777" w:rsidTr="003A1502">
        <w:trPr>
          <w:trHeight w:val="720"/>
          <w:jc w:val="center"/>
        </w:trPr>
        <w:tc>
          <w:tcPr>
            <w:tcW w:w="853" w:type="dxa"/>
            <w:tcBorders>
              <w:top w:val="nil"/>
              <w:left w:val="single" w:sz="4" w:space="0" w:color="auto"/>
              <w:bottom w:val="single" w:sz="4" w:space="0" w:color="auto"/>
              <w:right w:val="single" w:sz="4" w:space="0" w:color="auto"/>
            </w:tcBorders>
            <w:shd w:val="clear" w:color="auto" w:fill="auto"/>
            <w:noWrap/>
            <w:vAlign w:val="center"/>
          </w:tcPr>
          <w:p w14:paraId="71D153AE" w14:textId="77777777" w:rsidR="00535A18" w:rsidRPr="00347550" w:rsidRDefault="00535A18" w:rsidP="00535A18">
            <w:pPr>
              <w:pStyle w:val="BodyText3"/>
              <w:numPr>
                <w:ilvl w:val="0"/>
                <w:numId w:val="1"/>
              </w:numPr>
              <w:spacing w:before="0" w:after="0"/>
              <w:jc w:val="center"/>
              <w:rPr>
                <w:rFonts w:asciiTheme="minorHAnsi" w:hAnsiTheme="minorHAnsi" w:cstheme="minorHAnsi"/>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6842330" w14:textId="77777777" w:rsidR="00535A18" w:rsidRPr="00347550" w:rsidRDefault="00535A18" w:rsidP="003A1502">
            <w:pPr>
              <w:pStyle w:val="Default"/>
              <w:jc w:val="both"/>
              <w:rPr>
                <w:rFonts w:asciiTheme="minorHAnsi" w:hAnsiTheme="minorHAnsi" w:cstheme="minorHAnsi"/>
                <w:noProof/>
                <w:lang w:val="ro-RO"/>
              </w:rPr>
            </w:pPr>
            <w:r w:rsidRPr="00347550">
              <w:rPr>
                <w:rFonts w:asciiTheme="minorHAnsi" w:hAnsiTheme="minorHAnsi" w:cstheme="minorHAnsi"/>
                <w:noProof/>
                <w:lang w:val="ro-RO"/>
              </w:rPr>
              <w:t xml:space="preserve">Prin proiect se are în vedere ca 70 % (în greutate) din deșeurile nepericuloase provenite din activități de construcție și demolări și generate pe șantier să fie pregătite pentru reutilizare, reciclare și alte operațiuni de valorificare? </w:t>
            </w:r>
          </w:p>
        </w:tc>
        <w:tc>
          <w:tcPr>
            <w:tcW w:w="0" w:type="auto"/>
            <w:tcBorders>
              <w:top w:val="nil"/>
              <w:left w:val="nil"/>
              <w:bottom w:val="single" w:sz="4" w:space="0" w:color="auto"/>
              <w:right w:val="single" w:sz="4" w:space="0" w:color="auto"/>
            </w:tcBorders>
            <w:shd w:val="clear" w:color="auto" w:fill="auto"/>
            <w:vAlign w:val="center"/>
          </w:tcPr>
          <w:p w14:paraId="1646AE59" w14:textId="77777777" w:rsidR="00535A18" w:rsidRPr="00347550" w:rsidRDefault="00535A18" w:rsidP="003A1502">
            <w:pPr>
              <w:pStyle w:val="Default"/>
              <w:jc w:val="center"/>
              <w:rPr>
                <w:rFonts w:asciiTheme="minorHAnsi" w:hAnsiTheme="minorHAnsi" w:cstheme="minorHAnsi"/>
                <w:noProof/>
                <w:lang w:val="ro-RO"/>
              </w:rPr>
            </w:pPr>
            <w:r w:rsidRPr="00347550">
              <w:rPr>
                <w:rFonts w:asciiTheme="minorHAnsi" w:hAnsiTheme="minorHAnsi" w:cstheme="minorHAnsi"/>
                <w:noProof/>
                <w:lang w:val="ro-RO"/>
              </w:rPr>
              <w:t xml:space="preserve">OM 4 </w:t>
            </w:r>
          </w:p>
          <w:p w14:paraId="309B51DE" w14:textId="77777777" w:rsidR="00535A18" w:rsidRPr="00347550" w:rsidRDefault="00535A18" w:rsidP="003A1502">
            <w:pPr>
              <w:pStyle w:val="BodyText3"/>
              <w:spacing w:before="0" w:after="0"/>
              <w:jc w:val="center"/>
              <w:rPr>
                <w:rFonts w:asciiTheme="minorHAnsi" w:hAnsiTheme="minorHAnsi" w:cstheme="minorHAnsi"/>
                <w:sz w:val="24"/>
                <w:szCs w:val="24"/>
              </w:rPr>
            </w:pPr>
          </w:p>
        </w:tc>
        <w:tc>
          <w:tcPr>
            <w:tcW w:w="0" w:type="auto"/>
            <w:tcBorders>
              <w:top w:val="nil"/>
              <w:left w:val="nil"/>
              <w:bottom w:val="single" w:sz="4" w:space="0" w:color="auto"/>
              <w:right w:val="single" w:sz="4" w:space="0" w:color="auto"/>
            </w:tcBorders>
            <w:shd w:val="clear" w:color="auto" w:fill="auto"/>
            <w:vAlign w:val="center"/>
          </w:tcPr>
          <w:p w14:paraId="51A07AB4" w14:textId="77777777" w:rsidR="00535A18" w:rsidRPr="00CA639F" w:rsidRDefault="00535A18" w:rsidP="003A1502">
            <w:pPr>
              <w:pStyle w:val="BodyText3"/>
              <w:spacing w:before="0" w:after="0"/>
              <w:jc w:val="center"/>
              <w:rPr>
                <w:rFonts w:asciiTheme="minorHAnsi" w:hAnsiTheme="minorHAnsi" w:cstheme="minorHAnsi"/>
                <w:sz w:val="24"/>
                <w:szCs w:val="24"/>
              </w:rPr>
            </w:pPr>
            <w:r w:rsidRPr="00CA639F">
              <w:rPr>
                <w:rFonts w:asciiTheme="minorHAnsi" w:hAnsiTheme="minorHAnsi" w:cstheme="minorHAnsi"/>
                <w:bCs/>
                <w:sz w:val="24"/>
                <w:szCs w:val="24"/>
              </w:rPr>
              <w:t>N/A</w:t>
            </w:r>
          </w:p>
        </w:tc>
      </w:tr>
      <w:tr w:rsidR="00535A18" w:rsidRPr="00347550" w14:paraId="666CB741" w14:textId="77777777" w:rsidTr="003A1502">
        <w:trPr>
          <w:trHeight w:val="645"/>
          <w:jc w:val="center"/>
        </w:trPr>
        <w:tc>
          <w:tcPr>
            <w:tcW w:w="853" w:type="dxa"/>
            <w:tcBorders>
              <w:top w:val="nil"/>
              <w:left w:val="single" w:sz="4" w:space="0" w:color="auto"/>
              <w:bottom w:val="single" w:sz="4" w:space="0" w:color="auto"/>
              <w:right w:val="single" w:sz="4" w:space="0" w:color="auto"/>
            </w:tcBorders>
            <w:shd w:val="clear" w:color="auto" w:fill="auto"/>
            <w:noWrap/>
            <w:vAlign w:val="center"/>
          </w:tcPr>
          <w:p w14:paraId="7983B382" w14:textId="77777777" w:rsidR="00535A18" w:rsidRPr="00347550" w:rsidRDefault="00535A18" w:rsidP="00535A18">
            <w:pPr>
              <w:pStyle w:val="BodyText3"/>
              <w:numPr>
                <w:ilvl w:val="0"/>
                <w:numId w:val="1"/>
              </w:numPr>
              <w:spacing w:before="0" w:after="0"/>
              <w:jc w:val="center"/>
              <w:rPr>
                <w:rFonts w:asciiTheme="minorHAnsi" w:hAnsiTheme="minorHAnsi" w:cstheme="minorHAnsi"/>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C8A6F9F" w14:textId="77777777" w:rsidR="00535A18" w:rsidRPr="00347550" w:rsidRDefault="00535A18" w:rsidP="003A1502">
            <w:pPr>
              <w:pStyle w:val="Default"/>
              <w:jc w:val="both"/>
              <w:rPr>
                <w:rFonts w:asciiTheme="minorHAnsi" w:hAnsiTheme="minorHAnsi" w:cstheme="minorHAnsi"/>
                <w:noProof/>
                <w:lang w:val="ro-RO"/>
              </w:rPr>
            </w:pPr>
            <w:r w:rsidRPr="00347550">
              <w:rPr>
                <w:rFonts w:asciiTheme="minorHAnsi" w:hAnsiTheme="minorHAnsi" w:cstheme="minorHAnsi"/>
                <w:noProof/>
                <w:lang w:val="ro-RO"/>
              </w:rPr>
              <w:t xml:space="preserve">Prin proiect se are în vedere ca deșeurile de echipamente electrice și electronice, să fie gestionate în conformitate cu Directiva 2012/19/UE a Parlamentului European și a Consiliului din 4 iulie 2012 privind deșeurile de echipamente electrice şi electronice (DEEE), transpusă în legislația națională prin OUG 5/2015 privind deșeurile de echipamente electrice şi electronice </w:t>
            </w:r>
          </w:p>
        </w:tc>
        <w:tc>
          <w:tcPr>
            <w:tcW w:w="0" w:type="auto"/>
            <w:tcBorders>
              <w:top w:val="nil"/>
              <w:left w:val="nil"/>
              <w:bottom w:val="single" w:sz="4" w:space="0" w:color="auto"/>
              <w:right w:val="single" w:sz="4" w:space="0" w:color="auto"/>
            </w:tcBorders>
            <w:shd w:val="clear" w:color="auto" w:fill="auto"/>
            <w:vAlign w:val="center"/>
          </w:tcPr>
          <w:p w14:paraId="75E90817" w14:textId="77777777" w:rsidR="00535A18" w:rsidRPr="00347550" w:rsidRDefault="00535A18" w:rsidP="003A1502">
            <w:pPr>
              <w:pStyle w:val="Default"/>
              <w:jc w:val="center"/>
              <w:rPr>
                <w:rFonts w:asciiTheme="minorHAnsi" w:hAnsiTheme="minorHAnsi" w:cstheme="minorHAnsi"/>
                <w:noProof/>
                <w:lang w:val="ro-RO"/>
              </w:rPr>
            </w:pPr>
            <w:r w:rsidRPr="00347550">
              <w:rPr>
                <w:rFonts w:asciiTheme="minorHAnsi" w:hAnsiTheme="minorHAnsi" w:cstheme="minorHAnsi"/>
                <w:noProof/>
                <w:lang w:val="ro-RO"/>
              </w:rPr>
              <w:t xml:space="preserve">OM 4 </w:t>
            </w:r>
          </w:p>
          <w:p w14:paraId="07E858B0" w14:textId="77777777" w:rsidR="00535A18" w:rsidRPr="00347550" w:rsidRDefault="00535A18" w:rsidP="003A1502">
            <w:pPr>
              <w:pStyle w:val="BodyText3"/>
              <w:spacing w:before="0" w:after="0"/>
              <w:jc w:val="center"/>
              <w:rPr>
                <w:rFonts w:asciiTheme="minorHAnsi" w:hAnsiTheme="minorHAnsi" w:cstheme="minorHAnsi"/>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79F1500" w14:textId="77777777" w:rsidR="00535A18" w:rsidRPr="00347550" w:rsidRDefault="00535A18" w:rsidP="003A1502">
            <w:pPr>
              <w:pStyle w:val="BodyText3"/>
              <w:spacing w:before="0" w:after="0"/>
              <w:jc w:val="center"/>
              <w:rPr>
                <w:rFonts w:asciiTheme="minorHAnsi" w:hAnsiTheme="minorHAnsi" w:cstheme="minorHAnsi"/>
                <w:sz w:val="24"/>
                <w:szCs w:val="24"/>
              </w:rPr>
            </w:pPr>
            <w:r w:rsidRPr="00347550">
              <w:rPr>
                <w:rFonts w:asciiTheme="minorHAnsi" w:hAnsiTheme="minorHAnsi" w:cstheme="minorHAnsi"/>
                <w:sz w:val="24"/>
                <w:szCs w:val="24"/>
              </w:rPr>
              <w:t>Da</w:t>
            </w:r>
          </w:p>
          <w:p w14:paraId="2CF5A2A1" w14:textId="77777777" w:rsidR="00535A18" w:rsidRPr="00B9217A" w:rsidRDefault="00535A18" w:rsidP="003A1502">
            <w:pPr>
              <w:jc w:val="both"/>
            </w:pPr>
            <w:r>
              <w:rPr>
                <w:rFonts w:cstheme="minorHAnsi"/>
                <w:color w:val="000000" w:themeColor="text1"/>
              </w:rPr>
              <w:t xml:space="preserve">Se </w:t>
            </w:r>
            <w:proofErr w:type="spellStart"/>
            <w:r>
              <w:rPr>
                <w:rFonts w:cstheme="minorHAnsi"/>
                <w:color w:val="000000" w:themeColor="text1"/>
              </w:rPr>
              <w:t>asuma</w:t>
            </w:r>
            <w:proofErr w:type="spellEnd"/>
            <w:r>
              <w:rPr>
                <w:rFonts w:cstheme="minorHAnsi"/>
                <w:color w:val="000000" w:themeColor="text1"/>
              </w:rPr>
              <w:t xml:space="preserve">, in </w:t>
            </w:r>
            <w:proofErr w:type="spellStart"/>
            <w:r>
              <w:rPr>
                <w:rFonts w:cstheme="minorHAnsi"/>
                <w:color w:val="000000" w:themeColor="text1"/>
              </w:rPr>
              <w:t>cadrul</w:t>
            </w:r>
            <w:proofErr w:type="spellEnd"/>
            <w:r>
              <w:rPr>
                <w:rFonts w:cstheme="minorHAnsi"/>
                <w:color w:val="000000" w:themeColor="text1"/>
              </w:rPr>
              <w:t xml:space="preserve"> </w:t>
            </w:r>
            <w:proofErr w:type="spellStart"/>
            <w:r>
              <w:rPr>
                <w:rFonts w:cstheme="minorHAnsi"/>
                <w:color w:val="000000" w:themeColor="text1"/>
              </w:rPr>
              <w:t>proiectului</w:t>
            </w:r>
            <w:proofErr w:type="spellEnd"/>
            <w:r>
              <w:rPr>
                <w:rFonts w:cstheme="minorHAnsi"/>
                <w:color w:val="000000" w:themeColor="text1"/>
              </w:rPr>
              <w:t>,</w:t>
            </w:r>
            <w:r w:rsidRPr="00347550">
              <w:rPr>
                <w:rFonts w:cstheme="minorHAnsi"/>
              </w:rPr>
              <w:t xml:space="preserve"> ca </w:t>
            </w:r>
            <w:proofErr w:type="spellStart"/>
            <w:r w:rsidRPr="00347550">
              <w:rPr>
                <w:rFonts w:cstheme="minorHAnsi"/>
              </w:rPr>
              <w:t>deșeurile</w:t>
            </w:r>
            <w:proofErr w:type="spellEnd"/>
            <w:r w:rsidRPr="00347550">
              <w:rPr>
                <w:rFonts w:cstheme="minorHAnsi"/>
              </w:rPr>
              <w:t xml:space="preserve"> de </w:t>
            </w:r>
            <w:proofErr w:type="spellStart"/>
            <w:r w:rsidRPr="00347550">
              <w:rPr>
                <w:rFonts w:cstheme="minorHAnsi"/>
              </w:rPr>
              <w:t>echipamente</w:t>
            </w:r>
            <w:proofErr w:type="spellEnd"/>
            <w:r w:rsidRPr="00347550">
              <w:rPr>
                <w:rFonts w:cstheme="minorHAnsi"/>
              </w:rPr>
              <w:t xml:space="preserve"> </w:t>
            </w:r>
            <w:proofErr w:type="spellStart"/>
            <w:r w:rsidRPr="00347550">
              <w:rPr>
                <w:rFonts w:cstheme="minorHAnsi"/>
              </w:rPr>
              <w:t>electrice</w:t>
            </w:r>
            <w:proofErr w:type="spellEnd"/>
            <w:r w:rsidRPr="00347550">
              <w:rPr>
                <w:rFonts w:cstheme="minorHAnsi"/>
              </w:rPr>
              <w:t xml:space="preserve"> </w:t>
            </w:r>
            <w:proofErr w:type="spellStart"/>
            <w:r w:rsidRPr="00347550">
              <w:rPr>
                <w:rFonts w:cstheme="minorHAnsi"/>
              </w:rPr>
              <w:t>și</w:t>
            </w:r>
            <w:proofErr w:type="spellEnd"/>
            <w:r w:rsidRPr="00347550">
              <w:rPr>
                <w:rFonts w:cstheme="minorHAnsi"/>
              </w:rPr>
              <w:t xml:space="preserve"> </w:t>
            </w:r>
            <w:proofErr w:type="spellStart"/>
            <w:r w:rsidRPr="00347550">
              <w:rPr>
                <w:rFonts w:cstheme="minorHAnsi"/>
              </w:rPr>
              <w:t>electronice</w:t>
            </w:r>
            <w:proofErr w:type="spellEnd"/>
            <w:r w:rsidRPr="00347550">
              <w:rPr>
                <w:rFonts w:cstheme="minorHAnsi"/>
              </w:rPr>
              <w:t xml:space="preserve">, </w:t>
            </w:r>
            <w:proofErr w:type="spellStart"/>
            <w:r w:rsidRPr="00347550">
              <w:rPr>
                <w:rFonts w:cstheme="minorHAnsi"/>
              </w:rPr>
              <w:t>să</w:t>
            </w:r>
            <w:proofErr w:type="spellEnd"/>
            <w:r w:rsidRPr="00347550">
              <w:rPr>
                <w:rFonts w:cstheme="minorHAnsi"/>
              </w:rPr>
              <w:t xml:space="preserve"> fie </w:t>
            </w:r>
            <w:proofErr w:type="spellStart"/>
            <w:r w:rsidRPr="00347550">
              <w:rPr>
                <w:rFonts w:cstheme="minorHAnsi"/>
              </w:rPr>
              <w:t>gestionate</w:t>
            </w:r>
            <w:proofErr w:type="spellEnd"/>
            <w:r w:rsidRPr="00347550">
              <w:rPr>
                <w:rFonts w:cstheme="minorHAnsi"/>
              </w:rPr>
              <w:t xml:space="preserve"> </w:t>
            </w:r>
            <w:proofErr w:type="spellStart"/>
            <w:r w:rsidRPr="00347550">
              <w:rPr>
                <w:rFonts w:cstheme="minorHAnsi"/>
              </w:rPr>
              <w:t>în</w:t>
            </w:r>
            <w:proofErr w:type="spellEnd"/>
            <w:r w:rsidRPr="00347550">
              <w:rPr>
                <w:rFonts w:cstheme="minorHAnsi"/>
              </w:rPr>
              <w:t xml:space="preserve"> </w:t>
            </w:r>
            <w:proofErr w:type="spellStart"/>
            <w:r w:rsidRPr="00347550">
              <w:rPr>
                <w:rFonts w:cstheme="minorHAnsi"/>
              </w:rPr>
              <w:t>conformitate</w:t>
            </w:r>
            <w:proofErr w:type="spellEnd"/>
            <w:r w:rsidRPr="00347550">
              <w:rPr>
                <w:rFonts w:cstheme="minorHAnsi"/>
              </w:rPr>
              <w:t xml:space="preserve"> cu </w:t>
            </w:r>
            <w:proofErr w:type="spellStart"/>
            <w:r w:rsidRPr="00347550">
              <w:rPr>
                <w:rFonts w:cstheme="minorHAnsi"/>
              </w:rPr>
              <w:t>Directiva</w:t>
            </w:r>
            <w:proofErr w:type="spellEnd"/>
            <w:r w:rsidRPr="00347550">
              <w:rPr>
                <w:rFonts w:cstheme="minorHAnsi"/>
              </w:rPr>
              <w:t xml:space="preserve"> 2012/19/UE a </w:t>
            </w:r>
            <w:proofErr w:type="spellStart"/>
            <w:r w:rsidRPr="00347550">
              <w:rPr>
                <w:rFonts w:cstheme="minorHAnsi"/>
              </w:rPr>
              <w:t>Parlamentului</w:t>
            </w:r>
            <w:proofErr w:type="spellEnd"/>
            <w:r w:rsidRPr="00347550">
              <w:rPr>
                <w:rFonts w:cstheme="minorHAnsi"/>
              </w:rPr>
              <w:t xml:space="preserve"> European </w:t>
            </w:r>
            <w:proofErr w:type="spellStart"/>
            <w:r w:rsidRPr="00347550">
              <w:rPr>
                <w:rFonts w:cstheme="minorHAnsi"/>
              </w:rPr>
              <w:t>și</w:t>
            </w:r>
            <w:proofErr w:type="spellEnd"/>
            <w:r w:rsidRPr="00347550">
              <w:rPr>
                <w:rFonts w:cstheme="minorHAnsi"/>
              </w:rPr>
              <w:t xml:space="preserve"> a </w:t>
            </w:r>
            <w:proofErr w:type="spellStart"/>
            <w:r w:rsidRPr="00347550">
              <w:rPr>
                <w:rFonts w:cstheme="minorHAnsi"/>
              </w:rPr>
              <w:t>Consiliului</w:t>
            </w:r>
            <w:proofErr w:type="spellEnd"/>
            <w:r w:rsidRPr="00347550">
              <w:rPr>
                <w:rFonts w:cstheme="minorHAnsi"/>
              </w:rPr>
              <w:t xml:space="preserve"> din 4 </w:t>
            </w:r>
            <w:proofErr w:type="spellStart"/>
            <w:r w:rsidRPr="00347550">
              <w:rPr>
                <w:rFonts w:cstheme="minorHAnsi"/>
              </w:rPr>
              <w:t>iulie</w:t>
            </w:r>
            <w:proofErr w:type="spellEnd"/>
            <w:r w:rsidRPr="00347550">
              <w:rPr>
                <w:rFonts w:cstheme="minorHAnsi"/>
              </w:rPr>
              <w:t xml:space="preserve"> 2012 </w:t>
            </w:r>
            <w:proofErr w:type="spellStart"/>
            <w:r w:rsidRPr="00347550">
              <w:rPr>
                <w:rFonts w:cstheme="minorHAnsi"/>
              </w:rPr>
              <w:t>privind</w:t>
            </w:r>
            <w:proofErr w:type="spellEnd"/>
            <w:r w:rsidRPr="00347550">
              <w:rPr>
                <w:rFonts w:cstheme="minorHAnsi"/>
              </w:rPr>
              <w:t xml:space="preserve"> </w:t>
            </w:r>
            <w:proofErr w:type="spellStart"/>
            <w:r w:rsidRPr="00347550">
              <w:rPr>
                <w:rFonts w:cstheme="minorHAnsi"/>
              </w:rPr>
              <w:t>deșeurile</w:t>
            </w:r>
            <w:proofErr w:type="spellEnd"/>
            <w:r w:rsidRPr="00347550">
              <w:rPr>
                <w:rFonts w:cstheme="minorHAnsi"/>
              </w:rPr>
              <w:t xml:space="preserve"> de </w:t>
            </w:r>
            <w:proofErr w:type="spellStart"/>
            <w:r w:rsidRPr="00347550">
              <w:rPr>
                <w:rFonts w:cstheme="minorHAnsi"/>
              </w:rPr>
              <w:t>echipamente</w:t>
            </w:r>
            <w:proofErr w:type="spellEnd"/>
            <w:r w:rsidRPr="00347550">
              <w:rPr>
                <w:rFonts w:cstheme="minorHAnsi"/>
              </w:rPr>
              <w:t xml:space="preserve"> </w:t>
            </w:r>
            <w:proofErr w:type="spellStart"/>
            <w:r w:rsidRPr="00347550">
              <w:rPr>
                <w:rFonts w:cstheme="minorHAnsi"/>
              </w:rPr>
              <w:t>electrice</w:t>
            </w:r>
            <w:proofErr w:type="spellEnd"/>
            <w:r w:rsidRPr="00347550">
              <w:rPr>
                <w:rFonts w:cstheme="minorHAnsi"/>
              </w:rPr>
              <w:t xml:space="preserve"> </w:t>
            </w:r>
            <w:proofErr w:type="spellStart"/>
            <w:r w:rsidRPr="00347550">
              <w:rPr>
                <w:rFonts w:cstheme="minorHAnsi"/>
              </w:rPr>
              <w:t>şi</w:t>
            </w:r>
            <w:proofErr w:type="spellEnd"/>
            <w:r w:rsidRPr="00347550">
              <w:rPr>
                <w:rFonts w:cstheme="minorHAnsi"/>
              </w:rPr>
              <w:t xml:space="preserve"> </w:t>
            </w:r>
            <w:proofErr w:type="spellStart"/>
            <w:r w:rsidRPr="00347550">
              <w:rPr>
                <w:rFonts w:cstheme="minorHAnsi"/>
              </w:rPr>
              <w:t>electronice</w:t>
            </w:r>
            <w:proofErr w:type="spellEnd"/>
            <w:r w:rsidRPr="00347550">
              <w:rPr>
                <w:rFonts w:cstheme="minorHAnsi"/>
              </w:rPr>
              <w:t xml:space="preserve"> (DEEE), </w:t>
            </w:r>
            <w:proofErr w:type="spellStart"/>
            <w:r w:rsidRPr="00347550">
              <w:rPr>
                <w:rFonts w:cstheme="minorHAnsi"/>
              </w:rPr>
              <w:t>transpusă</w:t>
            </w:r>
            <w:proofErr w:type="spellEnd"/>
            <w:r w:rsidRPr="00347550">
              <w:rPr>
                <w:rFonts w:cstheme="minorHAnsi"/>
              </w:rPr>
              <w:t xml:space="preserve"> </w:t>
            </w:r>
            <w:proofErr w:type="spellStart"/>
            <w:r w:rsidRPr="00347550">
              <w:rPr>
                <w:rFonts w:cstheme="minorHAnsi"/>
              </w:rPr>
              <w:t>în</w:t>
            </w:r>
            <w:proofErr w:type="spellEnd"/>
            <w:r w:rsidRPr="00347550">
              <w:rPr>
                <w:rFonts w:cstheme="minorHAnsi"/>
              </w:rPr>
              <w:t xml:space="preserve"> </w:t>
            </w:r>
            <w:proofErr w:type="spellStart"/>
            <w:r w:rsidRPr="00347550">
              <w:rPr>
                <w:rFonts w:cstheme="minorHAnsi"/>
              </w:rPr>
              <w:t>legislația</w:t>
            </w:r>
            <w:proofErr w:type="spellEnd"/>
            <w:r w:rsidRPr="00347550">
              <w:rPr>
                <w:rFonts w:cstheme="minorHAnsi"/>
              </w:rPr>
              <w:t xml:space="preserve"> </w:t>
            </w:r>
            <w:proofErr w:type="spellStart"/>
            <w:r w:rsidRPr="00347550">
              <w:rPr>
                <w:rFonts w:cstheme="minorHAnsi"/>
              </w:rPr>
              <w:t>națională</w:t>
            </w:r>
            <w:proofErr w:type="spellEnd"/>
            <w:r w:rsidRPr="00347550">
              <w:rPr>
                <w:rFonts w:cstheme="minorHAnsi"/>
              </w:rPr>
              <w:t xml:space="preserve"> </w:t>
            </w:r>
            <w:proofErr w:type="spellStart"/>
            <w:r w:rsidRPr="00347550">
              <w:rPr>
                <w:rFonts w:cstheme="minorHAnsi"/>
              </w:rPr>
              <w:t>prin</w:t>
            </w:r>
            <w:proofErr w:type="spellEnd"/>
            <w:r w:rsidRPr="00347550">
              <w:rPr>
                <w:rFonts w:cstheme="minorHAnsi"/>
              </w:rPr>
              <w:t xml:space="preserve"> OUG 5/2015 </w:t>
            </w:r>
            <w:proofErr w:type="spellStart"/>
            <w:r w:rsidRPr="00347550">
              <w:rPr>
                <w:rFonts w:cstheme="minorHAnsi"/>
              </w:rPr>
              <w:t>privind</w:t>
            </w:r>
            <w:proofErr w:type="spellEnd"/>
            <w:r w:rsidRPr="00347550">
              <w:rPr>
                <w:rFonts w:cstheme="minorHAnsi"/>
              </w:rPr>
              <w:t xml:space="preserve"> </w:t>
            </w:r>
            <w:proofErr w:type="spellStart"/>
            <w:r w:rsidRPr="00347550">
              <w:rPr>
                <w:rFonts w:cstheme="minorHAnsi"/>
              </w:rPr>
              <w:t>deșeurile</w:t>
            </w:r>
            <w:proofErr w:type="spellEnd"/>
            <w:r w:rsidRPr="00347550">
              <w:rPr>
                <w:rFonts w:cstheme="minorHAnsi"/>
              </w:rPr>
              <w:t xml:space="preserve"> de </w:t>
            </w:r>
            <w:proofErr w:type="spellStart"/>
            <w:r w:rsidRPr="00347550">
              <w:rPr>
                <w:rFonts w:cstheme="minorHAnsi"/>
              </w:rPr>
              <w:t>echipamente</w:t>
            </w:r>
            <w:proofErr w:type="spellEnd"/>
            <w:r w:rsidRPr="00347550">
              <w:rPr>
                <w:rFonts w:cstheme="minorHAnsi"/>
              </w:rPr>
              <w:t xml:space="preserve"> </w:t>
            </w:r>
            <w:proofErr w:type="spellStart"/>
            <w:r w:rsidRPr="00347550">
              <w:rPr>
                <w:rFonts w:cstheme="minorHAnsi"/>
              </w:rPr>
              <w:t>electrice</w:t>
            </w:r>
            <w:proofErr w:type="spellEnd"/>
            <w:r w:rsidRPr="00347550">
              <w:rPr>
                <w:rFonts w:cstheme="minorHAnsi"/>
              </w:rPr>
              <w:t xml:space="preserve"> </w:t>
            </w:r>
            <w:proofErr w:type="spellStart"/>
            <w:r w:rsidRPr="00347550">
              <w:rPr>
                <w:rFonts w:cstheme="minorHAnsi"/>
              </w:rPr>
              <w:t>şi</w:t>
            </w:r>
            <w:proofErr w:type="spellEnd"/>
            <w:r w:rsidRPr="00347550">
              <w:rPr>
                <w:rFonts w:cstheme="minorHAnsi"/>
              </w:rPr>
              <w:t xml:space="preserve"> </w:t>
            </w:r>
            <w:proofErr w:type="spellStart"/>
            <w:r w:rsidRPr="00347550">
              <w:rPr>
                <w:rFonts w:cstheme="minorHAnsi"/>
              </w:rPr>
              <w:t>electronice</w:t>
            </w:r>
            <w:proofErr w:type="spellEnd"/>
          </w:p>
        </w:tc>
      </w:tr>
      <w:tr w:rsidR="00535A18" w:rsidRPr="00347550" w14:paraId="746B38F6" w14:textId="77777777" w:rsidTr="003A1502">
        <w:trPr>
          <w:trHeight w:val="288"/>
          <w:jc w:val="center"/>
        </w:trPr>
        <w:tc>
          <w:tcPr>
            <w:tcW w:w="853" w:type="dxa"/>
            <w:tcBorders>
              <w:top w:val="nil"/>
              <w:left w:val="single" w:sz="4" w:space="0" w:color="auto"/>
              <w:bottom w:val="single" w:sz="4" w:space="0" w:color="auto"/>
              <w:right w:val="single" w:sz="4" w:space="0" w:color="auto"/>
            </w:tcBorders>
            <w:shd w:val="clear" w:color="auto" w:fill="auto"/>
            <w:noWrap/>
            <w:vAlign w:val="center"/>
          </w:tcPr>
          <w:p w14:paraId="73BF1E5D" w14:textId="77777777" w:rsidR="00535A18" w:rsidRPr="00347550" w:rsidRDefault="00535A18" w:rsidP="00535A18">
            <w:pPr>
              <w:pStyle w:val="BodyText3"/>
              <w:numPr>
                <w:ilvl w:val="0"/>
                <w:numId w:val="1"/>
              </w:numPr>
              <w:spacing w:before="0" w:after="0"/>
              <w:jc w:val="center"/>
              <w:rPr>
                <w:rFonts w:asciiTheme="minorHAnsi" w:hAnsiTheme="minorHAnsi" w:cstheme="minorHAnsi"/>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5FCC941" w14:textId="77777777" w:rsidR="00535A18" w:rsidRPr="00347550" w:rsidRDefault="00535A18" w:rsidP="003A1502">
            <w:pPr>
              <w:pStyle w:val="Default"/>
              <w:jc w:val="both"/>
              <w:rPr>
                <w:rFonts w:asciiTheme="minorHAnsi" w:hAnsiTheme="minorHAnsi" w:cstheme="minorHAnsi"/>
                <w:noProof/>
                <w:lang w:val="ro-RO"/>
              </w:rPr>
            </w:pPr>
            <w:r w:rsidRPr="00347550">
              <w:rPr>
                <w:rFonts w:asciiTheme="minorHAnsi" w:hAnsiTheme="minorHAnsi" w:cstheme="minorHAnsi"/>
                <w:noProof/>
                <w:lang w:val="ro-RO"/>
              </w:rPr>
              <w:t xml:space="preserve">Proiectul </w:t>
            </w:r>
            <w:r w:rsidRPr="00347550">
              <w:rPr>
                <w:rFonts w:asciiTheme="minorHAnsi" w:hAnsiTheme="minorHAnsi" w:cstheme="minorHAnsi"/>
                <w:b/>
                <w:bCs/>
                <w:noProof/>
                <w:lang w:val="ro-RO"/>
              </w:rPr>
              <w:t xml:space="preserve">NU </w:t>
            </w:r>
            <w:r w:rsidRPr="00347550">
              <w:rPr>
                <w:rFonts w:asciiTheme="minorHAnsi" w:hAnsiTheme="minorHAnsi" w:cstheme="minorHAnsi"/>
                <w:noProof/>
                <w:lang w:val="ro-RO"/>
              </w:rPr>
              <w:t xml:space="preserve">are efecte negative previzibile asupra utilizării durabile și protejării resurselor de apă și a celor marine ori impact asupra acestor resurse, luând în considerare atât efectele directe cât și pe cele indirecte, de pe parcursul duratei de viață a investițiilor? Dacă DA sunt incluse măsuri de compensare/atenuare a acestor efecte? </w:t>
            </w:r>
          </w:p>
        </w:tc>
        <w:tc>
          <w:tcPr>
            <w:tcW w:w="0" w:type="auto"/>
            <w:tcBorders>
              <w:top w:val="nil"/>
              <w:left w:val="nil"/>
              <w:bottom w:val="single" w:sz="4" w:space="0" w:color="auto"/>
              <w:right w:val="single" w:sz="4" w:space="0" w:color="auto"/>
            </w:tcBorders>
            <w:shd w:val="clear" w:color="auto" w:fill="auto"/>
            <w:vAlign w:val="center"/>
          </w:tcPr>
          <w:p w14:paraId="4DC172A4" w14:textId="77777777" w:rsidR="00535A18" w:rsidRPr="00347550" w:rsidRDefault="00535A18" w:rsidP="003A1502">
            <w:pPr>
              <w:pStyle w:val="Default"/>
              <w:jc w:val="center"/>
              <w:rPr>
                <w:rFonts w:asciiTheme="minorHAnsi" w:hAnsiTheme="minorHAnsi" w:cstheme="minorHAnsi"/>
                <w:noProof/>
                <w:lang w:val="ro-RO"/>
              </w:rPr>
            </w:pPr>
            <w:r w:rsidRPr="00347550">
              <w:rPr>
                <w:rFonts w:asciiTheme="minorHAnsi" w:hAnsiTheme="minorHAnsi" w:cstheme="minorHAnsi"/>
                <w:noProof/>
                <w:lang w:val="ro-RO"/>
              </w:rPr>
              <w:t>OM 5</w:t>
            </w:r>
          </w:p>
        </w:tc>
        <w:tc>
          <w:tcPr>
            <w:tcW w:w="0" w:type="auto"/>
            <w:tcBorders>
              <w:top w:val="nil"/>
              <w:left w:val="nil"/>
              <w:bottom w:val="single" w:sz="4" w:space="0" w:color="auto"/>
              <w:right w:val="single" w:sz="4" w:space="0" w:color="auto"/>
            </w:tcBorders>
            <w:shd w:val="clear" w:color="auto" w:fill="auto"/>
            <w:vAlign w:val="center"/>
            <w:hideMark/>
          </w:tcPr>
          <w:p w14:paraId="1157E7FB" w14:textId="77777777" w:rsidR="00535A18" w:rsidRPr="00347550" w:rsidRDefault="00535A18" w:rsidP="003A1502">
            <w:pPr>
              <w:pStyle w:val="BodyText3"/>
              <w:spacing w:before="0" w:after="0"/>
              <w:jc w:val="center"/>
              <w:rPr>
                <w:rFonts w:asciiTheme="minorHAnsi" w:hAnsiTheme="minorHAnsi" w:cstheme="minorHAnsi"/>
                <w:sz w:val="24"/>
                <w:szCs w:val="24"/>
              </w:rPr>
            </w:pPr>
            <w:r w:rsidRPr="00347550">
              <w:rPr>
                <w:rFonts w:asciiTheme="minorHAnsi" w:hAnsiTheme="minorHAnsi" w:cstheme="minorHAnsi"/>
                <w:sz w:val="24"/>
                <w:szCs w:val="24"/>
              </w:rPr>
              <w:t>N/A</w:t>
            </w:r>
          </w:p>
        </w:tc>
      </w:tr>
      <w:tr w:rsidR="00535A18" w:rsidRPr="00347550" w14:paraId="5DAC114C" w14:textId="77777777" w:rsidTr="003A1502">
        <w:trPr>
          <w:trHeight w:val="547"/>
          <w:jc w:val="center"/>
        </w:trPr>
        <w:tc>
          <w:tcPr>
            <w:tcW w:w="853" w:type="dxa"/>
            <w:tcBorders>
              <w:top w:val="nil"/>
              <w:left w:val="single" w:sz="4" w:space="0" w:color="auto"/>
              <w:bottom w:val="single" w:sz="4" w:space="0" w:color="auto"/>
              <w:right w:val="single" w:sz="4" w:space="0" w:color="auto"/>
            </w:tcBorders>
            <w:shd w:val="clear" w:color="auto" w:fill="auto"/>
            <w:noWrap/>
            <w:vAlign w:val="center"/>
          </w:tcPr>
          <w:p w14:paraId="507518B9" w14:textId="77777777" w:rsidR="00535A18" w:rsidRPr="00347550" w:rsidRDefault="00535A18" w:rsidP="00535A18">
            <w:pPr>
              <w:pStyle w:val="BodyText3"/>
              <w:numPr>
                <w:ilvl w:val="0"/>
                <w:numId w:val="1"/>
              </w:numPr>
              <w:spacing w:before="0" w:after="0"/>
              <w:jc w:val="center"/>
              <w:rPr>
                <w:rFonts w:asciiTheme="minorHAnsi" w:hAnsiTheme="minorHAnsi" w:cstheme="minorHAnsi"/>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74245A7" w14:textId="77777777" w:rsidR="00535A18" w:rsidRPr="00347550" w:rsidRDefault="00535A18" w:rsidP="003A1502">
            <w:pPr>
              <w:pStyle w:val="Default"/>
              <w:jc w:val="both"/>
              <w:rPr>
                <w:rFonts w:asciiTheme="minorHAnsi" w:hAnsiTheme="minorHAnsi" w:cstheme="minorHAnsi"/>
                <w:noProof/>
                <w:lang w:val="ro-RO"/>
              </w:rPr>
            </w:pPr>
            <w:r w:rsidRPr="00347550">
              <w:rPr>
                <w:rFonts w:asciiTheme="minorHAnsi" w:hAnsiTheme="minorHAnsi" w:cstheme="minorHAnsi"/>
                <w:noProof/>
                <w:lang w:val="ro-RO"/>
              </w:rPr>
              <w:t xml:space="preserve">Amplasarea proiectului este în afara sau în apropierea zonelor sensibile din punctul de vedere al biodiversității (rețeaua de arii protejate Natura 2000, </w:t>
            </w:r>
            <w:r w:rsidRPr="00347550">
              <w:rPr>
                <w:rFonts w:asciiTheme="minorHAnsi" w:hAnsiTheme="minorHAnsi" w:cstheme="minorHAnsi"/>
                <w:noProof/>
                <w:lang w:val="ro-RO"/>
              </w:rPr>
              <w:lastRenderedPageBreak/>
              <w:t xml:space="preserve">siturile naturale înscrise pe Lista patrimoniului mondial UNESCO și principalele zone de biodiversitate, precum și alte zone protejate etc)? </w:t>
            </w:r>
          </w:p>
        </w:tc>
        <w:tc>
          <w:tcPr>
            <w:tcW w:w="0" w:type="auto"/>
            <w:tcBorders>
              <w:top w:val="nil"/>
              <w:left w:val="nil"/>
              <w:bottom w:val="single" w:sz="4" w:space="0" w:color="auto"/>
              <w:right w:val="single" w:sz="4" w:space="0" w:color="auto"/>
            </w:tcBorders>
            <w:shd w:val="clear" w:color="auto" w:fill="auto"/>
            <w:vAlign w:val="center"/>
          </w:tcPr>
          <w:p w14:paraId="0476E659" w14:textId="77777777" w:rsidR="00535A18" w:rsidRPr="00347550" w:rsidRDefault="00535A18" w:rsidP="003A1502">
            <w:pPr>
              <w:pStyle w:val="Default"/>
              <w:jc w:val="center"/>
              <w:rPr>
                <w:rFonts w:asciiTheme="minorHAnsi" w:hAnsiTheme="minorHAnsi" w:cstheme="minorHAnsi"/>
                <w:noProof/>
                <w:lang w:val="ro-RO"/>
              </w:rPr>
            </w:pPr>
            <w:r w:rsidRPr="00347550">
              <w:rPr>
                <w:rFonts w:asciiTheme="minorHAnsi" w:hAnsiTheme="minorHAnsi" w:cstheme="minorHAnsi"/>
                <w:noProof/>
                <w:lang w:val="ro-RO"/>
              </w:rPr>
              <w:lastRenderedPageBreak/>
              <w:t xml:space="preserve">OM6 </w:t>
            </w:r>
          </w:p>
          <w:p w14:paraId="606F8D2B" w14:textId="77777777" w:rsidR="00535A18" w:rsidRPr="00347550" w:rsidRDefault="00535A18" w:rsidP="003A1502">
            <w:pPr>
              <w:pStyle w:val="BodyText3"/>
              <w:spacing w:before="0" w:after="0"/>
              <w:jc w:val="center"/>
              <w:rPr>
                <w:rFonts w:asciiTheme="minorHAnsi" w:hAnsiTheme="minorHAnsi" w:cstheme="minorHAnsi"/>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287843D" w14:textId="77777777" w:rsidR="00535A18" w:rsidRPr="00347550" w:rsidRDefault="00535A18" w:rsidP="003A1502">
            <w:pPr>
              <w:pStyle w:val="BodyText3"/>
              <w:spacing w:before="0" w:after="0"/>
              <w:jc w:val="center"/>
              <w:rPr>
                <w:rFonts w:asciiTheme="minorHAnsi" w:hAnsiTheme="minorHAnsi" w:cstheme="minorHAnsi"/>
                <w:sz w:val="24"/>
                <w:szCs w:val="24"/>
              </w:rPr>
            </w:pPr>
            <w:r w:rsidRPr="00347550">
              <w:rPr>
                <w:rFonts w:asciiTheme="minorHAnsi" w:hAnsiTheme="minorHAnsi" w:cstheme="minorHAnsi"/>
                <w:sz w:val="24"/>
                <w:szCs w:val="24"/>
              </w:rPr>
              <w:t>DA</w:t>
            </w:r>
          </w:p>
          <w:p w14:paraId="13E8D4EE" w14:textId="77777777" w:rsidR="00535A18" w:rsidRPr="00347550" w:rsidRDefault="00535A18" w:rsidP="003A1502">
            <w:pPr>
              <w:autoSpaceDE w:val="0"/>
              <w:autoSpaceDN w:val="0"/>
              <w:adjustRightInd w:val="0"/>
              <w:jc w:val="both"/>
              <w:rPr>
                <w:rFonts w:cstheme="minorHAnsi"/>
                <w:color w:val="000000"/>
              </w:rPr>
            </w:pPr>
            <w:proofErr w:type="spellStart"/>
            <w:r w:rsidRPr="00347550">
              <w:rPr>
                <w:rFonts w:cstheme="minorHAnsi"/>
                <w:color w:val="000000"/>
              </w:rPr>
              <w:t>Amplasarea</w:t>
            </w:r>
            <w:proofErr w:type="spellEnd"/>
            <w:r w:rsidRPr="00347550">
              <w:rPr>
                <w:rFonts w:cstheme="minorHAnsi"/>
                <w:color w:val="000000"/>
              </w:rPr>
              <w:t xml:space="preserve"> </w:t>
            </w:r>
            <w:proofErr w:type="spellStart"/>
            <w:r w:rsidRPr="00347550">
              <w:rPr>
                <w:rFonts w:cstheme="minorHAnsi"/>
                <w:color w:val="000000"/>
              </w:rPr>
              <w:t>proiectului</w:t>
            </w:r>
            <w:proofErr w:type="spellEnd"/>
            <w:r w:rsidRPr="00347550">
              <w:rPr>
                <w:rFonts w:cstheme="minorHAnsi"/>
                <w:color w:val="000000"/>
              </w:rPr>
              <w:t xml:space="preserve"> </w:t>
            </w:r>
            <w:proofErr w:type="spellStart"/>
            <w:r w:rsidRPr="00347550">
              <w:rPr>
                <w:rFonts w:cstheme="minorHAnsi"/>
                <w:color w:val="000000"/>
              </w:rPr>
              <w:t>este</w:t>
            </w:r>
            <w:proofErr w:type="spellEnd"/>
            <w:r w:rsidRPr="00347550">
              <w:rPr>
                <w:rFonts w:cstheme="minorHAnsi"/>
                <w:color w:val="000000"/>
              </w:rPr>
              <w:t xml:space="preserve"> </w:t>
            </w:r>
            <w:proofErr w:type="spellStart"/>
            <w:r w:rsidRPr="00347550">
              <w:rPr>
                <w:rFonts w:cstheme="minorHAnsi"/>
                <w:color w:val="000000"/>
              </w:rPr>
              <w:t>în</w:t>
            </w:r>
            <w:proofErr w:type="spellEnd"/>
            <w:r w:rsidRPr="00347550">
              <w:rPr>
                <w:rFonts w:cstheme="minorHAnsi"/>
                <w:color w:val="000000"/>
              </w:rPr>
              <w:t xml:space="preserve"> </w:t>
            </w:r>
            <w:proofErr w:type="spellStart"/>
            <w:r w:rsidRPr="00347550">
              <w:rPr>
                <w:rFonts w:cstheme="minorHAnsi"/>
                <w:color w:val="000000"/>
              </w:rPr>
              <w:lastRenderedPageBreak/>
              <w:t>afara</w:t>
            </w:r>
            <w:proofErr w:type="spellEnd"/>
            <w:r w:rsidRPr="00347550">
              <w:rPr>
                <w:rFonts w:cstheme="minorHAnsi"/>
                <w:color w:val="000000"/>
              </w:rPr>
              <w:t xml:space="preserve"> </w:t>
            </w:r>
            <w:proofErr w:type="spellStart"/>
            <w:r w:rsidRPr="00347550">
              <w:rPr>
                <w:rFonts w:cstheme="minorHAnsi"/>
                <w:color w:val="000000"/>
              </w:rPr>
              <w:t>sau</w:t>
            </w:r>
            <w:proofErr w:type="spellEnd"/>
            <w:r w:rsidRPr="00347550">
              <w:rPr>
                <w:rFonts w:cstheme="minorHAnsi"/>
                <w:color w:val="000000"/>
              </w:rPr>
              <w:t xml:space="preserve"> </w:t>
            </w:r>
            <w:proofErr w:type="spellStart"/>
            <w:r w:rsidRPr="00347550">
              <w:rPr>
                <w:rFonts w:cstheme="minorHAnsi"/>
                <w:color w:val="000000"/>
              </w:rPr>
              <w:t>în</w:t>
            </w:r>
            <w:proofErr w:type="spellEnd"/>
            <w:r w:rsidRPr="00347550">
              <w:rPr>
                <w:rFonts w:cstheme="minorHAnsi"/>
                <w:color w:val="000000"/>
              </w:rPr>
              <w:t xml:space="preserve"> </w:t>
            </w:r>
            <w:proofErr w:type="spellStart"/>
            <w:r w:rsidRPr="00347550">
              <w:rPr>
                <w:rFonts w:cstheme="minorHAnsi"/>
                <w:color w:val="000000"/>
              </w:rPr>
              <w:t>apropierea</w:t>
            </w:r>
            <w:proofErr w:type="spellEnd"/>
            <w:r w:rsidRPr="00347550">
              <w:rPr>
                <w:rFonts w:cstheme="minorHAnsi"/>
                <w:color w:val="000000"/>
              </w:rPr>
              <w:t xml:space="preserve"> </w:t>
            </w:r>
            <w:proofErr w:type="spellStart"/>
            <w:r w:rsidRPr="00347550">
              <w:rPr>
                <w:rFonts w:cstheme="minorHAnsi"/>
                <w:color w:val="000000"/>
              </w:rPr>
              <w:t>zonelor</w:t>
            </w:r>
            <w:proofErr w:type="spellEnd"/>
            <w:r w:rsidRPr="00347550">
              <w:rPr>
                <w:rFonts w:cstheme="minorHAnsi"/>
                <w:color w:val="000000"/>
              </w:rPr>
              <w:t xml:space="preserve"> </w:t>
            </w:r>
            <w:proofErr w:type="spellStart"/>
            <w:r w:rsidRPr="00347550">
              <w:rPr>
                <w:rFonts w:cstheme="minorHAnsi"/>
                <w:color w:val="000000"/>
              </w:rPr>
              <w:t>sensibile</w:t>
            </w:r>
            <w:proofErr w:type="spellEnd"/>
            <w:r w:rsidRPr="00347550">
              <w:rPr>
                <w:rFonts w:cstheme="minorHAnsi"/>
                <w:color w:val="000000"/>
              </w:rPr>
              <w:t xml:space="preserve"> din </w:t>
            </w:r>
            <w:proofErr w:type="spellStart"/>
            <w:r w:rsidRPr="00347550">
              <w:rPr>
                <w:rFonts w:cstheme="minorHAnsi"/>
                <w:color w:val="000000"/>
              </w:rPr>
              <w:t>punctul</w:t>
            </w:r>
            <w:proofErr w:type="spellEnd"/>
            <w:r w:rsidRPr="00347550">
              <w:rPr>
                <w:rFonts w:cstheme="minorHAnsi"/>
                <w:color w:val="000000"/>
              </w:rPr>
              <w:t xml:space="preserve"> de </w:t>
            </w:r>
            <w:proofErr w:type="spellStart"/>
            <w:r w:rsidRPr="00347550">
              <w:rPr>
                <w:rFonts w:cstheme="minorHAnsi"/>
                <w:color w:val="000000"/>
              </w:rPr>
              <w:t>vedere</w:t>
            </w:r>
            <w:proofErr w:type="spellEnd"/>
            <w:r w:rsidRPr="00347550">
              <w:rPr>
                <w:rFonts w:cstheme="minorHAnsi"/>
                <w:color w:val="000000"/>
              </w:rPr>
              <w:t xml:space="preserve"> al </w:t>
            </w:r>
            <w:proofErr w:type="spellStart"/>
            <w:r w:rsidRPr="00347550">
              <w:rPr>
                <w:rFonts w:cstheme="minorHAnsi"/>
                <w:color w:val="000000"/>
              </w:rPr>
              <w:t>biodiversității</w:t>
            </w:r>
            <w:proofErr w:type="spellEnd"/>
            <w:r w:rsidRPr="00347550">
              <w:rPr>
                <w:rFonts w:cstheme="minorHAnsi"/>
                <w:color w:val="000000"/>
              </w:rPr>
              <w:t xml:space="preserve"> (</w:t>
            </w:r>
            <w:proofErr w:type="spellStart"/>
            <w:r w:rsidRPr="00347550">
              <w:rPr>
                <w:rFonts w:cstheme="minorHAnsi"/>
                <w:color w:val="000000"/>
              </w:rPr>
              <w:t>rețeaua</w:t>
            </w:r>
            <w:proofErr w:type="spellEnd"/>
            <w:r w:rsidRPr="00347550">
              <w:rPr>
                <w:rFonts w:cstheme="minorHAnsi"/>
                <w:color w:val="000000"/>
              </w:rPr>
              <w:t xml:space="preserve"> de </w:t>
            </w:r>
            <w:proofErr w:type="spellStart"/>
            <w:r w:rsidRPr="00347550">
              <w:rPr>
                <w:rFonts w:cstheme="minorHAnsi"/>
                <w:color w:val="000000"/>
              </w:rPr>
              <w:t>arii</w:t>
            </w:r>
            <w:proofErr w:type="spellEnd"/>
            <w:r w:rsidRPr="00347550">
              <w:rPr>
                <w:rFonts w:cstheme="minorHAnsi"/>
                <w:color w:val="000000"/>
              </w:rPr>
              <w:t xml:space="preserve"> </w:t>
            </w:r>
            <w:proofErr w:type="spellStart"/>
            <w:r w:rsidRPr="00347550">
              <w:rPr>
                <w:rFonts w:cstheme="minorHAnsi"/>
                <w:color w:val="000000"/>
              </w:rPr>
              <w:t>protejate</w:t>
            </w:r>
            <w:proofErr w:type="spellEnd"/>
            <w:r w:rsidRPr="00347550">
              <w:rPr>
                <w:rFonts w:cstheme="minorHAnsi"/>
                <w:color w:val="000000"/>
              </w:rPr>
              <w:t xml:space="preserve"> Natura 2000, </w:t>
            </w:r>
            <w:proofErr w:type="spellStart"/>
            <w:r w:rsidRPr="00347550">
              <w:rPr>
                <w:rFonts w:cstheme="minorHAnsi"/>
                <w:color w:val="000000"/>
              </w:rPr>
              <w:t>siturile</w:t>
            </w:r>
            <w:proofErr w:type="spellEnd"/>
            <w:r w:rsidRPr="00347550">
              <w:rPr>
                <w:rFonts w:cstheme="minorHAnsi"/>
                <w:color w:val="000000"/>
              </w:rPr>
              <w:t xml:space="preserve"> </w:t>
            </w:r>
            <w:proofErr w:type="spellStart"/>
            <w:r w:rsidRPr="00347550">
              <w:rPr>
                <w:rFonts w:cstheme="minorHAnsi"/>
                <w:color w:val="000000"/>
              </w:rPr>
              <w:t>naturale</w:t>
            </w:r>
            <w:proofErr w:type="spellEnd"/>
            <w:r w:rsidRPr="00347550">
              <w:rPr>
                <w:rFonts w:cstheme="minorHAnsi"/>
                <w:color w:val="000000"/>
              </w:rPr>
              <w:t xml:space="preserve"> </w:t>
            </w:r>
            <w:proofErr w:type="spellStart"/>
            <w:r w:rsidRPr="00347550">
              <w:rPr>
                <w:rFonts w:cstheme="minorHAnsi"/>
                <w:color w:val="000000"/>
              </w:rPr>
              <w:t>înscrise</w:t>
            </w:r>
            <w:proofErr w:type="spellEnd"/>
            <w:r w:rsidRPr="00347550">
              <w:rPr>
                <w:rFonts w:cstheme="minorHAnsi"/>
                <w:color w:val="000000"/>
              </w:rPr>
              <w:t xml:space="preserve"> pe Lista </w:t>
            </w:r>
            <w:proofErr w:type="spellStart"/>
            <w:r w:rsidRPr="00347550">
              <w:rPr>
                <w:rFonts w:cstheme="minorHAnsi"/>
                <w:color w:val="000000"/>
              </w:rPr>
              <w:t>patrimoniului</w:t>
            </w:r>
            <w:proofErr w:type="spellEnd"/>
            <w:r w:rsidRPr="00347550">
              <w:rPr>
                <w:rFonts w:cstheme="minorHAnsi"/>
                <w:color w:val="000000"/>
              </w:rPr>
              <w:t xml:space="preserve"> </w:t>
            </w:r>
            <w:proofErr w:type="spellStart"/>
            <w:r w:rsidRPr="00347550">
              <w:rPr>
                <w:rFonts w:cstheme="minorHAnsi"/>
                <w:color w:val="000000"/>
              </w:rPr>
              <w:t>mondial</w:t>
            </w:r>
            <w:proofErr w:type="spellEnd"/>
            <w:r w:rsidRPr="00347550">
              <w:rPr>
                <w:rFonts w:cstheme="minorHAnsi"/>
                <w:color w:val="000000"/>
              </w:rPr>
              <w:t xml:space="preserve"> UNESCO </w:t>
            </w:r>
            <w:proofErr w:type="spellStart"/>
            <w:r w:rsidRPr="00347550">
              <w:rPr>
                <w:rFonts w:cstheme="minorHAnsi"/>
                <w:color w:val="000000"/>
              </w:rPr>
              <w:t>și</w:t>
            </w:r>
            <w:proofErr w:type="spellEnd"/>
            <w:r w:rsidRPr="00347550">
              <w:rPr>
                <w:rFonts w:cstheme="minorHAnsi"/>
                <w:color w:val="000000"/>
              </w:rPr>
              <w:t xml:space="preserve"> </w:t>
            </w:r>
            <w:proofErr w:type="spellStart"/>
            <w:r w:rsidRPr="00347550">
              <w:rPr>
                <w:rFonts w:cstheme="minorHAnsi"/>
                <w:color w:val="000000"/>
              </w:rPr>
              <w:t>principalele</w:t>
            </w:r>
            <w:proofErr w:type="spellEnd"/>
            <w:r w:rsidRPr="00347550">
              <w:rPr>
                <w:rFonts w:cstheme="minorHAnsi"/>
                <w:color w:val="000000"/>
              </w:rPr>
              <w:t xml:space="preserve"> zone de </w:t>
            </w:r>
            <w:proofErr w:type="spellStart"/>
            <w:r w:rsidRPr="00347550">
              <w:rPr>
                <w:rFonts w:cstheme="minorHAnsi"/>
                <w:color w:val="000000"/>
              </w:rPr>
              <w:t>biodiversitate</w:t>
            </w:r>
            <w:proofErr w:type="spellEnd"/>
            <w:r w:rsidRPr="00347550">
              <w:rPr>
                <w:rFonts w:cstheme="minorHAnsi"/>
                <w:color w:val="000000"/>
              </w:rPr>
              <w:t xml:space="preserve">, precum </w:t>
            </w:r>
            <w:proofErr w:type="spellStart"/>
            <w:r w:rsidRPr="00347550">
              <w:rPr>
                <w:rFonts w:cstheme="minorHAnsi"/>
                <w:color w:val="000000"/>
              </w:rPr>
              <w:t>și</w:t>
            </w:r>
            <w:proofErr w:type="spellEnd"/>
            <w:r w:rsidRPr="00347550">
              <w:rPr>
                <w:rFonts w:cstheme="minorHAnsi"/>
                <w:color w:val="000000"/>
              </w:rPr>
              <w:t xml:space="preserve"> </w:t>
            </w:r>
            <w:proofErr w:type="spellStart"/>
            <w:r w:rsidRPr="00347550">
              <w:rPr>
                <w:rFonts w:cstheme="minorHAnsi"/>
                <w:color w:val="000000"/>
              </w:rPr>
              <w:t>alte</w:t>
            </w:r>
            <w:proofErr w:type="spellEnd"/>
            <w:r w:rsidRPr="00347550">
              <w:rPr>
                <w:rFonts w:cstheme="minorHAnsi"/>
                <w:color w:val="000000"/>
              </w:rPr>
              <w:t xml:space="preserve"> zone </w:t>
            </w:r>
            <w:proofErr w:type="spellStart"/>
            <w:r w:rsidRPr="00347550">
              <w:rPr>
                <w:rFonts w:cstheme="minorHAnsi"/>
                <w:color w:val="000000"/>
              </w:rPr>
              <w:t>protejate</w:t>
            </w:r>
            <w:proofErr w:type="spellEnd"/>
            <w:r w:rsidRPr="00347550">
              <w:rPr>
                <w:rFonts w:cstheme="minorHAnsi"/>
                <w:color w:val="000000"/>
              </w:rPr>
              <w:t xml:space="preserve"> etc.</w:t>
            </w:r>
          </w:p>
          <w:p w14:paraId="663D6DD9" w14:textId="77777777" w:rsidR="00535A18" w:rsidRPr="00347550" w:rsidRDefault="00535A18" w:rsidP="003A1502">
            <w:pPr>
              <w:pStyle w:val="BodyText3"/>
              <w:spacing w:before="0" w:after="0"/>
              <w:jc w:val="center"/>
              <w:rPr>
                <w:rFonts w:asciiTheme="minorHAnsi" w:hAnsiTheme="minorHAnsi" w:cstheme="minorHAnsi"/>
                <w:sz w:val="24"/>
                <w:szCs w:val="24"/>
              </w:rPr>
            </w:pPr>
          </w:p>
        </w:tc>
      </w:tr>
      <w:tr w:rsidR="00535A18" w:rsidRPr="00347550" w14:paraId="1ABAA445" w14:textId="77777777" w:rsidTr="003A1502">
        <w:trPr>
          <w:trHeight w:val="242"/>
          <w:jc w:val="center"/>
        </w:trPr>
        <w:tc>
          <w:tcPr>
            <w:tcW w:w="853" w:type="dxa"/>
            <w:tcBorders>
              <w:top w:val="nil"/>
              <w:left w:val="single" w:sz="4" w:space="0" w:color="auto"/>
              <w:bottom w:val="single" w:sz="4" w:space="0" w:color="auto"/>
              <w:right w:val="single" w:sz="4" w:space="0" w:color="auto"/>
            </w:tcBorders>
            <w:shd w:val="clear" w:color="auto" w:fill="auto"/>
            <w:noWrap/>
            <w:vAlign w:val="center"/>
          </w:tcPr>
          <w:p w14:paraId="2D2066EE" w14:textId="77777777" w:rsidR="00535A18" w:rsidRPr="00347550" w:rsidRDefault="00535A18" w:rsidP="00535A18">
            <w:pPr>
              <w:pStyle w:val="BodyText3"/>
              <w:numPr>
                <w:ilvl w:val="0"/>
                <w:numId w:val="1"/>
              </w:numPr>
              <w:spacing w:before="0" w:after="0"/>
              <w:jc w:val="center"/>
              <w:rPr>
                <w:rFonts w:asciiTheme="minorHAnsi" w:hAnsiTheme="minorHAnsi" w:cstheme="minorHAnsi"/>
                <w:sz w:val="24"/>
                <w:szCs w:val="24"/>
              </w:rPr>
            </w:pPr>
          </w:p>
        </w:tc>
        <w:tc>
          <w:tcPr>
            <w:tcW w:w="0" w:type="auto"/>
            <w:tcBorders>
              <w:top w:val="single" w:sz="4" w:space="0" w:color="auto"/>
              <w:left w:val="nil"/>
              <w:bottom w:val="single" w:sz="4" w:space="0" w:color="auto"/>
              <w:right w:val="single" w:sz="4" w:space="0" w:color="000000"/>
            </w:tcBorders>
            <w:shd w:val="clear" w:color="auto" w:fill="auto"/>
            <w:vAlign w:val="center"/>
          </w:tcPr>
          <w:p w14:paraId="4F197587" w14:textId="77777777" w:rsidR="00535A18" w:rsidRPr="00347550" w:rsidRDefault="00535A18" w:rsidP="003A1502">
            <w:pPr>
              <w:pStyle w:val="Default"/>
              <w:jc w:val="both"/>
              <w:rPr>
                <w:rFonts w:asciiTheme="minorHAnsi" w:hAnsiTheme="minorHAnsi" w:cstheme="minorHAnsi"/>
                <w:noProof/>
                <w:lang w:val="ro-RO"/>
              </w:rPr>
            </w:pPr>
            <w:r w:rsidRPr="00347550">
              <w:rPr>
                <w:rFonts w:asciiTheme="minorHAnsi" w:hAnsiTheme="minorHAnsi" w:cstheme="minorHAnsi"/>
                <w:noProof/>
                <w:lang w:val="ro-RO"/>
              </w:rPr>
              <w:t xml:space="preserve">Contribuția intervenției -proiectul are o </w:t>
            </w:r>
            <w:r w:rsidRPr="00347550">
              <w:rPr>
                <w:rFonts w:asciiTheme="minorHAnsi" w:hAnsiTheme="minorHAnsi" w:cstheme="minorHAnsi"/>
                <w:b/>
                <w:bCs/>
                <w:noProof/>
                <w:lang w:val="ro-RO"/>
              </w:rPr>
              <w:t xml:space="preserve">contribuție pozitivă </w:t>
            </w:r>
            <w:r w:rsidRPr="00347550">
              <w:rPr>
                <w:rFonts w:asciiTheme="minorHAnsi" w:hAnsiTheme="minorHAnsi" w:cstheme="minorHAnsi"/>
                <w:noProof/>
                <w:lang w:val="ro-RO"/>
              </w:rPr>
              <w:t xml:space="preserve">asupra unuia dintre obiectivele de mediu? </w:t>
            </w:r>
          </w:p>
          <w:p w14:paraId="1EBE974F" w14:textId="77777777" w:rsidR="00535A18" w:rsidRPr="00347550" w:rsidRDefault="00535A18" w:rsidP="003A1502">
            <w:pPr>
              <w:pStyle w:val="BodyText3"/>
              <w:spacing w:before="0" w:after="0"/>
              <w:jc w:val="both"/>
              <w:rPr>
                <w:rFonts w:asciiTheme="minorHAnsi" w:hAnsiTheme="minorHAnsi" w:cstheme="minorHAnsi"/>
                <w:sz w:val="24"/>
                <w:szCs w:val="24"/>
              </w:rPr>
            </w:pPr>
          </w:p>
        </w:tc>
        <w:tc>
          <w:tcPr>
            <w:tcW w:w="0" w:type="auto"/>
            <w:tcBorders>
              <w:top w:val="nil"/>
              <w:left w:val="nil"/>
              <w:bottom w:val="single" w:sz="4" w:space="0" w:color="auto"/>
              <w:right w:val="single" w:sz="4" w:space="0" w:color="auto"/>
            </w:tcBorders>
            <w:shd w:val="clear" w:color="auto" w:fill="auto"/>
            <w:vAlign w:val="center"/>
          </w:tcPr>
          <w:p w14:paraId="10BF6E52" w14:textId="77777777" w:rsidR="00535A18" w:rsidRPr="00347550" w:rsidRDefault="00535A18" w:rsidP="003A1502">
            <w:pPr>
              <w:pStyle w:val="Default"/>
              <w:jc w:val="center"/>
              <w:rPr>
                <w:rFonts w:asciiTheme="minorHAnsi" w:hAnsiTheme="minorHAnsi" w:cstheme="minorHAnsi"/>
                <w:noProof/>
                <w:lang w:val="ro-RO"/>
              </w:rPr>
            </w:pPr>
            <w:r w:rsidRPr="00347550">
              <w:rPr>
                <w:rFonts w:asciiTheme="minorHAnsi" w:hAnsiTheme="minorHAnsi" w:cstheme="minorHAnsi"/>
                <w:noProof/>
                <w:lang w:val="ro-RO"/>
              </w:rPr>
              <w:t xml:space="preserve">OM.. </w:t>
            </w:r>
          </w:p>
        </w:tc>
        <w:tc>
          <w:tcPr>
            <w:tcW w:w="0" w:type="auto"/>
            <w:tcBorders>
              <w:top w:val="nil"/>
              <w:left w:val="nil"/>
              <w:bottom w:val="single" w:sz="4" w:space="0" w:color="auto"/>
              <w:right w:val="single" w:sz="4" w:space="0" w:color="auto"/>
            </w:tcBorders>
            <w:shd w:val="clear" w:color="auto" w:fill="auto"/>
            <w:vAlign w:val="center"/>
          </w:tcPr>
          <w:p w14:paraId="1AF7F13F" w14:textId="77777777" w:rsidR="00535A18" w:rsidRPr="00037285" w:rsidRDefault="00535A18" w:rsidP="003A1502">
            <w:pPr>
              <w:pStyle w:val="BodyText3"/>
              <w:spacing w:before="0" w:after="0"/>
              <w:jc w:val="center"/>
              <w:rPr>
                <w:rFonts w:asciiTheme="minorHAnsi" w:hAnsiTheme="minorHAnsi" w:cstheme="minorHAnsi"/>
                <w:sz w:val="24"/>
                <w:szCs w:val="24"/>
              </w:rPr>
            </w:pPr>
            <w:r w:rsidRPr="00037285">
              <w:rPr>
                <w:rFonts w:asciiTheme="minorHAnsi" w:hAnsiTheme="minorHAnsi" w:cstheme="minorHAnsi"/>
                <w:sz w:val="24"/>
                <w:szCs w:val="24"/>
              </w:rPr>
              <w:t>DA</w:t>
            </w:r>
          </w:p>
          <w:p w14:paraId="34EEACDE" w14:textId="77777777" w:rsidR="00BD1A6C" w:rsidRPr="00037285" w:rsidRDefault="00BD1A6C" w:rsidP="003A1502">
            <w:pPr>
              <w:pStyle w:val="BodyText3"/>
              <w:spacing w:before="0" w:after="0"/>
              <w:jc w:val="center"/>
              <w:rPr>
                <w:rFonts w:asciiTheme="minorHAnsi" w:hAnsiTheme="minorHAnsi" w:cstheme="minorHAnsi"/>
                <w:sz w:val="24"/>
                <w:szCs w:val="24"/>
              </w:rPr>
            </w:pPr>
          </w:p>
          <w:p w14:paraId="436A9637" w14:textId="77777777" w:rsidR="00BD1A6C" w:rsidRPr="00037285" w:rsidRDefault="00BD1A6C" w:rsidP="003A1502">
            <w:pPr>
              <w:pStyle w:val="BodyText3"/>
              <w:spacing w:before="0" w:after="0"/>
              <w:jc w:val="center"/>
              <w:rPr>
                <w:rFonts w:asciiTheme="minorHAnsi" w:hAnsiTheme="minorHAnsi" w:cstheme="minorHAnsi"/>
                <w:sz w:val="24"/>
                <w:szCs w:val="24"/>
              </w:rPr>
            </w:pPr>
          </w:p>
          <w:p w14:paraId="6B11A674" w14:textId="77777777" w:rsidR="00535A18" w:rsidRPr="00037285" w:rsidRDefault="00535A18" w:rsidP="003A1502">
            <w:pPr>
              <w:pStyle w:val="Default"/>
            </w:pPr>
            <w:r w:rsidRPr="00037285">
              <w:t xml:space="preserve">OM1. </w:t>
            </w:r>
            <w:proofErr w:type="spellStart"/>
            <w:r w:rsidRPr="00037285">
              <w:t>Atenuarea</w:t>
            </w:r>
            <w:proofErr w:type="spellEnd"/>
            <w:r w:rsidRPr="00037285">
              <w:t xml:space="preserve"> </w:t>
            </w:r>
            <w:proofErr w:type="spellStart"/>
            <w:r w:rsidRPr="00037285">
              <w:t>schimbarilor</w:t>
            </w:r>
            <w:proofErr w:type="spellEnd"/>
            <w:r w:rsidRPr="00037285">
              <w:t xml:space="preserve"> </w:t>
            </w:r>
            <w:proofErr w:type="spellStart"/>
            <w:r w:rsidRPr="00037285">
              <w:t>climatice</w:t>
            </w:r>
            <w:proofErr w:type="spellEnd"/>
            <w:r w:rsidRPr="00037285">
              <w:t xml:space="preserve">: </w:t>
            </w:r>
          </w:p>
          <w:p w14:paraId="1F2B8E41" w14:textId="77777777" w:rsidR="00535A18" w:rsidRPr="00037285" w:rsidRDefault="00535A18" w:rsidP="003A1502">
            <w:pPr>
              <w:pStyle w:val="Default"/>
              <w:jc w:val="both"/>
              <w:rPr>
                <w:rFonts w:eastAsia="Times New Roman"/>
                <w:sz w:val="22"/>
                <w:szCs w:val="22"/>
              </w:rPr>
            </w:pPr>
            <w:r w:rsidRPr="00037285">
              <w:rPr>
                <w:rFonts w:eastAsia="Times New Roman"/>
              </w:rPr>
              <w:t>…..</w:t>
            </w:r>
          </w:p>
          <w:p w14:paraId="64FD0C7B" w14:textId="77777777" w:rsidR="00535A18" w:rsidRPr="00037285" w:rsidRDefault="00535A18" w:rsidP="003A1502">
            <w:pPr>
              <w:pStyle w:val="Default"/>
              <w:jc w:val="both"/>
              <w:rPr>
                <w:rFonts w:asciiTheme="minorHAnsi" w:hAnsiTheme="minorHAnsi" w:cstheme="minorHAnsi"/>
              </w:rPr>
            </w:pPr>
          </w:p>
          <w:p w14:paraId="5AD4C5B7" w14:textId="77777777" w:rsidR="00535A18" w:rsidRPr="00037285" w:rsidRDefault="00535A18" w:rsidP="003A1502">
            <w:pPr>
              <w:pStyle w:val="Default"/>
              <w:jc w:val="both"/>
              <w:rPr>
                <w:rFonts w:asciiTheme="minorHAnsi" w:eastAsia="Times New Roman" w:hAnsiTheme="minorHAnsi" w:cstheme="minorHAnsi"/>
              </w:rPr>
            </w:pPr>
            <w:r w:rsidRPr="00037285">
              <w:rPr>
                <w:rFonts w:asciiTheme="minorHAnsi" w:eastAsia="Times New Roman" w:hAnsiTheme="minorHAnsi" w:cstheme="minorHAnsi"/>
              </w:rPr>
              <w:t xml:space="preserve">OM2: </w:t>
            </w:r>
            <w:proofErr w:type="spellStart"/>
            <w:r w:rsidRPr="00037285">
              <w:rPr>
                <w:rFonts w:asciiTheme="minorHAnsi" w:eastAsia="Times New Roman" w:hAnsiTheme="minorHAnsi" w:cstheme="minorHAnsi"/>
              </w:rPr>
              <w:t>Adaptarea</w:t>
            </w:r>
            <w:proofErr w:type="spellEnd"/>
            <w:r w:rsidRPr="00037285">
              <w:rPr>
                <w:rFonts w:asciiTheme="minorHAnsi" w:eastAsia="Times New Roman" w:hAnsiTheme="minorHAnsi" w:cstheme="minorHAnsi"/>
              </w:rPr>
              <w:t xml:space="preserve"> la </w:t>
            </w:r>
            <w:proofErr w:type="spellStart"/>
            <w:r w:rsidRPr="00037285">
              <w:rPr>
                <w:rFonts w:asciiTheme="minorHAnsi" w:eastAsia="Times New Roman" w:hAnsiTheme="minorHAnsi" w:cstheme="minorHAnsi"/>
              </w:rPr>
              <w:t>schimbările</w:t>
            </w:r>
            <w:proofErr w:type="spellEnd"/>
            <w:r w:rsidRPr="00037285">
              <w:rPr>
                <w:rFonts w:asciiTheme="minorHAnsi" w:eastAsia="Times New Roman" w:hAnsiTheme="minorHAnsi" w:cstheme="minorHAnsi"/>
              </w:rPr>
              <w:t xml:space="preserve"> </w:t>
            </w:r>
            <w:proofErr w:type="spellStart"/>
            <w:r w:rsidRPr="00037285">
              <w:rPr>
                <w:rFonts w:asciiTheme="minorHAnsi" w:eastAsia="Times New Roman" w:hAnsiTheme="minorHAnsi" w:cstheme="minorHAnsi"/>
              </w:rPr>
              <w:t>climatice</w:t>
            </w:r>
            <w:proofErr w:type="spellEnd"/>
            <w:r w:rsidRPr="00037285">
              <w:rPr>
                <w:rFonts w:asciiTheme="minorHAnsi" w:eastAsia="Times New Roman" w:hAnsiTheme="minorHAnsi" w:cstheme="minorHAnsi"/>
              </w:rPr>
              <w:t xml:space="preserve"> </w:t>
            </w:r>
          </w:p>
          <w:p w14:paraId="2FB1E110" w14:textId="77777777" w:rsidR="00535A18" w:rsidRPr="00037285" w:rsidRDefault="00535A18" w:rsidP="003A1502">
            <w:pPr>
              <w:autoSpaceDE w:val="0"/>
              <w:autoSpaceDN w:val="0"/>
              <w:adjustRightInd w:val="0"/>
              <w:jc w:val="both"/>
              <w:rPr>
                <w:rFonts w:ascii="Calibri" w:hAnsi="Calibri" w:cs="Calibri"/>
                <w:color w:val="000000"/>
              </w:rPr>
            </w:pPr>
            <w:r w:rsidRPr="00037285">
              <w:rPr>
                <w:rFonts w:ascii="Calibri" w:hAnsi="Calibri" w:cs="Calibri"/>
                <w:color w:val="000000"/>
              </w:rPr>
              <w:t>….</w:t>
            </w:r>
          </w:p>
          <w:p w14:paraId="5613E5A6" w14:textId="77777777" w:rsidR="00535A18" w:rsidRPr="00037285" w:rsidRDefault="00535A18" w:rsidP="003A1502">
            <w:pPr>
              <w:pStyle w:val="BodyText3"/>
              <w:spacing w:before="0" w:after="0"/>
              <w:jc w:val="both"/>
              <w:rPr>
                <w:rFonts w:asciiTheme="minorHAnsi" w:hAnsiTheme="minorHAnsi" w:cstheme="minorHAnsi"/>
                <w:sz w:val="24"/>
                <w:szCs w:val="24"/>
              </w:rPr>
            </w:pPr>
          </w:p>
          <w:p w14:paraId="545DEC0B" w14:textId="77777777" w:rsidR="00535A18" w:rsidRPr="00037285" w:rsidRDefault="00535A18" w:rsidP="003A1502">
            <w:pPr>
              <w:pStyle w:val="Default"/>
              <w:jc w:val="both"/>
            </w:pPr>
            <w:r w:rsidRPr="00037285">
              <w:t xml:space="preserve">OM3: </w:t>
            </w:r>
            <w:proofErr w:type="spellStart"/>
            <w:r w:rsidRPr="00037285">
              <w:t>Utilizarea</w:t>
            </w:r>
            <w:proofErr w:type="spellEnd"/>
            <w:r w:rsidRPr="00037285">
              <w:t xml:space="preserve"> </w:t>
            </w:r>
            <w:proofErr w:type="spellStart"/>
            <w:r w:rsidRPr="00037285">
              <w:t>durabilă</w:t>
            </w:r>
            <w:proofErr w:type="spellEnd"/>
            <w:r w:rsidRPr="00037285">
              <w:t xml:space="preserve"> </w:t>
            </w:r>
            <w:proofErr w:type="spellStart"/>
            <w:r w:rsidRPr="00037285">
              <w:t>și</w:t>
            </w:r>
            <w:proofErr w:type="spellEnd"/>
            <w:r w:rsidRPr="00037285">
              <w:t xml:space="preserve"> </w:t>
            </w:r>
            <w:proofErr w:type="spellStart"/>
            <w:r w:rsidRPr="00037285">
              <w:t>protejarea</w:t>
            </w:r>
            <w:proofErr w:type="spellEnd"/>
            <w:r w:rsidRPr="00037285">
              <w:t xml:space="preserve"> </w:t>
            </w:r>
            <w:proofErr w:type="spellStart"/>
            <w:r w:rsidRPr="00037285">
              <w:t>resurselor</w:t>
            </w:r>
            <w:proofErr w:type="spellEnd"/>
            <w:r w:rsidRPr="00037285">
              <w:t xml:space="preserve"> de </w:t>
            </w:r>
            <w:proofErr w:type="spellStart"/>
            <w:r w:rsidRPr="00037285">
              <w:t>apă</w:t>
            </w:r>
            <w:proofErr w:type="spellEnd"/>
            <w:r w:rsidRPr="00037285">
              <w:t xml:space="preserve"> </w:t>
            </w:r>
            <w:proofErr w:type="spellStart"/>
            <w:r w:rsidRPr="00037285">
              <w:t>și</w:t>
            </w:r>
            <w:proofErr w:type="spellEnd"/>
            <w:r w:rsidRPr="00037285">
              <w:t xml:space="preserve"> a </w:t>
            </w:r>
            <w:proofErr w:type="spellStart"/>
            <w:r w:rsidRPr="00037285">
              <w:t>celor</w:t>
            </w:r>
            <w:proofErr w:type="spellEnd"/>
            <w:r w:rsidRPr="00037285">
              <w:t xml:space="preserve"> marine ….</w:t>
            </w:r>
          </w:p>
          <w:p w14:paraId="32353A90" w14:textId="77777777" w:rsidR="00535A18" w:rsidRPr="00037285" w:rsidRDefault="00535A18" w:rsidP="003A1502">
            <w:pPr>
              <w:pStyle w:val="BodyText3"/>
              <w:spacing w:before="0" w:after="0"/>
              <w:jc w:val="both"/>
              <w:rPr>
                <w:rFonts w:ascii="Calibri" w:hAnsi="Calibri" w:cs="Calibri"/>
                <w:noProof w:val="0"/>
                <w:color w:val="000000"/>
                <w:sz w:val="24"/>
                <w:szCs w:val="24"/>
                <w:lang w:val="en-US"/>
              </w:rPr>
            </w:pPr>
          </w:p>
          <w:p w14:paraId="3F14749D" w14:textId="77777777" w:rsidR="00535A18" w:rsidRPr="00037285" w:rsidRDefault="00535A18" w:rsidP="003A1502">
            <w:pPr>
              <w:pStyle w:val="Default"/>
            </w:pPr>
            <w:r w:rsidRPr="00037285">
              <w:t xml:space="preserve">OM4: Economia </w:t>
            </w:r>
            <w:proofErr w:type="spellStart"/>
            <w:r w:rsidRPr="00037285">
              <w:t>circulară</w:t>
            </w:r>
            <w:proofErr w:type="spellEnd"/>
            <w:r w:rsidRPr="00037285">
              <w:t xml:space="preserve">, </w:t>
            </w:r>
            <w:proofErr w:type="spellStart"/>
            <w:r w:rsidRPr="00037285">
              <w:t>inclusiv</w:t>
            </w:r>
            <w:proofErr w:type="spellEnd"/>
            <w:r w:rsidRPr="00037285">
              <w:t xml:space="preserve"> </w:t>
            </w:r>
            <w:proofErr w:type="spellStart"/>
            <w:r w:rsidRPr="00037285">
              <w:t>prevenirea</w:t>
            </w:r>
            <w:proofErr w:type="spellEnd"/>
            <w:r w:rsidRPr="00037285">
              <w:t xml:space="preserve"> </w:t>
            </w:r>
            <w:proofErr w:type="spellStart"/>
            <w:r w:rsidRPr="00037285">
              <w:t>generării</w:t>
            </w:r>
            <w:proofErr w:type="spellEnd"/>
            <w:r w:rsidRPr="00037285">
              <w:t xml:space="preserve"> de </w:t>
            </w:r>
            <w:proofErr w:type="spellStart"/>
            <w:r w:rsidRPr="00037285">
              <w:t>deșeuri</w:t>
            </w:r>
            <w:proofErr w:type="spellEnd"/>
            <w:r w:rsidRPr="00037285">
              <w:t xml:space="preserve"> </w:t>
            </w:r>
            <w:proofErr w:type="spellStart"/>
            <w:r w:rsidRPr="00037285">
              <w:t>și</w:t>
            </w:r>
            <w:proofErr w:type="spellEnd"/>
            <w:r w:rsidRPr="00037285">
              <w:t xml:space="preserve"> </w:t>
            </w:r>
            <w:proofErr w:type="spellStart"/>
            <w:r w:rsidRPr="00037285">
              <w:t>reciclarea</w:t>
            </w:r>
            <w:proofErr w:type="spellEnd"/>
            <w:r w:rsidRPr="00037285">
              <w:t xml:space="preserve"> </w:t>
            </w:r>
            <w:proofErr w:type="spellStart"/>
            <w:r w:rsidRPr="00037285">
              <w:t>acestora</w:t>
            </w:r>
            <w:proofErr w:type="spellEnd"/>
            <w:r w:rsidRPr="00037285">
              <w:t xml:space="preserve"> ….</w:t>
            </w:r>
          </w:p>
          <w:p w14:paraId="0ECA7DC2" w14:textId="77777777" w:rsidR="00535A18" w:rsidRPr="00037285" w:rsidRDefault="00535A18" w:rsidP="003A1502">
            <w:pPr>
              <w:pStyle w:val="BodyText3"/>
              <w:spacing w:before="0" w:after="0"/>
              <w:jc w:val="both"/>
              <w:rPr>
                <w:rFonts w:ascii="Calibri" w:hAnsi="Calibri" w:cs="Calibri"/>
                <w:noProof w:val="0"/>
                <w:color w:val="000000"/>
                <w:sz w:val="24"/>
                <w:szCs w:val="24"/>
                <w:lang w:val="en-US"/>
              </w:rPr>
            </w:pPr>
          </w:p>
          <w:p w14:paraId="09474356" w14:textId="77777777" w:rsidR="00535A18" w:rsidRPr="00037285" w:rsidRDefault="00535A18" w:rsidP="003A1502">
            <w:pPr>
              <w:pStyle w:val="Default"/>
            </w:pPr>
            <w:r w:rsidRPr="00037285">
              <w:lastRenderedPageBreak/>
              <w:t xml:space="preserve">OM5: Prevenirea </w:t>
            </w:r>
            <w:proofErr w:type="spellStart"/>
            <w:r w:rsidRPr="00037285">
              <w:t>și</w:t>
            </w:r>
            <w:proofErr w:type="spellEnd"/>
            <w:r w:rsidRPr="00037285">
              <w:t xml:space="preserve"> </w:t>
            </w:r>
            <w:proofErr w:type="spellStart"/>
            <w:r w:rsidRPr="00037285">
              <w:t>controlul</w:t>
            </w:r>
            <w:proofErr w:type="spellEnd"/>
            <w:r w:rsidRPr="00037285">
              <w:t xml:space="preserve"> </w:t>
            </w:r>
            <w:proofErr w:type="spellStart"/>
            <w:r w:rsidRPr="00037285">
              <w:t>poluării</w:t>
            </w:r>
            <w:proofErr w:type="spellEnd"/>
            <w:r w:rsidRPr="00037285">
              <w:t xml:space="preserve"> </w:t>
            </w:r>
            <w:proofErr w:type="spellStart"/>
            <w:r w:rsidRPr="00037285">
              <w:t>aerului</w:t>
            </w:r>
            <w:proofErr w:type="spellEnd"/>
            <w:r w:rsidRPr="00037285">
              <w:t xml:space="preserve">, </w:t>
            </w:r>
            <w:proofErr w:type="spellStart"/>
            <w:r w:rsidRPr="00037285">
              <w:t>apei</w:t>
            </w:r>
            <w:proofErr w:type="spellEnd"/>
            <w:r w:rsidRPr="00037285">
              <w:t xml:space="preserve"> </w:t>
            </w:r>
            <w:proofErr w:type="spellStart"/>
            <w:r w:rsidRPr="00037285">
              <w:t>și</w:t>
            </w:r>
            <w:proofErr w:type="spellEnd"/>
            <w:r w:rsidRPr="00037285">
              <w:t xml:space="preserve"> </w:t>
            </w:r>
            <w:proofErr w:type="spellStart"/>
            <w:r w:rsidRPr="00037285">
              <w:t>solului</w:t>
            </w:r>
            <w:proofErr w:type="spellEnd"/>
            <w:r w:rsidRPr="00037285">
              <w:t xml:space="preserve">: </w:t>
            </w:r>
          </w:p>
          <w:p w14:paraId="0DEEF524" w14:textId="77777777" w:rsidR="00535A18" w:rsidRPr="00037285" w:rsidRDefault="00535A18" w:rsidP="003A1502">
            <w:pPr>
              <w:pStyle w:val="BodyText3"/>
              <w:spacing w:before="0" w:after="0"/>
              <w:jc w:val="both"/>
              <w:rPr>
                <w:rFonts w:ascii="Calibri" w:hAnsi="Calibri" w:cs="Calibri"/>
                <w:noProof w:val="0"/>
                <w:color w:val="000000"/>
                <w:sz w:val="24"/>
                <w:szCs w:val="24"/>
                <w:lang w:val="en-US"/>
              </w:rPr>
            </w:pPr>
            <w:r w:rsidRPr="00037285">
              <w:rPr>
                <w:rFonts w:ascii="Calibri" w:hAnsi="Calibri" w:cs="Calibri"/>
                <w:noProof w:val="0"/>
                <w:color w:val="000000"/>
                <w:sz w:val="24"/>
                <w:szCs w:val="24"/>
                <w:lang w:val="en-US"/>
              </w:rPr>
              <w:t>…..</w:t>
            </w:r>
          </w:p>
          <w:p w14:paraId="233F10B7" w14:textId="77777777" w:rsidR="00535A18" w:rsidRPr="00037285" w:rsidRDefault="00535A18" w:rsidP="003A1502">
            <w:pPr>
              <w:pStyle w:val="Default"/>
              <w:jc w:val="both"/>
            </w:pPr>
            <w:r w:rsidRPr="00037285">
              <w:t xml:space="preserve">OM6: </w:t>
            </w:r>
            <w:proofErr w:type="spellStart"/>
            <w:r w:rsidRPr="00037285">
              <w:t>Protecția</w:t>
            </w:r>
            <w:proofErr w:type="spellEnd"/>
            <w:r w:rsidRPr="00037285">
              <w:t xml:space="preserve"> </w:t>
            </w:r>
            <w:proofErr w:type="spellStart"/>
            <w:r w:rsidRPr="00037285">
              <w:t>și</w:t>
            </w:r>
            <w:proofErr w:type="spellEnd"/>
            <w:r w:rsidRPr="00037285">
              <w:t xml:space="preserve"> </w:t>
            </w:r>
            <w:proofErr w:type="spellStart"/>
            <w:r w:rsidRPr="00037285">
              <w:t>restaurarea</w:t>
            </w:r>
            <w:proofErr w:type="spellEnd"/>
            <w:r w:rsidRPr="00037285">
              <w:t xml:space="preserve"> </w:t>
            </w:r>
            <w:proofErr w:type="spellStart"/>
            <w:r w:rsidRPr="00037285">
              <w:t>biodiversității</w:t>
            </w:r>
            <w:proofErr w:type="spellEnd"/>
            <w:r w:rsidRPr="00037285">
              <w:t xml:space="preserve"> </w:t>
            </w:r>
            <w:proofErr w:type="spellStart"/>
            <w:r w:rsidRPr="00037285">
              <w:t>și</w:t>
            </w:r>
            <w:proofErr w:type="spellEnd"/>
            <w:r w:rsidRPr="00037285">
              <w:t xml:space="preserve"> </w:t>
            </w:r>
            <w:proofErr w:type="spellStart"/>
            <w:r w:rsidRPr="00037285">
              <w:t>ecosistemelor</w:t>
            </w:r>
            <w:proofErr w:type="spellEnd"/>
            <w:r w:rsidRPr="00037285">
              <w:t>:</w:t>
            </w:r>
          </w:p>
          <w:p w14:paraId="4570FD85" w14:textId="77777777" w:rsidR="00535A18" w:rsidRPr="00037285" w:rsidRDefault="00535A18" w:rsidP="003A1502">
            <w:pPr>
              <w:pStyle w:val="Default"/>
              <w:jc w:val="both"/>
              <w:rPr>
                <w:rFonts w:asciiTheme="minorHAnsi" w:hAnsiTheme="minorHAnsi" w:cstheme="minorHAnsi"/>
              </w:rPr>
            </w:pPr>
            <w:r w:rsidRPr="00037285">
              <w:t xml:space="preserve"> </w:t>
            </w:r>
            <w:r w:rsidRPr="00037285">
              <w:rPr>
                <w:rFonts w:eastAsia="Times New Roman"/>
              </w:rPr>
              <w:t>….</w:t>
            </w:r>
          </w:p>
        </w:tc>
      </w:tr>
      <w:tr w:rsidR="00535A18" w:rsidRPr="00347550" w14:paraId="7A9F1F2F" w14:textId="77777777" w:rsidTr="003A1502">
        <w:trPr>
          <w:trHeight w:val="202"/>
          <w:jc w:val="center"/>
        </w:trPr>
        <w:tc>
          <w:tcPr>
            <w:tcW w:w="853" w:type="dxa"/>
            <w:tcBorders>
              <w:top w:val="nil"/>
              <w:left w:val="single" w:sz="4" w:space="0" w:color="auto"/>
              <w:bottom w:val="single" w:sz="4" w:space="0" w:color="auto"/>
              <w:right w:val="single" w:sz="4" w:space="0" w:color="auto"/>
            </w:tcBorders>
            <w:shd w:val="clear" w:color="auto" w:fill="auto"/>
            <w:noWrap/>
            <w:vAlign w:val="center"/>
          </w:tcPr>
          <w:p w14:paraId="053CB373" w14:textId="77777777" w:rsidR="00535A18" w:rsidRPr="00347550" w:rsidRDefault="00535A18" w:rsidP="00535A18">
            <w:pPr>
              <w:pStyle w:val="BodyText3"/>
              <w:numPr>
                <w:ilvl w:val="0"/>
                <w:numId w:val="1"/>
              </w:numPr>
              <w:spacing w:before="0" w:after="0"/>
              <w:jc w:val="center"/>
              <w:rPr>
                <w:rFonts w:asciiTheme="minorHAnsi" w:hAnsiTheme="minorHAnsi" w:cstheme="minorHAnsi"/>
                <w:sz w:val="24"/>
                <w:szCs w:val="24"/>
              </w:rPr>
            </w:pPr>
          </w:p>
        </w:tc>
        <w:tc>
          <w:tcPr>
            <w:tcW w:w="0" w:type="auto"/>
            <w:tcBorders>
              <w:top w:val="single" w:sz="4" w:space="0" w:color="auto"/>
              <w:left w:val="nil"/>
              <w:bottom w:val="single" w:sz="4" w:space="0" w:color="auto"/>
              <w:right w:val="single" w:sz="4" w:space="0" w:color="000000"/>
            </w:tcBorders>
            <w:shd w:val="clear" w:color="auto" w:fill="auto"/>
            <w:vAlign w:val="center"/>
          </w:tcPr>
          <w:p w14:paraId="04BD0817" w14:textId="77777777" w:rsidR="00535A18" w:rsidRPr="00347550" w:rsidRDefault="00535A18" w:rsidP="003A1502">
            <w:pPr>
              <w:pStyle w:val="Default"/>
              <w:jc w:val="both"/>
              <w:rPr>
                <w:rFonts w:asciiTheme="minorHAnsi" w:hAnsiTheme="minorHAnsi" w:cstheme="minorHAnsi"/>
                <w:noProof/>
                <w:lang w:val="ro-RO"/>
              </w:rPr>
            </w:pPr>
            <w:r w:rsidRPr="00347550">
              <w:rPr>
                <w:rFonts w:asciiTheme="minorHAnsi" w:hAnsiTheme="minorHAnsi" w:cstheme="minorHAnsi"/>
                <w:noProof/>
                <w:lang w:val="ro-RO"/>
              </w:rPr>
              <w:t xml:space="preserve">Autoritatea competentă pentru protecția mediului a emis un document pentru această investiție </w:t>
            </w:r>
          </w:p>
          <w:p w14:paraId="62EC0E81" w14:textId="77777777" w:rsidR="00535A18" w:rsidRPr="00347550" w:rsidRDefault="00535A18" w:rsidP="003A1502">
            <w:pPr>
              <w:pStyle w:val="BodyText3"/>
              <w:spacing w:before="0" w:after="0"/>
              <w:jc w:val="both"/>
              <w:rPr>
                <w:rFonts w:asciiTheme="minorHAnsi" w:hAnsiTheme="minorHAnsi" w:cstheme="minorHAnsi"/>
                <w:sz w:val="24"/>
                <w:szCs w:val="24"/>
              </w:rPr>
            </w:pPr>
          </w:p>
        </w:tc>
        <w:tc>
          <w:tcPr>
            <w:tcW w:w="0" w:type="auto"/>
            <w:tcBorders>
              <w:top w:val="nil"/>
              <w:left w:val="nil"/>
              <w:bottom w:val="nil"/>
              <w:right w:val="single" w:sz="4" w:space="0" w:color="auto"/>
            </w:tcBorders>
            <w:shd w:val="clear" w:color="auto" w:fill="auto"/>
            <w:vAlign w:val="center"/>
          </w:tcPr>
          <w:p w14:paraId="14F554E4" w14:textId="77777777" w:rsidR="00535A18" w:rsidRPr="00347550" w:rsidRDefault="00535A18" w:rsidP="003A1502">
            <w:pPr>
              <w:pStyle w:val="Default"/>
              <w:jc w:val="center"/>
              <w:rPr>
                <w:rFonts w:asciiTheme="minorHAnsi" w:hAnsiTheme="minorHAnsi" w:cstheme="minorHAnsi"/>
                <w:noProof/>
                <w:lang w:val="ro-RO"/>
              </w:rPr>
            </w:pPr>
            <w:r w:rsidRPr="00347550">
              <w:rPr>
                <w:rFonts w:asciiTheme="minorHAnsi" w:hAnsiTheme="minorHAnsi" w:cstheme="minorHAnsi"/>
                <w:noProof/>
                <w:lang w:val="ro-RO"/>
              </w:rPr>
              <w:t xml:space="preserve">OM1, OM2, </w:t>
            </w:r>
          </w:p>
          <w:p w14:paraId="22C66321" w14:textId="77777777" w:rsidR="00535A18" w:rsidRPr="00347550" w:rsidRDefault="00535A18" w:rsidP="003A1502">
            <w:pPr>
              <w:pStyle w:val="Default"/>
              <w:jc w:val="center"/>
              <w:rPr>
                <w:rFonts w:asciiTheme="minorHAnsi" w:hAnsiTheme="minorHAnsi" w:cstheme="minorHAnsi"/>
                <w:noProof/>
                <w:lang w:val="ro-RO"/>
              </w:rPr>
            </w:pPr>
            <w:r w:rsidRPr="00347550">
              <w:rPr>
                <w:rFonts w:asciiTheme="minorHAnsi" w:hAnsiTheme="minorHAnsi" w:cstheme="minorHAnsi"/>
                <w:noProof/>
                <w:lang w:val="ro-RO"/>
              </w:rPr>
              <w:t xml:space="preserve">OM3 </w:t>
            </w:r>
          </w:p>
          <w:p w14:paraId="2FD5BA96" w14:textId="77777777" w:rsidR="00535A18" w:rsidRPr="00347550" w:rsidRDefault="00535A18" w:rsidP="003A1502">
            <w:pPr>
              <w:pStyle w:val="Default"/>
              <w:jc w:val="center"/>
              <w:rPr>
                <w:rFonts w:asciiTheme="minorHAnsi" w:hAnsiTheme="minorHAnsi" w:cstheme="minorHAnsi"/>
                <w:noProof/>
                <w:lang w:val="ro-RO"/>
              </w:rPr>
            </w:pPr>
            <w:r w:rsidRPr="00347550">
              <w:rPr>
                <w:rFonts w:asciiTheme="minorHAnsi" w:hAnsiTheme="minorHAnsi" w:cstheme="minorHAnsi"/>
                <w:noProof/>
                <w:lang w:val="ro-RO"/>
              </w:rPr>
              <w:t xml:space="preserve">OM4 </w:t>
            </w:r>
          </w:p>
          <w:p w14:paraId="3563DEEA" w14:textId="77777777" w:rsidR="00535A18" w:rsidRPr="00347550" w:rsidRDefault="00535A18" w:rsidP="003A1502">
            <w:pPr>
              <w:pStyle w:val="Default"/>
              <w:jc w:val="center"/>
              <w:rPr>
                <w:rFonts w:asciiTheme="minorHAnsi" w:hAnsiTheme="minorHAnsi" w:cstheme="minorHAnsi"/>
                <w:noProof/>
                <w:lang w:val="ro-RO"/>
              </w:rPr>
            </w:pPr>
            <w:r w:rsidRPr="00347550">
              <w:rPr>
                <w:rFonts w:asciiTheme="minorHAnsi" w:hAnsiTheme="minorHAnsi" w:cstheme="minorHAnsi"/>
                <w:noProof/>
                <w:lang w:val="ro-RO"/>
              </w:rPr>
              <w:t xml:space="preserve">OM5 </w:t>
            </w:r>
          </w:p>
          <w:p w14:paraId="536B895A" w14:textId="77777777" w:rsidR="00535A18" w:rsidRPr="00347550" w:rsidRDefault="00535A18" w:rsidP="003A1502">
            <w:pPr>
              <w:pStyle w:val="BodyText3"/>
              <w:spacing w:before="0" w:after="0"/>
              <w:jc w:val="center"/>
              <w:rPr>
                <w:rFonts w:asciiTheme="minorHAnsi" w:hAnsiTheme="minorHAnsi" w:cstheme="minorHAnsi"/>
                <w:sz w:val="24"/>
                <w:szCs w:val="24"/>
              </w:rPr>
            </w:pPr>
            <w:r w:rsidRPr="00347550">
              <w:rPr>
                <w:rFonts w:asciiTheme="minorHAnsi" w:hAnsiTheme="minorHAnsi" w:cstheme="minorHAnsi"/>
                <w:sz w:val="24"/>
                <w:szCs w:val="24"/>
              </w:rPr>
              <w:t xml:space="preserve">OM6 </w:t>
            </w:r>
          </w:p>
        </w:tc>
        <w:tc>
          <w:tcPr>
            <w:tcW w:w="0" w:type="auto"/>
            <w:tcBorders>
              <w:top w:val="nil"/>
              <w:left w:val="nil"/>
              <w:bottom w:val="nil"/>
              <w:right w:val="single" w:sz="4" w:space="0" w:color="auto"/>
            </w:tcBorders>
            <w:shd w:val="clear" w:color="auto" w:fill="auto"/>
            <w:vAlign w:val="center"/>
            <w:hideMark/>
          </w:tcPr>
          <w:p w14:paraId="5F81336F" w14:textId="77777777" w:rsidR="00535A18" w:rsidRPr="00347550" w:rsidRDefault="00535A18" w:rsidP="003A1502">
            <w:pPr>
              <w:pStyle w:val="BodyText3"/>
              <w:spacing w:before="0" w:after="0"/>
              <w:jc w:val="both"/>
              <w:rPr>
                <w:rFonts w:asciiTheme="minorHAnsi" w:hAnsiTheme="minorHAnsi" w:cstheme="minorHAnsi"/>
                <w:sz w:val="24"/>
                <w:szCs w:val="24"/>
              </w:rPr>
            </w:pPr>
            <w:r w:rsidRPr="00347550">
              <w:rPr>
                <w:rFonts w:asciiTheme="minorHAnsi" w:hAnsiTheme="minorHAnsi" w:cstheme="minorHAnsi"/>
                <w:sz w:val="24"/>
                <w:szCs w:val="24"/>
              </w:rPr>
              <w:t xml:space="preserve">A fost prezentata Clasarea notificarii emisa de APM </w:t>
            </w:r>
            <w:r>
              <w:rPr>
                <w:rFonts w:asciiTheme="minorHAnsi" w:hAnsiTheme="minorHAnsi" w:cstheme="minorHAnsi"/>
                <w:sz w:val="24"/>
                <w:szCs w:val="24"/>
              </w:rPr>
              <w:t>....</w:t>
            </w:r>
          </w:p>
        </w:tc>
      </w:tr>
    </w:tbl>
    <w:p w14:paraId="457C4390" w14:textId="77777777" w:rsidR="00535A18" w:rsidRPr="00347550" w:rsidRDefault="00535A18" w:rsidP="00535A18">
      <w:pPr>
        <w:pStyle w:val="ListParagraph"/>
        <w:spacing w:line="240" w:lineRule="auto"/>
        <w:jc w:val="both"/>
        <w:rPr>
          <w:rFonts w:asciiTheme="minorHAnsi" w:hAnsiTheme="minorHAnsi" w:cstheme="minorHAnsi"/>
          <w:b/>
          <w:bCs/>
          <w:sz w:val="24"/>
          <w:szCs w:val="24"/>
          <w:lang w:eastAsia="de-DE"/>
        </w:rPr>
      </w:pPr>
    </w:p>
    <w:p w14:paraId="4B38BDF5" w14:textId="77777777" w:rsidR="00535A18" w:rsidRPr="00347550" w:rsidRDefault="00535A18" w:rsidP="00535A18">
      <w:pPr>
        <w:pStyle w:val="ListParagraph"/>
        <w:spacing w:line="240" w:lineRule="auto"/>
        <w:jc w:val="both"/>
        <w:rPr>
          <w:rFonts w:asciiTheme="minorHAnsi" w:hAnsiTheme="minorHAnsi" w:cstheme="minorHAnsi"/>
          <w:b/>
          <w:bCs/>
          <w:sz w:val="24"/>
          <w:szCs w:val="24"/>
          <w:lang w:eastAsia="de-DE"/>
        </w:rPr>
      </w:pPr>
    </w:p>
    <w:p w14:paraId="0EC3122F" w14:textId="77777777" w:rsidR="00037285" w:rsidRDefault="00037285" w:rsidP="00037285">
      <w:pPr>
        <w:spacing w:after="0" w:line="240" w:lineRule="auto"/>
        <w:jc w:val="both"/>
        <w:rPr>
          <w:sz w:val="24"/>
          <w:szCs w:val="24"/>
        </w:rPr>
      </w:pPr>
      <w:r w:rsidRPr="008D090C">
        <w:rPr>
          <w:sz w:val="24"/>
          <w:szCs w:val="24"/>
          <w:lang w:val="ro-RO"/>
        </w:rPr>
        <w:t>Daca după parcurgerea listei de verificare, evaluatorul  va bifa cu „</w:t>
      </w:r>
      <w:r w:rsidRPr="008D090C">
        <w:rPr>
          <w:b/>
          <w:bCs/>
          <w:sz w:val="24"/>
          <w:szCs w:val="24"/>
          <w:lang w:val="ro-RO"/>
        </w:rPr>
        <w:t>DA”</w:t>
      </w:r>
      <w:r w:rsidRPr="008D090C">
        <w:rPr>
          <w:sz w:val="24"/>
          <w:szCs w:val="24"/>
          <w:lang w:val="ro-RO"/>
        </w:rPr>
        <w:t xml:space="preserve"> la elementele menționate, atunci se considera ca proiectul îndeplinește criteriile DNSH, din cadrul subcriteriului </w:t>
      </w:r>
      <w:r>
        <w:rPr>
          <w:sz w:val="24"/>
          <w:szCs w:val="24"/>
          <w:lang w:val="ro-RO"/>
        </w:rPr>
        <w:t>9</w:t>
      </w:r>
      <w:r w:rsidRPr="008D090C">
        <w:rPr>
          <w:sz w:val="24"/>
          <w:szCs w:val="24"/>
          <w:lang w:val="ro-RO"/>
        </w:rPr>
        <w:t xml:space="preserve"> c.  </w:t>
      </w:r>
      <w:proofErr w:type="spellStart"/>
      <w:r w:rsidRPr="008D090C">
        <w:rPr>
          <w:sz w:val="24"/>
          <w:szCs w:val="24"/>
        </w:rPr>
        <w:t>Măsuri</w:t>
      </w:r>
      <w:proofErr w:type="spellEnd"/>
      <w:r w:rsidRPr="008D090C">
        <w:rPr>
          <w:sz w:val="24"/>
          <w:szCs w:val="24"/>
        </w:rPr>
        <w:t xml:space="preserve"> </w:t>
      </w:r>
      <w:proofErr w:type="spellStart"/>
      <w:r w:rsidRPr="008D090C">
        <w:rPr>
          <w:sz w:val="24"/>
          <w:szCs w:val="24"/>
        </w:rPr>
        <w:t>privind</w:t>
      </w:r>
      <w:proofErr w:type="spellEnd"/>
      <w:r w:rsidRPr="008D090C">
        <w:rPr>
          <w:sz w:val="24"/>
          <w:szCs w:val="24"/>
        </w:rPr>
        <w:t xml:space="preserve"> </w:t>
      </w:r>
      <w:proofErr w:type="spellStart"/>
      <w:r w:rsidRPr="008D090C">
        <w:rPr>
          <w:sz w:val="24"/>
          <w:szCs w:val="24"/>
        </w:rPr>
        <w:t>respectarea</w:t>
      </w:r>
      <w:proofErr w:type="spellEnd"/>
      <w:r w:rsidRPr="008D090C">
        <w:rPr>
          <w:sz w:val="24"/>
          <w:szCs w:val="24"/>
        </w:rPr>
        <w:t xml:space="preserve"> </w:t>
      </w:r>
      <w:proofErr w:type="spellStart"/>
      <w:r w:rsidRPr="008D090C">
        <w:rPr>
          <w:sz w:val="24"/>
          <w:szCs w:val="24"/>
        </w:rPr>
        <w:t>principiului</w:t>
      </w:r>
      <w:proofErr w:type="spellEnd"/>
      <w:r w:rsidRPr="008D090C">
        <w:rPr>
          <w:sz w:val="24"/>
          <w:szCs w:val="24"/>
        </w:rPr>
        <w:t xml:space="preserve"> DNSH ("Do no significant harm" - "A nu </w:t>
      </w:r>
      <w:proofErr w:type="spellStart"/>
      <w:r w:rsidRPr="008D090C">
        <w:rPr>
          <w:sz w:val="24"/>
          <w:szCs w:val="24"/>
        </w:rPr>
        <w:t>prejudicia</w:t>
      </w:r>
      <w:proofErr w:type="spellEnd"/>
      <w:r w:rsidRPr="008D090C">
        <w:rPr>
          <w:sz w:val="24"/>
          <w:szCs w:val="24"/>
        </w:rPr>
        <w:t xml:space="preserve"> </w:t>
      </w:r>
      <w:proofErr w:type="spellStart"/>
      <w:r w:rsidRPr="008D090C">
        <w:rPr>
          <w:sz w:val="24"/>
          <w:szCs w:val="24"/>
        </w:rPr>
        <w:t>în</w:t>
      </w:r>
      <w:proofErr w:type="spellEnd"/>
      <w:r w:rsidRPr="008D090C">
        <w:rPr>
          <w:sz w:val="24"/>
          <w:szCs w:val="24"/>
        </w:rPr>
        <w:t xml:space="preserve"> mod </w:t>
      </w:r>
      <w:proofErr w:type="spellStart"/>
      <w:r w:rsidRPr="008D090C">
        <w:rPr>
          <w:sz w:val="24"/>
          <w:szCs w:val="24"/>
        </w:rPr>
        <w:t>semnificativ</w:t>
      </w:r>
      <w:proofErr w:type="spellEnd"/>
      <w:r w:rsidRPr="008D090C">
        <w:rPr>
          <w:sz w:val="24"/>
          <w:szCs w:val="24"/>
        </w:rPr>
        <w:t xml:space="preserve">"), din </w:t>
      </w:r>
      <w:proofErr w:type="spellStart"/>
      <w:r w:rsidRPr="008D090C">
        <w:rPr>
          <w:sz w:val="24"/>
          <w:szCs w:val="24"/>
        </w:rPr>
        <w:t>grila</w:t>
      </w:r>
      <w:proofErr w:type="spellEnd"/>
      <w:r w:rsidRPr="008D090C">
        <w:rPr>
          <w:sz w:val="24"/>
          <w:szCs w:val="24"/>
        </w:rPr>
        <w:t xml:space="preserve"> ETF. </w:t>
      </w:r>
    </w:p>
    <w:p w14:paraId="6C9D59A2" w14:textId="77777777" w:rsidR="00037285" w:rsidRPr="008D090C" w:rsidRDefault="00037285" w:rsidP="00037285">
      <w:pPr>
        <w:spacing w:after="0" w:line="240" w:lineRule="auto"/>
        <w:jc w:val="both"/>
        <w:rPr>
          <w:sz w:val="24"/>
          <w:szCs w:val="24"/>
        </w:rPr>
      </w:pPr>
    </w:p>
    <w:p w14:paraId="6B847D68" w14:textId="77777777" w:rsidR="00037285" w:rsidRPr="004139DE" w:rsidRDefault="00037285" w:rsidP="00037285">
      <w:pPr>
        <w:spacing w:after="0" w:line="240" w:lineRule="auto"/>
        <w:jc w:val="both"/>
        <w:rPr>
          <w:sz w:val="24"/>
          <w:szCs w:val="24"/>
          <w:lang w:val="fr-FR"/>
        </w:rPr>
      </w:pPr>
      <w:r w:rsidRPr="008D090C">
        <w:rPr>
          <w:sz w:val="24"/>
          <w:szCs w:val="24"/>
          <w:lang w:val="fr-FR"/>
        </w:rPr>
        <w:t xml:space="preserve">Nu se vor </w:t>
      </w:r>
      <w:proofErr w:type="spellStart"/>
      <w:r w:rsidRPr="008D090C">
        <w:rPr>
          <w:sz w:val="24"/>
          <w:szCs w:val="24"/>
          <w:lang w:val="fr-FR"/>
        </w:rPr>
        <w:t>lua</w:t>
      </w:r>
      <w:proofErr w:type="spellEnd"/>
      <w:r w:rsidRPr="008D090C">
        <w:rPr>
          <w:sz w:val="24"/>
          <w:szCs w:val="24"/>
          <w:lang w:val="fr-FR"/>
        </w:rPr>
        <w:t xml:space="preserve"> </w:t>
      </w:r>
      <w:proofErr w:type="spellStart"/>
      <w:r w:rsidRPr="008D090C">
        <w:rPr>
          <w:sz w:val="24"/>
          <w:szCs w:val="24"/>
          <w:lang w:val="fr-FR"/>
        </w:rPr>
        <w:t>în</w:t>
      </w:r>
      <w:proofErr w:type="spellEnd"/>
      <w:r w:rsidRPr="008D090C">
        <w:rPr>
          <w:sz w:val="24"/>
          <w:szCs w:val="24"/>
          <w:lang w:val="fr-FR"/>
        </w:rPr>
        <w:t xml:space="preserve"> </w:t>
      </w:r>
      <w:proofErr w:type="spellStart"/>
      <w:r w:rsidRPr="008D090C">
        <w:rPr>
          <w:sz w:val="24"/>
          <w:szCs w:val="24"/>
          <w:lang w:val="fr-FR"/>
        </w:rPr>
        <w:t>considerare</w:t>
      </w:r>
      <w:proofErr w:type="spellEnd"/>
      <w:r w:rsidRPr="008D090C">
        <w:rPr>
          <w:sz w:val="24"/>
          <w:szCs w:val="24"/>
          <w:lang w:val="fr-FR"/>
        </w:rPr>
        <w:t xml:space="preserve"> </w:t>
      </w:r>
      <w:proofErr w:type="spellStart"/>
      <w:r w:rsidRPr="008D090C">
        <w:rPr>
          <w:sz w:val="24"/>
          <w:szCs w:val="24"/>
          <w:lang w:val="fr-FR"/>
        </w:rPr>
        <w:t>elementele</w:t>
      </w:r>
      <w:proofErr w:type="spellEnd"/>
      <w:r w:rsidRPr="008D090C">
        <w:rPr>
          <w:sz w:val="24"/>
          <w:szCs w:val="24"/>
          <w:lang w:val="fr-FR"/>
        </w:rPr>
        <w:t xml:space="preserve"> </w:t>
      </w:r>
      <w:proofErr w:type="spellStart"/>
      <w:r w:rsidRPr="008D090C">
        <w:rPr>
          <w:sz w:val="24"/>
          <w:szCs w:val="24"/>
          <w:lang w:val="fr-FR"/>
        </w:rPr>
        <w:t>pentru</w:t>
      </w:r>
      <w:proofErr w:type="spellEnd"/>
      <w:r w:rsidRPr="008D090C">
        <w:rPr>
          <w:sz w:val="24"/>
          <w:szCs w:val="24"/>
          <w:lang w:val="fr-FR"/>
        </w:rPr>
        <w:t xml:space="preserve"> care </w:t>
      </w:r>
      <w:proofErr w:type="spellStart"/>
      <w:r w:rsidRPr="008D090C">
        <w:rPr>
          <w:sz w:val="24"/>
          <w:szCs w:val="24"/>
          <w:lang w:val="fr-FR"/>
        </w:rPr>
        <w:t>rezultatul</w:t>
      </w:r>
      <w:proofErr w:type="spellEnd"/>
      <w:r w:rsidRPr="008D090C">
        <w:rPr>
          <w:sz w:val="24"/>
          <w:szCs w:val="24"/>
          <w:lang w:val="fr-FR"/>
        </w:rPr>
        <w:t xml:space="preserve"> </w:t>
      </w:r>
      <w:proofErr w:type="spellStart"/>
      <w:r w:rsidRPr="008D090C">
        <w:rPr>
          <w:sz w:val="24"/>
          <w:szCs w:val="24"/>
          <w:lang w:val="fr-FR"/>
        </w:rPr>
        <w:t>evaluării</w:t>
      </w:r>
      <w:proofErr w:type="spellEnd"/>
      <w:r w:rsidRPr="008D090C">
        <w:rPr>
          <w:sz w:val="24"/>
          <w:szCs w:val="24"/>
          <w:lang w:val="fr-FR"/>
        </w:rPr>
        <w:t xml:space="preserve"> este „Nu este </w:t>
      </w:r>
      <w:proofErr w:type="spellStart"/>
      <w:r w:rsidRPr="008D090C">
        <w:rPr>
          <w:sz w:val="24"/>
          <w:szCs w:val="24"/>
          <w:lang w:val="fr-FR"/>
        </w:rPr>
        <w:t>aplicabil</w:t>
      </w:r>
      <w:proofErr w:type="spellEnd"/>
      <w:r w:rsidRPr="008D090C">
        <w:rPr>
          <w:sz w:val="24"/>
          <w:szCs w:val="24"/>
          <w:lang w:val="fr-FR"/>
        </w:rPr>
        <w:t xml:space="preserve">”. </w:t>
      </w:r>
      <w:proofErr w:type="spellStart"/>
      <w:r w:rsidRPr="008D090C">
        <w:rPr>
          <w:sz w:val="24"/>
          <w:szCs w:val="24"/>
          <w:lang w:val="fr-FR"/>
        </w:rPr>
        <w:t>În</w:t>
      </w:r>
      <w:proofErr w:type="spellEnd"/>
      <w:r w:rsidRPr="008D090C">
        <w:rPr>
          <w:sz w:val="24"/>
          <w:szCs w:val="24"/>
          <w:lang w:val="fr-FR"/>
        </w:rPr>
        <w:t xml:space="preserve"> </w:t>
      </w:r>
      <w:proofErr w:type="spellStart"/>
      <w:r w:rsidRPr="008D090C">
        <w:rPr>
          <w:sz w:val="24"/>
          <w:szCs w:val="24"/>
          <w:lang w:val="fr-FR"/>
        </w:rPr>
        <w:t>cazul</w:t>
      </w:r>
      <w:proofErr w:type="spellEnd"/>
      <w:r w:rsidRPr="008D090C">
        <w:rPr>
          <w:sz w:val="24"/>
          <w:szCs w:val="24"/>
          <w:lang w:val="fr-FR"/>
        </w:rPr>
        <w:t xml:space="preserve"> </w:t>
      </w:r>
      <w:proofErr w:type="spellStart"/>
      <w:r w:rsidRPr="008D090C">
        <w:rPr>
          <w:sz w:val="24"/>
          <w:szCs w:val="24"/>
          <w:lang w:val="fr-FR"/>
        </w:rPr>
        <w:t>în</w:t>
      </w:r>
      <w:proofErr w:type="spellEnd"/>
      <w:r w:rsidRPr="008D090C">
        <w:rPr>
          <w:sz w:val="24"/>
          <w:szCs w:val="24"/>
          <w:lang w:val="fr-FR"/>
        </w:rPr>
        <w:t xml:space="preserve"> care s-a </w:t>
      </w:r>
      <w:proofErr w:type="spellStart"/>
      <w:r w:rsidRPr="008D090C">
        <w:rPr>
          <w:sz w:val="24"/>
          <w:szCs w:val="24"/>
          <w:lang w:val="fr-FR"/>
        </w:rPr>
        <w:t>răspuns</w:t>
      </w:r>
      <w:proofErr w:type="spellEnd"/>
      <w:r w:rsidRPr="008D090C">
        <w:rPr>
          <w:sz w:val="24"/>
          <w:szCs w:val="24"/>
          <w:lang w:val="fr-FR"/>
        </w:rPr>
        <w:t xml:space="preserve"> „</w:t>
      </w:r>
      <w:r w:rsidRPr="008D090C">
        <w:rPr>
          <w:b/>
          <w:bCs/>
          <w:sz w:val="24"/>
          <w:szCs w:val="24"/>
          <w:lang w:val="fr-FR"/>
        </w:rPr>
        <w:t>NU</w:t>
      </w:r>
      <w:proofErr w:type="gramStart"/>
      <w:r w:rsidRPr="008D090C">
        <w:rPr>
          <w:sz w:val="24"/>
          <w:szCs w:val="24"/>
          <w:lang w:val="fr-FR"/>
        </w:rPr>
        <w:t>”  la</w:t>
      </w:r>
      <w:proofErr w:type="gramEnd"/>
      <w:r w:rsidRPr="008D090C">
        <w:rPr>
          <w:sz w:val="24"/>
          <w:szCs w:val="24"/>
          <w:lang w:val="fr-FR"/>
        </w:rPr>
        <w:t xml:space="preserve"> </w:t>
      </w:r>
      <w:proofErr w:type="spellStart"/>
      <w:r w:rsidRPr="008D090C">
        <w:rPr>
          <w:sz w:val="24"/>
          <w:szCs w:val="24"/>
          <w:lang w:val="fr-FR"/>
        </w:rPr>
        <w:t>elementele</w:t>
      </w:r>
      <w:proofErr w:type="spellEnd"/>
      <w:r w:rsidRPr="008D090C">
        <w:rPr>
          <w:sz w:val="24"/>
          <w:szCs w:val="24"/>
          <w:lang w:val="fr-FR"/>
        </w:rPr>
        <w:t xml:space="preserve"> </w:t>
      </w:r>
      <w:proofErr w:type="spellStart"/>
      <w:r w:rsidRPr="008D090C">
        <w:rPr>
          <w:sz w:val="24"/>
          <w:szCs w:val="24"/>
          <w:lang w:val="fr-FR"/>
        </w:rPr>
        <w:t>din</w:t>
      </w:r>
      <w:proofErr w:type="spellEnd"/>
      <w:r w:rsidRPr="008D090C">
        <w:rPr>
          <w:sz w:val="24"/>
          <w:szCs w:val="24"/>
          <w:lang w:val="fr-FR"/>
        </w:rPr>
        <w:t xml:space="preserve"> </w:t>
      </w:r>
      <w:proofErr w:type="spellStart"/>
      <w:r w:rsidRPr="008D090C">
        <w:rPr>
          <w:sz w:val="24"/>
          <w:szCs w:val="24"/>
          <w:lang w:val="fr-FR"/>
        </w:rPr>
        <w:t>cadrul</w:t>
      </w:r>
      <w:proofErr w:type="spellEnd"/>
      <w:r w:rsidRPr="008D090C">
        <w:rPr>
          <w:sz w:val="24"/>
          <w:szCs w:val="24"/>
          <w:lang w:val="fr-FR"/>
        </w:rPr>
        <w:t xml:space="preserve"> </w:t>
      </w:r>
      <w:proofErr w:type="spellStart"/>
      <w:r w:rsidRPr="008D090C">
        <w:rPr>
          <w:sz w:val="24"/>
          <w:szCs w:val="24"/>
          <w:lang w:val="fr-FR"/>
        </w:rPr>
        <w:t>listei</w:t>
      </w:r>
      <w:proofErr w:type="spellEnd"/>
      <w:r w:rsidRPr="008D090C">
        <w:rPr>
          <w:sz w:val="24"/>
          <w:szCs w:val="24"/>
          <w:lang w:val="fr-FR"/>
        </w:rPr>
        <w:t xml:space="preserve"> de </w:t>
      </w:r>
      <w:proofErr w:type="spellStart"/>
      <w:r w:rsidRPr="008D090C">
        <w:rPr>
          <w:sz w:val="24"/>
          <w:szCs w:val="24"/>
          <w:lang w:val="fr-FR"/>
        </w:rPr>
        <w:t>verificare</w:t>
      </w:r>
      <w:proofErr w:type="spellEnd"/>
      <w:r w:rsidRPr="008D090C">
        <w:rPr>
          <w:sz w:val="24"/>
          <w:szCs w:val="24"/>
          <w:lang w:val="fr-FR"/>
        </w:rPr>
        <w:t xml:space="preserve">, </w:t>
      </w:r>
      <w:proofErr w:type="spellStart"/>
      <w:r w:rsidRPr="008D090C">
        <w:rPr>
          <w:sz w:val="24"/>
          <w:szCs w:val="24"/>
          <w:lang w:val="fr-FR"/>
        </w:rPr>
        <w:t>proiectul</w:t>
      </w:r>
      <w:proofErr w:type="spellEnd"/>
      <w:r w:rsidRPr="008D090C">
        <w:rPr>
          <w:sz w:val="24"/>
          <w:szCs w:val="24"/>
          <w:lang w:val="fr-FR"/>
        </w:rPr>
        <w:t xml:space="preserve"> va  fi </w:t>
      </w:r>
      <w:proofErr w:type="spellStart"/>
      <w:r w:rsidRPr="008D090C">
        <w:rPr>
          <w:sz w:val="24"/>
          <w:szCs w:val="24"/>
          <w:lang w:val="fr-FR"/>
        </w:rPr>
        <w:t>notat</w:t>
      </w:r>
      <w:proofErr w:type="spellEnd"/>
      <w:r w:rsidRPr="008D090C">
        <w:rPr>
          <w:sz w:val="24"/>
          <w:szCs w:val="24"/>
          <w:lang w:val="fr-FR"/>
        </w:rPr>
        <w:t xml:space="preserve"> </w:t>
      </w:r>
      <w:proofErr w:type="spellStart"/>
      <w:r w:rsidRPr="008D090C">
        <w:rPr>
          <w:sz w:val="24"/>
          <w:szCs w:val="24"/>
          <w:lang w:val="fr-FR"/>
        </w:rPr>
        <w:t>cu</w:t>
      </w:r>
      <w:proofErr w:type="spellEnd"/>
      <w:r w:rsidRPr="008D090C">
        <w:rPr>
          <w:sz w:val="24"/>
          <w:szCs w:val="24"/>
          <w:lang w:val="fr-FR"/>
        </w:rPr>
        <w:t xml:space="preserve"> 0 </w:t>
      </w:r>
      <w:proofErr w:type="spellStart"/>
      <w:r w:rsidRPr="008D090C">
        <w:rPr>
          <w:sz w:val="24"/>
          <w:szCs w:val="24"/>
          <w:lang w:val="fr-FR"/>
        </w:rPr>
        <w:t>în</w:t>
      </w:r>
      <w:proofErr w:type="spellEnd"/>
      <w:r w:rsidRPr="008D090C">
        <w:rPr>
          <w:sz w:val="24"/>
          <w:szCs w:val="24"/>
          <w:lang w:val="fr-FR"/>
        </w:rPr>
        <w:t xml:space="preserve"> </w:t>
      </w:r>
      <w:proofErr w:type="spellStart"/>
      <w:r w:rsidRPr="008D090C">
        <w:rPr>
          <w:sz w:val="24"/>
          <w:szCs w:val="24"/>
          <w:lang w:val="fr-FR"/>
        </w:rPr>
        <w:t>grila</w:t>
      </w:r>
      <w:proofErr w:type="spellEnd"/>
      <w:r w:rsidRPr="008D090C">
        <w:rPr>
          <w:sz w:val="24"/>
          <w:szCs w:val="24"/>
          <w:lang w:val="fr-FR"/>
        </w:rPr>
        <w:t xml:space="preserve"> ETF ( nu </w:t>
      </w:r>
      <w:proofErr w:type="spellStart"/>
      <w:r w:rsidRPr="008D090C">
        <w:rPr>
          <w:sz w:val="24"/>
          <w:szCs w:val="24"/>
          <w:lang w:val="fr-FR"/>
        </w:rPr>
        <w:t>indeplineste</w:t>
      </w:r>
      <w:proofErr w:type="spellEnd"/>
      <w:r w:rsidRPr="008D090C">
        <w:rPr>
          <w:sz w:val="24"/>
          <w:szCs w:val="24"/>
          <w:lang w:val="fr-FR"/>
        </w:rPr>
        <w:t xml:space="preserve"> </w:t>
      </w:r>
      <w:proofErr w:type="spellStart"/>
      <w:r w:rsidRPr="008D090C">
        <w:rPr>
          <w:sz w:val="24"/>
          <w:szCs w:val="24"/>
          <w:lang w:val="fr-FR"/>
        </w:rPr>
        <w:t>cerintele</w:t>
      </w:r>
      <w:proofErr w:type="spellEnd"/>
      <w:r w:rsidRPr="008D090C">
        <w:rPr>
          <w:sz w:val="24"/>
          <w:szCs w:val="24"/>
          <w:lang w:val="fr-FR"/>
        </w:rPr>
        <w:t xml:space="preserve"> </w:t>
      </w:r>
      <w:proofErr w:type="spellStart"/>
      <w:r w:rsidRPr="008D090C">
        <w:rPr>
          <w:sz w:val="24"/>
          <w:szCs w:val="24"/>
          <w:lang w:val="fr-FR"/>
        </w:rPr>
        <w:t>subcriteriului</w:t>
      </w:r>
      <w:proofErr w:type="spellEnd"/>
      <w:r w:rsidRPr="008D090C">
        <w:rPr>
          <w:sz w:val="24"/>
          <w:szCs w:val="24"/>
          <w:lang w:val="fr-FR"/>
        </w:rPr>
        <w:t xml:space="preserve"> </w:t>
      </w:r>
      <w:r>
        <w:rPr>
          <w:sz w:val="24"/>
          <w:szCs w:val="24"/>
          <w:lang w:val="fr-FR"/>
        </w:rPr>
        <w:t>9</w:t>
      </w:r>
      <w:r w:rsidRPr="008D090C">
        <w:rPr>
          <w:sz w:val="24"/>
          <w:szCs w:val="24"/>
          <w:lang w:val="fr-FR"/>
        </w:rPr>
        <w:t xml:space="preserve">c) </w:t>
      </w:r>
      <w:proofErr w:type="spellStart"/>
      <w:r w:rsidRPr="008D090C">
        <w:rPr>
          <w:sz w:val="24"/>
          <w:szCs w:val="24"/>
          <w:lang w:val="fr-FR"/>
        </w:rPr>
        <w:t>și</w:t>
      </w:r>
      <w:proofErr w:type="spellEnd"/>
      <w:r w:rsidRPr="008D090C">
        <w:rPr>
          <w:sz w:val="24"/>
          <w:szCs w:val="24"/>
          <w:lang w:val="fr-FR"/>
        </w:rPr>
        <w:t xml:space="preserve"> va fi </w:t>
      </w:r>
      <w:proofErr w:type="spellStart"/>
      <w:r w:rsidRPr="008D090C">
        <w:rPr>
          <w:sz w:val="24"/>
          <w:szCs w:val="24"/>
          <w:lang w:val="fr-FR"/>
        </w:rPr>
        <w:t>respins</w:t>
      </w:r>
      <w:proofErr w:type="spellEnd"/>
      <w:r w:rsidRPr="008D090C">
        <w:rPr>
          <w:sz w:val="24"/>
          <w:szCs w:val="24"/>
          <w:lang w:val="fr-FR"/>
        </w:rPr>
        <w:t xml:space="preserve"> .</w:t>
      </w:r>
    </w:p>
    <w:p w14:paraId="54CBEBCD" w14:textId="77777777" w:rsidR="00037285" w:rsidRDefault="00037285" w:rsidP="00037285">
      <w:pPr>
        <w:spacing w:after="0" w:line="240" w:lineRule="auto"/>
        <w:jc w:val="both"/>
        <w:rPr>
          <w:rFonts w:cstheme="minorHAnsi"/>
          <w:b/>
          <w:lang w:val="fr-FR"/>
        </w:rPr>
      </w:pPr>
    </w:p>
    <w:p w14:paraId="2E21FC67" w14:textId="77777777" w:rsidR="00037285" w:rsidRDefault="00037285" w:rsidP="00037285">
      <w:pPr>
        <w:spacing w:after="0" w:line="240" w:lineRule="auto"/>
        <w:jc w:val="both"/>
        <w:rPr>
          <w:rFonts w:cstheme="minorHAnsi"/>
          <w:b/>
          <w:lang w:val="fr-FR"/>
        </w:rPr>
      </w:pPr>
    </w:p>
    <w:p w14:paraId="68DCC898" w14:textId="77777777" w:rsidR="00037285" w:rsidRPr="004139DE" w:rsidRDefault="00037285" w:rsidP="00037285">
      <w:pPr>
        <w:spacing w:after="0" w:line="240" w:lineRule="auto"/>
        <w:jc w:val="both"/>
        <w:rPr>
          <w:rFonts w:cstheme="minorHAnsi"/>
          <w:b/>
          <w:lang w:val="fr-FR"/>
        </w:rPr>
      </w:pPr>
      <w:r w:rsidRPr="00E03ADD">
        <w:rPr>
          <w:rFonts w:cstheme="minorHAnsi"/>
          <w:b/>
          <w:lang w:val="fr-FR"/>
        </w:rPr>
        <w:t xml:space="preserve">Expert </w:t>
      </w:r>
      <w:proofErr w:type="spellStart"/>
      <w:r w:rsidRPr="00E03ADD">
        <w:rPr>
          <w:rFonts w:cstheme="minorHAnsi"/>
          <w:b/>
          <w:lang w:val="fr-FR"/>
        </w:rPr>
        <w:t>evaluator</w:t>
      </w:r>
      <w:proofErr w:type="spellEnd"/>
      <w:r w:rsidRPr="00E03ADD">
        <w:rPr>
          <w:rFonts w:cstheme="minorHAnsi"/>
          <w:b/>
          <w:lang w:val="fr-FR"/>
        </w:rPr>
        <w:t xml:space="preserve"> </w:t>
      </w:r>
      <w:proofErr w:type="spellStart"/>
      <w:r w:rsidRPr="00E03ADD">
        <w:rPr>
          <w:rFonts w:cstheme="minorHAnsi"/>
          <w:b/>
          <w:lang w:val="fr-FR"/>
        </w:rPr>
        <w:t>teme</w:t>
      </w:r>
      <w:proofErr w:type="spellEnd"/>
      <w:r w:rsidRPr="00E03ADD">
        <w:rPr>
          <w:rFonts w:cstheme="minorHAnsi"/>
          <w:b/>
          <w:lang w:val="fr-FR"/>
        </w:rPr>
        <w:t xml:space="preserve"> </w:t>
      </w:r>
      <w:proofErr w:type="spellStart"/>
      <w:r w:rsidRPr="00E03ADD">
        <w:rPr>
          <w:rFonts w:cstheme="minorHAnsi"/>
          <w:b/>
          <w:lang w:val="fr-FR"/>
        </w:rPr>
        <w:t>orizontale</w:t>
      </w:r>
      <w:proofErr w:type="spellEnd"/>
    </w:p>
    <w:p w14:paraId="79084C80" w14:textId="77777777" w:rsidR="00037285" w:rsidRPr="006E4C42" w:rsidRDefault="00037285" w:rsidP="00037285">
      <w:pPr>
        <w:rPr>
          <w:lang w:val="fr-FR"/>
        </w:rPr>
      </w:pPr>
    </w:p>
    <w:p w14:paraId="5ADC4741" w14:textId="77777777" w:rsidR="00535A18" w:rsidRPr="00347550" w:rsidRDefault="00535A18" w:rsidP="00535A18">
      <w:pPr>
        <w:jc w:val="both"/>
        <w:rPr>
          <w:rFonts w:cstheme="minorHAnsi"/>
          <w:bCs/>
        </w:rPr>
      </w:pPr>
    </w:p>
    <w:p w14:paraId="4FA66DFE" w14:textId="77777777" w:rsidR="00535A18" w:rsidRPr="00347550" w:rsidRDefault="00535A18" w:rsidP="00535A18">
      <w:pPr>
        <w:jc w:val="both"/>
        <w:rPr>
          <w:rFonts w:cstheme="minorHAnsi"/>
          <w:color w:val="000000"/>
        </w:rPr>
      </w:pPr>
    </w:p>
    <w:p w14:paraId="3ED679E6" w14:textId="77777777" w:rsidR="000004C7" w:rsidRDefault="000004C7"/>
    <w:sectPr w:rsidR="000004C7" w:rsidSect="00535A18">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82079"/>
    <w:multiLevelType w:val="hybridMultilevel"/>
    <w:tmpl w:val="E3D4D3DA"/>
    <w:lvl w:ilvl="0" w:tplc="0409000F">
      <w:start w:val="1"/>
      <w:numFmt w:val="decimal"/>
      <w:lvlText w:val="%1."/>
      <w:lvlJc w:val="left"/>
      <w:pPr>
        <w:ind w:left="644"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535A18"/>
    <w:rsid w:val="000004C7"/>
    <w:rsid w:val="00037285"/>
    <w:rsid w:val="001519BE"/>
    <w:rsid w:val="00242527"/>
    <w:rsid w:val="002D63E9"/>
    <w:rsid w:val="003117D8"/>
    <w:rsid w:val="00321FD4"/>
    <w:rsid w:val="00513628"/>
    <w:rsid w:val="00535A18"/>
    <w:rsid w:val="005365C9"/>
    <w:rsid w:val="006B205F"/>
    <w:rsid w:val="00721BE3"/>
    <w:rsid w:val="00774A33"/>
    <w:rsid w:val="008F0BD0"/>
    <w:rsid w:val="009420F8"/>
    <w:rsid w:val="00AC4C5F"/>
    <w:rsid w:val="00BD1A6C"/>
    <w:rsid w:val="00E30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C0717"/>
  <w15:docId w15:val="{D3F9450A-1854-440E-8DC3-EE11CEB14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0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35A18"/>
    <w:pPr>
      <w:tabs>
        <w:tab w:val="center" w:pos="4536"/>
        <w:tab w:val="right" w:pos="9072"/>
      </w:tabs>
      <w:spacing w:after="0" w:line="240" w:lineRule="auto"/>
    </w:pPr>
    <w:rPr>
      <w:rFonts w:ascii="Arial Narrow" w:eastAsia="Times New Roman" w:hAnsi="Arial Narrow" w:cs="Times New Roman"/>
      <w:noProof/>
      <w:sz w:val="24"/>
      <w:szCs w:val="24"/>
      <w:lang w:val="ro-RO" w:eastAsia="de-DE"/>
    </w:rPr>
  </w:style>
  <w:style w:type="character" w:customStyle="1" w:styleId="HeaderChar">
    <w:name w:val="Header Char"/>
    <w:basedOn w:val="DefaultParagraphFont"/>
    <w:link w:val="Header"/>
    <w:rsid w:val="00535A18"/>
    <w:rPr>
      <w:rFonts w:ascii="Arial Narrow" w:eastAsia="Times New Roman" w:hAnsi="Arial Narrow" w:cs="Times New Roman"/>
      <w:noProof/>
      <w:sz w:val="24"/>
      <w:szCs w:val="24"/>
      <w:lang w:val="ro-RO" w:eastAsia="de-DE"/>
    </w:rPr>
  </w:style>
  <w:style w:type="paragraph" w:styleId="ListParagraph">
    <w:name w:val="List Paragraph"/>
    <w:aliases w:val="Akapit z listą BS,Outlines a.b.c.,List_Paragraph,Multilevel para_II,Akapit z lista BS,Normal bullet 2,List Paragraph1,Listă colorată - Accentuare 11,body 2,List Paragraph11,List Paragraph111,numbered list,2,OBC Bullet,Normal 1,Task Body,L"/>
    <w:basedOn w:val="Normal"/>
    <w:link w:val="ListParagraphChar"/>
    <w:uiPriority w:val="34"/>
    <w:qFormat/>
    <w:rsid w:val="00535A18"/>
    <w:pPr>
      <w:spacing w:after="0"/>
      <w:ind w:left="720"/>
      <w:contextualSpacing/>
    </w:pPr>
    <w:rPr>
      <w:rFonts w:ascii="Times New Roman" w:eastAsia="Calibri" w:hAnsi="Times New Roman" w:cs="Times New Roman"/>
      <w:noProof/>
      <w:sz w:val="20"/>
      <w:szCs w:val="20"/>
      <w:lang w:val="ro-RO" w:eastAsia="ro-RO"/>
    </w:rPr>
  </w:style>
  <w:style w:type="paragraph" w:customStyle="1" w:styleId="Default">
    <w:name w:val="Default"/>
    <w:rsid w:val="00535A18"/>
    <w:pPr>
      <w:autoSpaceDE w:val="0"/>
      <w:autoSpaceDN w:val="0"/>
      <w:adjustRightInd w:val="0"/>
      <w:spacing w:after="0" w:line="240" w:lineRule="auto"/>
    </w:pPr>
    <w:rPr>
      <w:rFonts w:ascii="Calibri" w:eastAsia="Calibri" w:hAnsi="Calibri" w:cs="Calibri"/>
      <w:color w:val="000000"/>
      <w:sz w:val="24"/>
      <w:szCs w:val="24"/>
    </w:rPr>
  </w:style>
  <w:style w:type="character" w:customStyle="1" w:styleId="ListParagraphChar">
    <w:name w:val="List Paragraph Char"/>
    <w:aliases w:val="Akapit z listą BS Char,Outlines a.b.c. Char,List_Paragraph Char,Multilevel para_II Char,Akapit z lista BS Char,Normal bullet 2 Char,List Paragraph1 Char,Listă colorată - Accentuare 11 Char,body 2 Char,List Paragraph11 Char,2 Char"/>
    <w:link w:val="ListParagraph"/>
    <w:uiPriority w:val="34"/>
    <w:qFormat/>
    <w:locked/>
    <w:rsid w:val="00535A18"/>
    <w:rPr>
      <w:rFonts w:ascii="Times New Roman" w:eastAsia="Calibri" w:hAnsi="Times New Roman" w:cs="Times New Roman"/>
      <w:noProof/>
      <w:sz w:val="20"/>
      <w:szCs w:val="20"/>
      <w:lang w:val="ro-RO" w:eastAsia="ro-RO"/>
    </w:rPr>
  </w:style>
  <w:style w:type="paragraph" w:styleId="Title">
    <w:name w:val="Title"/>
    <w:basedOn w:val="Normal"/>
    <w:link w:val="TitleChar"/>
    <w:qFormat/>
    <w:rsid w:val="00535A18"/>
    <w:pPr>
      <w:spacing w:before="40" w:after="40" w:line="240" w:lineRule="auto"/>
      <w:jc w:val="center"/>
    </w:pPr>
    <w:rPr>
      <w:rFonts w:ascii="Trebuchet MS" w:eastAsia="Times New Roman" w:hAnsi="Trebuchet MS" w:cs="Times New Roman"/>
      <w:b/>
      <w:bCs/>
      <w:noProof/>
      <w:sz w:val="20"/>
      <w:szCs w:val="24"/>
      <w:lang w:val="ro-RO"/>
    </w:rPr>
  </w:style>
  <w:style w:type="character" w:customStyle="1" w:styleId="TitleChar">
    <w:name w:val="Title Char"/>
    <w:basedOn w:val="DefaultParagraphFont"/>
    <w:link w:val="Title"/>
    <w:rsid w:val="00535A18"/>
    <w:rPr>
      <w:rFonts w:ascii="Trebuchet MS" w:eastAsia="Times New Roman" w:hAnsi="Trebuchet MS" w:cs="Times New Roman"/>
      <w:b/>
      <w:bCs/>
      <w:noProof/>
      <w:sz w:val="20"/>
      <w:szCs w:val="24"/>
      <w:lang w:val="ro-RO"/>
    </w:rPr>
  </w:style>
  <w:style w:type="paragraph" w:styleId="BodyText3">
    <w:name w:val="Body Text 3"/>
    <w:basedOn w:val="Normal"/>
    <w:link w:val="BodyText3Char"/>
    <w:uiPriority w:val="99"/>
    <w:unhideWhenUsed/>
    <w:rsid w:val="00535A18"/>
    <w:pPr>
      <w:spacing w:before="120" w:after="120" w:line="240" w:lineRule="auto"/>
    </w:pPr>
    <w:rPr>
      <w:rFonts w:ascii="Trebuchet MS" w:eastAsia="Times New Roman" w:hAnsi="Trebuchet MS" w:cs="Times New Roman"/>
      <w:noProof/>
      <w:sz w:val="16"/>
      <w:szCs w:val="16"/>
      <w:lang w:val="ro-RO"/>
    </w:rPr>
  </w:style>
  <w:style w:type="character" w:customStyle="1" w:styleId="BodyText3Char">
    <w:name w:val="Body Text 3 Char"/>
    <w:basedOn w:val="DefaultParagraphFont"/>
    <w:link w:val="BodyText3"/>
    <w:uiPriority w:val="99"/>
    <w:rsid w:val="00535A18"/>
    <w:rPr>
      <w:rFonts w:ascii="Trebuchet MS" w:eastAsia="Times New Roman" w:hAnsi="Trebuchet MS" w:cs="Times New Roman"/>
      <w:noProof/>
      <w:sz w:val="16"/>
      <w:szCs w:val="16"/>
      <w:lang w:val="ro-RO"/>
    </w:rPr>
  </w:style>
  <w:style w:type="paragraph" w:styleId="BodyText">
    <w:name w:val="Body Text"/>
    <w:basedOn w:val="Normal"/>
    <w:link w:val="BodyTextChar"/>
    <w:uiPriority w:val="99"/>
    <w:semiHidden/>
    <w:unhideWhenUsed/>
    <w:rsid w:val="005365C9"/>
    <w:pPr>
      <w:spacing w:after="120"/>
    </w:pPr>
  </w:style>
  <w:style w:type="character" w:customStyle="1" w:styleId="BodyTextChar">
    <w:name w:val="Body Text Char"/>
    <w:basedOn w:val="DefaultParagraphFont"/>
    <w:link w:val="BodyText"/>
    <w:uiPriority w:val="99"/>
    <w:semiHidden/>
    <w:rsid w:val="00536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62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1042</Words>
  <Characters>5946</Characters>
  <Application>Microsoft Office Word</Application>
  <DocSecurity>0</DocSecurity>
  <Lines>49</Lines>
  <Paragraphs>13</Paragraphs>
  <ScaleCrop>false</ScaleCrop>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dc:creator>
  <cp:lastModifiedBy>Jenica Craciun</cp:lastModifiedBy>
  <cp:revision>5</cp:revision>
  <dcterms:created xsi:type="dcterms:W3CDTF">2025-06-01T13:03:00Z</dcterms:created>
  <dcterms:modified xsi:type="dcterms:W3CDTF">2025-06-05T09:07:00Z</dcterms:modified>
</cp:coreProperties>
</file>