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399A" w14:textId="77777777" w:rsidR="004B7563" w:rsidRPr="0030206B" w:rsidRDefault="004B7563" w:rsidP="00CC61E0">
      <w:pPr>
        <w:pStyle w:val="Heading2"/>
        <w:tabs>
          <w:tab w:val="left" w:pos="709"/>
        </w:tabs>
        <w:spacing w:before="0" w:line="240" w:lineRule="auto"/>
        <w:rPr>
          <w:rFonts w:cs="Times New Roman"/>
        </w:rPr>
      </w:pPr>
      <w:bookmarkStart w:id="0" w:name="_Toc435436087"/>
    </w:p>
    <w:bookmarkEnd w:id="0"/>
    <w:p w14:paraId="50539526" w14:textId="08BFE034" w:rsidR="004B7563" w:rsidRPr="0030206B" w:rsidRDefault="004B7563" w:rsidP="00CC61E0">
      <w:pPr>
        <w:tabs>
          <w:tab w:val="left" w:pos="709"/>
          <w:tab w:val="left" w:pos="3495"/>
        </w:tabs>
        <w:spacing w:after="0" w:line="240" w:lineRule="auto"/>
        <w:rPr>
          <w:rFonts w:ascii="Times New Roman" w:hAnsi="Times New Roman" w:cs="Times New Roman"/>
          <w:sz w:val="24"/>
          <w:szCs w:val="24"/>
          <w:lang w:val="ro-RO"/>
        </w:rPr>
      </w:pPr>
    </w:p>
    <w:p w14:paraId="7E666C9E" w14:textId="77777777" w:rsidR="004B7563" w:rsidRPr="0030206B" w:rsidRDefault="004B7563" w:rsidP="00CC61E0">
      <w:pPr>
        <w:tabs>
          <w:tab w:val="left" w:pos="709"/>
          <w:tab w:val="left" w:pos="3495"/>
        </w:tabs>
        <w:spacing w:after="0" w:line="240" w:lineRule="auto"/>
        <w:jc w:val="center"/>
        <w:rPr>
          <w:rFonts w:ascii="Times New Roman" w:hAnsi="Times New Roman" w:cs="Times New Roman"/>
          <w:sz w:val="24"/>
          <w:szCs w:val="24"/>
          <w:lang w:val="ro-RO"/>
        </w:rPr>
      </w:pPr>
    </w:p>
    <w:p w14:paraId="3A61F6A4" w14:textId="77777777" w:rsidR="004B7563" w:rsidRPr="0030206B" w:rsidRDefault="004B7563" w:rsidP="00CC61E0">
      <w:pPr>
        <w:tabs>
          <w:tab w:val="left" w:pos="709"/>
          <w:tab w:val="left" w:pos="3495"/>
        </w:tabs>
        <w:spacing w:after="0" w:line="240" w:lineRule="auto"/>
        <w:jc w:val="center"/>
        <w:rPr>
          <w:rFonts w:ascii="Times New Roman" w:hAnsi="Times New Roman" w:cs="Times New Roman"/>
          <w:sz w:val="24"/>
          <w:szCs w:val="24"/>
          <w:lang w:val="ro-RO"/>
        </w:rPr>
      </w:pPr>
    </w:p>
    <w:p w14:paraId="5B3FB430" w14:textId="77777777" w:rsidR="004B7563" w:rsidRPr="0030206B" w:rsidRDefault="004B7563" w:rsidP="00CC61E0">
      <w:pPr>
        <w:tabs>
          <w:tab w:val="left" w:pos="709"/>
          <w:tab w:val="left" w:pos="3495"/>
        </w:tabs>
        <w:spacing w:after="0" w:line="240" w:lineRule="auto"/>
        <w:jc w:val="center"/>
        <w:rPr>
          <w:rFonts w:ascii="Times New Roman" w:hAnsi="Times New Roman" w:cs="Times New Roman"/>
          <w:sz w:val="24"/>
          <w:szCs w:val="24"/>
          <w:lang w:val="ro-RO"/>
        </w:rPr>
      </w:pPr>
    </w:p>
    <w:p w14:paraId="35F081A3" w14:textId="77777777" w:rsidR="004B7563" w:rsidRPr="0030206B" w:rsidRDefault="004B7563" w:rsidP="00CC61E0">
      <w:pPr>
        <w:tabs>
          <w:tab w:val="left" w:pos="709"/>
          <w:tab w:val="left" w:pos="3495"/>
        </w:tabs>
        <w:spacing w:after="0" w:line="240" w:lineRule="auto"/>
        <w:jc w:val="center"/>
        <w:rPr>
          <w:rFonts w:ascii="Times New Roman" w:hAnsi="Times New Roman" w:cs="Times New Roman"/>
          <w:sz w:val="24"/>
          <w:szCs w:val="24"/>
          <w:lang w:val="ro-RO"/>
        </w:rPr>
      </w:pPr>
    </w:p>
    <w:p w14:paraId="66AA08C7" w14:textId="77777777" w:rsidR="004B7563" w:rsidRPr="0030206B" w:rsidRDefault="004B7563" w:rsidP="00CC61E0">
      <w:pPr>
        <w:tabs>
          <w:tab w:val="left" w:pos="709"/>
          <w:tab w:val="left" w:pos="3495"/>
        </w:tabs>
        <w:spacing w:after="0" w:line="240" w:lineRule="auto"/>
        <w:jc w:val="center"/>
        <w:rPr>
          <w:rFonts w:ascii="Times New Roman" w:hAnsi="Times New Roman" w:cs="Times New Roman"/>
          <w:sz w:val="24"/>
          <w:szCs w:val="24"/>
          <w:lang w:val="ro-RO"/>
        </w:rPr>
      </w:pPr>
    </w:p>
    <w:p w14:paraId="241FADD6" w14:textId="56F6CE40" w:rsidR="004B7563" w:rsidRPr="0030206B" w:rsidRDefault="00A26111" w:rsidP="00CC61E0">
      <w:pPr>
        <w:tabs>
          <w:tab w:val="left" w:pos="709"/>
          <w:tab w:val="left" w:pos="3495"/>
        </w:tabs>
        <w:spacing w:after="0" w:line="240" w:lineRule="auto"/>
        <w:jc w:val="center"/>
        <w:rPr>
          <w:rFonts w:ascii="Times New Roman" w:hAnsi="Times New Roman" w:cs="Times New Roman"/>
          <w:sz w:val="24"/>
          <w:szCs w:val="24"/>
          <w:lang w:val="ro-RO"/>
        </w:rPr>
      </w:pPr>
      <w:r>
        <w:rPr>
          <w:rFonts w:ascii="Times New Roman" w:eastAsia="Calibri" w:hAnsi="Times New Roman" w:cs="Times New Roman"/>
          <w:b/>
          <w:noProof/>
          <w:sz w:val="24"/>
          <w:szCs w:val="24"/>
          <w:lang w:val="ro-RO"/>
        </w:rPr>
        <w:object w:dxaOrig="1440" w:dyaOrig="1440" w14:anchorId="60251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8.3pt;margin-top:2.55pt;width:216.4pt;height:191pt;z-index:251672576">
            <v:imagedata r:id="rId8" o:title=""/>
            <w10:wrap type="square" side="right"/>
          </v:shape>
          <o:OLEObject Type="Embed" ProgID="PBrush" ShapeID="_x0000_s1027" DrawAspect="Content" ObjectID="_1808053791" r:id="rId9"/>
        </w:object>
      </w:r>
    </w:p>
    <w:p w14:paraId="6E5CA1AA" w14:textId="6BC5DF34" w:rsidR="004B7563" w:rsidRPr="0030206B" w:rsidRDefault="0020457B" w:rsidP="004C0E98">
      <w:pPr>
        <w:tabs>
          <w:tab w:val="left" w:pos="709"/>
        </w:tabs>
        <w:spacing w:after="0" w:line="240" w:lineRule="auto"/>
        <w:rPr>
          <w:rFonts w:ascii="Times New Roman" w:eastAsia="Calibri" w:hAnsi="Times New Roman" w:cs="Times New Roman"/>
          <w:b/>
          <w:sz w:val="24"/>
          <w:szCs w:val="24"/>
          <w:lang w:val="ro-RO"/>
        </w:rPr>
      </w:pPr>
      <w:r w:rsidRPr="0030206B">
        <w:rPr>
          <w:rFonts w:ascii="Times New Roman" w:eastAsia="Calibri" w:hAnsi="Times New Roman" w:cs="Times New Roman"/>
          <w:b/>
          <w:sz w:val="24"/>
          <w:szCs w:val="24"/>
          <w:lang w:val="ro-RO"/>
        </w:rPr>
        <w:br w:type="textWrapping" w:clear="all"/>
      </w:r>
    </w:p>
    <w:p w14:paraId="4001FE96" w14:textId="77777777" w:rsidR="004B7563" w:rsidRPr="0030206B" w:rsidRDefault="004B7563" w:rsidP="00CC61E0">
      <w:pPr>
        <w:tabs>
          <w:tab w:val="left" w:pos="709"/>
        </w:tabs>
        <w:spacing w:after="0" w:line="240" w:lineRule="auto"/>
        <w:jc w:val="center"/>
        <w:rPr>
          <w:rFonts w:ascii="Times New Roman" w:eastAsia="Calibri" w:hAnsi="Times New Roman" w:cs="Times New Roman"/>
          <w:b/>
          <w:sz w:val="24"/>
          <w:szCs w:val="24"/>
          <w:lang w:val="ro-RO"/>
        </w:rPr>
      </w:pPr>
    </w:p>
    <w:p w14:paraId="705B2D9C" w14:textId="491D5B5D" w:rsidR="004B7563" w:rsidRPr="0030206B" w:rsidRDefault="004B7563" w:rsidP="00CC61E0">
      <w:pPr>
        <w:tabs>
          <w:tab w:val="left" w:pos="709"/>
        </w:tabs>
        <w:spacing w:after="0" w:line="240" w:lineRule="auto"/>
        <w:jc w:val="center"/>
        <w:rPr>
          <w:rFonts w:ascii="Times New Roman" w:eastAsia="Calibri" w:hAnsi="Times New Roman" w:cs="Times New Roman"/>
          <w:b/>
          <w:sz w:val="28"/>
          <w:szCs w:val="28"/>
          <w:lang w:val="ro-RO"/>
        </w:rPr>
      </w:pPr>
      <w:r w:rsidRPr="0030206B">
        <w:rPr>
          <w:rFonts w:ascii="Times New Roman" w:eastAsia="Calibri" w:hAnsi="Times New Roman" w:cs="Times New Roman"/>
          <w:b/>
          <w:sz w:val="28"/>
          <w:szCs w:val="28"/>
          <w:lang w:val="ro-RO"/>
        </w:rPr>
        <w:t>GHID</w:t>
      </w:r>
      <w:r w:rsidR="004A5155" w:rsidRPr="0030206B">
        <w:rPr>
          <w:rFonts w:ascii="Times New Roman" w:eastAsia="Calibri" w:hAnsi="Times New Roman" w:cs="Times New Roman"/>
          <w:b/>
          <w:sz w:val="28"/>
          <w:szCs w:val="28"/>
          <w:lang w:val="ro-RO"/>
        </w:rPr>
        <w:t xml:space="preserve"> INFORMATIV </w:t>
      </w:r>
    </w:p>
    <w:p w14:paraId="6E8CD870" w14:textId="55762732" w:rsidR="00B23DDD" w:rsidRPr="0030206B" w:rsidRDefault="00264531" w:rsidP="00CC61E0">
      <w:pPr>
        <w:tabs>
          <w:tab w:val="left" w:pos="709"/>
        </w:tabs>
        <w:spacing w:after="0" w:line="240" w:lineRule="auto"/>
        <w:jc w:val="center"/>
        <w:rPr>
          <w:rFonts w:ascii="Times New Roman" w:eastAsia="Calibri" w:hAnsi="Times New Roman" w:cs="Times New Roman"/>
          <w:b/>
          <w:sz w:val="28"/>
          <w:szCs w:val="28"/>
          <w:lang w:val="ro-RO"/>
        </w:rPr>
      </w:pPr>
      <w:bookmarkStart w:id="1" w:name="_Toc435436089"/>
      <w:r w:rsidRPr="00C87198">
        <w:rPr>
          <w:rFonts w:ascii="Times New Roman" w:eastAsia="Calibri" w:hAnsi="Times New Roman" w:cs="Times New Roman"/>
          <w:b/>
          <w:bCs/>
          <w:sz w:val="28"/>
          <w:szCs w:val="28"/>
          <w:lang w:val="ro-RO"/>
        </w:rPr>
        <w:t xml:space="preserve">pentru </w:t>
      </w:r>
      <w:r w:rsidR="008E4FA0" w:rsidRPr="00C87198">
        <w:rPr>
          <w:rFonts w:ascii="Times New Roman" w:eastAsia="Calibri" w:hAnsi="Times New Roman" w:cs="Times New Roman"/>
          <w:b/>
          <w:bCs/>
          <w:sz w:val="28"/>
          <w:szCs w:val="28"/>
          <w:lang w:val="ro-RO"/>
        </w:rPr>
        <w:t>implementarea</w:t>
      </w:r>
      <w:r w:rsidR="00AC7490" w:rsidRPr="00C87198">
        <w:rPr>
          <w:rFonts w:ascii="Times New Roman" w:eastAsia="Calibri" w:hAnsi="Times New Roman" w:cs="Times New Roman"/>
          <w:b/>
          <w:bCs/>
          <w:sz w:val="28"/>
          <w:szCs w:val="28"/>
          <w:lang w:val="ro-RO"/>
        </w:rPr>
        <w:t xml:space="preserve"> </w:t>
      </w:r>
      <w:r w:rsidR="006E71B4" w:rsidRPr="0030206B">
        <w:rPr>
          <w:rFonts w:ascii="Times New Roman" w:eastAsia="Calibri" w:hAnsi="Times New Roman" w:cs="Times New Roman"/>
          <w:sz w:val="28"/>
          <w:szCs w:val="28"/>
          <w:lang w:val="ro-RO"/>
        </w:rPr>
        <w:t xml:space="preserve"> </w:t>
      </w:r>
      <w:r w:rsidR="00861D30" w:rsidRPr="0030206B">
        <w:rPr>
          <w:rFonts w:ascii="Times New Roman" w:eastAsia="Calibri" w:hAnsi="Times New Roman" w:cs="Times New Roman"/>
          <w:b/>
          <w:sz w:val="28"/>
          <w:szCs w:val="28"/>
          <w:lang w:val="ro-RO"/>
        </w:rPr>
        <w:t>intervenţiei IS-V-07</w:t>
      </w:r>
    </w:p>
    <w:p w14:paraId="27E03C7C" w14:textId="23860BAC" w:rsidR="004A5155" w:rsidRPr="0030206B" w:rsidRDefault="004A5155" w:rsidP="00CC61E0">
      <w:pPr>
        <w:tabs>
          <w:tab w:val="left" w:pos="709"/>
        </w:tabs>
        <w:spacing w:after="0" w:line="240" w:lineRule="auto"/>
        <w:jc w:val="center"/>
        <w:rPr>
          <w:rFonts w:ascii="Times New Roman" w:eastAsia="Calibri" w:hAnsi="Times New Roman" w:cs="Times New Roman"/>
          <w:b/>
          <w:sz w:val="28"/>
          <w:szCs w:val="28"/>
          <w:lang w:val="ro-RO"/>
        </w:rPr>
      </w:pPr>
      <w:r w:rsidRPr="0030206B">
        <w:rPr>
          <w:rFonts w:ascii="Times New Roman" w:eastAsia="Calibri" w:hAnsi="Times New Roman" w:cs="Times New Roman"/>
          <w:b/>
          <w:sz w:val="28"/>
          <w:szCs w:val="28"/>
          <w:lang w:val="ro-RO"/>
        </w:rPr>
        <w:t xml:space="preserve"> „</w:t>
      </w:r>
      <w:r w:rsidR="00B25A4A" w:rsidRPr="0030206B">
        <w:rPr>
          <w:rFonts w:ascii="Times New Roman" w:hAnsi="Times New Roman" w:cs="Times New Roman"/>
          <w:b/>
          <w:sz w:val="28"/>
          <w:szCs w:val="28"/>
          <w:lang w:val="ro-RO"/>
        </w:rPr>
        <w:t>Investiți</w:t>
      </w:r>
      <w:r w:rsidR="00E12D0E" w:rsidRPr="0030206B">
        <w:rPr>
          <w:rFonts w:ascii="Times New Roman" w:hAnsi="Times New Roman" w:cs="Times New Roman"/>
          <w:b/>
          <w:sz w:val="28"/>
          <w:szCs w:val="28"/>
          <w:lang w:val="ro-RO"/>
        </w:rPr>
        <w:t>i în active corporale și necorporale menite să sporească durabilitatea producției de vin</w:t>
      </w:r>
      <w:r w:rsidRPr="0030206B">
        <w:rPr>
          <w:rFonts w:ascii="Times New Roman" w:eastAsia="Calibri" w:hAnsi="Times New Roman" w:cs="Times New Roman"/>
          <w:b/>
          <w:sz w:val="28"/>
          <w:szCs w:val="28"/>
          <w:lang w:val="ro-RO"/>
        </w:rPr>
        <w:t xml:space="preserve">" </w:t>
      </w:r>
    </w:p>
    <w:p w14:paraId="5453721C" w14:textId="12AB118C" w:rsidR="004B7563" w:rsidRPr="0030206B" w:rsidRDefault="004A5155" w:rsidP="00CC61E0">
      <w:pPr>
        <w:tabs>
          <w:tab w:val="left" w:pos="709"/>
        </w:tabs>
        <w:spacing w:after="0" w:line="240" w:lineRule="auto"/>
        <w:jc w:val="center"/>
        <w:rPr>
          <w:rFonts w:ascii="Times New Roman" w:eastAsia="Calibri" w:hAnsi="Times New Roman" w:cs="Times New Roman"/>
          <w:sz w:val="28"/>
          <w:szCs w:val="28"/>
          <w:lang w:val="ro-RO"/>
        </w:rPr>
      </w:pPr>
      <w:r w:rsidRPr="0030206B">
        <w:rPr>
          <w:rFonts w:ascii="Times New Roman" w:eastAsia="Calibri" w:hAnsi="Times New Roman" w:cs="Times New Roman"/>
          <w:b/>
          <w:sz w:val="28"/>
          <w:szCs w:val="28"/>
          <w:lang w:val="ro-RO"/>
        </w:rPr>
        <w:t>din cadrul Planului strategic PAC 2023-2027</w:t>
      </w:r>
      <w:r w:rsidR="00AC7490" w:rsidRPr="0030206B">
        <w:rPr>
          <w:rFonts w:ascii="Times New Roman" w:eastAsia="Calibri" w:hAnsi="Times New Roman" w:cs="Times New Roman"/>
          <w:b/>
          <w:sz w:val="28"/>
          <w:szCs w:val="28"/>
          <w:lang w:val="ro-RO"/>
        </w:rPr>
        <w:t xml:space="preserve"> </w:t>
      </w:r>
      <w:bookmarkEnd w:id="1"/>
    </w:p>
    <w:p w14:paraId="1D1FCBD0" w14:textId="77777777" w:rsidR="00A62170" w:rsidRPr="0030206B" w:rsidRDefault="00A62170" w:rsidP="00CC61E0">
      <w:pPr>
        <w:tabs>
          <w:tab w:val="left" w:pos="709"/>
        </w:tabs>
        <w:spacing w:after="0" w:line="240" w:lineRule="auto"/>
        <w:jc w:val="right"/>
        <w:rPr>
          <w:rFonts w:ascii="Times New Roman" w:eastAsia="Calibri" w:hAnsi="Times New Roman" w:cs="Times New Roman"/>
          <w:sz w:val="24"/>
          <w:szCs w:val="24"/>
          <w:lang w:val="ro-RO"/>
        </w:rPr>
      </w:pPr>
    </w:p>
    <w:p w14:paraId="49006677" w14:textId="77777777" w:rsidR="00A62170" w:rsidRPr="0030206B" w:rsidRDefault="00A62170" w:rsidP="00CC61E0">
      <w:pPr>
        <w:tabs>
          <w:tab w:val="left" w:pos="709"/>
        </w:tabs>
        <w:spacing w:after="0" w:line="240" w:lineRule="auto"/>
        <w:jc w:val="right"/>
        <w:rPr>
          <w:rFonts w:ascii="Times New Roman" w:eastAsia="Calibri" w:hAnsi="Times New Roman" w:cs="Times New Roman"/>
          <w:sz w:val="24"/>
          <w:szCs w:val="24"/>
          <w:lang w:val="ro-RO"/>
        </w:rPr>
      </w:pPr>
    </w:p>
    <w:p w14:paraId="204D73C4" w14:textId="0821139C" w:rsidR="004B7563" w:rsidRPr="0030206B" w:rsidRDefault="00A62170" w:rsidP="00CC61E0">
      <w:pPr>
        <w:tabs>
          <w:tab w:val="left" w:pos="709"/>
        </w:tabs>
        <w:spacing w:after="0" w:line="240" w:lineRule="auto"/>
        <w:jc w:val="right"/>
        <w:rPr>
          <w:rFonts w:ascii="Times New Roman" w:eastAsia="Calibri" w:hAnsi="Times New Roman" w:cs="Times New Roman"/>
          <w:sz w:val="24"/>
          <w:szCs w:val="24"/>
          <w:lang w:val="ro-RO"/>
        </w:rPr>
      </w:pPr>
      <w:bookmarkStart w:id="2" w:name="_Hlk161924798"/>
      <w:r w:rsidRPr="0030206B">
        <w:rPr>
          <w:rFonts w:ascii="Times New Roman" w:eastAsia="Calibri" w:hAnsi="Times New Roman" w:cs="Times New Roman"/>
          <w:sz w:val="24"/>
          <w:szCs w:val="24"/>
          <w:lang w:val="ro-RO"/>
        </w:rPr>
        <w:t xml:space="preserve">Aprobat prin Decizia Directorului General al </w:t>
      </w:r>
      <w:r w:rsidR="00ED7E5B" w:rsidRPr="0030206B">
        <w:rPr>
          <w:rFonts w:ascii="Times New Roman" w:eastAsia="Calibri" w:hAnsi="Times New Roman" w:cs="Times New Roman"/>
          <w:sz w:val="24"/>
          <w:szCs w:val="24"/>
          <w:lang w:val="ro-RO"/>
        </w:rPr>
        <w:t>A.P.I.A</w:t>
      </w:r>
      <w:r w:rsidRPr="0030206B">
        <w:rPr>
          <w:rFonts w:ascii="Times New Roman" w:eastAsia="Calibri" w:hAnsi="Times New Roman" w:cs="Times New Roman"/>
          <w:sz w:val="24"/>
          <w:szCs w:val="24"/>
          <w:lang w:val="ro-RO"/>
        </w:rPr>
        <w:t xml:space="preserve"> nr.</w:t>
      </w:r>
      <w:r w:rsidR="00AB339F" w:rsidRPr="0030206B">
        <w:rPr>
          <w:rFonts w:ascii="Times New Roman" w:eastAsia="Calibri" w:hAnsi="Times New Roman" w:cs="Times New Roman"/>
          <w:sz w:val="24"/>
          <w:szCs w:val="24"/>
          <w:lang w:val="ro-RO"/>
        </w:rPr>
        <w:t xml:space="preserve"> </w:t>
      </w:r>
      <w:r w:rsidR="00C85021">
        <w:rPr>
          <w:rFonts w:ascii="Times New Roman" w:eastAsia="Calibri" w:hAnsi="Times New Roman" w:cs="Times New Roman"/>
          <w:sz w:val="24"/>
          <w:szCs w:val="24"/>
          <w:lang w:val="ro-RO"/>
        </w:rPr>
        <w:t xml:space="preserve">  </w:t>
      </w:r>
      <w:r w:rsidR="00035B7F">
        <w:rPr>
          <w:rFonts w:ascii="Times New Roman" w:eastAsia="Calibri" w:hAnsi="Times New Roman" w:cs="Times New Roman"/>
          <w:sz w:val="24"/>
          <w:szCs w:val="24"/>
          <w:lang w:val="ro-RO"/>
        </w:rPr>
        <w:t>529</w:t>
      </w:r>
      <w:r w:rsidR="00C85021">
        <w:rPr>
          <w:rFonts w:ascii="Times New Roman" w:eastAsia="Calibri" w:hAnsi="Times New Roman" w:cs="Times New Roman"/>
          <w:sz w:val="24"/>
          <w:szCs w:val="24"/>
          <w:lang w:val="ro-RO"/>
        </w:rPr>
        <w:t xml:space="preserve"> /2025</w:t>
      </w:r>
    </w:p>
    <w:p w14:paraId="2EE5E22E" w14:textId="77777777" w:rsidR="00260055" w:rsidRPr="0030206B" w:rsidRDefault="00260055" w:rsidP="00CC61E0">
      <w:pPr>
        <w:tabs>
          <w:tab w:val="left" w:pos="709"/>
        </w:tabs>
        <w:spacing w:after="0" w:line="240" w:lineRule="auto"/>
        <w:jc w:val="center"/>
        <w:rPr>
          <w:rFonts w:ascii="Times New Roman" w:eastAsia="Calibri" w:hAnsi="Times New Roman" w:cs="Times New Roman"/>
          <w:sz w:val="24"/>
          <w:szCs w:val="24"/>
          <w:lang w:val="ro-RO"/>
        </w:rPr>
      </w:pPr>
    </w:p>
    <w:p w14:paraId="3A1EAD7E" w14:textId="45F2967C" w:rsidR="00B23DDD" w:rsidRPr="0030206B" w:rsidRDefault="00B23DDD" w:rsidP="00CC61E0">
      <w:pPr>
        <w:tabs>
          <w:tab w:val="left" w:pos="709"/>
        </w:tabs>
        <w:spacing w:after="0" w:line="240" w:lineRule="auto"/>
        <w:jc w:val="center"/>
        <w:rPr>
          <w:rFonts w:ascii="Times New Roman" w:eastAsia="Calibri" w:hAnsi="Times New Roman" w:cs="Times New Roman"/>
          <w:sz w:val="24"/>
          <w:szCs w:val="24"/>
          <w:lang w:val="ro-RO"/>
        </w:rPr>
      </w:pPr>
    </w:p>
    <w:p w14:paraId="11C30383" w14:textId="77777777" w:rsidR="004B7563" w:rsidRPr="0030206B" w:rsidRDefault="004B7563" w:rsidP="00CC61E0">
      <w:pPr>
        <w:tabs>
          <w:tab w:val="left" w:pos="709"/>
        </w:tabs>
        <w:spacing w:after="0" w:line="240" w:lineRule="auto"/>
        <w:rPr>
          <w:rFonts w:ascii="Times New Roman" w:eastAsia="Calibri" w:hAnsi="Times New Roman" w:cs="Times New Roman"/>
          <w:sz w:val="24"/>
          <w:szCs w:val="24"/>
          <w:lang w:val="ro-RO"/>
        </w:rPr>
      </w:pPr>
    </w:p>
    <w:p w14:paraId="174A6564" w14:textId="49F93805" w:rsidR="00A62170" w:rsidRPr="0030206B" w:rsidRDefault="004B7563" w:rsidP="00CC61E0">
      <w:pPr>
        <w:tabs>
          <w:tab w:val="left" w:pos="709"/>
        </w:tabs>
        <w:spacing w:after="0" w:line="240" w:lineRule="auto"/>
        <w:jc w:val="center"/>
        <w:rPr>
          <w:rFonts w:ascii="Times New Roman" w:eastAsia="Calibri" w:hAnsi="Times New Roman" w:cs="Times New Roman"/>
          <w:b/>
          <w:sz w:val="24"/>
          <w:szCs w:val="24"/>
          <w:lang w:val="ro-RO"/>
        </w:rPr>
      </w:pPr>
      <w:bookmarkStart w:id="3" w:name="_Toc435436090"/>
      <w:r w:rsidRPr="0030206B">
        <w:rPr>
          <w:rFonts w:ascii="Times New Roman" w:eastAsia="Calibri" w:hAnsi="Times New Roman" w:cs="Times New Roman"/>
          <w:b/>
          <w:sz w:val="24"/>
          <w:szCs w:val="24"/>
          <w:lang w:val="ro-RO"/>
        </w:rPr>
        <w:t xml:space="preserve">EDIŢIA </w:t>
      </w:r>
      <w:r w:rsidR="00BE028C" w:rsidRPr="0030206B">
        <w:rPr>
          <w:rFonts w:ascii="Times New Roman" w:eastAsia="Calibri" w:hAnsi="Times New Roman" w:cs="Times New Roman"/>
          <w:b/>
          <w:sz w:val="24"/>
          <w:szCs w:val="24"/>
          <w:lang w:val="ro-RO"/>
        </w:rPr>
        <w:t>I</w:t>
      </w:r>
    </w:p>
    <w:p w14:paraId="016A7B94" w14:textId="2D37F95A" w:rsidR="004B7563" w:rsidRPr="0030206B" w:rsidRDefault="004045C5" w:rsidP="00CC61E0">
      <w:pPr>
        <w:tabs>
          <w:tab w:val="left" w:pos="709"/>
        </w:tabs>
        <w:spacing w:after="0" w:line="240" w:lineRule="auto"/>
        <w:jc w:val="center"/>
        <w:rPr>
          <w:rFonts w:ascii="Times New Roman" w:eastAsia="Calibri" w:hAnsi="Times New Roman" w:cs="Times New Roman"/>
          <w:b/>
          <w:sz w:val="24"/>
          <w:szCs w:val="24"/>
          <w:lang w:val="ro-RO"/>
        </w:rPr>
      </w:pPr>
      <w:r w:rsidRPr="0030206B">
        <w:rPr>
          <w:rFonts w:ascii="Times New Roman" w:eastAsia="Calibri" w:hAnsi="Times New Roman" w:cs="Times New Roman"/>
          <w:b/>
          <w:sz w:val="24"/>
          <w:szCs w:val="24"/>
          <w:lang w:val="ro-RO"/>
        </w:rPr>
        <w:t xml:space="preserve"> </w:t>
      </w:r>
      <w:r w:rsidR="00CD12E1" w:rsidRPr="0030206B">
        <w:rPr>
          <w:rFonts w:ascii="Times New Roman" w:eastAsia="Calibri" w:hAnsi="Times New Roman" w:cs="Times New Roman"/>
          <w:b/>
          <w:sz w:val="24"/>
          <w:szCs w:val="24"/>
          <w:lang w:val="ro-RO"/>
        </w:rPr>
        <w:t xml:space="preserve"> </w:t>
      </w:r>
    </w:p>
    <w:p w14:paraId="002BD972" w14:textId="77777777" w:rsidR="00A62170" w:rsidRPr="0030206B" w:rsidRDefault="00A62170" w:rsidP="00CC61E0">
      <w:pPr>
        <w:tabs>
          <w:tab w:val="left" w:pos="709"/>
        </w:tabs>
        <w:spacing w:after="0" w:line="240" w:lineRule="auto"/>
        <w:jc w:val="center"/>
        <w:rPr>
          <w:rFonts w:ascii="Times New Roman" w:eastAsia="Calibri" w:hAnsi="Times New Roman" w:cs="Times New Roman"/>
          <w:b/>
          <w:sz w:val="24"/>
          <w:szCs w:val="24"/>
          <w:lang w:val="ro-RO"/>
        </w:rPr>
      </w:pPr>
    </w:p>
    <w:p w14:paraId="4A305B8B" w14:textId="77777777" w:rsidR="00A62170" w:rsidRPr="0030206B" w:rsidRDefault="00A62170" w:rsidP="00CC61E0">
      <w:pPr>
        <w:tabs>
          <w:tab w:val="left" w:pos="709"/>
        </w:tabs>
        <w:spacing w:after="0" w:line="240" w:lineRule="auto"/>
        <w:jc w:val="center"/>
        <w:rPr>
          <w:rFonts w:ascii="Times New Roman" w:eastAsia="Calibri" w:hAnsi="Times New Roman" w:cs="Times New Roman"/>
          <w:b/>
          <w:sz w:val="24"/>
          <w:szCs w:val="24"/>
          <w:lang w:val="ro-RO"/>
        </w:rPr>
      </w:pPr>
    </w:p>
    <w:p w14:paraId="31FC4AD6" w14:textId="6A90CA6F" w:rsidR="00260055" w:rsidRPr="0030206B" w:rsidRDefault="003122DB" w:rsidP="00CC61E0">
      <w:pPr>
        <w:tabs>
          <w:tab w:val="left" w:pos="709"/>
        </w:tabs>
        <w:spacing w:after="0" w:line="240" w:lineRule="auto"/>
        <w:jc w:val="center"/>
        <w:rPr>
          <w:rFonts w:ascii="Times New Roman" w:eastAsia="Calibri" w:hAnsi="Times New Roman" w:cs="Times New Roman"/>
          <w:b/>
          <w:sz w:val="24"/>
          <w:szCs w:val="24"/>
          <w:lang w:val="ro-RO"/>
        </w:rPr>
      </w:pPr>
      <w:r w:rsidRPr="0030206B">
        <w:rPr>
          <w:rFonts w:ascii="Times New Roman" w:hAnsi="Times New Roman" w:cs="Times New Roman"/>
          <w:b/>
        </w:rPr>
        <w:t>Cod: GI</w:t>
      </w:r>
      <w:r w:rsidR="00861D30" w:rsidRPr="0030206B">
        <w:rPr>
          <w:rFonts w:ascii="Times New Roman" w:hAnsi="Times New Roman" w:cs="Times New Roman"/>
          <w:b/>
        </w:rPr>
        <w:t>-DMPCE-IS</w:t>
      </w:r>
      <w:r w:rsidR="00CF3887" w:rsidRPr="0030206B">
        <w:rPr>
          <w:rFonts w:ascii="Times New Roman" w:hAnsi="Times New Roman" w:cs="Times New Roman"/>
          <w:b/>
        </w:rPr>
        <w:t>-</w:t>
      </w:r>
      <w:r w:rsidR="00861D30" w:rsidRPr="0030206B">
        <w:rPr>
          <w:rFonts w:ascii="Times New Roman" w:hAnsi="Times New Roman" w:cs="Times New Roman"/>
          <w:b/>
        </w:rPr>
        <w:t>V- 07</w:t>
      </w:r>
      <w:r w:rsidRPr="0030206B">
        <w:rPr>
          <w:rFonts w:ascii="Times New Roman" w:hAnsi="Times New Roman" w:cs="Times New Roman"/>
          <w:b/>
        </w:rPr>
        <w:t>–VN</w:t>
      </w:r>
      <w:bookmarkEnd w:id="3"/>
    </w:p>
    <w:p w14:paraId="679F5341" w14:textId="77777777" w:rsidR="00474DB3" w:rsidRPr="0030206B" w:rsidRDefault="00474DB3" w:rsidP="00CC61E0">
      <w:pPr>
        <w:tabs>
          <w:tab w:val="left" w:pos="709"/>
        </w:tabs>
        <w:spacing w:after="0" w:line="240" w:lineRule="auto"/>
        <w:jc w:val="center"/>
        <w:rPr>
          <w:rFonts w:ascii="Times New Roman" w:eastAsia="Calibri" w:hAnsi="Times New Roman" w:cs="Times New Roman"/>
          <w:b/>
          <w:sz w:val="24"/>
          <w:szCs w:val="24"/>
          <w:lang w:val="ro-RO"/>
        </w:rPr>
      </w:pPr>
    </w:p>
    <w:p w14:paraId="4ED777D6" w14:textId="77777777" w:rsidR="00A62170" w:rsidRPr="0030206B" w:rsidRDefault="00A62170" w:rsidP="00CC61E0">
      <w:pPr>
        <w:tabs>
          <w:tab w:val="left" w:pos="709"/>
        </w:tabs>
        <w:spacing w:after="0" w:line="240" w:lineRule="auto"/>
        <w:jc w:val="center"/>
        <w:rPr>
          <w:rFonts w:ascii="Times New Roman" w:eastAsia="Calibri" w:hAnsi="Times New Roman" w:cs="Times New Roman"/>
          <w:b/>
          <w:sz w:val="24"/>
          <w:szCs w:val="24"/>
          <w:lang w:val="ro-RO"/>
        </w:rPr>
      </w:pPr>
    </w:p>
    <w:p w14:paraId="6804D7CF" w14:textId="77777777" w:rsidR="00A62170" w:rsidRPr="0030206B" w:rsidRDefault="00A62170" w:rsidP="00CC61E0">
      <w:pPr>
        <w:tabs>
          <w:tab w:val="left" w:pos="709"/>
        </w:tabs>
        <w:spacing w:after="0" w:line="240" w:lineRule="auto"/>
        <w:jc w:val="center"/>
        <w:rPr>
          <w:rFonts w:ascii="Times New Roman" w:eastAsia="Calibri" w:hAnsi="Times New Roman" w:cs="Times New Roman"/>
          <w:b/>
          <w:sz w:val="24"/>
          <w:szCs w:val="24"/>
          <w:lang w:val="ro-RO"/>
        </w:rPr>
      </w:pPr>
    </w:p>
    <w:p w14:paraId="36CFAF03" w14:textId="43169660" w:rsidR="00260055" w:rsidRPr="0030206B" w:rsidRDefault="00260055" w:rsidP="00CC61E0">
      <w:pPr>
        <w:tabs>
          <w:tab w:val="left" w:pos="709"/>
        </w:tabs>
        <w:spacing w:after="0" w:line="240" w:lineRule="auto"/>
        <w:jc w:val="center"/>
        <w:rPr>
          <w:rFonts w:ascii="Times New Roman" w:eastAsia="Calibri" w:hAnsi="Times New Roman" w:cs="Times New Roman"/>
          <w:b/>
          <w:sz w:val="24"/>
          <w:szCs w:val="24"/>
          <w:lang w:val="ro-RO"/>
        </w:rPr>
      </w:pPr>
      <w:r w:rsidRPr="0030206B">
        <w:rPr>
          <w:rFonts w:ascii="Times New Roman" w:eastAsia="Calibri" w:hAnsi="Times New Roman" w:cs="Times New Roman"/>
          <w:b/>
          <w:sz w:val="24"/>
          <w:szCs w:val="24"/>
          <w:lang w:val="ro-RO"/>
        </w:rPr>
        <w:t xml:space="preserve">Anul </w:t>
      </w:r>
      <w:r w:rsidR="006E71B4" w:rsidRPr="0030206B">
        <w:rPr>
          <w:rFonts w:ascii="Times New Roman" w:eastAsia="Calibri" w:hAnsi="Times New Roman" w:cs="Times New Roman"/>
          <w:b/>
          <w:sz w:val="24"/>
          <w:szCs w:val="24"/>
          <w:lang w:val="ro-RO"/>
        </w:rPr>
        <w:t>2025</w:t>
      </w:r>
    </w:p>
    <w:p w14:paraId="38C9074A" w14:textId="77777777" w:rsidR="0093372D" w:rsidRPr="0030206B" w:rsidRDefault="0093372D" w:rsidP="00CC61E0">
      <w:pPr>
        <w:tabs>
          <w:tab w:val="left" w:pos="709"/>
        </w:tabs>
        <w:spacing w:after="0" w:line="240" w:lineRule="auto"/>
        <w:jc w:val="center"/>
        <w:rPr>
          <w:rFonts w:ascii="Times New Roman" w:eastAsia="Calibri" w:hAnsi="Times New Roman" w:cs="Times New Roman"/>
          <w:b/>
          <w:sz w:val="24"/>
          <w:szCs w:val="24"/>
          <w:lang w:val="ro-RO"/>
        </w:rPr>
      </w:pPr>
    </w:p>
    <w:p w14:paraId="779878CF" w14:textId="03857D6C" w:rsidR="00ED7F94" w:rsidRPr="0030206B" w:rsidRDefault="00ED7F94" w:rsidP="00CC61E0">
      <w:pPr>
        <w:tabs>
          <w:tab w:val="left" w:pos="709"/>
        </w:tabs>
        <w:spacing w:after="0" w:line="240" w:lineRule="auto"/>
        <w:rPr>
          <w:rFonts w:ascii="Times New Roman" w:hAnsi="Times New Roman" w:cs="Times New Roman"/>
          <w:b/>
          <w:sz w:val="24"/>
          <w:szCs w:val="24"/>
          <w:lang w:val="ro-RO"/>
        </w:rPr>
      </w:pPr>
      <w:bookmarkStart w:id="4" w:name="_Toc489865479"/>
      <w:bookmarkEnd w:id="2"/>
    </w:p>
    <w:p w14:paraId="5BF02E0F" w14:textId="730A9239" w:rsidR="00DE690A" w:rsidRPr="0030206B" w:rsidRDefault="006E0C6C" w:rsidP="00CC61E0">
      <w:pPr>
        <w:tabs>
          <w:tab w:val="left" w:pos="709"/>
        </w:tabs>
        <w:spacing w:after="0" w:line="240" w:lineRule="auto"/>
        <w:rPr>
          <w:rFonts w:ascii="Times New Roman" w:hAnsi="Times New Roman" w:cs="Times New Roman"/>
          <w:b/>
          <w:sz w:val="24"/>
          <w:szCs w:val="24"/>
          <w:lang w:val="ro-RO"/>
        </w:rPr>
      </w:pPr>
      <w:r w:rsidRPr="0030206B">
        <w:rPr>
          <w:rFonts w:ascii="Times New Roman" w:hAnsi="Times New Roman" w:cs="Times New Roman"/>
          <w:b/>
          <w:sz w:val="24"/>
          <w:szCs w:val="24"/>
          <w:lang w:val="ro-RO"/>
        </w:rPr>
        <w:lastRenderedPageBreak/>
        <w:t>C</w:t>
      </w:r>
      <w:r w:rsidR="000435CF" w:rsidRPr="0030206B">
        <w:rPr>
          <w:rFonts w:ascii="Times New Roman" w:hAnsi="Times New Roman" w:cs="Times New Roman"/>
          <w:b/>
          <w:sz w:val="24"/>
          <w:szCs w:val="24"/>
          <w:lang w:val="ro-RO"/>
        </w:rPr>
        <w:t>UPRINS</w:t>
      </w:r>
    </w:p>
    <w:p w14:paraId="6B64FCAE" w14:textId="77777777" w:rsidR="00DE690A" w:rsidRPr="0030206B" w:rsidRDefault="00DE690A" w:rsidP="00CC61E0">
      <w:pPr>
        <w:tabs>
          <w:tab w:val="left" w:pos="709"/>
        </w:tabs>
        <w:spacing w:after="0" w:line="240" w:lineRule="auto"/>
        <w:rPr>
          <w:rFonts w:ascii="Times New Roman" w:hAnsi="Times New Roman" w:cs="Times New Roman"/>
          <w:b/>
          <w:sz w:val="24"/>
          <w:szCs w:val="24"/>
          <w:lang w:val="ro-RO"/>
        </w:rPr>
      </w:pPr>
    </w:p>
    <w:sdt>
      <w:sdtPr>
        <w:rPr>
          <w:rFonts w:cs="Times New Roman"/>
          <w:lang w:val="ro-RO"/>
        </w:rPr>
        <w:id w:val="1530609278"/>
        <w:docPartObj>
          <w:docPartGallery w:val="Table of Contents"/>
          <w:docPartUnique/>
        </w:docPartObj>
      </w:sdtPr>
      <w:sdtEndPr/>
      <w:sdtContent>
        <w:p w14:paraId="4236FD4B" w14:textId="2031C03D" w:rsidR="009A1FD3" w:rsidRPr="009A1FD3" w:rsidRDefault="00796900" w:rsidP="00D53974">
          <w:pPr>
            <w:pStyle w:val="TOC1"/>
            <w:tabs>
              <w:tab w:val="clear" w:pos="9016"/>
              <w:tab w:val="right" w:pos="9356"/>
            </w:tabs>
            <w:rPr>
              <w:rFonts w:eastAsiaTheme="minorEastAsia" w:cs="Times New Roman"/>
              <w:caps w:val="0"/>
              <w:kern w:val="2"/>
              <w:lang w:val="en-AU" w:eastAsia="en-AU"/>
              <w14:ligatures w14:val="standardContextual"/>
            </w:rPr>
          </w:pPr>
          <w:r w:rsidRPr="0030206B">
            <w:rPr>
              <w:rFonts w:cs="Times New Roman"/>
              <w:lang w:val="ro-RO"/>
            </w:rPr>
            <w:fldChar w:fldCharType="begin"/>
          </w:r>
          <w:r w:rsidRPr="0030206B">
            <w:rPr>
              <w:rFonts w:cs="Times New Roman"/>
              <w:lang w:val="ro-RO"/>
            </w:rPr>
            <w:instrText xml:space="preserve"> TOC \o "1-5" \h \z \u </w:instrText>
          </w:r>
          <w:r w:rsidRPr="0030206B">
            <w:rPr>
              <w:rFonts w:cs="Times New Roman"/>
              <w:lang w:val="ro-RO"/>
            </w:rPr>
            <w:fldChar w:fldCharType="separate"/>
          </w:r>
          <w:hyperlink w:anchor="_Toc197353338" w:history="1">
            <w:r w:rsidR="009A1FD3" w:rsidRPr="009A1FD3">
              <w:rPr>
                <w:rStyle w:val="Hyperlink"/>
                <w:lang w:val="ro-RO"/>
              </w:rPr>
              <w:t>1. L</w:t>
            </w:r>
            <w:r w:rsidR="009A1FD3" w:rsidRPr="009A1FD3">
              <w:rPr>
                <w:rStyle w:val="Hyperlink"/>
                <w:caps w:val="0"/>
                <w:lang w:val="ro-RO"/>
              </w:rPr>
              <w:t>ista responsabililor cu elaborarea, verificarea şi aprobarea ediţiei sau, după caz, a reviziei în cadrul ediției ghidului</w:t>
            </w:r>
            <w:r w:rsidR="009A1FD3" w:rsidRPr="009A1FD3">
              <w:rPr>
                <w:rFonts w:cs="Times New Roman"/>
                <w:webHidden/>
              </w:rPr>
              <w:tab/>
            </w:r>
            <w:r w:rsidR="009A1FD3" w:rsidRPr="009A1FD3">
              <w:rPr>
                <w:rFonts w:cs="Times New Roman"/>
                <w:webHidden/>
              </w:rPr>
              <w:fldChar w:fldCharType="begin"/>
            </w:r>
            <w:r w:rsidR="009A1FD3" w:rsidRPr="009A1FD3">
              <w:rPr>
                <w:rFonts w:cs="Times New Roman"/>
                <w:webHidden/>
              </w:rPr>
              <w:instrText xml:space="preserve"> PAGEREF _Toc197353338 \h </w:instrText>
            </w:r>
            <w:r w:rsidR="009A1FD3" w:rsidRPr="009A1FD3">
              <w:rPr>
                <w:rFonts w:cs="Times New Roman"/>
                <w:webHidden/>
              </w:rPr>
            </w:r>
            <w:r w:rsidR="009A1FD3" w:rsidRPr="009A1FD3">
              <w:rPr>
                <w:rFonts w:cs="Times New Roman"/>
                <w:webHidden/>
              </w:rPr>
              <w:fldChar w:fldCharType="separate"/>
            </w:r>
            <w:r w:rsidR="0090177E">
              <w:rPr>
                <w:rFonts w:cs="Times New Roman"/>
                <w:webHidden/>
              </w:rPr>
              <w:t>5</w:t>
            </w:r>
            <w:r w:rsidR="009A1FD3" w:rsidRPr="009A1FD3">
              <w:rPr>
                <w:rFonts w:cs="Times New Roman"/>
                <w:webHidden/>
              </w:rPr>
              <w:fldChar w:fldCharType="end"/>
            </w:r>
          </w:hyperlink>
        </w:p>
        <w:p w14:paraId="529FF897" w14:textId="148432AA" w:rsidR="009A1FD3" w:rsidRPr="009A1FD3" w:rsidRDefault="00A26111" w:rsidP="00D53974">
          <w:pPr>
            <w:pStyle w:val="TOC1"/>
            <w:tabs>
              <w:tab w:val="clear" w:pos="9016"/>
              <w:tab w:val="right" w:pos="9356"/>
            </w:tabs>
            <w:rPr>
              <w:rFonts w:eastAsiaTheme="minorEastAsia" w:cs="Times New Roman"/>
              <w:caps w:val="0"/>
              <w:kern w:val="2"/>
              <w:lang w:val="en-AU" w:eastAsia="en-AU"/>
              <w14:ligatures w14:val="standardContextual"/>
            </w:rPr>
          </w:pPr>
          <w:hyperlink w:anchor="_Toc197353339" w:history="1">
            <w:r w:rsidR="009A1FD3" w:rsidRPr="009A1FD3">
              <w:rPr>
                <w:rStyle w:val="Hyperlink"/>
                <w:lang w:val="ro-RO"/>
              </w:rPr>
              <w:t>2. S</w:t>
            </w:r>
            <w:r w:rsidR="009A1FD3" w:rsidRPr="009A1FD3">
              <w:rPr>
                <w:rStyle w:val="Hyperlink"/>
                <w:caps w:val="0"/>
                <w:lang w:val="ro-RO"/>
              </w:rPr>
              <w:t>ituația ediţiilor şi a reviziilor în cadrul ediţiilor ghidului</w:t>
            </w:r>
            <w:r w:rsidR="009A1FD3" w:rsidRPr="009A1FD3">
              <w:rPr>
                <w:rFonts w:cs="Times New Roman"/>
                <w:webHidden/>
              </w:rPr>
              <w:tab/>
            </w:r>
            <w:r w:rsidR="009A1FD3" w:rsidRPr="009A1FD3">
              <w:rPr>
                <w:rFonts w:cs="Times New Roman"/>
                <w:webHidden/>
              </w:rPr>
              <w:fldChar w:fldCharType="begin"/>
            </w:r>
            <w:r w:rsidR="009A1FD3" w:rsidRPr="009A1FD3">
              <w:rPr>
                <w:rFonts w:cs="Times New Roman"/>
                <w:webHidden/>
              </w:rPr>
              <w:instrText xml:space="preserve"> PAGEREF _Toc197353339 \h </w:instrText>
            </w:r>
            <w:r w:rsidR="009A1FD3" w:rsidRPr="009A1FD3">
              <w:rPr>
                <w:rFonts w:cs="Times New Roman"/>
                <w:webHidden/>
              </w:rPr>
            </w:r>
            <w:r w:rsidR="009A1FD3" w:rsidRPr="009A1FD3">
              <w:rPr>
                <w:rFonts w:cs="Times New Roman"/>
                <w:webHidden/>
              </w:rPr>
              <w:fldChar w:fldCharType="separate"/>
            </w:r>
            <w:r w:rsidR="0090177E">
              <w:rPr>
                <w:rFonts w:cs="Times New Roman"/>
                <w:webHidden/>
              </w:rPr>
              <w:t>5</w:t>
            </w:r>
            <w:r w:rsidR="009A1FD3" w:rsidRPr="009A1FD3">
              <w:rPr>
                <w:rFonts w:cs="Times New Roman"/>
                <w:webHidden/>
              </w:rPr>
              <w:fldChar w:fldCharType="end"/>
            </w:r>
          </w:hyperlink>
        </w:p>
        <w:p w14:paraId="5E10AA98" w14:textId="255D2A36" w:rsidR="009A1FD3" w:rsidRPr="009A1FD3" w:rsidRDefault="00A26111" w:rsidP="00D53974">
          <w:pPr>
            <w:pStyle w:val="TOC1"/>
            <w:tabs>
              <w:tab w:val="clear" w:pos="9016"/>
              <w:tab w:val="right" w:pos="9356"/>
            </w:tabs>
            <w:rPr>
              <w:rFonts w:eastAsiaTheme="minorEastAsia" w:cs="Times New Roman"/>
              <w:caps w:val="0"/>
              <w:kern w:val="2"/>
              <w:lang w:val="en-AU" w:eastAsia="en-AU"/>
              <w14:ligatures w14:val="standardContextual"/>
            </w:rPr>
          </w:pPr>
          <w:hyperlink w:anchor="_Toc197353340" w:history="1">
            <w:r w:rsidR="009A1FD3" w:rsidRPr="009A1FD3">
              <w:rPr>
                <w:rStyle w:val="Hyperlink"/>
                <w:lang w:val="fr-FR"/>
              </w:rPr>
              <w:t>3. L</w:t>
            </w:r>
            <w:r w:rsidR="009A1FD3" w:rsidRPr="009A1FD3">
              <w:rPr>
                <w:rStyle w:val="Hyperlink"/>
                <w:caps w:val="0"/>
                <w:lang w:val="fr-FR"/>
              </w:rPr>
              <w:t>ista cuprinzand compartimentele la care se difuzeaza editia sau, dupa caz</w:t>
            </w:r>
            <w:r w:rsidR="009A1FD3" w:rsidRPr="009A1FD3">
              <w:rPr>
                <w:rStyle w:val="Hyperlink"/>
                <w:lang w:val="fr-FR"/>
              </w:rPr>
              <w:t xml:space="preserve">, </w:t>
            </w:r>
            <w:r w:rsidR="009A1FD3" w:rsidRPr="009A1FD3">
              <w:rPr>
                <w:rStyle w:val="Hyperlink"/>
                <w:caps w:val="0"/>
                <w:lang w:val="fr-FR"/>
              </w:rPr>
              <w:t>revizia din cadrul editiei ghidului</w:t>
            </w:r>
            <w:r w:rsidR="009A1FD3" w:rsidRPr="009A1FD3">
              <w:rPr>
                <w:rFonts w:cs="Times New Roman"/>
                <w:caps w:val="0"/>
                <w:webHidden/>
              </w:rPr>
              <w:tab/>
            </w:r>
            <w:r w:rsidR="009A1FD3" w:rsidRPr="009A1FD3">
              <w:rPr>
                <w:rFonts w:cs="Times New Roman"/>
                <w:webHidden/>
              </w:rPr>
              <w:fldChar w:fldCharType="begin"/>
            </w:r>
            <w:r w:rsidR="009A1FD3" w:rsidRPr="009A1FD3">
              <w:rPr>
                <w:rFonts w:cs="Times New Roman"/>
                <w:webHidden/>
              </w:rPr>
              <w:instrText xml:space="preserve"> PAGEREF _Toc197353340 \h </w:instrText>
            </w:r>
            <w:r w:rsidR="009A1FD3" w:rsidRPr="009A1FD3">
              <w:rPr>
                <w:rFonts w:cs="Times New Roman"/>
                <w:webHidden/>
              </w:rPr>
            </w:r>
            <w:r w:rsidR="009A1FD3" w:rsidRPr="009A1FD3">
              <w:rPr>
                <w:rFonts w:cs="Times New Roman"/>
                <w:webHidden/>
              </w:rPr>
              <w:fldChar w:fldCharType="separate"/>
            </w:r>
            <w:r w:rsidR="0090177E">
              <w:rPr>
                <w:rFonts w:cs="Times New Roman"/>
                <w:webHidden/>
              </w:rPr>
              <w:t>6</w:t>
            </w:r>
            <w:r w:rsidR="009A1FD3" w:rsidRPr="009A1FD3">
              <w:rPr>
                <w:rFonts w:cs="Times New Roman"/>
                <w:webHidden/>
              </w:rPr>
              <w:fldChar w:fldCharType="end"/>
            </w:r>
          </w:hyperlink>
        </w:p>
        <w:p w14:paraId="406D7F15" w14:textId="005A702F" w:rsidR="009A1FD3" w:rsidRPr="009A1FD3" w:rsidRDefault="00A26111" w:rsidP="00D53974">
          <w:pPr>
            <w:pStyle w:val="TOC1"/>
            <w:tabs>
              <w:tab w:val="clear" w:pos="9016"/>
              <w:tab w:val="right" w:pos="9356"/>
            </w:tabs>
            <w:rPr>
              <w:rFonts w:eastAsiaTheme="minorEastAsia" w:cs="Times New Roman"/>
              <w:caps w:val="0"/>
              <w:kern w:val="2"/>
              <w:lang w:val="en-AU" w:eastAsia="en-AU"/>
              <w14:ligatures w14:val="standardContextual"/>
            </w:rPr>
          </w:pPr>
          <w:hyperlink w:anchor="_Toc197353341" w:history="1">
            <w:r w:rsidR="009A1FD3" w:rsidRPr="009A1FD3">
              <w:rPr>
                <w:rStyle w:val="Hyperlink"/>
              </w:rPr>
              <w:t>4. E</w:t>
            </w:r>
            <w:r w:rsidR="009A1FD3" w:rsidRPr="009A1FD3">
              <w:rPr>
                <w:rStyle w:val="Hyperlink"/>
                <w:caps w:val="0"/>
              </w:rPr>
              <w:t>lemente de interes pentru solicitanți</w:t>
            </w:r>
            <w:r w:rsidR="009A1FD3" w:rsidRPr="009A1FD3">
              <w:rPr>
                <w:rFonts w:cs="Times New Roman"/>
                <w:webHidden/>
              </w:rPr>
              <w:tab/>
            </w:r>
            <w:r w:rsidR="009A1FD3" w:rsidRPr="009A1FD3">
              <w:rPr>
                <w:rFonts w:cs="Times New Roman"/>
                <w:webHidden/>
              </w:rPr>
              <w:fldChar w:fldCharType="begin"/>
            </w:r>
            <w:r w:rsidR="009A1FD3" w:rsidRPr="009A1FD3">
              <w:rPr>
                <w:rFonts w:cs="Times New Roman"/>
                <w:webHidden/>
              </w:rPr>
              <w:instrText xml:space="preserve"> PAGEREF _Toc197353341 \h </w:instrText>
            </w:r>
            <w:r w:rsidR="009A1FD3" w:rsidRPr="009A1FD3">
              <w:rPr>
                <w:rFonts w:cs="Times New Roman"/>
                <w:webHidden/>
              </w:rPr>
            </w:r>
            <w:r w:rsidR="009A1FD3" w:rsidRPr="009A1FD3">
              <w:rPr>
                <w:rFonts w:cs="Times New Roman"/>
                <w:webHidden/>
              </w:rPr>
              <w:fldChar w:fldCharType="separate"/>
            </w:r>
            <w:r w:rsidR="0090177E">
              <w:rPr>
                <w:rFonts w:cs="Times New Roman"/>
                <w:webHidden/>
              </w:rPr>
              <w:t>8</w:t>
            </w:r>
            <w:r w:rsidR="009A1FD3" w:rsidRPr="009A1FD3">
              <w:rPr>
                <w:rFonts w:cs="Times New Roman"/>
                <w:webHidden/>
              </w:rPr>
              <w:fldChar w:fldCharType="end"/>
            </w:r>
          </w:hyperlink>
        </w:p>
        <w:p w14:paraId="43B117C1" w14:textId="7809645C"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42" w:history="1">
            <w:r w:rsidR="009A1FD3" w:rsidRPr="009A1FD3">
              <w:rPr>
                <w:rStyle w:val="Hyperlink"/>
                <w:b w:val="0"/>
                <w:bCs/>
              </w:rPr>
              <w:t>4.1. Scopul ghidului</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_Toc197353342 \h </w:instrText>
            </w:r>
            <w:r w:rsidR="009A1FD3" w:rsidRPr="009A1FD3">
              <w:rPr>
                <w:b w:val="0"/>
                <w:bCs/>
                <w:webHidden/>
              </w:rPr>
            </w:r>
            <w:r w:rsidR="009A1FD3" w:rsidRPr="009A1FD3">
              <w:rPr>
                <w:b w:val="0"/>
                <w:bCs/>
                <w:webHidden/>
              </w:rPr>
              <w:fldChar w:fldCharType="separate"/>
            </w:r>
            <w:r w:rsidR="0090177E">
              <w:rPr>
                <w:b w:val="0"/>
                <w:bCs/>
                <w:webHidden/>
              </w:rPr>
              <w:t>8</w:t>
            </w:r>
            <w:r w:rsidR="009A1FD3" w:rsidRPr="009A1FD3">
              <w:rPr>
                <w:b w:val="0"/>
                <w:bCs/>
                <w:webHidden/>
              </w:rPr>
              <w:fldChar w:fldCharType="end"/>
            </w:r>
          </w:hyperlink>
        </w:p>
        <w:p w14:paraId="7BE919C1" w14:textId="35BBADF6"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43" w:history="1">
            <w:r w:rsidR="009A1FD3" w:rsidRPr="009A1FD3">
              <w:rPr>
                <w:rStyle w:val="Hyperlink"/>
                <w:b w:val="0"/>
                <w:bCs/>
              </w:rPr>
              <w:t>4.2. Obiectivul intervenției</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_Toc197353343 \h </w:instrText>
            </w:r>
            <w:r w:rsidR="009A1FD3" w:rsidRPr="009A1FD3">
              <w:rPr>
                <w:b w:val="0"/>
                <w:bCs/>
                <w:webHidden/>
              </w:rPr>
            </w:r>
            <w:r w:rsidR="009A1FD3" w:rsidRPr="009A1FD3">
              <w:rPr>
                <w:b w:val="0"/>
                <w:bCs/>
                <w:webHidden/>
              </w:rPr>
              <w:fldChar w:fldCharType="separate"/>
            </w:r>
            <w:r w:rsidR="0090177E">
              <w:rPr>
                <w:b w:val="0"/>
                <w:bCs/>
                <w:webHidden/>
              </w:rPr>
              <w:t>9</w:t>
            </w:r>
            <w:r w:rsidR="009A1FD3" w:rsidRPr="009A1FD3">
              <w:rPr>
                <w:b w:val="0"/>
                <w:bCs/>
                <w:webHidden/>
              </w:rPr>
              <w:fldChar w:fldCharType="end"/>
            </w:r>
          </w:hyperlink>
        </w:p>
        <w:p w14:paraId="388E0EBB" w14:textId="2F707248" w:rsidR="009A1FD3" w:rsidRPr="009A1FD3" w:rsidRDefault="00A26111" w:rsidP="00D53974">
          <w:pPr>
            <w:pStyle w:val="TOC1"/>
            <w:tabs>
              <w:tab w:val="clear" w:pos="9016"/>
              <w:tab w:val="right" w:pos="9356"/>
            </w:tabs>
            <w:rPr>
              <w:rFonts w:eastAsiaTheme="minorEastAsia" w:cs="Times New Roman"/>
              <w:bCs/>
              <w:caps w:val="0"/>
              <w:kern w:val="2"/>
              <w:lang w:val="en-AU" w:eastAsia="en-AU"/>
              <w14:ligatures w14:val="standardContextual"/>
            </w:rPr>
          </w:pPr>
          <w:hyperlink w:anchor="_Toc197353344" w:history="1">
            <w:r w:rsidR="009A1FD3" w:rsidRPr="009A1FD3">
              <w:rPr>
                <w:rStyle w:val="Hyperlink"/>
                <w:bCs/>
                <w:lang w:val="fr-FR"/>
              </w:rPr>
              <w:t>5. D</w:t>
            </w:r>
            <w:r w:rsidR="009A1FD3" w:rsidRPr="009A1FD3">
              <w:rPr>
                <w:rStyle w:val="Hyperlink"/>
                <w:bCs/>
                <w:caps w:val="0"/>
                <w:lang w:val="fr-FR"/>
              </w:rPr>
              <w:t>omeniul de aplicare al ghidului informativ</w:t>
            </w:r>
            <w:r w:rsidR="009A1FD3" w:rsidRPr="009A1FD3">
              <w:rPr>
                <w:rFonts w:cs="Times New Roman"/>
                <w:bCs/>
                <w:webHidden/>
              </w:rPr>
              <w:tab/>
            </w:r>
            <w:r w:rsidR="009A1FD3" w:rsidRPr="009A1FD3">
              <w:rPr>
                <w:rFonts w:cs="Times New Roman"/>
                <w:bCs/>
                <w:webHidden/>
              </w:rPr>
              <w:fldChar w:fldCharType="begin"/>
            </w:r>
            <w:r w:rsidR="009A1FD3" w:rsidRPr="009A1FD3">
              <w:rPr>
                <w:rFonts w:cs="Times New Roman"/>
                <w:bCs/>
                <w:webHidden/>
              </w:rPr>
              <w:instrText xml:space="preserve"> PAGEREF _Toc197353344 \h </w:instrText>
            </w:r>
            <w:r w:rsidR="009A1FD3" w:rsidRPr="009A1FD3">
              <w:rPr>
                <w:rFonts w:cs="Times New Roman"/>
                <w:bCs/>
                <w:webHidden/>
              </w:rPr>
            </w:r>
            <w:r w:rsidR="009A1FD3" w:rsidRPr="009A1FD3">
              <w:rPr>
                <w:rFonts w:cs="Times New Roman"/>
                <w:bCs/>
                <w:webHidden/>
              </w:rPr>
              <w:fldChar w:fldCharType="separate"/>
            </w:r>
            <w:r w:rsidR="0090177E">
              <w:rPr>
                <w:rFonts w:cs="Times New Roman"/>
                <w:bCs/>
                <w:webHidden/>
              </w:rPr>
              <w:t>10</w:t>
            </w:r>
            <w:r w:rsidR="009A1FD3" w:rsidRPr="009A1FD3">
              <w:rPr>
                <w:rFonts w:cs="Times New Roman"/>
                <w:bCs/>
                <w:webHidden/>
              </w:rPr>
              <w:fldChar w:fldCharType="end"/>
            </w:r>
          </w:hyperlink>
        </w:p>
        <w:p w14:paraId="3CD7DB19" w14:textId="4349E585" w:rsidR="009A1FD3" w:rsidRPr="009A1FD3" w:rsidRDefault="00A26111" w:rsidP="00D53974">
          <w:pPr>
            <w:pStyle w:val="TOC1"/>
            <w:tabs>
              <w:tab w:val="clear" w:pos="9016"/>
              <w:tab w:val="right" w:pos="9356"/>
            </w:tabs>
            <w:rPr>
              <w:rFonts w:eastAsiaTheme="minorEastAsia" w:cs="Times New Roman"/>
              <w:bCs/>
              <w:caps w:val="0"/>
              <w:kern w:val="2"/>
              <w:lang w:val="en-AU" w:eastAsia="en-AU"/>
              <w14:ligatures w14:val="standardContextual"/>
            </w:rPr>
          </w:pPr>
          <w:hyperlink w:anchor="_Toc197353345" w:history="1">
            <w:r w:rsidR="009A1FD3" w:rsidRPr="009A1FD3">
              <w:rPr>
                <w:rStyle w:val="Hyperlink"/>
                <w:bCs/>
                <w:lang w:val="ro-RO"/>
              </w:rPr>
              <w:t>6. D</w:t>
            </w:r>
            <w:r w:rsidR="009A1FD3" w:rsidRPr="009A1FD3">
              <w:rPr>
                <w:rStyle w:val="Hyperlink"/>
                <w:bCs/>
                <w:caps w:val="0"/>
                <w:lang w:val="ro-RO"/>
              </w:rPr>
              <w:t>ocumente de referinţă (reglementări) aplicabile activităţii procedurale</w:t>
            </w:r>
            <w:r w:rsidR="009A1FD3" w:rsidRPr="009A1FD3">
              <w:rPr>
                <w:rFonts w:cs="Times New Roman"/>
                <w:bCs/>
                <w:webHidden/>
              </w:rPr>
              <w:tab/>
            </w:r>
            <w:r w:rsidR="009A1FD3" w:rsidRPr="009A1FD3">
              <w:rPr>
                <w:rFonts w:cs="Times New Roman"/>
                <w:bCs/>
                <w:webHidden/>
              </w:rPr>
              <w:fldChar w:fldCharType="begin"/>
            </w:r>
            <w:r w:rsidR="009A1FD3" w:rsidRPr="009A1FD3">
              <w:rPr>
                <w:rFonts w:cs="Times New Roman"/>
                <w:bCs/>
                <w:webHidden/>
              </w:rPr>
              <w:instrText xml:space="preserve"> PAGEREF _Toc197353345 \h </w:instrText>
            </w:r>
            <w:r w:rsidR="009A1FD3" w:rsidRPr="009A1FD3">
              <w:rPr>
                <w:rFonts w:cs="Times New Roman"/>
                <w:bCs/>
                <w:webHidden/>
              </w:rPr>
            </w:r>
            <w:r w:rsidR="009A1FD3" w:rsidRPr="009A1FD3">
              <w:rPr>
                <w:rFonts w:cs="Times New Roman"/>
                <w:bCs/>
                <w:webHidden/>
              </w:rPr>
              <w:fldChar w:fldCharType="separate"/>
            </w:r>
            <w:r w:rsidR="0090177E">
              <w:rPr>
                <w:rFonts w:cs="Times New Roman"/>
                <w:bCs/>
                <w:webHidden/>
              </w:rPr>
              <w:t>11</w:t>
            </w:r>
            <w:r w:rsidR="009A1FD3" w:rsidRPr="009A1FD3">
              <w:rPr>
                <w:rFonts w:cs="Times New Roman"/>
                <w:bCs/>
                <w:webHidden/>
              </w:rPr>
              <w:fldChar w:fldCharType="end"/>
            </w:r>
          </w:hyperlink>
        </w:p>
        <w:p w14:paraId="3FFD2CA4" w14:textId="122300CF"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46" w:history="1">
            <w:r w:rsidR="009A1FD3" w:rsidRPr="009A1FD3">
              <w:rPr>
                <w:rStyle w:val="Hyperlink"/>
                <w:b w:val="0"/>
                <w:bCs/>
                <w:lang w:val="fr-FR"/>
              </w:rPr>
              <w:t>6.1. Reglementări internaţionale</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_Toc197353346 \h </w:instrText>
            </w:r>
            <w:r w:rsidR="009A1FD3" w:rsidRPr="009A1FD3">
              <w:rPr>
                <w:b w:val="0"/>
                <w:bCs/>
                <w:webHidden/>
              </w:rPr>
            </w:r>
            <w:r w:rsidR="009A1FD3" w:rsidRPr="009A1FD3">
              <w:rPr>
                <w:b w:val="0"/>
                <w:bCs/>
                <w:webHidden/>
              </w:rPr>
              <w:fldChar w:fldCharType="separate"/>
            </w:r>
            <w:r w:rsidR="0090177E">
              <w:rPr>
                <w:b w:val="0"/>
                <w:bCs/>
                <w:webHidden/>
              </w:rPr>
              <w:t>11</w:t>
            </w:r>
            <w:r w:rsidR="009A1FD3" w:rsidRPr="009A1FD3">
              <w:rPr>
                <w:b w:val="0"/>
                <w:bCs/>
                <w:webHidden/>
              </w:rPr>
              <w:fldChar w:fldCharType="end"/>
            </w:r>
          </w:hyperlink>
        </w:p>
        <w:p w14:paraId="6EA67242" w14:textId="0DC20047"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47" w:history="1">
            <w:r w:rsidR="009A1FD3" w:rsidRPr="009A1FD3">
              <w:rPr>
                <w:rStyle w:val="Hyperlink"/>
                <w:b w:val="0"/>
                <w:bCs/>
              </w:rPr>
              <w:t>6.2. Legislaţie primară</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_Toc197353347 \h </w:instrText>
            </w:r>
            <w:r w:rsidR="009A1FD3" w:rsidRPr="009A1FD3">
              <w:rPr>
                <w:b w:val="0"/>
                <w:bCs/>
                <w:webHidden/>
              </w:rPr>
            </w:r>
            <w:r w:rsidR="009A1FD3" w:rsidRPr="009A1FD3">
              <w:rPr>
                <w:b w:val="0"/>
                <w:bCs/>
                <w:webHidden/>
              </w:rPr>
              <w:fldChar w:fldCharType="separate"/>
            </w:r>
            <w:r w:rsidR="0090177E">
              <w:rPr>
                <w:b w:val="0"/>
                <w:bCs/>
                <w:webHidden/>
              </w:rPr>
              <w:t>13</w:t>
            </w:r>
            <w:r w:rsidR="009A1FD3" w:rsidRPr="009A1FD3">
              <w:rPr>
                <w:b w:val="0"/>
                <w:bCs/>
                <w:webHidden/>
              </w:rPr>
              <w:fldChar w:fldCharType="end"/>
            </w:r>
          </w:hyperlink>
        </w:p>
        <w:p w14:paraId="027A3049" w14:textId="73BEE1DA"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48" w:history="1">
            <w:r w:rsidR="009A1FD3" w:rsidRPr="009A1FD3">
              <w:rPr>
                <w:rStyle w:val="Hyperlink"/>
                <w:b w:val="0"/>
                <w:bCs/>
              </w:rPr>
              <w:t>6.3. Legislaţie secundară</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_Toc197353348 \h </w:instrText>
            </w:r>
            <w:r w:rsidR="009A1FD3" w:rsidRPr="009A1FD3">
              <w:rPr>
                <w:b w:val="0"/>
                <w:bCs/>
                <w:webHidden/>
              </w:rPr>
            </w:r>
            <w:r w:rsidR="009A1FD3" w:rsidRPr="009A1FD3">
              <w:rPr>
                <w:b w:val="0"/>
                <w:bCs/>
                <w:webHidden/>
              </w:rPr>
              <w:fldChar w:fldCharType="separate"/>
            </w:r>
            <w:r w:rsidR="0090177E">
              <w:rPr>
                <w:b w:val="0"/>
                <w:bCs/>
                <w:webHidden/>
              </w:rPr>
              <w:t>14</w:t>
            </w:r>
            <w:r w:rsidR="009A1FD3" w:rsidRPr="009A1FD3">
              <w:rPr>
                <w:b w:val="0"/>
                <w:bCs/>
                <w:webHidden/>
              </w:rPr>
              <w:fldChar w:fldCharType="end"/>
            </w:r>
          </w:hyperlink>
        </w:p>
        <w:p w14:paraId="249B1FFC" w14:textId="6D2AED25"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49" w:history="1">
            <w:r w:rsidR="009A1FD3" w:rsidRPr="009A1FD3">
              <w:rPr>
                <w:rStyle w:val="Hyperlink"/>
                <w:b w:val="0"/>
                <w:bCs/>
              </w:rPr>
              <w:t>6.4. Alte documente, inclusiv reglementări interne ale entităţii publice</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_Toc197353349 \h </w:instrText>
            </w:r>
            <w:r w:rsidR="009A1FD3" w:rsidRPr="009A1FD3">
              <w:rPr>
                <w:b w:val="0"/>
                <w:bCs/>
                <w:webHidden/>
              </w:rPr>
            </w:r>
            <w:r w:rsidR="009A1FD3" w:rsidRPr="009A1FD3">
              <w:rPr>
                <w:b w:val="0"/>
                <w:bCs/>
                <w:webHidden/>
              </w:rPr>
              <w:fldChar w:fldCharType="separate"/>
            </w:r>
            <w:r w:rsidR="0090177E">
              <w:rPr>
                <w:b w:val="0"/>
                <w:bCs/>
                <w:webHidden/>
              </w:rPr>
              <w:t>15</w:t>
            </w:r>
            <w:r w:rsidR="009A1FD3" w:rsidRPr="009A1FD3">
              <w:rPr>
                <w:b w:val="0"/>
                <w:bCs/>
                <w:webHidden/>
              </w:rPr>
              <w:fldChar w:fldCharType="end"/>
            </w:r>
          </w:hyperlink>
        </w:p>
        <w:p w14:paraId="6E26DA9E" w14:textId="6AD82F34" w:rsidR="009A1FD3" w:rsidRPr="009A1FD3" w:rsidRDefault="00A26111" w:rsidP="00D53974">
          <w:pPr>
            <w:pStyle w:val="TOC1"/>
            <w:tabs>
              <w:tab w:val="clear" w:pos="9016"/>
              <w:tab w:val="right" w:pos="9356"/>
            </w:tabs>
            <w:rPr>
              <w:rFonts w:eastAsiaTheme="minorEastAsia" w:cs="Times New Roman"/>
              <w:bCs/>
              <w:caps w:val="0"/>
              <w:kern w:val="2"/>
              <w:lang w:val="en-AU" w:eastAsia="en-AU"/>
              <w14:ligatures w14:val="standardContextual"/>
            </w:rPr>
          </w:pPr>
          <w:hyperlink w:anchor="_Toc197353350" w:history="1">
            <w:r w:rsidR="009A1FD3" w:rsidRPr="009A1FD3">
              <w:rPr>
                <w:rStyle w:val="Hyperlink"/>
                <w:bCs/>
              </w:rPr>
              <w:t>7. D</w:t>
            </w:r>
            <w:r w:rsidR="009A1FD3" w:rsidRPr="009A1FD3">
              <w:rPr>
                <w:rStyle w:val="Hyperlink"/>
                <w:bCs/>
                <w:caps w:val="0"/>
              </w:rPr>
              <w:t>efiniţii şi abrevieri ale termenilor utilizaţi în ghid</w:t>
            </w:r>
            <w:r w:rsidR="009A1FD3" w:rsidRPr="009A1FD3">
              <w:rPr>
                <w:rFonts w:cs="Times New Roman"/>
                <w:bCs/>
                <w:webHidden/>
              </w:rPr>
              <w:tab/>
            </w:r>
            <w:r w:rsidR="009A1FD3" w:rsidRPr="009A1FD3">
              <w:rPr>
                <w:rFonts w:cs="Times New Roman"/>
                <w:bCs/>
                <w:webHidden/>
              </w:rPr>
              <w:fldChar w:fldCharType="begin"/>
            </w:r>
            <w:r w:rsidR="009A1FD3" w:rsidRPr="009A1FD3">
              <w:rPr>
                <w:rFonts w:cs="Times New Roman"/>
                <w:bCs/>
                <w:webHidden/>
              </w:rPr>
              <w:instrText xml:space="preserve"> PAGEREF _Toc197353350 \h </w:instrText>
            </w:r>
            <w:r w:rsidR="009A1FD3" w:rsidRPr="009A1FD3">
              <w:rPr>
                <w:rFonts w:cs="Times New Roman"/>
                <w:bCs/>
                <w:webHidden/>
              </w:rPr>
            </w:r>
            <w:r w:rsidR="009A1FD3" w:rsidRPr="009A1FD3">
              <w:rPr>
                <w:rFonts w:cs="Times New Roman"/>
                <w:bCs/>
                <w:webHidden/>
              </w:rPr>
              <w:fldChar w:fldCharType="separate"/>
            </w:r>
            <w:r w:rsidR="0090177E">
              <w:rPr>
                <w:rFonts w:cs="Times New Roman"/>
                <w:bCs/>
                <w:webHidden/>
              </w:rPr>
              <w:t>16</w:t>
            </w:r>
            <w:r w:rsidR="009A1FD3" w:rsidRPr="009A1FD3">
              <w:rPr>
                <w:rFonts w:cs="Times New Roman"/>
                <w:bCs/>
                <w:webHidden/>
              </w:rPr>
              <w:fldChar w:fldCharType="end"/>
            </w:r>
          </w:hyperlink>
        </w:p>
        <w:p w14:paraId="639DC899" w14:textId="17892C89"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51" w:history="1">
            <w:r w:rsidR="009A1FD3" w:rsidRPr="009A1FD3">
              <w:rPr>
                <w:rStyle w:val="Hyperlink"/>
                <w:b w:val="0"/>
                <w:bCs/>
              </w:rPr>
              <w:t>7.1. Definiţii ale termenilor</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_Toc197353351 \h </w:instrText>
            </w:r>
            <w:r w:rsidR="009A1FD3" w:rsidRPr="009A1FD3">
              <w:rPr>
                <w:b w:val="0"/>
                <w:bCs/>
                <w:webHidden/>
              </w:rPr>
            </w:r>
            <w:r w:rsidR="009A1FD3" w:rsidRPr="009A1FD3">
              <w:rPr>
                <w:b w:val="0"/>
                <w:bCs/>
                <w:webHidden/>
              </w:rPr>
              <w:fldChar w:fldCharType="separate"/>
            </w:r>
            <w:r w:rsidR="0090177E">
              <w:rPr>
                <w:b w:val="0"/>
                <w:bCs/>
                <w:webHidden/>
              </w:rPr>
              <w:t>16</w:t>
            </w:r>
            <w:r w:rsidR="009A1FD3" w:rsidRPr="009A1FD3">
              <w:rPr>
                <w:b w:val="0"/>
                <w:bCs/>
                <w:webHidden/>
              </w:rPr>
              <w:fldChar w:fldCharType="end"/>
            </w:r>
          </w:hyperlink>
        </w:p>
        <w:p w14:paraId="37257052" w14:textId="7939F323"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52" w:history="1">
            <w:r w:rsidR="009A1FD3" w:rsidRPr="009A1FD3">
              <w:rPr>
                <w:rStyle w:val="Hyperlink"/>
                <w:b w:val="0"/>
                <w:bCs/>
              </w:rPr>
              <w:t>7.2. Abrevieri ale termenilor</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_Toc197353352 \h </w:instrText>
            </w:r>
            <w:r w:rsidR="009A1FD3" w:rsidRPr="009A1FD3">
              <w:rPr>
                <w:b w:val="0"/>
                <w:bCs/>
                <w:webHidden/>
              </w:rPr>
            </w:r>
            <w:r w:rsidR="009A1FD3" w:rsidRPr="009A1FD3">
              <w:rPr>
                <w:b w:val="0"/>
                <w:bCs/>
                <w:webHidden/>
              </w:rPr>
              <w:fldChar w:fldCharType="separate"/>
            </w:r>
            <w:r w:rsidR="0090177E">
              <w:rPr>
                <w:b w:val="0"/>
                <w:bCs/>
                <w:webHidden/>
              </w:rPr>
              <w:t>22</w:t>
            </w:r>
            <w:r w:rsidR="009A1FD3" w:rsidRPr="009A1FD3">
              <w:rPr>
                <w:b w:val="0"/>
                <w:bCs/>
                <w:webHidden/>
              </w:rPr>
              <w:fldChar w:fldCharType="end"/>
            </w:r>
          </w:hyperlink>
        </w:p>
        <w:p w14:paraId="3252D25B" w14:textId="6772F691" w:rsidR="009A1FD3" w:rsidRPr="009A1FD3" w:rsidRDefault="00A26111" w:rsidP="00D53974">
          <w:pPr>
            <w:pStyle w:val="TOC1"/>
            <w:tabs>
              <w:tab w:val="clear" w:pos="9016"/>
              <w:tab w:val="right" w:pos="9356"/>
            </w:tabs>
            <w:rPr>
              <w:rFonts w:eastAsiaTheme="minorEastAsia" w:cs="Times New Roman"/>
              <w:bCs/>
              <w:caps w:val="0"/>
              <w:kern w:val="2"/>
              <w:lang w:val="en-AU" w:eastAsia="en-AU"/>
              <w14:ligatures w14:val="standardContextual"/>
            </w:rPr>
          </w:pPr>
          <w:hyperlink w:anchor="_Toc197353353" w:history="1">
            <w:r w:rsidR="009A1FD3" w:rsidRPr="009A1FD3">
              <w:rPr>
                <w:rStyle w:val="Hyperlink"/>
                <w:bCs/>
              </w:rPr>
              <w:t>8. D</w:t>
            </w:r>
            <w:r w:rsidR="009A1FD3" w:rsidRPr="009A1FD3">
              <w:rPr>
                <w:rStyle w:val="Hyperlink"/>
                <w:bCs/>
                <w:caps w:val="0"/>
              </w:rPr>
              <w:t>escrierea procedurii</w:t>
            </w:r>
            <w:r w:rsidR="009A1FD3" w:rsidRPr="009A1FD3">
              <w:rPr>
                <w:rFonts w:cs="Times New Roman"/>
                <w:bCs/>
                <w:webHidden/>
              </w:rPr>
              <w:tab/>
            </w:r>
            <w:r w:rsidR="009A1FD3" w:rsidRPr="009A1FD3">
              <w:rPr>
                <w:rFonts w:cs="Times New Roman"/>
                <w:bCs/>
                <w:webHidden/>
              </w:rPr>
              <w:fldChar w:fldCharType="begin"/>
            </w:r>
            <w:r w:rsidR="009A1FD3" w:rsidRPr="009A1FD3">
              <w:rPr>
                <w:rFonts w:cs="Times New Roman"/>
                <w:bCs/>
                <w:webHidden/>
              </w:rPr>
              <w:instrText xml:space="preserve"> PAGEREF _Toc197353353 \h </w:instrText>
            </w:r>
            <w:r w:rsidR="009A1FD3" w:rsidRPr="009A1FD3">
              <w:rPr>
                <w:rFonts w:cs="Times New Roman"/>
                <w:bCs/>
                <w:webHidden/>
              </w:rPr>
            </w:r>
            <w:r w:rsidR="009A1FD3" w:rsidRPr="009A1FD3">
              <w:rPr>
                <w:rFonts w:cs="Times New Roman"/>
                <w:bCs/>
                <w:webHidden/>
              </w:rPr>
              <w:fldChar w:fldCharType="separate"/>
            </w:r>
            <w:r w:rsidR="0090177E">
              <w:rPr>
                <w:rFonts w:cs="Times New Roman"/>
                <w:bCs/>
                <w:webHidden/>
              </w:rPr>
              <w:t>23</w:t>
            </w:r>
            <w:r w:rsidR="009A1FD3" w:rsidRPr="009A1FD3">
              <w:rPr>
                <w:rFonts w:cs="Times New Roman"/>
                <w:bCs/>
                <w:webHidden/>
              </w:rPr>
              <w:fldChar w:fldCharType="end"/>
            </w:r>
          </w:hyperlink>
        </w:p>
        <w:p w14:paraId="2E5CBB5C" w14:textId="4026EE79"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54" w:history="1">
            <w:r w:rsidR="009A1FD3" w:rsidRPr="009A1FD3">
              <w:rPr>
                <w:rStyle w:val="Hyperlink"/>
                <w:b w:val="0"/>
                <w:bCs/>
              </w:rPr>
              <w:t>8.1. Generalități - Etape de lucru</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_Toc197353354 \h </w:instrText>
            </w:r>
            <w:r w:rsidR="009A1FD3" w:rsidRPr="009A1FD3">
              <w:rPr>
                <w:b w:val="0"/>
                <w:bCs/>
                <w:webHidden/>
              </w:rPr>
            </w:r>
            <w:r w:rsidR="009A1FD3" w:rsidRPr="009A1FD3">
              <w:rPr>
                <w:b w:val="0"/>
                <w:bCs/>
                <w:webHidden/>
              </w:rPr>
              <w:fldChar w:fldCharType="separate"/>
            </w:r>
            <w:r w:rsidR="0090177E">
              <w:rPr>
                <w:b w:val="0"/>
                <w:bCs/>
                <w:webHidden/>
              </w:rPr>
              <w:t>23</w:t>
            </w:r>
            <w:r w:rsidR="009A1FD3" w:rsidRPr="009A1FD3">
              <w:rPr>
                <w:b w:val="0"/>
                <w:bCs/>
                <w:webHidden/>
              </w:rPr>
              <w:fldChar w:fldCharType="end"/>
            </w:r>
          </w:hyperlink>
        </w:p>
        <w:p w14:paraId="7420C06A" w14:textId="3C06DB84"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59" w:history="1">
            <w:r w:rsidR="009A1FD3" w:rsidRPr="009A1FD3">
              <w:rPr>
                <w:rStyle w:val="Hyperlink"/>
                <w:b w:val="0"/>
                <w:bCs/>
              </w:rPr>
              <w:t>8.2. Proveniență documente utilizate</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_Toc197353359 \h </w:instrText>
            </w:r>
            <w:r w:rsidR="009A1FD3" w:rsidRPr="009A1FD3">
              <w:rPr>
                <w:b w:val="0"/>
                <w:bCs/>
                <w:webHidden/>
              </w:rPr>
            </w:r>
            <w:r w:rsidR="009A1FD3" w:rsidRPr="009A1FD3">
              <w:rPr>
                <w:b w:val="0"/>
                <w:bCs/>
                <w:webHidden/>
              </w:rPr>
              <w:fldChar w:fldCharType="separate"/>
            </w:r>
            <w:r w:rsidR="0090177E">
              <w:rPr>
                <w:b w:val="0"/>
                <w:bCs/>
                <w:webHidden/>
              </w:rPr>
              <w:t>28</w:t>
            </w:r>
            <w:r w:rsidR="009A1FD3" w:rsidRPr="009A1FD3">
              <w:rPr>
                <w:b w:val="0"/>
                <w:bCs/>
                <w:webHidden/>
              </w:rPr>
              <w:fldChar w:fldCharType="end"/>
            </w:r>
          </w:hyperlink>
        </w:p>
        <w:p w14:paraId="27829CCB" w14:textId="636FD3C1" w:rsidR="009A1FD3" w:rsidRPr="009A1FD3" w:rsidRDefault="00A26111" w:rsidP="00D53974">
          <w:pPr>
            <w:pStyle w:val="TOC3"/>
            <w:tabs>
              <w:tab w:val="clear" w:pos="9494"/>
              <w:tab w:val="right" w:pos="9356"/>
            </w:tabs>
            <w:rPr>
              <w:rFonts w:eastAsiaTheme="minorEastAsia" w:cs="Times New Roman"/>
              <w:b w:val="0"/>
              <w:kern w:val="2"/>
              <w:lang w:val="en-AU" w:eastAsia="en-AU"/>
              <w14:ligatures w14:val="standardContextual"/>
            </w:rPr>
          </w:pPr>
          <w:hyperlink w:anchor="_Toc197353360" w:history="1">
            <w:r w:rsidR="009A1FD3" w:rsidRPr="009A1FD3">
              <w:rPr>
                <w:rStyle w:val="Hyperlink"/>
                <w:b w:val="0"/>
                <w:lang w:val="fr-FR"/>
              </w:rPr>
              <w:t>8.2.1. Proveniență documente utilizate</w:t>
            </w:r>
            <w:r w:rsidR="009A1FD3" w:rsidRPr="009A1FD3">
              <w:rPr>
                <w:rFonts w:cs="Times New Roman"/>
                <w:b w:val="0"/>
                <w:webHidden/>
              </w:rPr>
              <w:tab/>
            </w:r>
            <w:r w:rsidR="009A1FD3" w:rsidRPr="009A1FD3">
              <w:rPr>
                <w:rFonts w:cs="Times New Roman"/>
                <w:b w:val="0"/>
                <w:webHidden/>
              </w:rPr>
              <w:fldChar w:fldCharType="begin"/>
            </w:r>
            <w:r w:rsidR="009A1FD3" w:rsidRPr="009A1FD3">
              <w:rPr>
                <w:rFonts w:cs="Times New Roman"/>
                <w:b w:val="0"/>
                <w:webHidden/>
              </w:rPr>
              <w:instrText xml:space="preserve"> PAGEREF _Toc197353360 \h </w:instrText>
            </w:r>
            <w:r w:rsidR="009A1FD3" w:rsidRPr="009A1FD3">
              <w:rPr>
                <w:rFonts w:cs="Times New Roman"/>
                <w:b w:val="0"/>
                <w:webHidden/>
              </w:rPr>
            </w:r>
            <w:r w:rsidR="009A1FD3" w:rsidRPr="009A1FD3">
              <w:rPr>
                <w:rFonts w:cs="Times New Roman"/>
                <w:b w:val="0"/>
                <w:webHidden/>
              </w:rPr>
              <w:fldChar w:fldCharType="separate"/>
            </w:r>
            <w:r w:rsidR="0090177E">
              <w:rPr>
                <w:rFonts w:cs="Times New Roman"/>
                <w:b w:val="0"/>
                <w:webHidden/>
              </w:rPr>
              <w:t>28</w:t>
            </w:r>
            <w:r w:rsidR="009A1FD3" w:rsidRPr="009A1FD3">
              <w:rPr>
                <w:rFonts w:cs="Times New Roman"/>
                <w:b w:val="0"/>
                <w:webHidden/>
              </w:rPr>
              <w:fldChar w:fldCharType="end"/>
            </w:r>
          </w:hyperlink>
        </w:p>
        <w:p w14:paraId="58C5DC01" w14:textId="3CA54D80"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61" w:history="1">
            <w:r w:rsidR="009A1FD3" w:rsidRPr="009A1FD3">
              <w:rPr>
                <w:rStyle w:val="Hyperlink"/>
                <w:b w:val="0"/>
                <w:bCs/>
              </w:rPr>
              <w:t>8.3. Resurse necesare</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_Toc197353361 \h </w:instrText>
            </w:r>
            <w:r w:rsidR="009A1FD3" w:rsidRPr="009A1FD3">
              <w:rPr>
                <w:b w:val="0"/>
                <w:bCs/>
                <w:webHidden/>
              </w:rPr>
            </w:r>
            <w:r w:rsidR="009A1FD3" w:rsidRPr="009A1FD3">
              <w:rPr>
                <w:b w:val="0"/>
                <w:bCs/>
                <w:webHidden/>
              </w:rPr>
              <w:fldChar w:fldCharType="separate"/>
            </w:r>
            <w:r w:rsidR="0090177E">
              <w:rPr>
                <w:b w:val="0"/>
                <w:bCs/>
                <w:webHidden/>
              </w:rPr>
              <w:t>28</w:t>
            </w:r>
            <w:r w:rsidR="009A1FD3" w:rsidRPr="009A1FD3">
              <w:rPr>
                <w:b w:val="0"/>
                <w:bCs/>
                <w:webHidden/>
              </w:rPr>
              <w:fldChar w:fldCharType="end"/>
            </w:r>
          </w:hyperlink>
        </w:p>
        <w:p w14:paraId="3995FE69" w14:textId="51B1B6BA"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62" w:history="1">
            <w:r w:rsidR="009A1FD3" w:rsidRPr="009A1FD3">
              <w:rPr>
                <w:rStyle w:val="Hyperlink"/>
                <w:b w:val="0"/>
                <w:bCs/>
              </w:rPr>
              <w:t>8.3. Modul de lucru</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_Toc197353362 \h </w:instrText>
            </w:r>
            <w:r w:rsidR="009A1FD3" w:rsidRPr="009A1FD3">
              <w:rPr>
                <w:b w:val="0"/>
                <w:bCs/>
                <w:webHidden/>
              </w:rPr>
            </w:r>
            <w:r w:rsidR="009A1FD3" w:rsidRPr="009A1FD3">
              <w:rPr>
                <w:b w:val="0"/>
                <w:bCs/>
                <w:webHidden/>
              </w:rPr>
              <w:fldChar w:fldCharType="separate"/>
            </w:r>
            <w:r w:rsidR="0090177E">
              <w:rPr>
                <w:b w:val="0"/>
                <w:bCs/>
                <w:webHidden/>
              </w:rPr>
              <w:t>29</w:t>
            </w:r>
            <w:r w:rsidR="009A1FD3" w:rsidRPr="009A1FD3">
              <w:rPr>
                <w:b w:val="0"/>
                <w:bCs/>
                <w:webHidden/>
              </w:rPr>
              <w:fldChar w:fldCharType="end"/>
            </w:r>
          </w:hyperlink>
        </w:p>
        <w:p w14:paraId="4A4DD923" w14:textId="2488FCBC" w:rsidR="009A1FD3" w:rsidRPr="009A1FD3" w:rsidRDefault="00A26111" w:rsidP="00D53974">
          <w:pPr>
            <w:pStyle w:val="TOC3"/>
            <w:tabs>
              <w:tab w:val="clear" w:pos="9494"/>
              <w:tab w:val="right" w:pos="9356"/>
            </w:tabs>
            <w:rPr>
              <w:rFonts w:eastAsiaTheme="minorEastAsia" w:cs="Times New Roman"/>
              <w:b w:val="0"/>
              <w:kern w:val="2"/>
              <w:lang w:val="en-AU" w:eastAsia="en-AU"/>
              <w14:ligatures w14:val="standardContextual"/>
            </w:rPr>
          </w:pPr>
          <w:hyperlink w:anchor="_Toc197353363" w:history="1">
            <w:r w:rsidR="009A1FD3" w:rsidRPr="009A1FD3">
              <w:rPr>
                <w:rStyle w:val="Hyperlink"/>
                <w:b w:val="0"/>
              </w:rPr>
              <w:t>8.3.1. Condiţii privind accesarea IS-V-07 „Investiții în active corporale și necorporale menite să sporească durabilitatea producției de vin”</w:t>
            </w:r>
            <w:r w:rsidR="009A1FD3" w:rsidRPr="009A1FD3">
              <w:rPr>
                <w:rFonts w:cs="Times New Roman"/>
                <w:b w:val="0"/>
                <w:webHidden/>
              </w:rPr>
              <w:tab/>
            </w:r>
            <w:r w:rsidR="009A1FD3" w:rsidRPr="009A1FD3">
              <w:rPr>
                <w:rFonts w:cs="Times New Roman"/>
                <w:b w:val="0"/>
                <w:webHidden/>
              </w:rPr>
              <w:fldChar w:fldCharType="begin"/>
            </w:r>
            <w:r w:rsidR="009A1FD3" w:rsidRPr="009A1FD3">
              <w:rPr>
                <w:rFonts w:cs="Times New Roman"/>
                <w:b w:val="0"/>
                <w:webHidden/>
              </w:rPr>
              <w:instrText xml:space="preserve"> PAGEREF _Toc197353363 \h </w:instrText>
            </w:r>
            <w:r w:rsidR="009A1FD3" w:rsidRPr="009A1FD3">
              <w:rPr>
                <w:rFonts w:cs="Times New Roman"/>
                <w:b w:val="0"/>
                <w:webHidden/>
              </w:rPr>
            </w:r>
            <w:r w:rsidR="009A1FD3" w:rsidRPr="009A1FD3">
              <w:rPr>
                <w:rFonts w:cs="Times New Roman"/>
                <w:b w:val="0"/>
                <w:webHidden/>
              </w:rPr>
              <w:fldChar w:fldCharType="separate"/>
            </w:r>
            <w:r w:rsidR="0090177E">
              <w:rPr>
                <w:rFonts w:cs="Times New Roman"/>
                <w:b w:val="0"/>
                <w:webHidden/>
              </w:rPr>
              <w:t>29</w:t>
            </w:r>
            <w:r w:rsidR="009A1FD3" w:rsidRPr="009A1FD3">
              <w:rPr>
                <w:rFonts w:cs="Times New Roman"/>
                <w:b w:val="0"/>
                <w:webHidden/>
              </w:rPr>
              <w:fldChar w:fldCharType="end"/>
            </w:r>
          </w:hyperlink>
        </w:p>
        <w:p w14:paraId="278FE923" w14:textId="62C5396C" w:rsidR="009A1FD3" w:rsidRPr="009A1FD3" w:rsidRDefault="00A26111" w:rsidP="00D53974">
          <w:pPr>
            <w:pStyle w:val="TOC3"/>
            <w:tabs>
              <w:tab w:val="clear" w:pos="9494"/>
              <w:tab w:val="right" w:pos="9356"/>
            </w:tabs>
            <w:rPr>
              <w:rFonts w:eastAsiaTheme="minorEastAsia" w:cs="Times New Roman"/>
              <w:b w:val="0"/>
              <w:kern w:val="2"/>
              <w:lang w:val="en-AU" w:eastAsia="en-AU"/>
              <w14:ligatures w14:val="standardContextual"/>
            </w:rPr>
          </w:pPr>
          <w:hyperlink w:anchor="_Toc197353364" w:history="1">
            <w:r w:rsidR="009A1FD3" w:rsidRPr="009A1FD3">
              <w:rPr>
                <w:rStyle w:val="Hyperlink"/>
                <w:b w:val="0"/>
                <w:lang w:val="fr-FR"/>
              </w:rPr>
              <w:t>8.3.2. Categoriile de solicitan</w:t>
            </w:r>
            <w:r w:rsidR="009A1FD3" w:rsidRPr="009A1FD3">
              <w:rPr>
                <w:rStyle w:val="Hyperlink"/>
                <w:b w:val="0"/>
              </w:rPr>
              <w:t>ţi</w:t>
            </w:r>
            <w:r w:rsidR="009A1FD3" w:rsidRPr="009A1FD3">
              <w:rPr>
                <w:rStyle w:val="Hyperlink"/>
                <w:b w:val="0"/>
                <w:lang w:val="fr-FR"/>
              </w:rPr>
              <w:t xml:space="preserve"> și condițiile de eligibilitate</w:t>
            </w:r>
            <w:r w:rsidR="009A1FD3" w:rsidRPr="009A1FD3">
              <w:rPr>
                <w:rFonts w:cs="Times New Roman"/>
                <w:b w:val="0"/>
                <w:webHidden/>
              </w:rPr>
              <w:tab/>
            </w:r>
            <w:r w:rsidR="009A1FD3" w:rsidRPr="009A1FD3">
              <w:rPr>
                <w:rFonts w:cs="Times New Roman"/>
                <w:b w:val="0"/>
                <w:webHidden/>
              </w:rPr>
              <w:fldChar w:fldCharType="begin"/>
            </w:r>
            <w:r w:rsidR="009A1FD3" w:rsidRPr="009A1FD3">
              <w:rPr>
                <w:rFonts w:cs="Times New Roman"/>
                <w:b w:val="0"/>
                <w:webHidden/>
              </w:rPr>
              <w:instrText xml:space="preserve"> PAGEREF _Toc197353364 \h </w:instrText>
            </w:r>
            <w:r w:rsidR="009A1FD3" w:rsidRPr="009A1FD3">
              <w:rPr>
                <w:rFonts w:cs="Times New Roman"/>
                <w:b w:val="0"/>
                <w:webHidden/>
              </w:rPr>
            </w:r>
            <w:r w:rsidR="009A1FD3" w:rsidRPr="009A1FD3">
              <w:rPr>
                <w:rFonts w:cs="Times New Roman"/>
                <w:b w:val="0"/>
                <w:webHidden/>
              </w:rPr>
              <w:fldChar w:fldCharType="separate"/>
            </w:r>
            <w:r w:rsidR="0090177E">
              <w:rPr>
                <w:rFonts w:cs="Times New Roman"/>
                <w:b w:val="0"/>
                <w:webHidden/>
              </w:rPr>
              <w:t>32</w:t>
            </w:r>
            <w:r w:rsidR="009A1FD3" w:rsidRPr="009A1FD3">
              <w:rPr>
                <w:rFonts w:cs="Times New Roman"/>
                <w:b w:val="0"/>
                <w:webHidden/>
              </w:rPr>
              <w:fldChar w:fldCharType="end"/>
            </w:r>
          </w:hyperlink>
        </w:p>
        <w:p w14:paraId="56EF99E3" w14:textId="774D3D9E" w:rsidR="009A1FD3" w:rsidRPr="009A1FD3" w:rsidRDefault="00A26111" w:rsidP="00D53974">
          <w:pPr>
            <w:pStyle w:val="TOC3"/>
            <w:tabs>
              <w:tab w:val="clear" w:pos="9494"/>
              <w:tab w:val="right" w:pos="9356"/>
            </w:tabs>
            <w:rPr>
              <w:rFonts w:eastAsiaTheme="minorEastAsia" w:cs="Times New Roman"/>
              <w:b w:val="0"/>
              <w:kern w:val="2"/>
              <w:lang w:val="en-AU" w:eastAsia="en-AU"/>
              <w14:ligatures w14:val="standardContextual"/>
            </w:rPr>
          </w:pPr>
          <w:hyperlink w:anchor="_Toc197353365" w:history="1">
            <w:r w:rsidR="009A1FD3" w:rsidRPr="009A1FD3">
              <w:rPr>
                <w:rStyle w:val="Hyperlink"/>
                <w:b w:val="0"/>
              </w:rPr>
              <w:t>8.3.3. Asistența financiară</w:t>
            </w:r>
            <w:r w:rsidR="009A1FD3" w:rsidRPr="009A1FD3">
              <w:rPr>
                <w:rFonts w:cs="Times New Roman"/>
                <w:b w:val="0"/>
                <w:webHidden/>
              </w:rPr>
              <w:tab/>
            </w:r>
            <w:r w:rsidR="009A1FD3" w:rsidRPr="009A1FD3">
              <w:rPr>
                <w:rFonts w:cs="Times New Roman"/>
                <w:b w:val="0"/>
                <w:webHidden/>
              </w:rPr>
              <w:fldChar w:fldCharType="begin"/>
            </w:r>
            <w:r w:rsidR="009A1FD3" w:rsidRPr="009A1FD3">
              <w:rPr>
                <w:rFonts w:cs="Times New Roman"/>
                <w:b w:val="0"/>
                <w:webHidden/>
              </w:rPr>
              <w:instrText xml:space="preserve"> PAGEREF _Toc197353365 \h </w:instrText>
            </w:r>
            <w:r w:rsidR="009A1FD3" w:rsidRPr="009A1FD3">
              <w:rPr>
                <w:rFonts w:cs="Times New Roman"/>
                <w:b w:val="0"/>
                <w:webHidden/>
              </w:rPr>
            </w:r>
            <w:r w:rsidR="009A1FD3" w:rsidRPr="009A1FD3">
              <w:rPr>
                <w:rFonts w:cs="Times New Roman"/>
                <w:b w:val="0"/>
                <w:webHidden/>
              </w:rPr>
              <w:fldChar w:fldCharType="separate"/>
            </w:r>
            <w:r w:rsidR="0090177E">
              <w:rPr>
                <w:rFonts w:cs="Times New Roman"/>
                <w:b w:val="0"/>
                <w:webHidden/>
              </w:rPr>
              <w:t>36</w:t>
            </w:r>
            <w:r w:rsidR="009A1FD3" w:rsidRPr="009A1FD3">
              <w:rPr>
                <w:rFonts w:cs="Times New Roman"/>
                <w:b w:val="0"/>
                <w:webHidden/>
              </w:rPr>
              <w:fldChar w:fldCharType="end"/>
            </w:r>
          </w:hyperlink>
        </w:p>
        <w:p w14:paraId="40EF7FD1" w14:textId="1BE439F0" w:rsidR="009A1FD3" w:rsidRPr="009A1FD3" w:rsidRDefault="00A26111" w:rsidP="00D53974">
          <w:pPr>
            <w:pStyle w:val="TOC3"/>
            <w:tabs>
              <w:tab w:val="clear" w:pos="9494"/>
              <w:tab w:val="right" w:pos="9356"/>
            </w:tabs>
            <w:rPr>
              <w:rFonts w:eastAsiaTheme="minorEastAsia" w:cs="Times New Roman"/>
              <w:b w:val="0"/>
              <w:kern w:val="2"/>
              <w:lang w:val="en-AU" w:eastAsia="en-AU"/>
              <w14:ligatures w14:val="standardContextual"/>
            </w:rPr>
          </w:pPr>
          <w:hyperlink w:anchor="_Toc197353366" w:history="1">
            <w:r w:rsidR="009A1FD3" w:rsidRPr="009A1FD3">
              <w:rPr>
                <w:rStyle w:val="Hyperlink"/>
                <w:b w:val="0"/>
                <w:lang w:val="fr-FR"/>
              </w:rPr>
              <w:t>Un solicitant poate depune o singură cerere de finanțare per intervenție.</w:t>
            </w:r>
            <w:r w:rsidR="009A1FD3" w:rsidRPr="009A1FD3">
              <w:rPr>
                <w:rFonts w:cs="Times New Roman"/>
                <w:b w:val="0"/>
                <w:webHidden/>
              </w:rPr>
              <w:tab/>
            </w:r>
            <w:r w:rsidR="009A1FD3" w:rsidRPr="009A1FD3">
              <w:rPr>
                <w:rFonts w:cs="Times New Roman"/>
                <w:b w:val="0"/>
                <w:webHidden/>
              </w:rPr>
              <w:fldChar w:fldCharType="begin"/>
            </w:r>
            <w:r w:rsidR="009A1FD3" w:rsidRPr="009A1FD3">
              <w:rPr>
                <w:rFonts w:cs="Times New Roman"/>
                <w:b w:val="0"/>
                <w:webHidden/>
              </w:rPr>
              <w:instrText xml:space="preserve"> PAGEREF _Toc197353366 \h </w:instrText>
            </w:r>
            <w:r w:rsidR="009A1FD3" w:rsidRPr="009A1FD3">
              <w:rPr>
                <w:rFonts w:cs="Times New Roman"/>
                <w:b w:val="0"/>
                <w:webHidden/>
              </w:rPr>
            </w:r>
            <w:r w:rsidR="009A1FD3" w:rsidRPr="009A1FD3">
              <w:rPr>
                <w:rFonts w:cs="Times New Roman"/>
                <w:b w:val="0"/>
                <w:webHidden/>
              </w:rPr>
              <w:fldChar w:fldCharType="separate"/>
            </w:r>
            <w:r w:rsidR="0090177E">
              <w:rPr>
                <w:rFonts w:cs="Times New Roman"/>
                <w:b w:val="0"/>
                <w:webHidden/>
              </w:rPr>
              <w:t>36</w:t>
            </w:r>
            <w:r w:rsidR="009A1FD3" w:rsidRPr="009A1FD3">
              <w:rPr>
                <w:rFonts w:cs="Times New Roman"/>
                <w:b w:val="0"/>
                <w:webHidden/>
              </w:rPr>
              <w:fldChar w:fldCharType="end"/>
            </w:r>
          </w:hyperlink>
        </w:p>
        <w:p w14:paraId="3F075369" w14:textId="240D43A0" w:rsidR="009A1FD3" w:rsidRPr="009A1FD3" w:rsidRDefault="00A26111" w:rsidP="00D53974">
          <w:pPr>
            <w:pStyle w:val="TOC3"/>
            <w:tabs>
              <w:tab w:val="clear" w:pos="9494"/>
              <w:tab w:val="right" w:pos="9356"/>
            </w:tabs>
            <w:rPr>
              <w:rFonts w:eastAsiaTheme="minorEastAsia" w:cs="Times New Roman"/>
              <w:b w:val="0"/>
              <w:kern w:val="2"/>
              <w:lang w:val="en-AU" w:eastAsia="en-AU"/>
              <w14:ligatures w14:val="standardContextual"/>
            </w:rPr>
          </w:pPr>
          <w:hyperlink w:anchor="_Toc197353367" w:history="1">
            <w:r w:rsidR="009A1FD3" w:rsidRPr="009A1FD3">
              <w:rPr>
                <w:rStyle w:val="Hyperlink"/>
                <w:b w:val="0"/>
                <w:lang w:val="fr-FR"/>
              </w:rPr>
              <w:t>8.3.4. Modalităţi de acordare a sprijinului financiar</w:t>
            </w:r>
            <w:r w:rsidR="009A1FD3" w:rsidRPr="009A1FD3">
              <w:rPr>
                <w:rFonts w:cs="Times New Roman"/>
                <w:b w:val="0"/>
                <w:webHidden/>
              </w:rPr>
              <w:tab/>
            </w:r>
            <w:r w:rsidR="009A1FD3" w:rsidRPr="009A1FD3">
              <w:rPr>
                <w:rFonts w:cs="Times New Roman"/>
                <w:b w:val="0"/>
                <w:webHidden/>
              </w:rPr>
              <w:fldChar w:fldCharType="begin"/>
            </w:r>
            <w:r w:rsidR="009A1FD3" w:rsidRPr="009A1FD3">
              <w:rPr>
                <w:rFonts w:cs="Times New Roman"/>
                <w:b w:val="0"/>
                <w:webHidden/>
              </w:rPr>
              <w:instrText xml:space="preserve"> PAGEREF _Toc197353367 \h </w:instrText>
            </w:r>
            <w:r w:rsidR="009A1FD3" w:rsidRPr="009A1FD3">
              <w:rPr>
                <w:rFonts w:cs="Times New Roman"/>
                <w:b w:val="0"/>
                <w:webHidden/>
              </w:rPr>
            </w:r>
            <w:r w:rsidR="009A1FD3" w:rsidRPr="009A1FD3">
              <w:rPr>
                <w:rFonts w:cs="Times New Roman"/>
                <w:b w:val="0"/>
                <w:webHidden/>
              </w:rPr>
              <w:fldChar w:fldCharType="separate"/>
            </w:r>
            <w:r w:rsidR="0090177E">
              <w:rPr>
                <w:rFonts w:cs="Times New Roman"/>
                <w:b w:val="0"/>
                <w:webHidden/>
              </w:rPr>
              <w:t>36</w:t>
            </w:r>
            <w:r w:rsidR="009A1FD3" w:rsidRPr="009A1FD3">
              <w:rPr>
                <w:rFonts w:cs="Times New Roman"/>
                <w:b w:val="0"/>
                <w:webHidden/>
              </w:rPr>
              <w:fldChar w:fldCharType="end"/>
            </w:r>
          </w:hyperlink>
        </w:p>
        <w:p w14:paraId="1717BEDC" w14:textId="01809D0A" w:rsidR="009A1FD3" w:rsidRPr="009A1FD3" w:rsidRDefault="00A26111" w:rsidP="00D53974">
          <w:pPr>
            <w:pStyle w:val="TOC3"/>
            <w:tabs>
              <w:tab w:val="clear" w:pos="9494"/>
              <w:tab w:val="right" w:pos="9356"/>
            </w:tabs>
            <w:rPr>
              <w:rFonts w:eastAsiaTheme="minorEastAsia" w:cs="Times New Roman"/>
              <w:b w:val="0"/>
              <w:kern w:val="2"/>
              <w:lang w:val="en-AU" w:eastAsia="en-AU"/>
              <w14:ligatures w14:val="standardContextual"/>
            </w:rPr>
          </w:pPr>
          <w:hyperlink w:anchor="_Toc197353368" w:history="1">
            <w:r w:rsidR="009A1FD3" w:rsidRPr="009A1FD3">
              <w:rPr>
                <w:rStyle w:val="Hyperlink"/>
                <w:b w:val="0"/>
                <w:lang w:val="fr-FR"/>
              </w:rPr>
              <w:t xml:space="preserve">8.3.5. </w:t>
            </w:r>
            <w:r w:rsidR="009A1FD3" w:rsidRPr="009A1FD3">
              <w:rPr>
                <w:rStyle w:val="Hyperlink"/>
                <w:b w:val="0"/>
              </w:rPr>
              <w:t>Durata derulării programelor de investiții</w:t>
            </w:r>
            <w:r w:rsidR="009A1FD3" w:rsidRPr="009A1FD3">
              <w:rPr>
                <w:rFonts w:cs="Times New Roman"/>
                <w:b w:val="0"/>
                <w:webHidden/>
              </w:rPr>
              <w:tab/>
            </w:r>
            <w:r w:rsidR="009A1FD3" w:rsidRPr="009A1FD3">
              <w:rPr>
                <w:rFonts w:cs="Times New Roman"/>
                <w:b w:val="0"/>
                <w:webHidden/>
              </w:rPr>
              <w:fldChar w:fldCharType="begin"/>
            </w:r>
            <w:r w:rsidR="009A1FD3" w:rsidRPr="009A1FD3">
              <w:rPr>
                <w:rFonts w:cs="Times New Roman"/>
                <w:b w:val="0"/>
                <w:webHidden/>
              </w:rPr>
              <w:instrText xml:space="preserve"> PAGEREF _Toc197353368 \h </w:instrText>
            </w:r>
            <w:r w:rsidR="009A1FD3" w:rsidRPr="009A1FD3">
              <w:rPr>
                <w:rFonts w:cs="Times New Roman"/>
                <w:b w:val="0"/>
                <w:webHidden/>
              </w:rPr>
            </w:r>
            <w:r w:rsidR="009A1FD3" w:rsidRPr="009A1FD3">
              <w:rPr>
                <w:rFonts w:cs="Times New Roman"/>
                <w:b w:val="0"/>
                <w:webHidden/>
              </w:rPr>
              <w:fldChar w:fldCharType="separate"/>
            </w:r>
            <w:r w:rsidR="0090177E">
              <w:rPr>
                <w:rFonts w:cs="Times New Roman"/>
                <w:b w:val="0"/>
                <w:webHidden/>
              </w:rPr>
              <w:t>37</w:t>
            </w:r>
            <w:r w:rsidR="009A1FD3" w:rsidRPr="009A1FD3">
              <w:rPr>
                <w:rFonts w:cs="Times New Roman"/>
                <w:b w:val="0"/>
                <w:webHidden/>
              </w:rPr>
              <w:fldChar w:fldCharType="end"/>
            </w:r>
          </w:hyperlink>
        </w:p>
        <w:p w14:paraId="0501BDFD" w14:textId="511CDF6B"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69" w:history="1">
            <w:r w:rsidR="009A1FD3" w:rsidRPr="009A1FD3">
              <w:rPr>
                <w:rStyle w:val="Hyperlink"/>
                <w:b w:val="0"/>
                <w:bCs/>
                <w:lang w:val="fr-FR"/>
              </w:rPr>
              <w:t>8.4 Graficul de realizare al programelor de investiții</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_Toc197353369 \h </w:instrText>
            </w:r>
            <w:r w:rsidR="009A1FD3" w:rsidRPr="009A1FD3">
              <w:rPr>
                <w:b w:val="0"/>
                <w:bCs/>
                <w:webHidden/>
              </w:rPr>
            </w:r>
            <w:r w:rsidR="009A1FD3" w:rsidRPr="009A1FD3">
              <w:rPr>
                <w:b w:val="0"/>
                <w:bCs/>
                <w:webHidden/>
              </w:rPr>
              <w:fldChar w:fldCharType="separate"/>
            </w:r>
            <w:r w:rsidR="0090177E">
              <w:rPr>
                <w:b w:val="0"/>
                <w:bCs/>
                <w:webHidden/>
              </w:rPr>
              <w:t>37</w:t>
            </w:r>
            <w:r w:rsidR="009A1FD3" w:rsidRPr="009A1FD3">
              <w:rPr>
                <w:b w:val="0"/>
                <w:bCs/>
                <w:webHidden/>
              </w:rPr>
              <w:fldChar w:fldCharType="end"/>
            </w:r>
          </w:hyperlink>
        </w:p>
        <w:p w14:paraId="2EE25200" w14:textId="2334DE1D" w:rsidR="009A1FD3" w:rsidRPr="009A1FD3" w:rsidRDefault="00A26111" w:rsidP="00D53974">
          <w:pPr>
            <w:pStyle w:val="TOC3"/>
            <w:tabs>
              <w:tab w:val="clear" w:pos="9494"/>
              <w:tab w:val="right" w:pos="9356"/>
            </w:tabs>
            <w:rPr>
              <w:rFonts w:eastAsiaTheme="minorEastAsia" w:cs="Times New Roman"/>
              <w:b w:val="0"/>
              <w:kern w:val="2"/>
              <w:lang w:val="en-AU" w:eastAsia="en-AU"/>
              <w14:ligatures w14:val="standardContextual"/>
            </w:rPr>
          </w:pPr>
          <w:hyperlink w:anchor="_Toc197353370" w:history="1">
            <w:r w:rsidR="009A1FD3" w:rsidRPr="009A1FD3">
              <w:rPr>
                <w:rStyle w:val="Hyperlink"/>
                <w:b w:val="0"/>
              </w:rPr>
              <w:t>8.5 Limitări</w:t>
            </w:r>
            <w:r w:rsidR="009A1FD3" w:rsidRPr="009A1FD3">
              <w:rPr>
                <w:rFonts w:cs="Times New Roman"/>
                <w:b w:val="0"/>
                <w:webHidden/>
              </w:rPr>
              <w:tab/>
            </w:r>
            <w:r w:rsidR="009A1FD3" w:rsidRPr="009A1FD3">
              <w:rPr>
                <w:rFonts w:cs="Times New Roman"/>
                <w:b w:val="0"/>
                <w:webHidden/>
              </w:rPr>
              <w:fldChar w:fldCharType="begin"/>
            </w:r>
            <w:r w:rsidR="009A1FD3" w:rsidRPr="009A1FD3">
              <w:rPr>
                <w:rFonts w:cs="Times New Roman"/>
                <w:b w:val="0"/>
                <w:webHidden/>
              </w:rPr>
              <w:instrText xml:space="preserve"> PAGEREF _Toc197353370 \h </w:instrText>
            </w:r>
            <w:r w:rsidR="009A1FD3" w:rsidRPr="009A1FD3">
              <w:rPr>
                <w:rFonts w:cs="Times New Roman"/>
                <w:b w:val="0"/>
                <w:webHidden/>
              </w:rPr>
            </w:r>
            <w:r w:rsidR="009A1FD3" w:rsidRPr="009A1FD3">
              <w:rPr>
                <w:rFonts w:cs="Times New Roman"/>
                <w:b w:val="0"/>
                <w:webHidden/>
              </w:rPr>
              <w:fldChar w:fldCharType="separate"/>
            </w:r>
            <w:r w:rsidR="0090177E">
              <w:rPr>
                <w:rFonts w:cs="Times New Roman"/>
                <w:b w:val="0"/>
                <w:webHidden/>
              </w:rPr>
              <w:t>39</w:t>
            </w:r>
            <w:r w:rsidR="009A1FD3" w:rsidRPr="009A1FD3">
              <w:rPr>
                <w:rFonts w:cs="Times New Roman"/>
                <w:b w:val="0"/>
                <w:webHidden/>
              </w:rPr>
              <w:fldChar w:fldCharType="end"/>
            </w:r>
          </w:hyperlink>
        </w:p>
        <w:p w14:paraId="3B70A197" w14:textId="49884B11" w:rsidR="009A1FD3" w:rsidRPr="009A1FD3" w:rsidRDefault="00A26111" w:rsidP="00D53974">
          <w:pPr>
            <w:pStyle w:val="TOC3"/>
            <w:tabs>
              <w:tab w:val="clear" w:pos="9494"/>
              <w:tab w:val="right" w:pos="9356"/>
            </w:tabs>
            <w:rPr>
              <w:rFonts w:eastAsiaTheme="minorEastAsia" w:cs="Times New Roman"/>
              <w:b w:val="0"/>
              <w:kern w:val="2"/>
              <w:lang w:val="en-AU" w:eastAsia="en-AU"/>
              <w14:ligatures w14:val="standardContextual"/>
            </w:rPr>
          </w:pPr>
          <w:hyperlink w:anchor="_Toc197353371" w:history="1">
            <w:r w:rsidR="009A1FD3" w:rsidRPr="009A1FD3">
              <w:rPr>
                <w:rStyle w:val="Hyperlink"/>
                <w:b w:val="0"/>
              </w:rPr>
              <w:t>8.6. Depunerea dosarului privind programul de investiții la A.P.I.A - CJ</w:t>
            </w:r>
            <w:r w:rsidR="009A1FD3" w:rsidRPr="009A1FD3">
              <w:rPr>
                <w:rFonts w:cs="Times New Roman"/>
                <w:b w:val="0"/>
                <w:webHidden/>
              </w:rPr>
              <w:tab/>
            </w:r>
            <w:r w:rsidR="009A1FD3" w:rsidRPr="009A1FD3">
              <w:rPr>
                <w:rFonts w:cs="Times New Roman"/>
                <w:b w:val="0"/>
                <w:webHidden/>
              </w:rPr>
              <w:fldChar w:fldCharType="begin"/>
            </w:r>
            <w:r w:rsidR="009A1FD3" w:rsidRPr="009A1FD3">
              <w:rPr>
                <w:rFonts w:cs="Times New Roman"/>
                <w:b w:val="0"/>
                <w:webHidden/>
              </w:rPr>
              <w:instrText xml:space="preserve"> PAGEREF _Toc197353371 \h </w:instrText>
            </w:r>
            <w:r w:rsidR="009A1FD3" w:rsidRPr="009A1FD3">
              <w:rPr>
                <w:rFonts w:cs="Times New Roman"/>
                <w:b w:val="0"/>
                <w:webHidden/>
              </w:rPr>
            </w:r>
            <w:r w:rsidR="009A1FD3" w:rsidRPr="009A1FD3">
              <w:rPr>
                <w:rFonts w:cs="Times New Roman"/>
                <w:b w:val="0"/>
                <w:webHidden/>
              </w:rPr>
              <w:fldChar w:fldCharType="separate"/>
            </w:r>
            <w:r w:rsidR="0090177E">
              <w:rPr>
                <w:rFonts w:cs="Times New Roman"/>
                <w:b w:val="0"/>
                <w:webHidden/>
              </w:rPr>
              <w:t>39</w:t>
            </w:r>
            <w:r w:rsidR="009A1FD3" w:rsidRPr="009A1FD3">
              <w:rPr>
                <w:rFonts w:cs="Times New Roman"/>
                <w:b w:val="0"/>
                <w:webHidden/>
              </w:rPr>
              <w:fldChar w:fldCharType="end"/>
            </w:r>
          </w:hyperlink>
        </w:p>
        <w:p w14:paraId="6AF404A8" w14:textId="0B1F85A0" w:rsidR="009A1FD3" w:rsidRPr="009A1FD3" w:rsidRDefault="00A26111" w:rsidP="00D53974">
          <w:pPr>
            <w:pStyle w:val="TOC3"/>
            <w:tabs>
              <w:tab w:val="clear" w:pos="9494"/>
              <w:tab w:val="right" w:pos="9356"/>
            </w:tabs>
            <w:rPr>
              <w:rFonts w:eastAsiaTheme="minorEastAsia" w:cs="Times New Roman"/>
              <w:b w:val="0"/>
              <w:kern w:val="2"/>
              <w:lang w:val="en-AU" w:eastAsia="en-AU"/>
              <w14:ligatures w14:val="standardContextual"/>
            </w:rPr>
          </w:pPr>
          <w:hyperlink w:anchor="_Toc197353372" w:history="1">
            <w:r w:rsidR="009A1FD3" w:rsidRPr="009A1FD3">
              <w:rPr>
                <w:rStyle w:val="Hyperlink"/>
                <w:b w:val="0"/>
              </w:rPr>
              <w:t>8.6.1. Reguli stabilite în vederea aprobării cererii de finanțare pentru intervenţia IS-V-07</w:t>
            </w:r>
            <w:r w:rsidR="009A1FD3" w:rsidRPr="009A1FD3">
              <w:rPr>
                <w:rFonts w:cs="Times New Roman"/>
                <w:b w:val="0"/>
                <w:webHidden/>
              </w:rPr>
              <w:tab/>
            </w:r>
            <w:r w:rsidR="009A1FD3" w:rsidRPr="009A1FD3">
              <w:rPr>
                <w:rFonts w:cs="Times New Roman"/>
                <w:b w:val="0"/>
                <w:webHidden/>
              </w:rPr>
              <w:fldChar w:fldCharType="begin"/>
            </w:r>
            <w:r w:rsidR="009A1FD3" w:rsidRPr="009A1FD3">
              <w:rPr>
                <w:rFonts w:cs="Times New Roman"/>
                <w:b w:val="0"/>
                <w:webHidden/>
              </w:rPr>
              <w:instrText xml:space="preserve"> PAGEREF _Toc197353372 \h </w:instrText>
            </w:r>
            <w:r w:rsidR="009A1FD3" w:rsidRPr="009A1FD3">
              <w:rPr>
                <w:rFonts w:cs="Times New Roman"/>
                <w:b w:val="0"/>
                <w:webHidden/>
              </w:rPr>
            </w:r>
            <w:r w:rsidR="009A1FD3" w:rsidRPr="009A1FD3">
              <w:rPr>
                <w:rFonts w:cs="Times New Roman"/>
                <w:b w:val="0"/>
                <w:webHidden/>
              </w:rPr>
              <w:fldChar w:fldCharType="separate"/>
            </w:r>
            <w:r w:rsidR="0090177E">
              <w:rPr>
                <w:rFonts w:cs="Times New Roman"/>
                <w:b w:val="0"/>
                <w:webHidden/>
              </w:rPr>
              <w:t>43</w:t>
            </w:r>
            <w:r w:rsidR="009A1FD3" w:rsidRPr="009A1FD3">
              <w:rPr>
                <w:rFonts w:cs="Times New Roman"/>
                <w:b w:val="0"/>
                <w:webHidden/>
              </w:rPr>
              <w:fldChar w:fldCharType="end"/>
            </w:r>
          </w:hyperlink>
        </w:p>
        <w:p w14:paraId="2E6382F7" w14:textId="26CA17F6"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73" w:history="1">
            <w:r w:rsidR="009A1FD3" w:rsidRPr="009A1FD3">
              <w:rPr>
                <w:rStyle w:val="Hyperlink"/>
                <w:b w:val="0"/>
                <w:bCs/>
              </w:rPr>
              <w:t>8.7. Verificarea dosarului privind cererea de finanțare a programului de investiții în cadrul A.P.I.A CJ și a municipiului București</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_Toc197353373 \h </w:instrText>
            </w:r>
            <w:r w:rsidR="009A1FD3" w:rsidRPr="009A1FD3">
              <w:rPr>
                <w:b w:val="0"/>
                <w:bCs/>
                <w:webHidden/>
              </w:rPr>
            </w:r>
            <w:r w:rsidR="009A1FD3" w:rsidRPr="009A1FD3">
              <w:rPr>
                <w:b w:val="0"/>
                <w:bCs/>
                <w:webHidden/>
              </w:rPr>
              <w:fldChar w:fldCharType="separate"/>
            </w:r>
            <w:r w:rsidR="0090177E">
              <w:rPr>
                <w:b w:val="0"/>
                <w:bCs/>
                <w:webHidden/>
              </w:rPr>
              <w:t>46</w:t>
            </w:r>
            <w:r w:rsidR="009A1FD3" w:rsidRPr="009A1FD3">
              <w:rPr>
                <w:b w:val="0"/>
                <w:bCs/>
                <w:webHidden/>
              </w:rPr>
              <w:fldChar w:fldCharType="end"/>
            </w:r>
          </w:hyperlink>
        </w:p>
        <w:p w14:paraId="3AA400CB" w14:textId="3E7C9D34"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74" w:history="1">
            <w:r w:rsidR="009A1FD3" w:rsidRPr="009A1FD3">
              <w:rPr>
                <w:rStyle w:val="Hyperlink"/>
                <w:b w:val="0"/>
                <w:bCs/>
              </w:rPr>
              <w:t>8.8. Verificarea dosarului privind cererea de finanțare a programului de investiții în cadrul APIA-</w:t>
            </w:r>
          </w:hyperlink>
        </w:p>
        <w:p w14:paraId="40BF3507" w14:textId="2C01236E"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75" w:history="1">
            <w:r w:rsidR="009A1FD3" w:rsidRPr="009A1FD3">
              <w:rPr>
                <w:rStyle w:val="Hyperlink"/>
                <w:b w:val="0"/>
                <w:bCs/>
              </w:rPr>
              <w:t>8.9. Modificarea programelor de investiții</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_Toc197353375 \h </w:instrText>
            </w:r>
            <w:r w:rsidR="009A1FD3" w:rsidRPr="009A1FD3">
              <w:rPr>
                <w:b w:val="0"/>
                <w:bCs/>
                <w:webHidden/>
              </w:rPr>
            </w:r>
            <w:r w:rsidR="009A1FD3" w:rsidRPr="009A1FD3">
              <w:rPr>
                <w:b w:val="0"/>
                <w:bCs/>
                <w:webHidden/>
              </w:rPr>
              <w:fldChar w:fldCharType="separate"/>
            </w:r>
            <w:r w:rsidR="0090177E">
              <w:rPr>
                <w:b w:val="0"/>
                <w:bCs/>
                <w:webHidden/>
              </w:rPr>
              <w:t>48</w:t>
            </w:r>
            <w:r w:rsidR="009A1FD3" w:rsidRPr="009A1FD3">
              <w:rPr>
                <w:b w:val="0"/>
                <w:bCs/>
                <w:webHidden/>
              </w:rPr>
              <w:fldChar w:fldCharType="end"/>
            </w:r>
          </w:hyperlink>
        </w:p>
        <w:p w14:paraId="026219C0" w14:textId="4E557B5A"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76" w:history="1">
            <w:r w:rsidR="009A1FD3" w:rsidRPr="009A1FD3">
              <w:rPr>
                <w:rStyle w:val="Hyperlink"/>
                <w:b w:val="0"/>
                <w:bCs/>
              </w:rPr>
              <w:t>8.10. Procedura de achiziţie</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_Toc197353376 \h </w:instrText>
            </w:r>
            <w:r w:rsidR="009A1FD3" w:rsidRPr="009A1FD3">
              <w:rPr>
                <w:b w:val="0"/>
                <w:bCs/>
                <w:webHidden/>
              </w:rPr>
            </w:r>
            <w:r w:rsidR="009A1FD3" w:rsidRPr="009A1FD3">
              <w:rPr>
                <w:b w:val="0"/>
                <w:bCs/>
                <w:webHidden/>
              </w:rPr>
              <w:fldChar w:fldCharType="separate"/>
            </w:r>
            <w:r w:rsidR="0090177E">
              <w:rPr>
                <w:b w:val="0"/>
                <w:bCs/>
                <w:webHidden/>
              </w:rPr>
              <w:t>50</w:t>
            </w:r>
            <w:r w:rsidR="009A1FD3" w:rsidRPr="009A1FD3">
              <w:rPr>
                <w:b w:val="0"/>
                <w:bCs/>
                <w:webHidden/>
              </w:rPr>
              <w:fldChar w:fldCharType="end"/>
            </w:r>
          </w:hyperlink>
        </w:p>
        <w:p w14:paraId="088283D0" w14:textId="41DE425A" w:rsidR="009A1FD3" w:rsidRPr="009A1FD3" w:rsidRDefault="00A26111" w:rsidP="00D53974">
          <w:pPr>
            <w:pStyle w:val="TOC1"/>
            <w:tabs>
              <w:tab w:val="clear" w:pos="9016"/>
              <w:tab w:val="right" w:pos="9356"/>
            </w:tabs>
            <w:rPr>
              <w:rFonts w:eastAsiaTheme="minorEastAsia" w:cs="Times New Roman"/>
              <w:bCs/>
              <w:caps w:val="0"/>
              <w:kern w:val="2"/>
              <w:lang w:val="en-AU" w:eastAsia="en-AU"/>
              <w14:ligatures w14:val="standardContextual"/>
            </w:rPr>
          </w:pPr>
          <w:hyperlink w:anchor="_Toc197353377" w:history="1">
            <w:r w:rsidR="009A1FD3" w:rsidRPr="009A1FD3">
              <w:rPr>
                <w:rStyle w:val="Hyperlink"/>
                <w:bCs/>
                <w:lang w:val="ro-RO"/>
              </w:rPr>
              <w:t>9. A</w:t>
            </w:r>
            <w:r w:rsidR="009A1FD3" w:rsidRPr="009A1FD3">
              <w:rPr>
                <w:rStyle w:val="Hyperlink"/>
                <w:bCs/>
                <w:caps w:val="0"/>
                <w:lang w:val="ro-RO"/>
              </w:rPr>
              <w:t>cordarea sprijinului financiar</w:t>
            </w:r>
            <w:r w:rsidR="009A1FD3" w:rsidRPr="009A1FD3">
              <w:rPr>
                <w:rFonts w:cs="Times New Roman"/>
                <w:bCs/>
                <w:webHidden/>
              </w:rPr>
              <w:tab/>
            </w:r>
            <w:r w:rsidR="009A1FD3" w:rsidRPr="009A1FD3">
              <w:rPr>
                <w:rFonts w:cs="Times New Roman"/>
                <w:bCs/>
                <w:webHidden/>
              </w:rPr>
              <w:fldChar w:fldCharType="begin"/>
            </w:r>
            <w:r w:rsidR="009A1FD3" w:rsidRPr="009A1FD3">
              <w:rPr>
                <w:rFonts w:cs="Times New Roman"/>
                <w:bCs/>
                <w:webHidden/>
              </w:rPr>
              <w:instrText xml:space="preserve"> PAGEREF _Toc197353377 \h </w:instrText>
            </w:r>
            <w:r w:rsidR="009A1FD3" w:rsidRPr="009A1FD3">
              <w:rPr>
                <w:rFonts w:cs="Times New Roman"/>
                <w:bCs/>
                <w:webHidden/>
              </w:rPr>
            </w:r>
            <w:r w:rsidR="009A1FD3" w:rsidRPr="009A1FD3">
              <w:rPr>
                <w:rFonts w:cs="Times New Roman"/>
                <w:bCs/>
                <w:webHidden/>
              </w:rPr>
              <w:fldChar w:fldCharType="separate"/>
            </w:r>
            <w:r w:rsidR="0090177E">
              <w:rPr>
                <w:rFonts w:cs="Times New Roman"/>
                <w:bCs/>
                <w:webHidden/>
              </w:rPr>
              <w:t>51</w:t>
            </w:r>
            <w:r w:rsidR="009A1FD3" w:rsidRPr="009A1FD3">
              <w:rPr>
                <w:rFonts w:cs="Times New Roman"/>
                <w:bCs/>
                <w:webHidden/>
              </w:rPr>
              <w:fldChar w:fldCharType="end"/>
            </w:r>
          </w:hyperlink>
        </w:p>
        <w:p w14:paraId="12078AB9" w14:textId="66E67E22" w:rsidR="009A1FD3" w:rsidRPr="009A1FD3" w:rsidRDefault="00A26111" w:rsidP="00D53974">
          <w:pPr>
            <w:pStyle w:val="TOC3"/>
            <w:tabs>
              <w:tab w:val="clear" w:pos="9494"/>
              <w:tab w:val="right" w:pos="9356"/>
            </w:tabs>
            <w:rPr>
              <w:rFonts w:eastAsiaTheme="minorEastAsia" w:cs="Times New Roman"/>
              <w:b w:val="0"/>
              <w:kern w:val="2"/>
              <w:lang w:val="en-AU" w:eastAsia="en-AU"/>
              <w14:ligatures w14:val="standardContextual"/>
            </w:rPr>
          </w:pPr>
          <w:hyperlink w:anchor="_Toc197353378" w:history="1">
            <w:r w:rsidR="009A1FD3" w:rsidRPr="009A1FD3">
              <w:rPr>
                <w:rStyle w:val="Hyperlink"/>
                <w:b w:val="0"/>
              </w:rPr>
              <w:t>9.1. T</w:t>
            </w:r>
            <w:r w:rsidR="009A1FD3" w:rsidRPr="009A1FD3">
              <w:rPr>
                <w:rStyle w:val="Hyperlink"/>
                <w:b w:val="0"/>
                <w:lang w:eastAsia="ro-RO"/>
              </w:rPr>
              <w:t>ermenele  și documentele care însoțesc cererea de plată</w:t>
            </w:r>
            <w:r w:rsidR="009A1FD3" w:rsidRPr="009A1FD3">
              <w:rPr>
                <w:rFonts w:cs="Times New Roman"/>
                <w:b w:val="0"/>
                <w:webHidden/>
              </w:rPr>
              <w:tab/>
            </w:r>
            <w:r w:rsidR="009A1FD3" w:rsidRPr="009A1FD3">
              <w:rPr>
                <w:rFonts w:cs="Times New Roman"/>
                <w:b w:val="0"/>
                <w:webHidden/>
              </w:rPr>
              <w:fldChar w:fldCharType="begin"/>
            </w:r>
            <w:r w:rsidR="009A1FD3" w:rsidRPr="009A1FD3">
              <w:rPr>
                <w:rFonts w:cs="Times New Roman"/>
                <w:b w:val="0"/>
                <w:webHidden/>
              </w:rPr>
              <w:instrText xml:space="preserve"> PAGEREF _Toc197353378 \h </w:instrText>
            </w:r>
            <w:r w:rsidR="009A1FD3" w:rsidRPr="009A1FD3">
              <w:rPr>
                <w:rFonts w:cs="Times New Roman"/>
                <w:b w:val="0"/>
                <w:webHidden/>
              </w:rPr>
            </w:r>
            <w:r w:rsidR="009A1FD3" w:rsidRPr="009A1FD3">
              <w:rPr>
                <w:rFonts w:cs="Times New Roman"/>
                <w:b w:val="0"/>
                <w:webHidden/>
              </w:rPr>
              <w:fldChar w:fldCharType="separate"/>
            </w:r>
            <w:r w:rsidR="0090177E">
              <w:rPr>
                <w:rFonts w:cs="Times New Roman"/>
                <w:b w:val="0"/>
                <w:webHidden/>
              </w:rPr>
              <w:t>53</w:t>
            </w:r>
            <w:r w:rsidR="009A1FD3" w:rsidRPr="009A1FD3">
              <w:rPr>
                <w:rFonts w:cs="Times New Roman"/>
                <w:b w:val="0"/>
                <w:webHidden/>
              </w:rPr>
              <w:fldChar w:fldCharType="end"/>
            </w:r>
          </w:hyperlink>
        </w:p>
        <w:p w14:paraId="4661A29B" w14:textId="1386B5D6"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79" w:history="1">
            <w:r w:rsidR="009A1FD3" w:rsidRPr="009A1FD3">
              <w:rPr>
                <w:rStyle w:val="Hyperlink"/>
                <w:b w:val="0"/>
                <w:bCs/>
              </w:rPr>
              <w:t xml:space="preserve">9.1.1. Acordarea sprijinului financiar </w:t>
            </w:r>
            <w:r w:rsidR="009A1FD3" w:rsidRPr="009A1FD3">
              <w:rPr>
                <w:rStyle w:val="Hyperlink"/>
                <w:b w:val="0"/>
                <w:bCs/>
                <w:lang w:val="fr-FR"/>
              </w:rPr>
              <w:t>pentru cererea de plată  tranșă/finală</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_Toc197353379 \h </w:instrText>
            </w:r>
            <w:r w:rsidR="009A1FD3" w:rsidRPr="009A1FD3">
              <w:rPr>
                <w:b w:val="0"/>
                <w:bCs/>
                <w:webHidden/>
              </w:rPr>
            </w:r>
            <w:r w:rsidR="009A1FD3" w:rsidRPr="009A1FD3">
              <w:rPr>
                <w:b w:val="0"/>
                <w:bCs/>
                <w:webHidden/>
              </w:rPr>
              <w:fldChar w:fldCharType="separate"/>
            </w:r>
            <w:r w:rsidR="0090177E">
              <w:rPr>
                <w:b w:val="0"/>
                <w:bCs/>
                <w:webHidden/>
              </w:rPr>
              <w:t>54</w:t>
            </w:r>
            <w:r w:rsidR="009A1FD3" w:rsidRPr="009A1FD3">
              <w:rPr>
                <w:b w:val="0"/>
                <w:bCs/>
                <w:webHidden/>
              </w:rPr>
              <w:fldChar w:fldCharType="end"/>
            </w:r>
          </w:hyperlink>
        </w:p>
        <w:p w14:paraId="6676C619" w14:textId="74D34ECE"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82" w:history="1">
            <w:r w:rsidR="009A1FD3" w:rsidRPr="009A1FD3">
              <w:rPr>
                <w:rStyle w:val="Hyperlink"/>
                <w:b w:val="0"/>
                <w:bCs/>
              </w:rPr>
              <w:t>9.1.2. Acordarea sprijinului financiar în avans</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_Toc197353382 \h </w:instrText>
            </w:r>
            <w:r w:rsidR="009A1FD3" w:rsidRPr="009A1FD3">
              <w:rPr>
                <w:b w:val="0"/>
                <w:bCs/>
                <w:webHidden/>
              </w:rPr>
            </w:r>
            <w:r w:rsidR="009A1FD3" w:rsidRPr="009A1FD3">
              <w:rPr>
                <w:b w:val="0"/>
                <w:bCs/>
                <w:webHidden/>
              </w:rPr>
              <w:fldChar w:fldCharType="separate"/>
            </w:r>
            <w:r w:rsidR="0090177E">
              <w:rPr>
                <w:b w:val="0"/>
                <w:bCs/>
                <w:webHidden/>
              </w:rPr>
              <w:t>55</w:t>
            </w:r>
            <w:r w:rsidR="009A1FD3" w:rsidRPr="009A1FD3">
              <w:rPr>
                <w:b w:val="0"/>
                <w:bCs/>
                <w:webHidden/>
              </w:rPr>
              <w:fldChar w:fldCharType="end"/>
            </w:r>
          </w:hyperlink>
        </w:p>
        <w:p w14:paraId="481690CA" w14:textId="65F8FC05"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84" w:history="1">
            <w:r w:rsidR="009A1FD3" w:rsidRPr="009A1FD3">
              <w:rPr>
                <w:rStyle w:val="Hyperlink"/>
                <w:b w:val="0"/>
                <w:bCs/>
              </w:rPr>
              <w:t>9.2 Documente suplimentare necesare pentru acordarea sprijinului financiar</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_Toc197353384 \h </w:instrText>
            </w:r>
            <w:r w:rsidR="009A1FD3" w:rsidRPr="009A1FD3">
              <w:rPr>
                <w:b w:val="0"/>
                <w:bCs/>
                <w:webHidden/>
              </w:rPr>
            </w:r>
            <w:r w:rsidR="009A1FD3" w:rsidRPr="009A1FD3">
              <w:rPr>
                <w:b w:val="0"/>
                <w:bCs/>
                <w:webHidden/>
              </w:rPr>
              <w:fldChar w:fldCharType="separate"/>
            </w:r>
            <w:r w:rsidR="0090177E">
              <w:rPr>
                <w:b w:val="0"/>
                <w:bCs/>
                <w:webHidden/>
              </w:rPr>
              <w:t>57</w:t>
            </w:r>
            <w:r w:rsidR="009A1FD3" w:rsidRPr="009A1FD3">
              <w:rPr>
                <w:b w:val="0"/>
                <w:bCs/>
                <w:webHidden/>
              </w:rPr>
              <w:fldChar w:fldCharType="end"/>
            </w:r>
          </w:hyperlink>
        </w:p>
        <w:p w14:paraId="24BD6C87" w14:textId="5EB49D65"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85" w:history="1">
            <w:r w:rsidR="009A1FD3" w:rsidRPr="009A1FD3">
              <w:rPr>
                <w:rStyle w:val="Hyperlink"/>
                <w:rFonts w:eastAsia="Calibri"/>
                <w:b w:val="0"/>
                <w:bCs/>
              </w:rPr>
              <w:t>9.3   Controale</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_Toc197353385 \h </w:instrText>
            </w:r>
            <w:r w:rsidR="009A1FD3" w:rsidRPr="009A1FD3">
              <w:rPr>
                <w:b w:val="0"/>
                <w:bCs/>
                <w:webHidden/>
              </w:rPr>
            </w:r>
            <w:r w:rsidR="009A1FD3" w:rsidRPr="009A1FD3">
              <w:rPr>
                <w:b w:val="0"/>
                <w:bCs/>
                <w:webHidden/>
              </w:rPr>
              <w:fldChar w:fldCharType="separate"/>
            </w:r>
            <w:r w:rsidR="0090177E">
              <w:rPr>
                <w:b w:val="0"/>
                <w:bCs/>
                <w:webHidden/>
              </w:rPr>
              <w:t>57</w:t>
            </w:r>
            <w:r w:rsidR="009A1FD3" w:rsidRPr="009A1FD3">
              <w:rPr>
                <w:b w:val="0"/>
                <w:bCs/>
                <w:webHidden/>
              </w:rPr>
              <w:fldChar w:fldCharType="end"/>
            </w:r>
          </w:hyperlink>
        </w:p>
        <w:p w14:paraId="11F9340A" w14:textId="739416C1" w:rsidR="009A1FD3" w:rsidRPr="009A1FD3" w:rsidRDefault="00A26111" w:rsidP="00D53974">
          <w:pPr>
            <w:pStyle w:val="TOC2"/>
            <w:tabs>
              <w:tab w:val="clear" w:pos="9016"/>
              <w:tab w:val="right" w:pos="9356"/>
            </w:tabs>
            <w:rPr>
              <w:rFonts w:eastAsiaTheme="minorEastAsia"/>
              <w:b w:val="0"/>
              <w:bCs/>
              <w:kern w:val="2"/>
              <w:lang w:val="en-AU" w:eastAsia="en-AU"/>
              <w14:ligatures w14:val="standardContextual"/>
            </w:rPr>
          </w:pPr>
          <w:hyperlink w:anchor="_Toc197353386" w:history="1">
            <w:r w:rsidR="009A1FD3" w:rsidRPr="009A1FD3">
              <w:rPr>
                <w:rStyle w:val="Hyperlink"/>
                <w:rFonts w:eastAsia="Calibri"/>
                <w:b w:val="0"/>
                <w:bCs/>
              </w:rPr>
              <w:t>9.4. Condiții artificiale, sancțiuni, reduceri și recuperarea asistenței financiare.</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_Toc197353386 \h </w:instrText>
            </w:r>
            <w:r w:rsidR="009A1FD3" w:rsidRPr="009A1FD3">
              <w:rPr>
                <w:b w:val="0"/>
                <w:bCs/>
                <w:webHidden/>
              </w:rPr>
            </w:r>
            <w:r w:rsidR="009A1FD3" w:rsidRPr="009A1FD3">
              <w:rPr>
                <w:b w:val="0"/>
                <w:bCs/>
                <w:webHidden/>
              </w:rPr>
              <w:fldChar w:fldCharType="separate"/>
            </w:r>
            <w:r w:rsidR="0090177E">
              <w:rPr>
                <w:b w:val="0"/>
                <w:bCs/>
                <w:webHidden/>
              </w:rPr>
              <w:t>58</w:t>
            </w:r>
            <w:r w:rsidR="009A1FD3" w:rsidRPr="009A1FD3">
              <w:rPr>
                <w:b w:val="0"/>
                <w:bCs/>
                <w:webHidden/>
              </w:rPr>
              <w:fldChar w:fldCharType="end"/>
            </w:r>
          </w:hyperlink>
        </w:p>
        <w:p w14:paraId="204E1191" w14:textId="2F6EDC25" w:rsidR="009A1FD3" w:rsidRPr="009A1FD3" w:rsidRDefault="00A26111" w:rsidP="00D53974">
          <w:pPr>
            <w:pStyle w:val="TOC1"/>
            <w:tabs>
              <w:tab w:val="clear" w:pos="9016"/>
              <w:tab w:val="right" w:pos="9356"/>
            </w:tabs>
            <w:rPr>
              <w:rFonts w:eastAsiaTheme="minorEastAsia" w:cs="Times New Roman"/>
              <w:bCs/>
              <w:caps w:val="0"/>
              <w:kern w:val="2"/>
              <w:lang w:val="en-AU" w:eastAsia="en-AU"/>
              <w14:ligatures w14:val="standardContextual"/>
            </w:rPr>
          </w:pPr>
          <w:hyperlink w:anchor="_Toc197353387" w:history="1">
            <w:r w:rsidR="009A1FD3" w:rsidRPr="009A1FD3">
              <w:rPr>
                <w:rStyle w:val="Hyperlink"/>
                <w:bCs/>
                <w:lang w:val="ro-RO"/>
              </w:rPr>
              <w:t>10. A</w:t>
            </w:r>
            <w:r w:rsidR="009A1FD3" w:rsidRPr="009A1FD3">
              <w:rPr>
                <w:rStyle w:val="Hyperlink"/>
                <w:bCs/>
                <w:caps w:val="0"/>
                <w:lang w:val="ro-RO"/>
              </w:rPr>
              <w:t>ngajamente</w:t>
            </w:r>
            <w:r w:rsidR="009A1FD3" w:rsidRPr="009A1FD3">
              <w:rPr>
                <w:rFonts w:cs="Times New Roman"/>
                <w:bCs/>
                <w:webHidden/>
              </w:rPr>
              <w:tab/>
            </w:r>
            <w:r w:rsidR="009A1FD3" w:rsidRPr="009A1FD3">
              <w:rPr>
                <w:rFonts w:cs="Times New Roman"/>
                <w:bCs/>
                <w:webHidden/>
              </w:rPr>
              <w:fldChar w:fldCharType="begin"/>
            </w:r>
            <w:r w:rsidR="009A1FD3" w:rsidRPr="009A1FD3">
              <w:rPr>
                <w:rFonts w:cs="Times New Roman"/>
                <w:bCs/>
                <w:webHidden/>
              </w:rPr>
              <w:instrText xml:space="preserve"> PAGEREF _Toc197353387 \h </w:instrText>
            </w:r>
            <w:r w:rsidR="009A1FD3" w:rsidRPr="009A1FD3">
              <w:rPr>
                <w:rFonts w:cs="Times New Roman"/>
                <w:bCs/>
                <w:webHidden/>
              </w:rPr>
            </w:r>
            <w:r w:rsidR="009A1FD3" w:rsidRPr="009A1FD3">
              <w:rPr>
                <w:rFonts w:cs="Times New Roman"/>
                <w:bCs/>
                <w:webHidden/>
              </w:rPr>
              <w:fldChar w:fldCharType="separate"/>
            </w:r>
            <w:r w:rsidR="0090177E">
              <w:rPr>
                <w:rFonts w:cs="Times New Roman"/>
                <w:bCs/>
                <w:webHidden/>
              </w:rPr>
              <w:t>61</w:t>
            </w:r>
            <w:r w:rsidR="009A1FD3" w:rsidRPr="009A1FD3">
              <w:rPr>
                <w:rFonts w:cs="Times New Roman"/>
                <w:bCs/>
                <w:webHidden/>
              </w:rPr>
              <w:fldChar w:fldCharType="end"/>
            </w:r>
          </w:hyperlink>
        </w:p>
        <w:p w14:paraId="6E04A869" w14:textId="6180DF46" w:rsidR="009A1FD3" w:rsidRPr="009A1FD3" w:rsidRDefault="00A26111" w:rsidP="00D53974">
          <w:pPr>
            <w:pStyle w:val="TOC1"/>
            <w:tabs>
              <w:tab w:val="clear" w:pos="9016"/>
              <w:tab w:val="right" w:pos="9356"/>
            </w:tabs>
            <w:rPr>
              <w:rFonts w:eastAsiaTheme="minorEastAsia" w:cs="Times New Roman"/>
              <w:bCs/>
              <w:caps w:val="0"/>
              <w:kern w:val="2"/>
              <w:lang w:val="en-AU" w:eastAsia="en-AU"/>
              <w14:ligatures w14:val="standardContextual"/>
            </w:rPr>
          </w:pPr>
          <w:hyperlink w:anchor="_Toc197353388" w:history="1">
            <w:r w:rsidR="009A1FD3" w:rsidRPr="009A1FD3">
              <w:rPr>
                <w:rStyle w:val="Hyperlink"/>
                <w:bCs/>
                <w:lang w:val="ro-RO"/>
              </w:rPr>
              <w:t>11. F</w:t>
            </w:r>
            <w:r w:rsidR="009A1FD3" w:rsidRPr="009A1FD3">
              <w:rPr>
                <w:rStyle w:val="Hyperlink"/>
                <w:bCs/>
                <w:caps w:val="0"/>
                <w:lang w:val="ro-RO"/>
              </w:rPr>
              <w:t>orţa majoră</w:t>
            </w:r>
            <w:r w:rsidR="009A1FD3" w:rsidRPr="009A1FD3">
              <w:rPr>
                <w:rFonts w:cs="Times New Roman"/>
                <w:bCs/>
                <w:webHidden/>
              </w:rPr>
              <w:tab/>
            </w:r>
            <w:r w:rsidR="009A1FD3" w:rsidRPr="009A1FD3">
              <w:rPr>
                <w:rFonts w:cs="Times New Roman"/>
                <w:bCs/>
                <w:webHidden/>
              </w:rPr>
              <w:fldChar w:fldCharType="begin"/>
            </w:r>
            <w:r w:rsidR="009A1FD3" w:rsidRPr="009A1FD3">
              <w:rPr>
                <w:rFonts w:cs="Times New Roman"/>
                <w:bCs/>
                <w:webHidden/>
              </w:rPr>
              <w:instrText xml:space="preserve"> PAGEREF _Toc197353388 \h </w:instrText>
            </w:r>
            <w:r w:rsidR="009A1FD3" w:rsidRPr="009A1FD3">
              <w:rPr>
                <w:rFonts w:cs="Times New Roman"/>
                <w:bCs/>
                <w:webHidden/>
              </w:rPr>
            </w:r>
            <w:r w:rsidR="009A1FD3" w:rsidRPr="009A1FD3">
              <w:rPr>
                <w:rFonts w:cs="Times New Roman"/>
                <w:bCs/>
                <w:webHidden/>
              </w:rPr>
              <w:fldChar w:fldCharType="separate"/>
            </w:r>
            <w:r w:rsidR="0090177E">
              <w:rPr>
                <w:rFonts w:cs="Times New Roman"/>
                <w:bCs/>
                <w:webHidden/>
              </w:rPr>
              <w:t>61</w:t>
            </w:r>
            <w:r w:rsidR="009A1FD3" w:rsidRPr="009A1FD3">
              <w:rPr>
                <w:rFonts w:cs="Times New Roman"/>
                <w:bCs/>
                <w:webHidden/>
              </w:rPr>
              <w:fldChar w:fldCharType="end"/>
            </w:r>
          </w:hyperlink>
        </w:p>
        <w:p w14:paraId="43BDC1F3" w14:textId="7E872CA3" w:rsidR="009A1FD3" w:rsidRPr="009A1FD3" w:rsidRDefault="00A26111" w:rsidP="00D53974">
          <w:pPr>
            <w:pStyle w:val="TOC1"/>
            <w:tabs>
              <w:tab w:val="clear" w:pos="9016"/>
              <w:tab w:val="right" w:pos="9356"/>
            </w:tabs>
            <w:rPr>
              <w:rFonts w:eastAsiaTheme="minorEastAsia" w:cs="Times New Roman"/>
              <w:bCs/>
              <w:caps w:val="0"/>
              <w:kern w:val="2"/>
              <w:lang w:val="en-AU" w:eastAsia="en-AU"/>
              <w14:ligatures w14:val="standardContextual"/>
            </w:rPr>
          </w:pPr>
          <w:hyperlink w:anchor="_Toc197353389" w:history="1">
            <w:r w:rsidR="009A1FD3" w:rsidRPr="009A1FD3">
              <w:rPr>
                <w:rStyle w:val="Hyperlink"/>
                <w:bCs/>
                <w:lang w:val="ro-RO"/>
              </w:rPr>
              <w:t>12. C</w:t>
            </w:r>
            <w:r w:rsidR="009A1FD3" w:rsidRPr="009A1FD3">
              <w:rPr>
                <w:rStyle w:val="Hyperlink"/>
                <w:bCs/>
                <w:caps w:val="0"/>
                <w:lang w:val="ro-RO"/>
              </w:rPr>
              <w:t>ontestația</w:t>
            </w:r>
            <w:r w:rsidR="009A1FD3" w:rsidRPr="009A1FD3">
              <w:rPr>
                <w:rFonts w:cs="Times New Roman"/>
                <w:bCs/>
                <w:webHidden/>
              </w:rPr>
              <w:tab/>
            </w:r>
            <w:r w:rsidR="009A1FD3" w:rsidRPr="009A1FD3">
              <w:rPr>
                <w:rFonts w:cs="Times New Roman"/>
                <w:bCs/>
                <w:webHidden/>
              </w:rPr>
              <w:fldChar w:fldCharType="begin"/>
            </w:r>
            <w:r w:rsidR="009A1FD3" w:rsidRPr="009A1FD3">
              <w:rPr>
                <w:rFonts w:cs="Times New Roman"/>
                <w:bCs/>
                <w:webHidden/>
              </w:rPr>
              <w:instrText xml:space="preserve"> PAGEREF _Toc197353389 \h </w:instrText>
            </w:r>
            <w:r w:rsidR="009A1FD3" w:rsidRPr="009A1FD3">
              <w:rPr>
                <w:rFonts w:cs="Times New Roman"/>
                <w:bCs/>
                <w:webHidden/>
              </w:rPr>
            </w:r>
            <w:r w:rsidR="009A1FD3" w:rsidRPr="009A1FD3">
              <w:rPr>
                <w:rFonts w:cs="Times New Roman"/>
                <w:bCs/>
                <w:webHidden/>
              </w:rPr>
              <w:fldChar w:fldCharType="separate"/>
            </w:r>
            <w:r w:rsidR="0090177E">
              <w:rPr>
                <w:rFonts w:cs="Times New Roman"/>
                <w:bCs/>
                <w:webHidden/>
              </w:rPr>
              <w:t>62</w:t>
            </w:r>
            <w:r w:rsidR="009A1FD3" w:rsidRPr="009A1FD3">
              <w:rPr>
                <w:rFonts w:cs="Times New Roman"/>
                <w:bCs/>
                <w:webHidden/>
              </w:rPr>
              <w:fldChar w:fldCharType="end"/>
            </w:r>
          </w:hyperlink>
        </w:p>
        <w:p w14:paraId="642163DE" w14:textId="7F1C0D32" w:rsidR="009A1FD3" w:rsidRPr="009A1FD3" w:rsidRDefault="00A26111" w:rsidP="00D53974">
          <w:pPr>
            <w:pStyle w:val="TOC1"/>
            <w:tabs>
              <w:tab w:val="clear" w:pos="9016"/>
              <w:tab w:val="right" w:pos="9356"/>
            </w:tabs>
            <w:rPr>
              <w:rFonts w:eastAsiaTheme="minorEastAsia" w:cs="Times New Roman"/>
              <w:bCs/>
              <w:caps w:val="0"/>
              <w:kern w:val="2"/>
              <w:lang w:val="en-AU" w:eastAsia="en-AU"/>
              <w14:ligatures w14:val="standardContextual"/>
            </w:rPr>
          </w:pPr>
          <w:hyperlink w:anchor="_Toc197353414" w:history="1">
            <w:r w:rsidR="009A1FD3" w:rsidRPr="009A1FD3">
              <w:rPr>
                <w:rStyle w:val="Hyperlink"/>
                <w:bCs/>
                <w:lang w:val="ro-RO"/>
              </w:rPr>
              <w:t>13. A</w:t>
            </w:r>
            <w:r w:rsidR="009A1FD3" w:rsidRPr="009A1FD3">
              <w:rPr>
                <w:rStyle w:val="Hyperlink"/>
                <w:bCs/>
                <w:caps w:val="0"/>
                <w:lang w:val="ro-RO"/>
              </w:rPr>
              <w:t>lte informaţii</w:t>
            </w:r>
            <w:r w:rsidR="009A1FD3" w:rsidRPr="009A1FD3">
              <w:rPr>
                <w:rFonts w:cs="Times New Roman"/>
                <w:bCs/>
                <w:webHidden/>
              </w:rPr>
              <w:tab/>
            </w:r>
            <w:r w:rsidR="009A1FD3" w:rsidRPr="009A1FD3">
              <w:rPr>
                <w:rFonts w:cs="Times New Roman"/>
                <w:bCs/>
                <w:webHidden/>
              </w:rPr>
              <w:fldChar w:fldCharType="begin"/>
            </w:r>
            <w:r w:rsidR="009A1FD3" w:rsidRPr="009A1FD3">
              <w:rPr>
                <w:rFonts w:cs="Times New Roman"/>
                <w:bCs/>
                <w:webHidden/>
              </w:rPr>
              <w:instrText xml:space="preserve"> PAGEREF _Toc197353414 \h </w:instrText>
            </w:r>
            <w:r w:rsidR="009A1FD3" w:rsidRPr="009A1FD3">
              <w:rPr>
                <w:rFonts w:cs="Times New Roman"/>
                <w:bCs/>
                <w:webHidden/>
              </w:rPr>
            </w:r>
            <w:r w:rsidR="009A1FD3" w:rsidRPr="009A1FD3">
              <w:rPr>
                <w:rFonts w:cs="Times New Roman"/>
                <w:bCs/>
                <w:webHidden/>
              </w:rPr>
              <w:fldChar w:fldCharType="separate"/>
            </w:r>
            <w:r w:rsidR="0090177E">
              <w:rPr>
                <w:rFonts w:cs="Times New Roman"/>
                <w:bCs/>
                <w:webHidden/>
              </w:rPr>
              <w:t>64</w:t>
            </w:r>
            <w:r w:rsidR="009A1FD3" w:rsidRPr="009A1FD3">
              <w:rPr>
                <w:rFonts w:cs="Times New Roman"/>
                <w:bCs/>
                <w:webHidden/>
              </w:rPr>
              <w:fldChar w:fldCharType="end"/>
            </w:r>
          </w:hyperlink>
        </w:p>
        <w:p w14:paraId="70013268" w14:textId="31D1839E" w:rsidR="009A1FD3" w:rsidRPr="009A1FD3" w:rsidRDefault="00A26111" w:rsidP="00D53974">
          <w:pPr>
            <w:pStyle w:val="TOC1"/>
            <w:tabs>
              <w:tab w:val="clear" w:pos="9016"/>
              <w:tab w:val="right" w:pos="9356"/>
            </w:tabs>
            <w:rPr>
              <w:rFonts w:eastAsiaTheme="minorEastAsia" w:cs="Times New Roman"/>
              <w:bCs/>
              <w:caps w:val="0"/>
              <w:kern w:val="2"/>
              <w:lang w:val="en-AU" w:eastAsia="en-AU"/>
              <w14:ligatures w14:val="standardContextual"/>
            </w:rPr>
          </w:pPr>
          <w:hyperlink w:anchor="_Toc197353415" w:history="1">
            <w:r w:rsidR="009A1FD3" w:rsidRPr="009A1FD3">
              <w:rPr>
                <w:rStyle w:val="Hyperlink"/>
                <w:bCs/>
                <w:lang w:val="ro-RO"/>
              </w:rPr>
              <w:t>14. A</w:t>
            </w:r>
            <w:r w:rsidR="009A1FD3" w:rsidRPr="009A1FD3">
              <w:rPr>
                <w:rStyle w:val="Hyperlink"/>
                <w:bCs/>
                <w:caps w:val="0"/>
                <w:lang w:val="ro-RO"/>
              </w:rPr>
              <w:t>nexe</w:t>
            </w:r>
            <w:r w:rsidR="009A1FD3" w:rsidRPr="009A1FD3">
              <w:rPr>
                <w:rFonts w:cs="Times New Roman"/>
                <w:bCs/>
                <w:webHidden/>
              </w:rPr>
              <w:tab/>
            </w:r>
            <w:r w:rsidR="009A1FD3" w:rsidRPr="009A1FD3">
              <w:rPr>
                <w:rFonts w:cs="Times New Roman"/>
                <w:bCs/>
                <w:webHidden/>
              </w:rPr>
              <w:fldChar w:fldCharType="begin"/>
            </w:r>
            <w:r w:rsidR="009A1FD3" w:rsidRPr="009A1FD3">
              <w:rPr>
                <w:rFonts w:cs="Times New Roman"/>
                <w:bCs/>
                <w:webHidden/>
              </w:rPr>
              <w:instrText xml:space="preserve"> PAGEREF _Toc197353415 \h </w:instrText>
            </w:r>
            <w:r w:rsidR="009A1FD3" w:rsidRPr="009A1FD3">
              <w:rPr>
                <w:rFonts w:cs="Times New Roman"/>
                <w:bCs/>
                <w:webHidden/>
              </w:rPr>
            </w:r>
            <w:r w:rsidR="009A1FD3" w:rsidRPr="009A1FD3">
              <w:rPr>
                <w:rFonts w:cs="Times New Roman"/>
                <w:bCs/>
                <w:webHidden/>
              </w:rPr>
              <w:fldChar w:fldCharType="separate"/>
            </w:r>
            <w:r w:rsidR="0090177E">
              <w:rPr>
                <w:rFonts w:cs="Times New Roman"/>
                <w:bCs/>
                <w:webHidden/>
              </w:rPr>
              <w:t>65</w:t>
            </w:r>
            <w:r w:rsidR="009A1FD3" w:rsidRPr="009A1FD3">
              <w:rPr>
                <w:rFonts w:cs="Times New Roman"/>
                <w:bCs/>
                <w:webHidden/>
              </w:rPr>
              <w:fldChar w:fldCharType="end"/>
            </w:r>
          </w:hyperlink>
        </w:p>
        <w:p w14:paraId="78F7BC29" w14:textId="6AFAE312" w:rsidR="009A1FD3" w:rsidRPr="009A1FD3" w:rsidRDefault="00A26111" w:rsidP="0027730E">
          <w:pPr>
            <w:pStyle w:val="TOC1"/>
            <w:tabs>
              <w:tab w:val="clear" w:pos="9016"/>
              <w:tab w:val="right" w:pos="9356"/>
            </w:tabs>
            <w:rPr>
              <w:rFonts w:eastAsiaTheme="minorEastAsia" w:cs="Times New Roman"/>
              <w:bCs/>
              <w:caps w:val="0"/>
              <w:kern w:val="2"/>
              <w:lang w:val="en-AU" w:eastAsia="en-AU"/>
              <w14:ligatures w14:val="standardContextual"/>
            </w:rPr>
          </w:pPr>
          <w:hyperlink w:anchor="_Toc197353416" w:history="1">
            <w:r w:rsidR="009A1FD3" w:rsidRPr="009A1FD3">
              <w:rPr>
                <w:rStyle w:val="Hyperlink"/>
                <w:bCs/>
                <w:lang w:val="ro-RO"/>
              </w:rPr>
              <w:t>A</w:t>
            </w:r>
            <w:r w:rsidR="009A1FD3" w:rsidRPr="009A1FD3">
              <w:rPr>
                <w:rStyle w:val="Hyperlink"/>
                <w:bCs/>
                <w:caps w:val="0"/>
                <w:lang w:val="ro-RO"/>
              </w:rPr>
              <w:t>nexa nr</w:t>
            </w:r>
            <w:r w:rsidR="009A1FD3" w:rsidRPr="009A1FD3">
              <w:rPr>
                <w:rStyle w:val="Hyperlink"/>
                <w:bCs/>
                <w:lang w:val="ro-RO"/>
              </w:rPr>
              <w:t>. 1 – C</w:t>
            </w:r>
            <w:r w:rsidR="009A1FD3" w:rsidRPr="009A1FD3">
              <w:rPr>
                <w:rStyle w:val="Hyperlink"/>
                <w:bCs/>
                <w:caps w:val="0"/>
                <w:lang w:val="ro-RO"/>
              </w:rPr>
              <w:t>entralizator</w:t>
            </w:r>
            <w:r w:rsidR="009A1FD3" w:rsidRPr="009A1FD3">
              <w:rPr>
                <w:rFonts w:cs="Times New Roman"/>
                <w:bCs/>
                <w:webHidden/>
              </w:rPr>
              <w:tab/>
            </w:r>
            <w:r w:rsidR="009A1FD3" w:rsidRPr="009A1FD3">
              <w:rPr>
                <w:rFonts w:cs="Times New Roman"/>
                <w:bCs/>
                <w:webHidden/>
              </w:rPr>
              <w:fldChar w:fldCharType="begin"/>
            </w:r>
            <w:r w:rsidR="009A1FD3" w:rsidRPr="009A1FD3">
              <w:rPr>
                <w:rFonts w:cs="Times New Roman"/>
                <w:bCs/>
                <w:webHidden/>
              </w:rPr>
              <w:instrText xml:space="preserve"> PAGEREF _Toc197353416 \h </w:instrText>
            </w:r>
            <w:r w:rsidR="009A1FD3" w:rsidRPr="009A1FD3">
              <w:rPr>
                <w:rFonts w:cs="Times New Roman"/>
                <w:bCs/>
                <w:webHidden/>
              </w:rPr>
            </w:r>
            <w:r w:rsidR="009A1FD3" w:rsidRPr="009A1FD3">
              <w:rPr>
                <w:rFonts w:cs="Times New Roman"/>
                <w:bCs/>
                <w:webHidden/>
              </w:rPr>
              <w:fldChar w:fldCharType="separate"/>
            </w:r>
            <w:r w:rsidR="0090177E">
              <w:rPr>
                <w:rFonts w:cs="Times New Roman"/>
                <w:bCs/>
                <w:webHidden/>
              </w:rPr>
              <w:t>66</w:t>
            </w:r>
            <w:r w:rsidR="009A1FD3" w:rsidRPr="009A1FD3">
              <w:rPr>
                <w:rFonts w:cs="Times New Roman"/>
                <w:bCs/>
                <w:webHidden/>
              </w:rPr>
              <w:fldChar w:fldCharType="end"/>
            </w:r>
          </w:hyperlink>
        </w:p>
        <w:p w14:paraId="52FA5ED0" w14:textId="59E1EF83"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17" w:history="1">
            <w:r w:rsidR="009A1FD3" w:rsidRPr="009A1FD3">
              <w:rPr>
                <w:rStyle w:val="Hyperlink"/>
                <w:b w:val="0"/>
                <w:bCs/>
              </w:rPr>
              <w:t xml:space="preserve">A. Tabel cu </w:t>
            </w:r>
            <w:r w:rsidR="009A1FD3" w:rsidRPr="009A1FD3">
              <w:rPr>
                <w:rStyle w:val="Hyperlink"/>
                <w:rFonts w:eastAsia="Times New Roman"/>
                <w:b w:val="0"/>
                <w:bCs/>
              </w:rPr>
              <w:t xml:space="preserve">Investiţiile/acţiunile eligibile şi cheltuielile eligibile </w:t>
            </w:r>
            <w:r w:rsidR="009A1FD3" w:rsidRPr="009A1FD3">
              <w:rPr>
                <w:rStyle w:val="Hyperlink"/>
                <w:b w:val="0"/>
                <w:bCs/>
              </w:rPr>
              <w:t>(va fi prezentat la dosar în formatul tipărit din sistemul informatic)</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_Toc197353417 \h </w:instrText>
            </w:r>
            <w:r w:rsidR="009A1FD3" w:rsidRPr="009A1FD3">
              <w:rPr>
                <w:b w:val="0"/>
                <w:bCs/>
                <w:webHidden/>
              </w:rPr>
            </w:r>
            <w:r w:rsidR="009A1FD3" w:rsidRPr="009A1FD3">
              <w:rPr>
                <w:b w:val="0"/>
                <w:bCs/>
                <w:webHidden/>
              </w:rPr>
              <w:fldChar w:fldCharType="separate"/>
            </w:r>
            <w:r w:rsidR="0090177E">
              <w:rPr>
                <w:b w:val="0"/>
                <w:bCs/>
                <w:webHidden/>
              </w:rPr>
              <w:t>66</w:t>
            </w:r>
            <w:r w:rsidR="009A1FD3" w:rsidRPr="009A1FD3">
              <w:rPr>
                <w:b w:val="0"/>
                <w:bCs/>
                <w:webHidden/>
              </w:rPr>
              <w:fldChar w:fldCharType="end"/>
            </w:r>
          </w:hyperlink>
        </w:p>
        <w:p w14:paraId="6A143D62" w14:textId="78C1869B"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18" w:history="1">
            <w:r w:rsidR="009A1FD3" w:rsidRPr="009A1FD3">
              <w:rPr>
                <w:rStyle w:val="Hyperlink"/>
                <w:b w:val="0"/>
                <w:bCs/>
              </w:rPr>
              <w:t>B. Modificare cerere de finanțare (va fi prezentată la dosar în formatul tipărit din sistemul informatic)</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_Toc197353418 \h </w:instrText>
            </w:r>
            <w:r w:rsidR="009A1FD3" w:rsidRPr="009A1FD3">
              <w:rPr>
                <w:b w:val="0"/>
                <w:bCs/>
                <w:webHidden/>
              </w:rPr>
            </w:r>
            <w:r w:rsidR="009A1FD3" w:rsidRPr="009A1FD3">
              <w:rPr>
                <w:b w:val="0"/>
                <w:bCs/>
                <w:webHidden/>
              </w:rPr>
              <w:fldChar w:fldCharType="separate"/>
            </w:r>
            <w:r w:rsidR="0090177E">
              <w:rPr>
                <w:b w:val="0"/>
                <w:bCs/>
                <w:webHidden/>
              </w:rPr>
              <w:t>79</w:t>
            </w:r>
            <w:r w:rsidR="009A1FD3" w:rsidRPr="009A1FD3">
              <w:rPr>
                <w:b w:val="0"/>
                <w:bCs/>
                <w:webHidden/>
              </w:rPr>
              <w:fldChar w:fldCharType="end"/>
            </w:r>
          </w:hyperlink>
        </w:p>
        <w:p w14:paraId="2583C10E" w14:textId="7EA97F3B"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19" w:history="1">
            <w:r w:rsidR="009A1FD3" w:rsidRPr="009A1FD3">
              <w:rPr>
                <w:rStyle w:val="Hyperlink"/>
                <w:b w:val="0"/>
                <w:bCs/>
              </w:rPr>
              <w:t>Anexa nr. 2– Centralizatorul facturilor emise în monedă straină (va fi prezentat la dosar în formatul tipărit din sistemul informatic)</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_Toc197353419 \h </w:instrText>
            </w:r>
            <w:r w:rsidR="009A1FD3" w:rsidRPr="009A1FD3">
              <w:rPr>
                <w:b w:val="0"/>
                <w:bCs/>
                <w:webHidden/>
              </w:rPr>
            </w:r>
            <w:r w:rsidR="009A1FD3" w:rsidRPr="009A1FD3">
              <w:rPr>
                <w:b w:val="0"/>
                <w:bCs/>
                <w:webHidden/>
              </w:rPr>
              <w:fldChar w:fldCharType="separate"/>
            </w:r>
            <w:r w:rsidR="0090177E">
              <w:rPr>
                <w:b w:val="0"/>
                <w:bCs/>
                <w:webHidden/>
              </w:rPr>
              <w:t>81</w:t>
            </w:r>
            <w:r w:rsidR="009A1FD3" w:rsidRPr="009A1FD3">
              <w:rPr>
                <w:b w:val="0"/>
                <w:bCs/>
                <w:webHidden/>
              </w:rPr>
              <w:fldChar w:fldCharType="end"/>
            </w:r>
          </w:hyperlink>
        </w:p>
        <w:p w14:paraId="4A91F181" w14:textId="077429ED"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20" w:history="1">
            <w:r w:rsidR="009A1FD3" w:rsidRPr="009A1FD3">
              <w:rPr>
                <w:rStyle w:val="Hyperlink"/>
                <w:b w:val="0"/>
                <w:bCs/>
              </w:rPr>
              <w:t xml:space="preserve">Anexa nr. 3  </w:t>
            </w:r>
            <w:r w:rsidR="009A1FD3" w:rsidRPr="009A1FD3">
              <w:rPr>
                <w:rStyle w:val="Hyperlink"/>
                <w:b w:val="0"/>
                <w:bCs/>
                <w:lang w:val="fr-FR"/>
              </w:rPr>
              <w:t xml:space="preserve">Cerere de finanțare a programului de investiții (Anexa nr. 2b  la OMADR nr.  49/2025 cu modificările ulterioare) </w:t>
            </w:r>
            <w:r w:rsidR="009A1FD3" w:rsidRPr="009A1FD3">
              <w:rPr>
                <w:rStyle w:val="Hyperlink"/>
                <w:b w:val="0"/>
                <w:bCs/>
              </w:rPr>
              <w:t>(va fi prezentată la dosar în formatul tipărit din sistemul informatic)</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_Toc197353420 \h </w:instrText>
            </w:r>
            <w:r w:rsidR="009A1FD3" w:rsidRPr="009A1FD3">
              <w:rPr>
                <w:b w:val="0"/>
                <w:bCs/>
                <w:webHidden/>
              </w:rPr>
            </w:r>
            <w:r w:rsidR="009A1FD3" w:rsidRPr="009A1FD3">
              <w:rPr>
                <w:b w:val="0"/>
                <w:bCs/>
                <w:webHidden/>
              </w:rPr>
              <w:fldChar w:fldCharType="separate"/>
            </w:r>
            <w:r w:rsidR="0090177E">
              <w:rPr>
                <w:b w:val="0"/>
                <w:bCs/>
                <w:webHidden/>
              </w:rPr>
              <w:t>82</w:t>
            </w:r>
            <w:r w:rsidR="009A1FD3" w:rsidRPr="009A1FD3">
              <w:rPr>
                <w:b w:val="0"/>
                <w:bCs/>
                <w:webHidden/>
              </w:rPr>
              <w:fldChar w:fldCharType="end"/>
            </w:r>
          </w:hyperlink>
        </w:p>
        <w:p w14:paraId="576C1758" w14:textId="59D687B7" w:rsidR="009A1FD3" w:rsidRDefault="00A26111" w:rsidP="0027730E">
          <w:pPr>
            <w:pStyle w:val="TOC4"/>
            <w:tabs>
              <w:tab w:val="right" w:pos="9356"/>
            </w:tabs>
            <w:spacing w:line="240" w:lineRule="auto"/>
            <w:ind w:firstLine="0"/>
            <w:jc w:val="both"/>
            <w:rPr>
              <w:rStyle w:val="Hyperlink"/>
              <w:rFonts w:ascii="Times New Roman" w:hAnsi="Times New Roman"/>
              <w:bCs/>
              <w:noProof/>
              <w:sz w:val="24"/>
              <w:szCs w:val="24"/>
            </w:rPr>
          </w:pPr>
          <w:hyperlink w:anchor="_Toc197353422" w:history="1">
            <w:r w:rsidR="009A1FD3" w:rsidRPr="009A1FD3">
              <w:rPr>
                <w:rStyle w:val="Hyperlink"/>
                <w:rFonts w:ascii="Times New Roman" w:hAnsi="Times New Roman"/>
                <w:bCs/>
                <w:noProof/>
                <w:sz w:val="24"/>
                <w:szCs w:val="24"/>
                <w:lang w:val="fr-FR"/>
              </w:rPr>
              <w:t>Anexa nr. 4   Cerere de plată pentru intervenția de investiții în active corporale și necorporale (Anexa nr. 2c la OMADR nr.  49/2025 cu modificările ulterioare)</w:t>
            </w:r>
            <w:r w:rsidR="009A1FD3">
              <w:rPr>
                <w:rStyle w:val="Hyperlink"/>
                <w:rFonts w:ascii="Times New Roman" w:hAnsi="Times New Roman"/>
                <w:bCs/>
                <w:noProof/>
                <w:sz w:val="24"/>
                <w:szCs w:val="24"/>
                <w:lang w:val="fr-FR"/>
              </w:rPr>
              <w:t xml:space="preserve"> </w:t>
            </w:r>
            <w:r w:rsidR="0027730E">
              <w:rPr>
                <w:rStyle w:val="Hyperlink"/>
                <w:rFonts w:ascii="Times New Roman" w:hAnsi="Times New Roman"/>
                <w:bCs/>
                <w:noProof/>
                <w:sz w:val="24"/>
                <w:szCs w:val="24"/>
                <w:lang w:val="fr-FR"/>
              </w:rPr>
              <w:t xml:space="preserve">                                                          </w:t>
            </w:r>
            <w:r w:rsidR="009A1FD3" w:rsidRPr="009A1FD3">
              <w:rPr>
                <w:rFonts w:ascii="Times New Roman" w:hAnsi="Times New Roman" w:cs="Times New Roman"/>
                <w:bCs/>
                <w:noProof/>
                <w:webHidden/>
                <w:sz w:val="24"/>
                <w:szCs w:val="24"/>
              </w:rPr>
              <w:fldChar w:fldCharType="begin"/>
            </w:r>
            <w:r w:rsidR="009A1FD3" w:rsidRPr="009A1FD3">
              <w:rPr>
                <w:rFonts w:ascii="Times New Roman" w:hAnsi="Times New Roman" w:cs="Times New Roman"/>
                <w:bCs/>
                <w:noProof/>
                <w:webHidden/>
                <w:sz w:val="24"/>
                <w:szCs w:val="24"/>
              </w:rPr>
              <w:instrText xml:space="preserve"> PAGEREF _Toc197353422 \h </w:instrText>
            </w:r>
            <w:r w:rsidR="009A1FD3" w:rsidRPr="009A1FD3">
              <w:rPr>
                <w:rFonts w:ascii="Times New Roman" w:hAnsi="Times New Roman" w:cs="Times New Roman"/>
                <w:bCs/>
                <w:noProof/>
                <w:webHidden/>
                <w:sz w:val="24"/>
                <w:szCs w:val="24"/>
              </w:rPr>
            </w:r>
            <w:r w:rsidR="009A1FD3" w:rsidRPr="009A1FD3">
              <w:rPr>
                <w:rFonts w:ascii="Times New Roman" w:hAnsi="Times New Roman" w:cs="Times New Roman"/>
                <w:bCs/>
                <w:noProof/>
                <w:webHidden/>
                <w:sz w:val="24"/>
                <w:szCs w:val="24"/>
              </w:rPr>
              <w:fldChar w:fldCharType="separate"/>
            </w:r>
            <w:r w:rsidR="0090177E">
              <w:rPr>
                <w:rFonts w:ascii="Times New Roman" w:hAnsi="Times New Roman" w:cs="Times New Roman"/>
                <w:bCs/>
                <w:noProof/>
                <w:webHidden/>
                <w:sz w:val="24"/>
                <w:szCs w:val="24"/>
              </w:rPr>
              <w:t>87</w:t>
            </w:r>
            <w:r w:rsidR="009A1FD3" w:rsidRPr="009A1FD3">
              <w:rPr>
                <w:rFonts w:ascii="Times New Roman" w:hAnsi="Times New Roman" w:cs="Times New Roman"/>
                <w:bCs/>
                <w:noProof/>
                <w:webHidden/>
                <w:sz w:val="24"/>
                <w:szCs w:val="24"/>
              </w:rPr>
              <w:fldChar w:fldCharType="end"/>
            </w:r>
          </w:hyperlink>
        </w:p>
        <w:p w14:paraId="582EA366" w14:textId="1AB1C080" w:rsidR="009A1FD3" w:rsidRPr="00D53974" w:rsidRDefault="00D53974" w:rsidP="0027730E">
          <w:pPr>
            <w:tabs>
              <w:tab w:val="right" w:pos="9356"/>
            </w:tabs>
            <w:spacing w:after="0" w:line="240" w:lineRule="auto"/>
            <w:jc w:val="both"/>
            <w:rPr>
              <w:rFonts w:ascii="Times New Roman" w:eastAsiaTheme="minorEastAsia" w:hAnsi="Times New Roman" w:cs="Times New Roman"/>
              <w:bCs/>
              <w:noProof/>
              <w:kern w:val="2"/>
              <w:sz w:val="24"/>
              <w:szCs w:val="24"/>
              <w:lang w:val="en-AU" w:eastAsia="en-AU"/>
              <w14:ligatures w14:val="standardContextual"/>
            </w:rPr>
          </w:pPr>
          <w:r w:rsidRPr="00D53974">
            <w:rPr>
              <w:rStyle w:val="Heading2Char"/>
              <w:b w:val="0"/>
              <w:bCs/>
              <w:noProof/>
            </w:rPr>
            <w:t xml:space="preserve">Anexa nr. 5 SCRISOARE DE GARANŢIE BANCARĂ </w:t>
          </w:r>
          <w:r w:rsidRPr="00BD487E">
            <w:rPr>
              <w:rStyle w:val="Heading2Char"/>
              <w:b w:val="0"/>
              <w:bCs/>
              <w:noProof/>
            </w:rPr>
            <w:t>(Anexa nr. 2d  la OMADR nr.  49/2025 cu modificările ulterioare</w:t>
          </w:r>
          <w:r w:rsidRPr="00D53974">
            <w:rPr>
              <w:rFonts w:ascii="Times New Roman" w:hAnsi="Times New Roman" w:cs="Times New Roman"/>
              <w:b/>
              <w:bCs/>
              <w:noProof/>
              <w:sz w:val="24"/>
              <w:szCs w:val="24"/>
            </w:rPr>
            <w:t xml:space="preserve">  </w:t>
          </w:r>
          <w:r>
            <w:rPr>
              <w:rFonts w:ascii="Times New Roman" w:hAnsi="Times New Roman" w:cs="Times New Roman"/>
              <w:b/>
              <w:bCs/>
              <w:noProof/>
              <w:sz w:val="24"/>
              <w:szCs w:val="24"/>
            </w:rPr>
            <w:t xml:space="preserve">                                                                                                        </w:t>
          </w:r>
          <w:r w:rsidRPr="00D53974">
            <w:rPr>
              <w:rFonts w:ascii="Times New Roman" w:hAnsi="Times New Roman" w:cs="Times New Roman"/>
              <w:noProof/>
              <w:sz w:val="24"/>
              <w:szCs w:val="24"/>
            </w:rPr>
            <w:t xml:space="preserve"> 92 </w:t>
          </w:r>
          <w:hyperlink w:anchor="_Toc197353425" w:history="1">
            <w:r w:rsidR="009A1FD3" w:rsidRPr="00D53974">
              <w:rPr>
                <w:rStyle w:val="Hyperlink"/>
                <w:rFonts w:ascii="Times New Roman" w:hAnsi="Times New Roman"/>
                <w:bCs/>
                <w:noProof/>
                <w:sz w:val="24"/>
                <w:szCs w:val="24"/>
              </w:rPr>
              <w:t>A</w:t>
            </w:r>
            <w:r w:rsidR="009A1FD3" w:rsidRPr="00D53974">
              <w:rPr>
                <w:rStyle w:val="Hyperlink"/>
                <w:rFonts w:ascii="Times New Roman" w:hAnsi="Times New Roman"/>
                <w:noProof/>
                <w:sz w:val="24"/>
                <w:szCs w:val="24"/>
                <w:u w:val="none"/>
              </w:rPr>
              <w:t>nexa nr. 6 Graf</w:t>
            </w:r>
            <w:r w:rsidR="009A1FD3" w:rsidRPr="00D53974">
              <w:rPr>
                <w:rStyle w:val="Hyperlink"/>
                <w:rFonts w:ascii="Times New Roman" w:hAnsi="Times New Roman"/>
                <w:b/>
                <w:bCs/>
                <w:noProof/>
                <w:sz w:val="24"/>
                <w:szCs w:val="24"/>
              </w:rPr>
              <w:t>ic</w:t>
            </w:r>
            <w:r w:rsidR="009A1FD3" w:rsidRPr="00D53974">
              <w:rPr>
                <w:rStyle w:val="Hyperlink"/>
                <w:rFonts w:ascii="Times New Roman" w:hAnsi="Times New Roman"/>
                <w:bCs/>
                <w:noProof/>
                <w:sz w:val="24"/>
                <w:szCs w:val="24"/>
              </w:rPr>
              <w:t xml:space="preserve"> execuție acțiuni (Anexa nr. 2e  la OMADR nr.  49/2025 cu modificările ulterioare) </w:t>
            </w:r>
            <w:r w:rsidR="009A1FD3" w:rsidRPr="00D53974">
              <w:rPr>
                <w:rStyle w:val="Hyperlink"/>
                <w:rFonts w:ascii="Times New Roman" w:hAnsi="Times New Roman"/>
                <w:bCs/>
                <w:noProof/>
                <w:sz w:val="24"/>
                <w:szCs w:val="24"/>
                <w:lang w:val="fr-FR"/>
              </w:rPr>
              <w:t>(</w:t>
            </w:r>
            <w:r w:rsidR="009A1FD3" w:rsidRPr="00D53974">
              <w:rPr>
                <w:rStyle w:val="Hyperlink"/>
                <w:rFonts w:ascii="Times New Roman" w:hAnsi="Times New Roman"/>
                <w:bCs/>
                <w:noProof/>
                <w:sz w:val="24"/>
                <w:szCs w:val="24"/>
              </w:rPr>
              <w:t>va fi prezentat la dosar în formatul tipărit din sistemul informatic)</w:t>
            </w:r>
            <w:r w:rsidR="009A1FD3" w:rsidRPr="00D53974">
              <w:rPr>
                <w:rFonts w:ascii="Times New Roman" w:hAnsi="Times New Roman" w:cs="Times New Roman"/>
                <w:bCs/>
                <w:noProof/>
                <w:webHidden/>
                <w:sz w:val="24"/>
                <w:szCs w:val="24"/>
              </w:rPr>
              <w:tab/>
            </w:r>
            <w:r w:rsidR="009A1FD3" w:rsidRPr="00D53974">
              <w:rPr>
                <w:rFonts w:ascii="Times New Roman" w:hAnsi="Times New Roman" w:cs="Times New Roman"/>
                <w:bCs/>
                <w:noProof/>
                <w:webHidden/>
                <w:sz w:val="24"/>
                <w:szCs w:val="24"/>
              </w:rPr>
              <w:fldChar w:fldCharType="begin"/>
            </w:r>
            <w:r w:rsidR="009A1FD3" w:rsidRPr="00D53974">
              <w:rPr>
                <w:rFonts w:ascii="Times New Roman" w:hAnsi="Times New Roman" w:cs="Times New Roman"/>
                <w:bCs/>
                <w:noProof/>
                <w:webHidden/>
                <w:sz w:val="24"/>
                <w:szCs w:val="24"/>
              </w:rPr>
              <w:instrText xml:space="preserve"> PAGEREF _Toc197353425 \h </w:instrText>
            </w:r>
            <w:r w:rsidR="009A1FD3" w:rsidRPr="00D53974">
              <w:rPr>
                <w:rFonts w:ascii="Times New Roman" w:hAnsi="Times New Roman" w:cs="Times New Roman"/>
                <w:bCs/>
                <w:noProof/>
                <w:webHidden/>
                <w:sz w:val="24"/>
                <w:szCs w:val="24"/>
              </w:rPr>
            </w:r>
            <w:r w:rsidR="009A1FD3" w:rsidRPr="00D53974">
              <w:rPr>
                <w:rFonts w:ascii="Times New Roman" w:hAnsi="Times New Roman" w:cs="Times New Roman"/>
                <w:bCs/>
                <w:noProof/>
                <w:webHidden/>
                <w:sz w:val="24"/>
                <w:szCs w:val="24"/>
              </w:rPr>
              <w:fldChar w:fldCharType="separate"/>
            </w:r>
            <w:r w:rsidR="0090177E">
              <w:rPr>
                <w:rFonts w:ascii="Times New Roman" w:hAnsi="Times New Roman" w:cs="Times New Roman"/>
                <w:bCs/>
                <w:noProof/>
                <w:webHidden/>
                <w:sz w:val="24"/>
                <w:szCs w:val="24"/>
              </w:rPr>
              <w:t>94</w:t>
            </w:r>
            <w:r w:rsidR="009A1FD3" w:rsidRPr="00D53974">
              <w:rPr>
                <w:rFonts w:ascii="Times New Roman" w:hAnsi="Times New Roman" w:cs="Times New Roman"/>
                <w:bCs/>
                <w:noProof/>
                <w:webHidden/>
                <w:sz w:val="24"/>
                <w:szCs w:val="24"/>
              </w:rPr>
              <w:fldChar w:fldCharType="end"/>
            </w:r>
          </w:hyperlink>
        </w:p>
        <w:p w14:paraId="4113E91F" w14:textId="260EB0DC" w:rsidR="009A1FD3" w:rsidRPr="009A1FD3" w:rsidRDefault="00A26111" w:rsidP="0027730E">
          <w:pPr>
            <w:pStyle w:val="TOC4"/>
            <w:tabs>
              <w:tab w:val="right" w:pos="9356"/>
            </w:tabs>
            <w:spacing w:line="240" w:lineRule="auto"/>
            <w:ind w:firstLine="0"/>
            <w:jc w:val="both"/>
            <w:rPr>
              <w:rFonts w:ascii="Times New Roman" w:eastAsiaTheme="minorEastAsia" w:hAnsi="Times New Roman" w:cs="Times New Roman"/>
              <w:bCs/>
              <w:noProof/>
              <w:kern w:val="2"/>
              <w:sz w:val="24"/>
              <w:szCs w:val="24"/>
              <w:lang w:val="en-AU" w:eastAsia="en-AU"/>
              <w14:ligatures w14:val="standardContextual"/>
            </w:rPr>
          </w:pPr>
          <w:hyperlink w:anchor="_Toc197353435" w:history="1">
            <w:r w:rsidR="009A1FD3" w:rsidRPr="009A1FD3">
              <w:rPr>
                <w:rStyle w:val="Hyperlink"/>
                <w:rFonts w:ascii="Times New Roman" w:hAnsi="Times New Roman"/>
                <w:bCs/>
                <w:noProof/>
                <w:sz w:val="24"/>
                <w:szCs w:val="24"/>
              </w:rPr>
              <w:t>ANEXA nr. 7 (Anexa nr. 2f  la OMADR nr.  49/2025 cu modificările ulterioare) (va fi prezentat la dosar în formatul tipărit din sistemul informatic)</w:t>
            </w:r>
            <w:r w:rsidR="009A1FD3" w:rsidRPr="009A1FD3">
              <w:rPr>
                <w:rFonts w:ascii="Times New Roman" w:hAnsi="Times New Roman" w:cs="Times New Roman"/>
                <w:bCs/>
                <w:noProof/>
                <w:webHidden/>
                <w:sz w:val="24"/>
                <w:szCs w:val="24"/>
              </w:rPr>
              <w:tab/>
            </w:r>
            <w:r w:rsidR="009A1FD3" w:rsidRPr="009A1FD3">
              <w:rPr>
                <w:rFonts w:ascii="Times New Roman" w:hAnsi="Times New Roman" w:cs="Times New Roman"/>
                <w:bCs/>
                <w:noProof/>
                <w:webHidden/>
                <w:sz w:val="24"/>
                <w:szCs w:val="24"/>
              </w:rPr>
              <w:fldChar w:fldCharType="begin"/>
            </w:r>
            <w:r w:rsidR="009A1FD3" w:rsidRPr="009A1FD3">
              <w:rPr>
                <w:rFonts w:ascii="Times New Roman" w:hAnsi="Times New Roman" w:cs="Times New Roman"/>
                <w:bCs/>
                <w:noProof/>
                <w:webHidden/>
                <w:sz w:val="24"/>
                <w:szCs w:val="24"/>
              </w:rPr>
              <w:instrText xml:space="preserve"> PAGEREF _Toc197353435 \h </w:instrText>
            </w:r>
            <w:r w:rsidR="009A1FD3" w:rsidRPr="009A1FD3">
              <w:rPr>
                <w:rFonts w:ascii="Times New Roman" w:hAnsi="Times New Roman" w:cs="Times New Roman"/>
                <w:bCs/>
                <w:noProof/>
                <w:webHidden/>
                <w:sz w:val="24"/>
                <w:szCs w:val="24"/>
              </w:rPr>
            </w:r>
            <w:r w:rsidR="009A1FD3" w:rsidRPr="009A1FD3">
              <w:rPr>
                <w:rFonts w:ascii="Times New Roman" w:hAnsi="Times New Roman" w:cs="Times New Roman"/>
                <w:bCs/>
                <w:noProof/>
                <w:webHidden/>
                <w:sz w:val="24"/>
                <w:szCs w:val="24"/>
              </w:rPr>
              <w:fldChar w:fldCharType="separate"/>
            </w:r>
            <w:r w:rsidR="0090177E">
              <w:rPr>
                <w:rFonts w:ascii="Times New Roman" w:hAnsi="Times New Roman" w:cs="Times New Roman"/>
                <w:bCs/>
                <w:noProof/>
                <w:webHidden/>
                <w:sz w:val="24"/>
                <w:szCs w:val="24"/>
              </w:rPr>
              <w:t>95</w:t>
            </w:r>
            <w:r w:rsidR="009A1FD3" w:rsidRPr="009A1FD3">
              <w:rPr>
                <w:rFonts w:ascii="Times New Roman" w:hAnsi="Times New Roman" w:cs="Times New Roman"/>
                <w:bCs/>
                <w:noProof/>
                <w:webHidden/>
                <w:sz w:val="24"/>
                <w:szCs w:val="24"/>
              </w:rPr>
              <w:fldChar w:fldCharType="end"/>
            </w:r>
          </w:hyperlink>
        </w:p>
        <w:p w14:paraId="2D87D8A0" w14:textId="4D173802"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37" w:history="1">
            <w:r w:rsidR="009A1FD3" w:rsidRPr="009A1FD3">
              <w:rPr>
                <w:rStyle w:val="Hyperlink"/>
                <w:b w:val="0"/>
                <w:bCs/>
              </w:rPr>
              <w:t>Anexa nr. 8 - Tabel caracteristici</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_Toc197353437 \h </w:instrText>
            </w:r>
            <w:r w:rsidR="009A1FD3" w:rsidRPr="009A1FD3">
              <w:rPr>
                <w:b w:val="0"/>
                <w:bCs/>
                <w:webHidden/>
              </w:rPr>
            </w:r>
            <w:r w:rsidR="009A1FD3" w:rsidRPr="009A1FD3">
              <w:rPr>
                <w:b w:val="0"/>
                <w:bCs/>
                <w:webHidden/>
              </w:rPr>
              <w:fldChar w:fldCharType="separate"/>
            </w:r>
            <w:r w:rsidR="0090177E">
              <w:rPr>
                <w:b w:val="0"/>
                <w:bCs/>
                <w:webHidden/>
              </w:rPr>
              <w:t>96</w:t>
            </w:r>
            <w:r w:rsidR="009A1FD3" w:rsidRPr="009A1FD3">
              <w:rPr>
                <w:b w:val="0"/>
                <w:bCs/>
                <w:webHidden/>
              </w:rPr>
              <w:fldChar w:fldCharType="end"/>
            </w:r>
          </w:hyperlink>
        </w:p>
        <w:p w14:paraId="1EE00D1B" w14:textId="57AFE05F"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39" w:history="1">
            <w:r w:rsidR="009A1FD3" w:rsidRPr="009A1FD3">
              <w:rPr>
                <w:rStyle w:val="Hyperlink"/>
                <w:b w:val="0"/>
                <w:bCs/>
              </w:rPr>
              <w:t>Anexa nr. 9 – Situație centralizatoare a ofertelor depuse și contractelor incheiate</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_Toc197353439 \h </w:instrText>
            </w:r>
            <w:r w:rsidR="009A1FD3" w:rsidRPr="009A1FD3">
              <w:rPr>
                <w:b w:val="0"/>
                <w:bCs/>
                <w:webHidden/>
              </w:rPr>
            </w:r>
            <w:r w:rsidR="009A1FD3" w:rsidRPr="009A1FD3">
              <w:rPr>
                <w:b w:val="0"/>
                <w:bCs/>
                <w:webHidden/>
              </w:rPr>
              <w:fldChar w:fldCharType="separate"/>
            </w:r>
            <w:r w:rsidR="0090177E">
              <w:rPr>
                <w:b w:val="0"/>
                <w:bCs/>
                <w:webHidden/>
              </w:rPr>
              <w:t>98</w:t>
            </w:r>
            <w:r w:rsidR="009A1FD3" w:rsidRPr="009A1FD3">
              <w:rPr>
                <w:b w:val="0"/>
                <w:bCs/>
                <w:webHidden/>
              </w:rPr>
              <w:fldChar w:fldCharType="end"/>
            </w:r>
          </w:hyperlink>
        </w:p>
        <w:p w14:paraId="14638BB2" w14:textId="4AFF889E"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40" w:history="1">
            <w:r w:rsidR="009A1FD3" w:rsidRPr="009A1FD3">
              <w:rPr>
                <w:rStyle w:val="Hyperlink"/>
                <w:b w:val="0"/>
                <w:bCs/>
              </w:rPr>
              <w:t>Anexa nr. 10 - Situația  bunurilor/echipamentelor achiziționate</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_Toc197353440 \h </w:instrText>
            </w:r>
            <w:r w:rsidR="009A1FD3" w:rsidRPr="009A1FD3">
              <w:rPr>
                <w:b w:val="0"/>
                <w:bCs/>
                <w:webHidden/>
              </w:rPr>
            </w:r>
            <w:r w:rsidR="009A1FD3" w:rsidRPr="009A1FD3">
              <w:rPr>
                <w:b w:val="0"/>
                <w:bCs/>
                <w:webHidden/>
              </w:rPr>
              <w:fldChar w:fldCharType="separate"/>
            </w:r>
            <w:r w:rsidR="0090177E">
              <w:rPr>
                <w:b w:val="0"/>
                <w:bCs/>
                <w:webHidden/>
              </w:rPr>
              <w:t>99</w:t>
            </w:r>
            <w:r w:rsidR="009A1FD3" w:rsidRPr="009A1FD3">
              <w:rPr>
                <w:b w:val="0"/>
                <w:bCs/>
                <w:webHidden/>
              </w:rPr>
              <w:fldChar w:fldCharType="end"/>
            </w:r>
          </w:hyperlink>
        </w:p>
        <w:p w14:paraId="49F2D8B2" w14:textId="64B3F13C"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41" w:history="1">
            <w:r w:rsidR="009A1FD3" w:rsidRPr="009A1FD3">
              <w:rPr>
                <w:rStyle w:val="Hyperlink"/>
                <w:b w:val="0"/>
                <w:bCs/>
              </w:rPr>
              <w:t>Anexa nr. 11– Notificare de retragere a cererii de finanțare/plată</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_Toc197353441 \h </w:instrText>
            </w:r>
            <w:r w:rsidR="009A1FD3" w:rsidRPr="009A1FD3">
              <w:rPr>
                <w:b w:val="0"/>
                <w:bCs/>
                <w:webHidden/>
              </w:rPr>
            </w:r>
            <w:r w:rsidR="009A1FD3" w:rsidRPr="009A1FD3">
              <w:rPr>
                <w:b w:val="0"/>
                <w:bCs/>
                <w:webHidden/>
              </w:rPr>
              <w:fldChar w:fldCharType="separate"/>
            </w:r>
            <w:r w:rsidR="0090177E">
              <w:rPr>
                <w:b w:val="0"/>
                <w:bCs/>
                <w:webHidden/>
              </w:rPr>
              <w:t>100</w:t>
            </w:r>
            <w:r w:rsidR="009A1FD3" w:rsidRPr="009A1FD3">
              <w:rPr>
                <w:b w:val="0"/>
                <w:bCs/>
                <w:webHidden/>
              </w:rPr>
              <w:fldChar w:fldCharType="end"/>
            </w:r>
          </w:hyperlink>
        </w:p>
        <w:p w14:paraId="047004E0" w14:textId="6EC8329C"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42" w:history="1">
            <w:r w:rsidR="009A1FD3" w:rsidRPr="009A1FD3">
              <w:rPr>
                <w:rStyle w:val="Hyperlink"/>
                <w:b w:val="0"/>
                <w:bCs/>
              </w:rPr>
              <w:t>Anexa nr. 12 – Comunicare privind cererea de aprobare a modificării programului/bugetului</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_Toc197353442 \h </w:instrText>
            </w:r>
            <w:r w:rsidR="009A1FD3" w:rsidRPr="009A1FD3">
              <w:rPr>
                <w:b w:val="0"/>
                <w:bCs/>
                <w:webHidden/>
              </w:rPr>
            </w:r>
            <w:r w:rsidR="009A1FD3" w:rsidRPr="009A1FD3">
              <w:rPr>
                <w:b w:val="0"/>
                <w:bCs/>
                <w:webHidden/>
              </w:rPr>
              <w:fldChar w:fldCharType="separate"/>
            </w:r>
            <w:r w:rsidR="0090177E">
              <w:rPr>
                <w:b w:val="0"/>
                <w:bCs/>
                <w:webHidden/>
              </w:rPr>
              <w:t>101</w:t>
            </w:r>
            <w:r w:rsidR="009A1FD3" w:rsidRPr="009A1FD3">
              <w:rPr>
                <w:b w:val="0"/>
                <w:bCs/>
                <w:webHidden/>
              </w:rPr>
              <w:fldChar w:fldCharType="end"/>
            </w:r>
          </w:hyperlink>
        </w:p>
        <w:p w14:paraId="5877C18B" w14:textId="71713FB5"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43" w:history="1">
            <w:r w:rsidR="009A1FD3" w:rsidRPr="009A1FD3">
              <w:rPr>
                <w:rStyle w:val="Hyperlink"/>
                <w:b w:val="0"/>
                <w:bCs/>
              </w:rPr>
              <w:t>Anexa nr. 13 -Declaratie pe propria raspundere cu privire la TVA</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_Toc197353443 \h </w:instrText>
            </w:r>
            <w:r w:rsidR="009A1FD3" w:rsidRPr="009A1FD3">
              <w:rPr>
                <w:b w:val="0"/>
                <w:bCs/>
                <w:webHidden/>
              </w:rPr>
            </w:r>
            <w:r w:rsidR="009A1FD3" w:rsidRPr="009A1FD3">
              <w:rPr>
                <w:b w:val="0"/>
                <w:bCs/>
                <w:webHidden/>
              </w:rPr>
              <w:fldChar w:fldCharType="separate"/>
            </w:r>
            <w:r w:rsidR="0090177E">
              <w:rPr>
                <w:b w:val="0"/>
                <w:bCs/>
                <w:webHidden/>
              </w:rPr>
              <w:t>103</w:t>
            </w:r>
            <w:r w:rsidR="009A1FD3" w:rsidRPr="009A1FD3">
              <w:rPr>
                <w:b w:val="0"/>
                <w:bCs/>
                <w:webHidden/>
              </w:rPr>
              <w:fldChar w:fldCharType="end"/>
            </w:r>
          </w:hyperlink>
        </w:p>
        <w:p w14:paraId="0548C5DF" w14:textId="18318C58"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44" w:history="1">
            <w:r w:rsidR="009A1FD3" w:rsidRPr="009A1FD3">
              <w:rPr>
                <w:rStyle w:val="Hyperlink"/>
                <w:b w:val="0"/>
                <w:bCs/>
              </w:rPr>
              <w:t>Anexa nr. 14– Acord solicitant conform prevederilor OUG 41/2016</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_Toc197353444 \h </w:instrText>
            </w:r>
            <w:r w:rsidR="009A1FD3" w:rsidRPr="009A1FD3">
              <w:rPr>
                <w:b w:val="0"/>
                <w:bCs/>
                <w:webHidden/>
              </w:rPr>
            </w:r>
            <w:r w:rsidR="009A1FD3" w:rsidRPr="009A1FD3">
              <w:rPr>
                <w:b w:val="0"/>
                <w:bCs/>
                <w:webHidden/>
              </w:rPr>
              <w:fldChar w:fldCharType="separate"/>
            </w:r>
            <w:r w:rsidR="0090177E">
              <w:rPr>
                <w:b w:val="0"/>
                <w:bCs/>
                <w:webHidden/>
              </w:rPr>
              <w:t>104</w:t>
            </w:r>
            <w:r w:rsidR="009A1FD3" w:rsidRPr="009A1FD3">
              <w:rPr>
                <w:b w:val="0"/>
                <w:bCs/>
                <w:webHidden/>
              </w:rPr>
              <w:fldChar w:fldCharType="end"/>
            </w:r>
          </w:hyperlink>
        </w:p>
        <w:p w14:paraId="53DB9D5B" w14:textId="5185F514"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45" w:history="1">
            <w:r w:rsidR="009A1FD3" w:rsidRPr="009A1FD3">
              <w:rPr>
                <w:rStyle w:val="Hyperlink"/>
                <w:b w:val="0"/>
                <w:bCs/>
              </w:rPr>
              <w:t>Anexa nr. 15- Instrucțiuni privind evitarea creării de condiții artificiale</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_Toc197353445 \h </w:instrText>
            </w:r>
            <w:r w:rsidR="009A1FD3" w:rsidRPr="009A1FD3">
              <w:rPr>
                <w:b w:val="0"/>
                <w:bCs/>
                <w:webHidden/>
              </w:rPr>
            </w:r>
            <w:r w:rsidR="009A1FD3" w:rsidRPr="009A1FD3">
              <w:rPr>
                <w:b w:val="0"/>
                <w:bCs/>
                <w:webHidden/>
              </w:rPr>
              <w:fldChar w:fldCharType="separate"/>
            </w:r>
            <w:r w:rsidR="0090177E">
              <w:rPr>
                <w:b w:val="0"/>
                <w:bCs/>
                <w:webHidden/>
              </w:rPr>
              <w:t>105</w:t>
            </w:r>
            <w:r w:rsidR="009A1FD3" w:rsidRPr="009A1FD3">
              <w:rPr>
                <w:b w:val="0"/>
                <w:bCs/>
                <w:webHidden/>
              </w:rPr>
              <w:fldChar w:fldCharType="end"/>
            </w:r>
          </w:hyperlink>
        </w:p>
        <w:p w14:paraId="2B307F61" w14:textId="7DC66797"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46" w:history="1">
            <w:r w:rsidR="009A1FD3" w:rsidRPr="009A1FD3">
              <w:rPr>
                <w:rStyle w:val="Hyperlink"/>
                <w:b w:val="0"/>
                <w:bCs/>
              </w:rPr>
              <w:t>Anexa nr. 16– Notificare de modificare date</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_Toc197353446 \h </w:instrText>
            </w:r>
            <w:r w:rsidR="009A1FD3" w:rsidRPr="009A1FD3">
              <w:rPr>
                <w:b w:val="0"/>
                <w:bCs/>
                <w:webHidden/>
              </w:rPr>
            </w:r>
            <w:r w:rsidR="009A1FD3" w:rsidRPr="009A1FD3">
              <w:rPr>
                <w:b w:val="0"/>
                <w:bCs/>
                <w:webHidden/>
              </w:rPr>
              <w:fldChar w:fldCharType="separate"/>
            </w:r>
            <w:r w:rsidR="0090177E">
              <w:rPr>
                <w:b w:val="0"/>
                <w:bCs/>
                <w:webHidden/>
              </w:rPr>
              <w:t>110</w:t>
            </w:r>
            <w:r w:rsidR="009A1FD3" w:rsidRPr="009A1FD3">
              <w:rPr>
                <w:b w:val="0"/>
                <w:bCs/>
                <w:webHidden/>
              </w:rPr>
              <w:fldChar w:fldCharType="end"/>
            </w:r>
          </w:hyperlink>
        </w:p>
        <w:p w14:paraId="7C747FF8" w14:textId="5179B2A5"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48" w:history="1">
            <w:r w:rsidR="009A1FD3" w:rsidRPr="009A1FD3">
              <w:rPr>
                <w:rStyle w:val="Hyperlink"/>
                <w:b w:val="0"/>
                <w:bCs/>
              </w:rPr>
              <w:t>Anexa nr. 18– Decizie de finanțare</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_Toc197353448 \h </w:instrText>
            </w:r>
            <w:r w:rsidR="009A1FD3" w:rsidRPr="009A1FD3">
              <w:rPr>
                <w:b w:val="0"/>
                <w:bCs/>
                <w:webHidden/>
              </w:rPr>
            </w:r>
            <w:r w:rsidR="009A1FD3" w:rsidRPr="009A1FD3">
              <w:rPr>
                <w:b w:val="0"/>
                <w:bCs/>
                <w:webHidden/>
              </w:rPr>
              <w:fldChar w:fldCharType="separate"/>
            </w:r>
            <w:r w:rsidR="0090177E">
              <w:rPr>
                <w:b w:val="0"/>
                <w:bCs/>
                <w:webHidden/>
              </w:rPr>
              <w:t>115</w:t>
            </w:r>
            <w:r w:rsidR="009A1FD3" w:rsidRPr="009A1FD3">
              <w:rPr>
                <w:b w:val="0"/>
                <w:bCs/>
                <w:webHidden/>
              </w:rPr>
              <w:fldChar w:fldCharType="end"/>
            </w:r>
          </w:hyperlink>
        </w:p>
        <w:p w14:paraId="1C5E479B" w14:textId="2CE17914"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49" w:history="1">
            <w:r w:rsidR="009A1FD3" w:rsidRPr="009A1FD3">
              <w:rPr>
                <w:rStyle w:val="Hyperlink"/>
                <w:b w:val="0"/>
                <w:bCs/>
              </w:rPr>
              <w:t>Anexa nr. 19– Decizie de plată</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_Toc197353449 \h </w:instrText>
            </w:r>
            <w:r w:rsidR="009A1FD3" w:rsidRPr="009A1FD3">
              <w:rPr>
                <w:b w:val="0"/>
                <w:bCs/>
                <w:webHidden/>
              </w:rPr>
            </w:r>
            <w:r w:rsidR="009A1FD3" w:rsidRPr="009A1FD3">
              <w:rPr>
                <w:b w:val="0"/>
                <w:bCs/>
                <w:webHidden/>
              </w:rPr>
              <w:fldChar w:fldCharType="separate"/>
            </w:r>
            <w:r w:rsidR="0090177E">
              <w:rPr>
                <w:b w:val="0"/>
                <w:bCs/>
                <w:webHidden/>
              </w:rPr>
              <w:t>118</w:t>
            </w:r>
            <w:r w:rsidR="009A1FD3" w:rsidRPr="009A1FD3">
              <w:rPr>
                <w:b w:val="0"/>
                <w:bCs/>
                <w:webHidden/>
              </w:rPr>
              <w:fldChar w:fldCharType="end"/>
            </w:r>
          </w:hyperlink>
        </w:p>
        <w:p w14:paraId="25BFC9BA" w14:textId="3FB149AB" w:rsidR="009A1FD3" w:rsidRPr="009A1FD3" w:rsidRDefault="00A26111" w:rsidP="0027730E">
          <w:pPr>
            <w:pStyle w:val="TOC2"/>
            <w:tabs>
              <w:tab w:val="clear" w:pos="9016"/>
              <w:tab w:val="right" w:pos="9356"/>
            </w:tabs>
            <w:jc w:val="both"/>
            <w:rPr>
              <w:rFonts w:eastAsiaTheme="minorEastAsia"/>
              <w:b w:val="0"/>
              <w:bCs/>
              <w:kern w:val="2"/>
              <w:lang w:val="en-AU" w:eastAsia="en-AU"/>
              <w14:ligatures w14:val="standardContextual"/>
            </w:rPr>
          </w:pPr>
          <w:hyperlink w:anchor="_Toc197353451" w:history="1">
            <w:r w:rsidR="009A1FD3" w:rsidRPr="009A1FD3">
              <w:rPr>
                <w:rStyle w:val="Hyperlink"/>
                <w:b w:val="0"/>
                <w:bCs/>
              </w:rPr>
              <w:t>Anexa nr. 20– Decizie de respingere</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_Toc197353451 \h </w:instrText>
            </w:r>
            <w:r w:rsidR="009A1FD3" w:rsidRPr="009A1FD3">
              <w:rPr>
                <w:b w:val="0"/>
                <w:bCs/>
                <w:webHidden/>
              </w:rPr>
            </w:r>
            <w:r w:rsidR="009A1FD3" w:rsidRPr="009A1FD3">
              <w:rPr>
                <w:b w:val="0"/>
                <w:bCs/>
                <w:webHidden/>
              </w:rPr>
              <w:fldChar w:fldCharType="separate"/>
            </w:r>
            <w:r w:rsidR="0090177E">
              <w:rPr>
                <w:b w:val="0"/>
                <w:bCs/>
                <w:webHidden/>
              </w:rPr>
              <w:t>122</w:t>
            </w:r>
            <w:r w:rsidR="009A1FD3" w:rsidRPr="009A1FD3">
              <w:rPr>
                <w:b w:val="0"/>
                <w:bCs/>
                <w:webHidden/>
              </w:rPr>
              <w:fldChar w:fldCharType="end"/>
            </w:r>
          </w:hyperlink>
        </w:p>
        <w:p w14:paraId="49AAB891" w14:textId="0A36152C" w:rsidR="009A1FD3" w:rsidRPr="009A1FD3" w:rsidRDefault="00A26111" w:rsidP="00D53974">
          <w:pPr>
            <w:pStyle w:val="TOC2"/>
            <w:tabs>
              <w:tab w:val="clear" w:pos="9016"/>
              <w:tab w:val="right" w:pos="9356"/>
            </w:tabs>
            <w:jc w:val="both"/>
            <w:rPr>
              <w:rFonts w:eastAsiaTheme="minorEastAsia"/>
              <w:b w:val="0"/>
              <w:bCs/>
              <w:kern w:val="2"/>
              <w:lang w:val="en-AU" w:eastAsia="en-AU"/>
              <w14:ligatures w14:val="standardContextual"/>
            </w:rPr>
          </w:pPr>
          <w:hyperlink w:anchor="_Toc197353452" w:history="1">
            <w:r w:rsidR="009A1FD3" w:rsidRPr="009A1FD3">
              <w:rPr>
                <w:rStyle w:val="Hyperlink"/>
                <w:b w:val="0"/>
                <w:bCs/>
              </w:rPr>
              <w:t>Anexa nr. 21 - Înştiinţare cu privire la apariţia cazurilor de forţă majoră/circumstanţe excepţionale</w:t>
            </w:r>
            <w:r w:rsidR="00D53974">
              <w:rPr>
                <w:rStyle w:val="Hyperlink"/>
                <w:b w:val="0"/>
                <w:bCs/>
              </w:rPr>
              <w:t xml:space="preserve">   ......................................................................................................................................................</w:t>
            </w:r>
            <w:r w:rsidR="009A1FD3" w:rsidRPr="009A1FD3">
              <w:rPr>
                <w:b w:val="0"/>
                <w:bCs/>
                <w:webHidden/>
              </w:rPr>
              <w:fldChar w:fldCharType="begin"/>
            </w:r>
            <w:r w:rsidR="009A1FD3" w:rsidRPr="009A1FD3">
              <w:rPr>
                <w:b w:val="0"/>
                <w:bCs/>
                <w:webHidden/>
              </w:rPr>
              <w:instrText xml:space="preserve"> PAGEREF _Toc197353452 \h </w:instrText>
            </w:r>
            <w:r w:rsidR="009A1FD3" w:rsidRPr="009A1FD3">
              <w:rPr>
                <w:b w:val="0"/>
                <w:bCs/>
                <w:webHidden/>
              </w:rPr>
            </w:r>
            <w:r w:rsidR="009A1FD3" w:rsidRPr="009A1FD3">
              <w:rPr>
                <w:b w:val="0"/>
                <w:bCs/>
                <w:webHidden/>
              </w:rPr>
              <w:fldChar w:fldCharType="separate"/>
            </w:r>
            <w:r w:rsidR="0090177E">
              <w:rPr>
                <w:b w:val="0"/>
                <w:bCs/>
                <w:webHidden/>
              </w:rPr>
              <w:t>123</w:t>
            </w:r>
            <w:r w:rsidR="009A1FD3" w:rsidRPr="009A1FD3">
              <w:rPr>
                <w:b w:val="0"/>
                <w:bCs/>
                <w:webHidden/>
              </w:rPr>
              <w:fldChar w:fldCharType="end"/>
            </w:r>
          </w:hyperlink>
        </w:p>
        <w:p w14:paraId="35775DE8" w14:textId="6BC71633" w:rsidR="009A1FD3" w:rsidRPr="009A1FD3" w:rsidRDefault="00A26111" w:rsidP="00D53974">
          <w:pPr>
            <w:pStyle w:val="TOC2"/>
            <w:tabs>
              <w:tab w:val="clear" w:pos="9016"/>
              <w:tab w:val="right" w:pos="9356"/>
            </w:tabs>
            <w:jc w:val="both"/>
            <w:rPr>
              <w:rFonts w:eastAsiaTheme="minorEastAsia"/>
              <w:b w:val="0"/>
              <w:bCs/>
              <w:kern w:val="2"/>
              <w:lang w:val="en-AU" w:eastAsia="en-AU"/>
              <w14:ligatures w14:val="standardContextual"/>
            </w:rPr>
          </w:pPr>
          <w:hyperlink w:anchor="_Toc197353453" w:history="1">
            <w:r w:rsidR="009A1FD3" w:rsidRPr="009A1FD3">
              <w:rPr>
                <w:rStyle w:val="Hyperlink"/>
                <w:b w:val="0"/>
                <w:bCs/>
              </w:rPr>
              <w:t xml:space="preserve">Anexa nr. 22 </w:t>
            </w:r>
            <w:r w:rsidR="009A1FD3" w:rsidRPr="009A1FD3">
              <w:rPr>
                <w:rStyle w:val="Hyperlink"/>
                <w:b w:val="0"/>
                <w:bCs/>
                <w:u w:val="none"/>
              </w:rPr>
              <w:t>Declarație</w:t>
            </w:r>
            <w:r w:rsidR="009A1FD3" w:rsidRPr="009A1FD3">
              <w:rPr>
                <w:rStyle w:val="Hyperlink"/>
                <w:b w:val="0"/>
                <w:bCs/>
              </w:rPr>
              <w:t xml:space="preserve"> pe propria răspundere</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_Toc197353453 \h </w:instrText>
            </w:r>
            <w:r w:rsidR="009A1FD3" w:rsidRPr="009A1FD3">
              <w:rPr>
                <w:b w:val="0"/>
                <w:bCs/>
                <w:webHidden/>
              </w:rPr>
            </w:r>
            <w:r w:rsidR="009A1FD3" w:rsidRPr="009A1FD3">
              <w:rPr>
                <w:b w:val="0"/>
                <w:bCs/>
                <w:webHidden/>
              </w:rPr>
              <w:fldChar w:fldCharType="separate"/>
            </w:r>
            <w:r w:rsidR="0090177E">
              <w:rPr>
                <w:b w:val="0"/>
                <w:bCs/>
                <w:webHidden/>
              </w:rPr>
              <w:t>124</w:t>
            </w:r>
            <w:r w:rsidR="009A1FD3" w:rsidRPr="009A1FD3">
              <w:rPr>
                <w:b w:val="0"/>
                <w:bCs/>
                <w:webHidden/>
              </w:rPr>
              <w:fldChar w:fldCharType="end"/>
            </w:r>
          </w:hyperlink>
        </w:p>
        <w:p w14:paraId="3F5A4ED8" w14:textId="04F963FF" w:rsidR="009A1FD3" w:rsidRPr="009A1FD3" w:rsidRDefault="00A26111" w:rsidP="00D53974">
          <w:pPr>
            <w:pStyle w:val="TOC2"/>
            <w:tabs>
              <w:tab w:val="clear" w:pos="9016"/>
              <w:tab w:val="right" w:pos="9356"/>
            </w:tabs>
            <w:jc w:val="both"/>
            <w:rPr>
              <w:rFonts w:eastAsiaTheme="minorEastAsia"/>
              <w:b w:val="0"/>
              <w:bCs/>
              <w:kern w:val="2"/>
              <w:lang w:val="en-AU" w:eastAsia="en-AU"/>
              <w14:ligatures w14:val="standardContextual"/>
            </w:rPr>
          </w:pPr>
          <w:hyperlink w:anchor="_Toc197353454" w:history="1">
            <w:r w:rsidR="009A1FD3" w:rsidRPr="009A1FD3">
              <w:rPr>
                <w:rStyle w:val="Hyperlink"/>
                <w:b w:val="0"/>
                <w:bCs/>
              </w:rPr>
              <w:t>Anexa nr. 23 Utilizarea și caracteristicile tehnice ale emblemei Uniunii („emblema”)</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_Toc197353454 \h </w:instrText>
            </w:r>
            <w:r w:rsidR="009A1FD3" w:rsidRPr="009A1FD3">
              <w:rPr>
                <w:b w:val="0"/>
                <w:bCs/>
                <w:webHidden/>
              </w:rPr>
            </w:r>
            <w:r w:rsidR="009A1FD3" w:rsidRPr="009A1FD3">
              <w:rPr>
                <w:b w:val="0"/>
                <w:bCs/>
                <w:webHidden/>
              </w:rPr>
              <w:fldChar w:fldCharType="separate"/>
            </w:r>
            <w:r w:rsidR="0090177E">
              <w:rPr>
                <w:b w:val="0"/>
                <w:bCs/>
                <w:webHidden/>
              </w:rPr>
              <w:t>127</w:t>
            </w:r>
            <w:r w:rsidR="009A1FD3" w:rsidRPr="009A1FD3">
              <w:rPr>
                <w:b w:val="0"/>
                <w:bCs/>
                <w:webHidden/>
              </w:rPr>
              <w:fldChar w:fldCharType="end"/>
            </w:r>
          </w:hyperlink>
        </w:p>
        <w:p w14:paraId="068F8BD7" w14:textId="6B4F2871" w:rsidR="009A1FD3" w:rsidRPr="009A1FD3" w:rsidRDefault="00A26111" w:rsidP="00D53974">
          <w:pPr>
            <w:pStyle w:val="TOC2"/>
            <w:tabs>
              <w:tab w:val="clear" w:pos="9016"/>
              <w:tab w:val="right" w:pos="9356"/>
            </w:tabs>
            <w:jc w:val="both"/>
            <w:rPr>
              <w:rFonts w:eastAsiaTheme="minorEastAsia"/>
              <w:b w:val="0"/>
              <w:bCs/>
              <w:kern w:val="2"/>
              <w:lang w:val="en-AU" w:eastAsia="en-AU"/>
              <w14:ligatures w14:val="standardContextual"/>
            </w:rPr>
          </w:pPr>
          <w:hyperlink w:anchor="_Toc197353455" w:history="1">
            <w:r w:rsidR="009A1FD3" w:rsidRPr="009A1FD3">
              <w:rPr>
                <w:rStyle w:val="Hyperlink"/>
                <w:b w:val="0"/>
                <w:bCs/>
              </w:rPr>
              <w:t>Anexa nr. 24 - Tabel centralizator privind acțiunile pentru care se solicita sprijin în avans</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_Toc197353455 \h </w:instrText>
            </w:r>
            <w:r w:rsidR="009A1FD3" w:rsidRPr="009A1FD3">
              <w:rPr>
                <w:b w:val="0"/>
                <w:bCs/>
                <w:webHidden/>
              </w:rPr>
            </w:r>
            <w:r w:rsidR="009A1FD3" w:rsidRPr="009A1FD3">
              <w:rPr>
                <w:b w:val="0"/>
                <w:bCs/>
                <w:webHidden/>
              </w:rPr>
              <w:fldChar w:fldCharType="separate"/>
            </w:r>
            <w:r w:rsidR="0090177E">
              <w:rPr>
                <w:b w:val="0"/>
                <w:bCs/>
                <w:webHidden/>
              </w:rPr>
              <w:t>133</w:t>
            </w:r>
            <w:r w:rsidR="009A1FD3" w:rsidRPr="009A1FD3">
              <w:rPr>
                <w:b w:val="0"/>
                <w:bCs/>
                <w:webHidden/>
              </w:rPr>
              <w:fldChar w:fldCharType="end"/>
            </w:r>
          </w:hyperlink>
        </w:p>
        <w:p w14:paraId="4BF462A3" w14:textId="6DCEA500" w:rsidR="009A1FD3" w:rsidRPr="009A1FD3" w:rsidRDefault="00A26111" w:rsidP="00D53974">
          <w:pPr>
            <w:pStyle w:val="TOC2"/>
            <w:tabs>
              <w:tab w:val="clear" w:pos="9016"/>
              <w:tab w:val="right" w:pos="9356"/>
            </w:tabs>
            <w:jc w:val="both"/>
            <w:rPr>
              <w:rFonts w:eastAsiaTheme="minorEastAsia"/>
              <w:b w:val="0"/>
              <w:bCs/>
              <w:kern w:val="2"/>
              <w:lang w:val="en-AU" w:eastAsia="en-AU"/>
              <w14:ligatures w14:val="standardContextual"/>
            </w:rPr>
          </w:pPr>
          <w:hyperlink w:anchor="_Toc197353456" w:history="1">
            <w:r w:rsidR="009A1FD3" w:rsidRPr="009A1FD3">
              <w:rPr>
                <w:rStyle w:val="Hyperlink"/>
                <w:b w:val="0"/>
                <w:bCs/>
              </w:rPr>
              <w:t>Anexa nr. 25– OPIS</w:t>
            </w:r>
            <w:r w:rsidR="009A1FD3" w:rsidRPr="009A1FD3">
              <w:rPr>
                <w:b w:val="0"/>
                <w:bCs/>
                <w:webHidden/>
              </w:rPr>
              <w:tab/>
            </w:r>
            <w:r w:rsidR="009A1FD3" w:rsidRPr="009A1FD3">
              <w:rPr>
                <w:b w:val="0"/>
                <w:bCs/>
                <w:webHidden/>
              </w:rPr>
              <w:fldChar w:fldCharType="begin"/>
            </w:r>
            <w:r w:rsidR="009A1FD3" w:rsidRPr="009A1FD3">
              <w:rPr>
                <w:b w:val="0"/>
                <w:bCs/>
                <w:webHidden/>
              </w:rPr>
              <w:instrText xml:space="preserve"> PAGEREF _Toc197353456 \h </w:instrText>
            </w:r>
            <w:r w:rsidR="009A1FD3" w:rsidRPr="009A1FD3">
              <w:rPr>
                <w:b w:val="0"/>
                <w:bCs/>
                <w:webHidden/>
              </w:rPr>
            </w:r>
            <w:r w:rsidR="009A1FD3" w:rsidRPr="009A1FD3">
              <w:rPr>
                <w:b w:val="0"/>
                <w:bCs/>
                <w:webHidden/>
              </w:rPr>
              <w:fldChar w:fldCharType="separate"/>
            </w:r>
            <w:r w:rsidR="0090177E">
              <w:rPr>
                <w:b w:val="0"/>
                <w:bCs/>
                <w:webHidden/>
              </w:rPr>
              <w:t>134</w:t>
            </w:r>
            <w:r w:rsidR="009A1FD3" w:rsidRPr="009A1FD3">
              <w:rPr>
                <w:b w:val="0"/>
                <w:bCs/>
                <w:webHidden/>
              </w:rPr>
              <w:fldChar w:fldCharType="end"/>
            </w:r>
          </w:hyperlink>
        </w:p>
        <w:p w14:paraId="5736E17A" w14:textId="7978F582" w:rsidR="00227D58" w:rsidRPr="0030206B" w:rsidRDefault="00796900" w:rsidP="00D53974">
          <w:pPr>
            <w:pStyle w:val="TOC1"/>
            <w:tabs>
              <w:tab w:val="clear" w:pos="9016"/>
              <w:tab w:val="right" w:pos="9356"/>
            </w:tabs>
            <w:rPr>
              <w:rFonts w:cs="Times New Roman"/>
              <w:lang w:val="ro-RO"/>
            </w:rPr>
          </w:pPr>
          <w:r w:rsidRPr="0030206B">
            <w:rPr>
              <w:rFonts w:cs="Times New Roman"/>
              <w:lang w:val="ro-RO"/>
            </w:rPr>
            <w:fldChar w:fldCharType="end"/>
          </w:r>
        </w:p>
      </w:sdtContent>
    </w:sdt>
    <w:p w14:paraId="76F8C089" w14:textId="57946952" w:rsidR="002F2817" w:rsidRPr="0030206B" w:rsidRDefault="002F2817" w:rsidP="00CC61E0">
      <w:pPr>
        <w:pStyle w:val="Heading1"/>
        <w:tabs>
          <w:tab w:val="left" w:pos="709"/>
        </w:tabs>
        <w:ind w:left="72"/>
        <w:rPr>
          <w:rFonts w:cs="Times New Roman"/>
          <w:sz w:val="24"/>
          <w:szCs w:val="24"/>
          <w:lang w:val="ro-RO"/>
        </w:rPr>
      </w:pPr>
    </w:p>
    <w:p w14:paraId="739944CE" w14:textId="59F180C1" w:rsidR="00186E00" w:rsidRPr="0030206B" w:rsidRDefault="00186E00" w:rsidP="00186E00">
      <w:pPr>
        <w:rPr>
          <w:rFonts w:ascii="Times New Roman" w:hAnsi="Times New Roman" w:cs="Times New Roman"/>
          <w:lang w:val="ro-RO"/>
        </w:rPr>
      </w:pPr>
    </w:p>
    <w:p w14:paraId="20E557F0" w14:textId="10B3A172" w:rsidR="00186E00" w:rsidRPr="0030206B" w:rsidRDefault="00186E00" w:rsidP="00186E00">
      <w:pPr>
        <w:rPr>
          <w:rFonts w:ascii="Times New Roman" w:hAnsi="Times New Roman" w:cs="Times New Roman"/>
          <w:lang w:val="ro-RO"/>
        </w:rPr>
      </w:pPr>
    </w:p>
    <w:p w14:paraId="56454224" w14:textId="5BD007C2" w:rsidR="00186E00" w:rsidRPr="0030206B" w:rsidRDefault="00186E00" w:rsidP="00186E00">
      <w:pPr>
        <w:rPr>
          <w:rFonts w:ascii="Times New Roman" w:hAnsi="Times New Roman" w:cs="Times New Roman"/>
          <w:lang w:val="ro-RO"/>
        </w:rPr>
      </w:pPr>
    </w:p>
    <w:p w14:paraId="56C693CA" w14:textId="14913772" w:rsidR="00186E00" w:rsidRPr="0030206B" w:rsidRDefault="00186E00" w:rsidP="00186E00">
      <w:pPr>
        <w:rPr>
          <w:rFonts w:ascii="Times New Roman" w:hAnsi="Times New Roman" w:cs="Times New Roman"/>
          <w:lang w:val="ro-RO"/>
        </w:rPr>
      </w:pPr>
    </w:p>
    <w:p w14:paraId="2208B9DA" w14:textId="72C5B99E" w:rsidR="00186E00" w:rsidRPr="0030206B" w:rsidRDefault="00186E00" w:rsidP="00186E00">
      <w:pPr>
        <w:rPr>
          <w:rFonts w:ascii="Times New Roman" w:hAnsi="Times New Roman" w:cs="Times New Roman"/>
          <w:lang w:val="ro-RO"/>
        </w:rPr>
      </w:pPr>
    </w:p>
    <w:p w14:paraId="266ED4D1" w14:textId="7C399628" w:rsidR="00186E00" w:rsidRPr="0030206B" w:rsidRDefault="00186E00" w:rsidP="00186E00">
      <w:pPr>
        <w:rPr>
          <w:rFonts w:ascii="Times New Roman" w:hAnsi="Times New Roman" w:cs="Times New Roman"/>
          <w:lang w:val="ro-RO"/>
        </w:rPr>
      </w:pPr>
    </w:p>
    <w:p w14:paraId="48426FD9" w14:textId="7C376282" w:rsidR="00186E00" w:rsidRPr="0030206B" w:rsidRDefault="00186E00" w:rsidP="00186E00">
      <w:pPr>
        <w:rPr>
          <w:rFonts w:ascii="Times New Roman" w:hAnsi="Times New Roman" w:cs="Times New Roman"/>
          <w:lang w:val="ro-RO"/>
        </w:rPr>
      </w:pPr>
    </w:p>
    <w:p w14:paraId="73CB1EF1" w14:textId="2E28C3E7" w:rsidR="00186E00" w:rsidRPr="0030206B" w:rsidRDefault="00186E00" w:rsidP="00186E00">
      <w:pPr>
        <w:rPr>
          <w:rFonts w:ascii="Times New Roman" w:hAnsi="Times New Roman" w:cs="Times New Roman"/>
          <w:lang w:val="ro-RO"/>
        </w:rPr>
      </w:pPr>
    </w:p>
    <w:p w14:paraId="6CF030C9" w14:textId="62576C6F" w:rsidR="00186E00" w:rsidRPr="0030206B" w:rsidRDefault="00186E00" w:rsidP="00186E00">
      <w:pPr>
        <w:rPr>
          <w:rFonts w:ascii="Times New Roman" w:hAnsi="Times New Roman" w:cs="Times New Roman"/>
          <w:lang w:val="ro-RO"/>
        </w:rPr>
      </w:pPr>
    </w:p>
    <w:p w14:paraId="4EE7CA25" w14:textId="4B8B056F" w:rsidR="00186E00" w:rsidRPr="0030206B" w:rsidRDefault="00186E00" w:rsidP="00186E00">
      <w:pPr>
        <w:rPr>
          <w:rFonts w:ascii="Times New Roman" w:hAnsi="Times New Roman" w:cs="Times New Roman"/>
          <w:lang w:val="ro-RO"/>
        </w:rPr>
      </w:pPr>
    </w:p>
    <w:p w14:paraId="2F5C496B" w14:textId="7A7F47D9" w:rsidR="00186E00" w:rsidRPr="0030206B" w:rsidRDefault="00186E00" w:rsidP="00186E00">
      <w:pPr>
        <w:rPr>
          <w:rFonts w:ascii="Times New Roman" w:hAnsi="Times New Roman" w:cs="Times New Roman"/>
          <w:lang w:val="ro-RO"/>
        </w:rPr>
      </w:pPr>
    </w:p>
    <w:p w14:paraId="7FF444DE" w14:textId="5977B737" w:rsidR="00186E00" w:rsidRPr="0030206B" w:rsidRDefault="00186E00" w:rsidP="00186E00">
      <w:pPr>
        <w:rPr>
          <w:rFonts w:ascii="Times New Roman" w:hAnsi="Times New Roman" w:cs="Times New Roman"/>
          <w:lang w:val="ro-RO"/>
        </w:rPr>
      </w:pPr>
    </w:p>
    <w:p w14:paraId="60BCAF4A" w14:textId="7C4969DD" w:rsidR="00186E00" w:rsidRPr="0030206B" w:rsidRDefault="00186E00" w:rsidP="00186E00">
      <w:pPr>
        <w:rPr>
          <w:rFonts w:ascii="Times New Roman" w:hAnsi="Times New Roman" w:cs="Times New Roman"/>
          <w:lang w:val="ro-RO"/>
        </w:rPr>
      </w:pPr>
    </w:p>
    <w:p w14:paraId="276F3973" w14:textId="51FD0DA2" w:rsidR="00186E00" w:rsidRPr="0030206B" w:rsidRDefault="00186E00" w:rsidP="00186E00">
      <w:pPr>
        <w:rPr>
          <w:rFonts w:ascii="Times New Roman" w:hAnsi="Times New Roman" w:cs="Times New Roman"/>
          <w:lang w:val="ro-RO"/>
        </w:rPr>
      </w:pPr>
    </w:p>
    <w:p w14:paraId="7400DDA9" w14:textId="49C9A41D" w:rsidR="00186E00" w:rsidRPr="0030206B" w:rsidRDefault="00186E00" w:rsidP="00186E00">
      <w:pPr>
        <w:rPr>
          <w:rFonts w:ascii="Times New Roman" w:hAnsi="Times New Roman" w:cs="Times New Roman"/>
          <w:lang w:val="ro-RO"/>
        </w:rPr>
      </w:pPr>
    </w:p>
    <w:p w14:paraId="57A9BA16" w14:textId="06F43F3A" w:rsidR="00186E00" w:rsidRPr="0030206B" w:rsidRDefault="00186E00" w:rsidP="00186E00">
      <w:pPr>
        <w:rPr>
          <w:rFonts w:ascii="Times New Roman" w:hAnsi="Times New Roman" w:cs="Times New Roman"/>
          <w:lang w:val="ro-RO"/>
        </w:rPr>
      </w:pPr>
    </w:p>
    <w:p w14:paraId="632A4E4A" w14:textId="59268744" w:rsidR="00186E00" w:rsidRPr="0030206B" w:rsidRDefault="00186E00" w:rsidP="00186E00">
      <w:pPr>
        <w:rPr>
          <w:rFonts w:ascii="Times New Roman" w:hAnsi="Times New Roman" w:cs="Times New Roman"/>
          <w:lang w:val="ro-RO"/>
        </w:rPr>
      </w:pPr>
    </w:p>
    <w:p w14:paraId="362032B1" w14:textId="7BBFA54A" w:rsidR="00186E00" w:rsidRPr="0030206B" w:rsidRDefault="00186E00" w:rsidP="00186E00">
      <w:pPr>
        <w:rPr>
          <w:rFonts w:ascii="Times New Roman" w:hAnsi="Times New Roman" w:cs="Times New Roman"/>
          <w:lang w:val="ro-RO"/>
        </w:rPr>
      </w:pPr>
    </w:p>
    <w:p w14:paraId="02350EE8" w14:textId="77650D07" w:rsidR="00186E00" w:rsidRDefault="00186E00" w:rsidP="00186E00">
      <w:pPr>
        <w:rPr>
          <w:rFonts w:ascii="Times New Roman" w:hAnsi="Times New Roman" w:cs="Times New Roman"/>
          <w:lang w:val="ro-RO"/>
        </w:rPr>
      </w:pPr>
    </w:p>
    <w:p w14:paraId="0A050F36" w14:textId="77777777" w:rsidR="00657143" w:rsidRPr="0030206B" w:rsidRDefault="00657143" w:rsidP="00186E00">
      <w:pPr>
        <w:rPr>
          <w:rFonts w:ascii="Times New Roman" w:hAnsi="Times New Roman" w:cs="Times New Roman"/>
          <w:lang w:val="ro-RO"/>
        </w:rPr>
      </w:pPr>
    </w:p>
    <w:p w14:paraId="7AB1B482" w14:textId="660755EB" w:rsidR="00186E00" w:rsidRPr="006547C4" w:rsidRDefault="00186E00" w:rsidP="00186E00">
      <w:pPr>
        <w:rPr>
          <w:rFonts w:ascii="Times New Roman" w:hAnsi="Times New Roman" w:cs="Times New Roman"/>
          <w:lang w:val="ro-RO"/>
        </w:rPr>
      </w:pPr>
    </w:p>
    <w:p w14:paraId="2EF4744F" w14:textId="77777777" w:rsidR="00171FF7" w:rsidRPr="0030206B" w:rsidRDefault="00171FF7" w:rsidP="00186E00">
      <w:pPr>
        <w:rPr>
          <w:rFonts w:ascii="Times New Roman" w:hAnsi="Times New Roman" w:cs="Times New Roman"/>
          <w:lang w:val="ro-RO"/>
        </w:rPr>
      </w:pPr>
    </w:p>
    <w:p w14:paraId="4BD82929" w14:textId="77777777" w:rsidR="00186E00" w:rsidRPr="0030206B" w:rsidRDefault="00186E00" w:rsidP="00186E00">
      <w:pPr>
        <w:rPr>
          <w:rFonts w:ascii="Times New Roman" w:hAnsi="Times New Roman" w:cs="Times New Roman"/>
          <w:lang w:val="ro-RO"/>
        </w:rPr>
      </w:pPr>
    </w:p>
    <w:p w14:paraId="7A7A3F41" w14:textId="515E63F2" w:rsidR="004B7563" w:rsidRPr="0030206B" w:rsidRDefault="00DF6796" w:rsidP="00CC61E0">
      <w:pPr>
        <w:pStyle w:val="Heading1"/>
        <w:tabs>
          <w:tab w:val="left" w:pos="709"/>
        </w:tabs>
        <w:rPr>
          <w:rFonts w:cs="Times New Roman"/>
          <w:lang w:val="ro-RO"/>
        </w:rPr>
      </w:pPr>
      <w:bookmarkStart w:id="5" w:name="_Toc197353338"/>
      <w:r w:rsidRPr="0030206B">
        <w:rPr>
          <w:rFonts w:cs="Times New Roman"/>
          <w:lang w:val="ro-RO"/>
        </w:rPr>
        <w:lastRenderedPageBreak/>
        <w:t xml:space="preserve">1. </w:t>
      </w:r>
      <w:r w:rsidR="00E455CC" w:rsidRPr="0030206B">
        <w:rPr>
          <w:rFonts w:cs="Times New Roman"/>
          <w:lang w:val="ro-RO"/>
        </w:rPr>
        <w:t xml:space="preserve">Lista responsabililor cu elaborarea, verificarea şi aprobarea ediţiei </w:t>
      </w:r>
      <w:bookmarkEnd w:id="4"/>
      <w:r w:rsidR="00E455CC" w:rsidRPr="0030206B">
        <w:rPr>
          <w:rFonts w:cs="Times New Roman"/>
          <w:lang w:val="ro-RO"/>
        </w:rPr>
        <w:t>sau, după caz, a reviziei în cadrul ediției ghidului</w:t>
      </w:r>
      <w:bookmarkEnd w:id="5"/>
    </w:p>
    <w:p w14:paraId="732623EA" w14:textId="77777777" w:rsidR="00921FB0" w:rsidRPr="0030206B" w:rsidRDefault="00921FB0" w:rsidP="00CC61E0">
      <w:pPr>
        <w:tabs>
          <w:tab w:val="left" w:pos="709"/>
        </w:tabs>
        <w:spacing w:after="0" w:line="240" w:lineRule="auto"/>
        <w:rPr>
          <w:rFonts w:ascii="Times New Roman" w:hAnsi="Times New Roman" w:cs="Times New Roman"/>
          <w:sz w:val="24"/>
          <w:szCs w:val="24"/>
          <w:lang w:val="ro-RO"/>
        </w:rPr>
      </w:pPr>
    </w:p>
    <w:tbl>
      <w:tblPr>
        <w:tblStyle w:val="TableGrid"/>
        <w:tblW w:w="9630" w:type="dxa"/>
        <w:tblInd w:w="85" w:type="dxa"/>
        <w:tblLayout w:type="fixed"/>
        <w:tblLook w:val="04A0" w:firstRow="1" w:lastRow="0" w:firstColumn="1" w:lastColumn="0" w:noHBand="0" w:noVBand="1"/>
      </w:tblPr>
      <w:tblGrid>
        <w:gridCol w:w="630"/>
        <w:gridCol w:w="1530"/>
        <w:gridCol w:w="2700"/>
        <w:gridCol w:w="2250"/>
        <w:gridCol w:w="1080"/>
        <w:gridCol w:w="1440"/>
      </w:tblGrid>
      <w:tr w:rsidR="002970DE" w:rsidRPr="0030206B" w14:paraId="12DC1D62" w14:textId="77777777" w:rsidTr="00FF24F1">
        <w:tc>
          <w:tcPr>
            <w:tcW w:w="630" w:type="dxa"/>
          </w:tcPr>
          <w:p w14:paraId="29A36A8B" w14:textId="212A0055" w:rsidR="002970DE" w:rsidRPr="0030206B" w:rsidRDefault="002970DE" w:rsidP="00CC61E0">
            <w:pPr>
              <w:tabs>
                <w:tab w:val="left" w:pos="709"/>
                <w:tab w:val="left" w:pos="1360"/>
              </w:tabs>
              <w:rPr>
                <w:b/>
                <w:sz w:val="24"/>
                <w:szCs w:val="24"/>
              </w:rPr>
            </w:pPr>
            <w:r w:rsidRPr="0030206B">
              <w:rPr>
                <w:b/>
                <w:sz w:val="24"/>
                <w:szCs w:val="24"/>
              </w:rPr>
              <w:t>Nr. crt.</w:t>
            </w:r>
          </w:p>
        </w:tc>
        <w:tc>
          <w:tcPr>
            <w:tcW w:w="1530" w:type="dxa"/>
          </w:tcPr>
          <w:p w14:paraId="7D3B1AE7" w14:textId="6DBDCAC4" w:rsidR="002970DE" w:rsidRPr="0030206B" w:rsidRDefault="002970DE" w:rsidP="00CC61E0">
            <w:pPr>
              <w:tabs>
                <w:tab w:val="left" w:pos="709"/>
                <w:tab w:val="left" w:pos="1360"/>
              </w:tabs>
              <w:rPr>
                <w:b/>
                <w:sz w:val="24"/>
                <w:szCs w:val="24"/>
              </w:rPr>
            </w:pPr>
            <w:r w:rsidRPr="0030206B">
              <w:rPr>
                <w:b/>
                <w:sz w:val="24"/>
                <w:szCs w:val="24"/>
              </w:rPr>
              <w:t>Elemente privind responsabilii/operațiunea</w:t>
            </w:r>
          </w:p>
        </w:tc>
        <w:tc>
          <w:tcPr>
            <w:tcW w:w="2700" w:type="dxa"/>
          </w:tcPr>
          <w:p w14:paraId="5F8409E6" w14:textId="2518BA71" w:rsidR="002970DE" w:rsidRPr="0030206B" w:rsidRDefault="002970DE" w:rsidP="00CC61E0">
            <w:pPr>
              <w:tabs>
                <w:tab w:val="left" w:pos="709"/>
                <w:tab w:val="left" w:pos="1360"/>
              </w:tabs>
              <w:rPr>
                <w:b/>
                <w:sz w:val="24"/>
                <w:szCs w:val="24"/>
              </w:rPr>
            </w:pPr>
            <w:r w:rsidRPr="0030206B">
              <w:rPr>
                <w:b/>
                <w:sz w:val="24"/>
                <w:szCs w:val="24"/>
              </w:rPr>
              <w:t>Numele şi prenumele</w:t>
            </w:r>
          </w:p>
        </w:tc>
        <w:tc>
          <w:tcPr>
            <w:tcW w:w="2250" w:type="dxa"/>
          </w:tcPr>
          <w:p w14:paraId="677CB1AA" w14:textId="40B53C05" w:rsidR="002970DE" w:rsidRPr="0030206B" w:rsidRDefault="002970DE" w:rsidP="00CC61E0">
            <w:pPr>
              <w:tabs>
                <w:tab w:val="left" w:pos="709"/>
                <w:tab w:val="left" w:pos="1360"/>
              </w:tabs>
              <w:rPr>
                <w:b/>
                <w:sz w:val="24"/>
                <w:szCs w:val="24"/>
              </w:rPr>
            </w:pPr>
            <w:r w:rsidRPr="0030206B">
              <w:rPr>
                <w:b/>
                <w:sz w:val="24"/>
                <w:szCs w:val="24"/>
              </w:rPr>
              <w:t>Funcţia</w:t>
            </w:r>
          </w:p>
        </w:tc>
        <w:tc>
          <w:tcPr>
            <w:tcW w:w="1080" w:type="dxa"/>
          </w:tcPr>
          <w:p w14:paraId="35B8C34A" w14:textId="03CC63C9" w:rsidR="002970DE" w:rsidRPr="0030206B" w:rsidRDefault="002970DE" w:rsidP="00CC61E0">
            <w:pPr>
              <w:tabs>
                <w:tab w:val="left" w:pos="709"/>
                <w:tab w:val="left" w:pos="1360"/>
              </w:tabs>
              <w:jc w:val="center"/>
              <w:rPr>
                <w:b/>
                <w:sz w:val="24"/>
                <w:szCs w:val="24"/>
              </w:rPr>
            </w:pPr>
            <w:r w:rsidRPr="0030206B">
              <w:rPr>
                <w:b/>
                <w:sz w:val="24"/>
                <w:szCs w:val="24"/>
              </w:rPr>
              <w:t>Data</w:t>
            </w:r>
          </w:p>
        </w:tc>
        <w:tc>
          <w:tcPr>
            <w:tcW w:w="1440" w:type="dxa"/>
          </w:tcPr>
          <w:p w14:paraId="0C28C361" w14:textId="531CD2EF" w:rsidR="002970DE" w:rsidRPr="0030206B" w:rsidRDefault="002970DE" w:rsidP="00CC61E0">
            <w:pPr>
              <w:tabs>
                <w:tab w:val="left" w:pos="709"/>
                <w:tab w:val="left" w:pos="1360"/>
              </w:tabs>
              <w:jc w:val="center"/>
              <w:rPr>
                <w:b/>
                <w:sz w:val="24"/>
                <w:szCs w:val="24"/>
              </w:rPr>
            </w:pPr>
            <w:r w:rsidRPr="0030206B">
              <w:rPr>
                <w:b/>
                <w:sz w:val="24"/>
                <w:szCs w:val="24"/>
              </w:rPr>
              <w:t>Semnatura</w:t>
            </w:r>
          </w:p>
        </w:tc>
      </w:tr>
      <w:tr w:rsidR="002970DE" w:rsidRPr="0030206B" w14:paraId="409ACD50" w14:textId="77777777" w:rsidTr="00FF24F1">
        <w:tc>
          <w:tcPr>
            <w:tcW w:w="630" w:type="dxa"/>
          </w:tcPr>
          <w:p w14:paraId="3CCB68F2" w14:textId="0DC34DA8" w:rsidR="002970DE" w:rsidRPr="0030206B" w:rsidRDefault="002970DE" w:rsidP="00CC61E0">
            <w:pPr>
              <w:tabs>
                <w:tab w:val="left" w:pos="709"/>
                <w:tab w:val="left" w:pos="1360"/>
              </w:tabs>
              <w:rPr>
                <w:bCs/>
                <w:sz w:val="24"/>
                <w:szCs w:val="24"/>
              </w:rPr>
            </w:pPr>
            <w:r w:rsidRPr="0030206B">
              <w:rPr>
                <w:bCs/>
                <w:sz w:val="24"/>
                <w:szCs w:val="24"/>
              </w:rPr>
              <w:t>1</w:t>
            </w:r>
          </w:p>
        </w:tc>
        <w:tc>
          <w:tcPr>
            <w:tcW w:w="1530" w:type="dxa"/>
          </w:tcPr>
          <w:p w14:paraId="6285E873" w14:textId="1886E679" w:rsidR="002970DE" w:rsidRPr="0030206B" w:rsidRDefault="002970DE" w:rsidP="00CC61E0">
            <w:pPr>
              <w:tabs>
                <w:tab w:val="left" w:pos="709"/>
                <w:tab w:val="left" w:pos="1360"/>
              </w:tabs>
              <w:rPr>
                <w:bCs/>
                <w:sz w:val="24"/>
                <w:szCs w:val="24"/>
              </w:rPr>
            </w:pPr>
            <w:r w:rsidRPr="0030206B">
              <w:rPr>
                <w:bCs/>
                <w:sz w:val="24"/>
                <w:szCs w:val="24"/>
              </w:rPr>
              <w:t>2</w:t>
            </w:r>
          </w:p>
        </w:tc>
        <w:tc>
          <w:tcPr>
            <w:tcW w:w="2700" w:type="dxa"/>
          </w:tcPr>
          <w:p w14:paraId="46336A21" w14:textId="0A446B87" w:rsidR="002970DE" w:rsidRPr="0030206B" w:rsidRDefault="002970DE" w:rsidP="00CC61E0">
            <w:pPr>
              <w:tabs>
                <w:tab w:val="left" w:pos="709"/>
                <w:tab w:val="left" w:pos="1360"/>
              </w:tabs>
              <w:rPr>
                <w:bCs/>
                <w:sz w:val="24"/>
                <w:szCs w:val="24"/>
              </w:rPr>
            </w:pPr>
            <w:r w:rsidRPr="0030206B">
              <w:rPr>
                <w:bCs/>
                <w:sz w:val="24"/>
                <w:szCs w:val="24"/>
              </w:rPr>
              <w:t>3</w:t>
            </w:r>
          </w:p>
        </w:tc>
        <w:tc>
          <w:tcPr>
            <w:tcW w:w="2250" w:type="dxa"/>
          </w:tcPr>
          <w:p w14:paraId="3D7B5279" w14:textId="7DDDDD07" w:rsidR="002970DE" w:rsidRPr="0030206B" w:rsidRDefault="002970DE" w:rsidP="00CC61E0">
            <w:pPr>
              <w:tabs>
                <w:tab w:val="left" w:pos="709"/>
                <w:tab w:val="left" w:pos="1360"/>
              </w:tabs>
              <w:rPr>
                <w:bCs/>
                <w:sz w:val="24"/>
                <w:szCs w:val="24"/>
              </w:rPr>
            </w:pPr>
            <w:r w:rsidRPr="0030206B">
              <w:rPr>
                <w:bCs/>
                <w:sz w:val="24"/>
                <w:szCs w:val="24"/>
              </w:rPr>
              <w:t>4</w:t>
            </w:r>
          </w:p>
        </w:tc>
        <w:tc>
          <w:tcPr>
            <w:tcW w:w="1080" w:type="dxa"/>
          </w:tcPr>
          <w:p w14:paraId="3F17C7AB" w14:textId="43753E38" w:rsidR="002970DE" w:rsidRPr="0030206B" w:rsidRDefault="002970DE" w:rsidP="00CC61E0">
            <w:pPr>
              <w:tabs>
                <w:tab w:val="left" w:pos="709"/>
                <w:tab w:val="left" w:pos="1360"/>
              </w:tabs>
              <w:jc w:val="center"/>
              <w:rPr>
                <w:bCs/>
                <w:sz w:val="24"/>
                <w:szCs w:val="24"/>
              </w:rPr>
            </w:pPr>
            <w:r w:rsidRPr="0030206B">
              <w:rPr>
                <w:bCs/>
                <w:sz w:val="24"/>
                <w:szCs w:val="24"/>
              </w:rPr>
              <w:t>5</w:t>
            </w:r>
          </w:p>
        </w:tc>
        <w:tc>
          <w:tcPr>
            <w:tcW w:w="1440" w:type="dxa"/>
          </w:tcPr>
          <w:p w14:paraId="0E53D18D" w14:textId="03E0BABF" w:rsidR="002970DE" w:rsidRPr="0030206B" w:rsidRDefault="002970DE" w:rsidP="00CC61E0">
            <w:pPr>
              <w:tabs>
                <w:tab w:val="left" w:pos="709"/>
                <w:tab w:val="left" w:pos="1360"/>
              </w:tabs>
              <w:jc w:val="center"/>
              <w:rPr>
                <w:bCs/>
                <w:sz w:val="24"/>
                <w:szCs w:val="24"/>
              </w:rPr>
            </w:pPr>
            <w:r w:rsidRPr="0030206B">
              <w:rPr>
                <w:bCs/>
                <w:sz w:val="24"/>
                <w:szCs w:val="24"/>
              </w:rPr>
              <w:t>6</w:t>
            </w:r>
          </w:p>
        </w:tc>
      </w:tr>
      <w:tr w:rsidR="002970DE" w:rsidRPr="0030206B" w14:paraId="2D997E35" w14:textId="77777777" w:rsidTr="00FF24F1">
        <w:tc>
          <w:tcPr>
            <w:tcW w:w="630" w:type="dxa"/>
          </w:tcPr>
          <w:p w14:paraId="2BA819B5" w14:textId="77777777" w:rsidR="002970DE" w:rsidRPr="0030206B" w:rsidRDefault="002970DE" w:rsidP="00CC61E0">
            <w:pPr>
              <w:tabs>
                <w:tab w:val="left" w:pos="709"/>
                <w:tab w:val="left" w:pos="1360"/>
              </w:tabs>
              <w:rPr>
                <w:bCs/>
                <w:sz w:val="24"/>
                <w:szCs w:val="24"/>
              </w:rPr>
            </w:pPr>
            <w:r w:rsidRPr="0030206B">
              <w:rPr>
                <w:bCs/>
                <w:sz w:val="24"/>
                <w:szCs w:val="24"/>
              </w:rPr>
              <w:t>1.1.</w:t>
            </w:r>
          </w:p>
        </w:tc>
        <w:tc>
          <w:tcPr>
            <w:tcW w:w="1530" w:type="dxa"/>
          </w:tcPr>
          <w:p w14:paraId="6AEEFD95" w14:textId="77777777" w:rsidR="002970DE" w:rsidRPr="0030206B" w:rsidRDefault="002970DE" w:rsidP="00CC61E0">
            <w:pPr>
              <w:tabs>
                <w:tab w:val="left" w:pos="709"/>
                <w:tab w:val="left" w:pos="1360"/>
              </w:tabs>
              <w:rPr>
                <w:bCs/>
                <w:sz w:val="24"/>
                <w:szCs w:val="24"/>
              </w:rPr>
            </w:pPr>
            <w:r w:rsidRPr="0030206B">
              <w:rPr>
                <w:bCs/>
                <w:sz w:val="24"/>
                <w:szCs w:val="24"/>
              </w:rPr>
              <w:t xml:space="preserve">Elaborat </w:t>
            </w:r>
          </w:p>
        </w:tc>
        <w:tc>
          <w:tcPr>
            <w:tcW w:w="2700" w:type="dxa"/>
          </w:tcPr>
          <w:p w14:paraId="6D832C3F" w14:textId="6CC7D3B4" w:rsidR="002970DE" w:rsidRPr="0030206B" w:rsidRDefault="00EA3796" w:rsidP="00CC61E0">
            <w:pPr>
              <w:tabs>
                <w:tab w:val="left" w:pos="709"/>
                <w:tab w:val="left" w:pos="1360"/>
              </w:tabs>
              <w:rPr>
                <w:bCs/>
                <w:sz w:val="24"/>
                <w:szCs w:val="24"/>
              </w:rPr>
            </w:pPr>
            <w:proofErr w:type="gramStart"/>
            <w:r w:rsidRPr="0030206B">
              <w:rPr>
                <w:bCs/>
                <w:sz w:val="24"/>
                <w:szCs w:val="24"/>
                <w:lang w:val="en-US"/>
              </w:rPr>
              <w:t>A</w:t>
            </w:r>
            <w:r w:rsidR="00A830A3" w:rsidRPr="0030206B">
              <w:rPr>
                <w:bCs/>
                <w:sz w:val="24"/>
                <w:szCs w:val="24"/>
                <w:lang w:val="en-US"/>
              </w:rPr>
              <w:t>petrei</w:t>
            </w:r>
            <w:r w:rsidRPr="0030206B">
              <w:rPr>
                <w:bCs/>
                <w:sz w:val="24"/>
                <w:szCs w:val="24"/>
                <w:lang w:val="en-US"/>
              </w:rPr>
              <w:t xml:space="preserve">  </w:t>
            </w:r>
            <w:r w:rsidR="002970DE" w:rsidRPr="0030206B">
              <w:rPr>
                <w:bCs/>
                <w:sz w:val="24"/>
                <w:szCs w:val="24"/>
              </w:rPr>
              <w:t>Mioara</w:t>
            </w:r>
            <w:proofErr w:type="gramEnd"/>
            <w:r w:rsidR="002970DE" w:rsidRPr="0030206B">
              <w:rPr>
                <w:bCs/>
                <w:sz w:val="24"/>
                <w:szCs w:val="24"/>
              </w:rPr>
              <w:t xml:space="preserve"> </w:t>
            </w:r>
          </w:p>
        </w:tc>
        <w:tc>
          <w:tcPr>
            <w:tcW w:w="2250" w:type="dxa"/>
          </w:tcPr>
          <w:p w14:paraId="5C45551C" w14:textId="2E3982C7" w:rsidR="002970DE" w:rsidRPr="0030206B" w:rsidRDefault="002970DE" w:rsidP="00CC61E0">
            <w:pPr>
              <w:tabs>
                <w:tab w:val="left" w:pos="709"/>
                <w:tab w:val="left" w:pos="1360"/>
              </w:tabs>
              <w:rPr>
                <w:bCs/>
                <w:sz w:val="24"/>
                <w:szCs w:val="24"/>
              </w:rPr>
            </w:pPr>
            <w:r w:rsidRPr="0030206B">
              <w:rPr>
                <w:bCs/>
                <w:sz w:val="24"/>
                <w:szCs w:val="24"/>
              </w:rPr>
              <w:t>Consilier</w:t>
            </w:r>
            <w:r w:rsidR="00811663" w:rsidRPr="0030206B">
              <w:rPr>
                <w:bCs/>
                <w:sz w:val="24"/>
                <w:szCs w:val="24"/>
              </w:rPr>
              <w:t xml:space="preserve"> superior</w:t>
            </w:r>
          </w:p>
        </w:tc>
        <w:tc>
          <w:tcPr>
            <w:tcW w:w="1080" w:type="dxa"/>
          </w:tcPr>
          <w:p w14:paraId="6ADF067C" w14:textId="77777777" w:rsidR="002970DE" w:rsidRPr="0030206B" w:rsidRDefault="002970DE" w:rsidP="00CC61E0">
            <w:pPr>
              <w:tabs>
                <w:tab w:val="left" w:pos="709"/>
                <w:tab w:val="left" w:pos="1360"/>
              </w:tabs>
              <w:jc w:val="center"/>
              <w:rPr>
                <w:bCs/>
                <w:sz w:val="24"/>
                <w:szCs w:val="24"/>
              </w:rPr>
            </w:pPr>
          </w:p>
        </w:tc>
        <w:tc>
          <w:tcPr>
            <w:tcW w:w="1440" w:type="dxa"/>
          </w:tcPr>
          <w:p w14:paraId="0908B1CB" w14:textId="77777777" w:rsidR="002970DE" w:rsidRPr="0030206B" w:rsidRDefault="002970DE" w:rsidP="00CC61E0">
            <w:pPr>
              <w:tabs>
                <w:tab w:val="left" w:pos="709"/>
                <w:tab w:val="left" w:pos="1360"/>
              </w:tabs>
              <w:jc w:val="center"/>
              <w:rPr>
                <w:bCs/>
                <w:sz w:val="24"/>
                <w:szCs w:val="24"/>
              </w:rPr>
            </w:pPr>
          </w:p>
        </w:tc>
      </w:tr>
      <w:tr w:rsidR="002970DE" w:rsidRPr="0030206B" w14:paraId="7FC020F0" w14:textId="77777777" w:rsidTr="00FF24F1">
        <w:trPr>
          <w:trHeight w:val="301"/>
        </w:trPr>
        <w:tc>
          <w:tcPr>
            <w:tcW w:w="630" w:type="dxa"/>
          </w:tcPr>
          <w:p w14:paraId="2C94B311" w14:textId="77777777" w:rsidR="002970DE" w:rsidRPr="0030206B" w:rsidRDefault="002970DE" w:rsidP="00CC61E0">
            <w:pPr>
              <w:tabs>
                <w:tab w:val="left" w:pos="709"/>
                <w:tab w:val="left" w:pos="1360"/>
              </w:tabs>
              <w:rPr>
                <w:bCs/>
                <w:sz w:val="24"/>
                <w:szCs w:val="24"/>
              </w:rPr>
            </w:pPr>
          </w:p>
        </w:tc>
        <w:tc>
          <w:tcPr>
            <w:tcW w:w="1530" w:type="dxa"/>
          </w:tcPr>
          <w:p w14:paraId="5FA6599B" w14:textId="77777777" w:rsidR="002970DE" w:rsidRPr="0030206B" w:rsidRDefault="002970DE" w:rsidP="00CC61E0">
            <w:pPr>
              <w:tabs>
                <w:tab w:val="left" w:pos="709"/>
                <w:tab w:val="left" w:pos="1360"/>
              </w:tabs>
              <w:rPr>
                <w:bCs/>
                <w:sz w:val="24"/>
                <w:szCs w:val="24"/>
              </w:rPr>
            </w:pPr>
          </w:p>
        </w:tc>
        <w:tc>
          <w:tcPr>
            <w:tcW w:w="2700" w:type="dxa"/>
          </w:tcPr>
          <w:p w14:paraId="0BC885A0" w14:textId="15D85451" w:rsidR="002970DE" w:rsidRPr="0030206B" w:rsidRDefault="00EA3796" w:rsidP="00CC61E0">
            <w:pPr>
              <w:tabs>
                <w:tab w:val="left" w:pos="709"/>
                <w:tab w:val="left" w:pos="1360"/>
              </w:tabs>
              <w:rPr>
                <w:bCs/>
                <w:sz w:val="24"/>
                <w:szCs w:val="24"/>
                <w:highlight w:val="yellow"/>
              </w:rPr>
            </w:pPr>
            <w:r w:rsidRPr="0030206B">
              <w:rPr>
                <w:bCs/>
                <w:sz w:val="24"/>
                <w:szCs w:val="24"/>
              </w:rPr>
              <w:t xml:space="preserve">Iorgulescu Alice </w:t>
            </w:r>
            <w:r w:rsidR="00811663" w:rsidRPr="0030206B">
              <w:rPr>
                <w:bCs/>
                <w:sz w:val="24"/>
                <w:szCs w:val="24"/>
              </w:rPr>
              <w:t>Ioana</w:t>
            </w:r>
          </w:p>
        </w:tc>
        <w:tc>
          <w:tcPr>
            <w:tcW w:w="2250" w:type="dxa"/>
          </w:tcPr>
          <w:p w14:paraId="26BAF756" w14:textId="7ED902C0" w:rsidR="002970DE" w:rsidRPr="0030206B" w:rsidRDefault="00811663" w:rsidP="00CC61E0">
            <w:pPr>
              <w:tabs>
                <w:tab w:val="left" w:pos="709"/>
                <w:tab w:val="left" w:pos="1360"/>
              </w:tabs>
              <w:rPr>
                <w:bCs/>
                <w:sz w:val="24"/>
                <w:szCs w:val="24"/>
                <w:highlight w:val="yellow"/>
              </w:rPr>
            </w:pPr>
            <w:r w:rsidRPr="0030206B">
              <w:rPr>
                <w:bCs/>
                <w:sz w:val="24"/>
                <w:szCs w:val="24"/>
              </w:rPr>
              <w:t>Consilier superior</w:t>
            </w:r>
          </w:p>
        </w:tc>
        <w:tc>
          <w:tcPr>
            <w:tcW w:w="1080" w:type="dxa"/>
          </w:tcPr>
          <w:p w14:paraId="6DAF5829" w14:textId="77777777" w:rsidR="002970DE" w:rsidRPr="0030206B" w:rsidRDefault="002970DE" w:rsidP="00CC61E0">
            <w:pPr>
              <w:tabs>
                <w:tab w:val="left" w:pos="709"/>
                <w:tab w:val="left" w:pos="1360"/>
              </w:tabs>
              <w:jc w:val="center"/>
              <w:rPr>
                <w:bCs/>
                <w:sz w:val="24"/>
                <w:szCs w:val="24"/>
                <w:highlight w:val="yellow"/>
              </w:rPr>
            </w:pPr>
          </w:p>
        </w:tc>
        <w:tc>
          <w:tcPr>
            <w:tcW w:w="1440" w:type="dxa"/>
          </w:tcPr>
          <w:p w14:paraId="7AD60664" w14:textId="77777777" w:rsidR="002970DE" w:rsidRPr="0030206B" w:rsidRDefault="002970DE" w:rsidP="00CC61E0">
            <w:pPr>
              <w:tabs>
                <w:tab w:val="left" w:pos="709"/>
                <w:tab w:val="left" w:pos="1360"/>
              </w:tabs>
              <w:jc w:val="center"/>
              <w:rPr>
                <w:bCs/>
                <w:sz w:val="24"/>
                <w:szCs w:val="24"/>
                <w:highlight w:val="yellow"/>
              </w:rPr>
            </w:pPr>
          </w:p>
        </w:tc>
      </w:tr>
      <w:tr w:rsidR="00693909" w:rsidRPr="0030206B" w14:paraId="5EA196F7" w14:textId="77777777" w:rsidTr="00FF24F1">
        <w:trPr>
          <w:trHeight w:val="301"/>
        </w:trPr>
        <w:tc>
          <w:tcPr>
            <w:tcW w:w="630" w:type="dxa"/>
          </w:tcPr>
          <w:p w14:paraId="6E76005F" w14:textId="77777777" w:rsidR="00693909" w:rsidRPr="0030206B" w:rsidRDefault="00693909" w:rsidP="00CC61E0">
            <w:pPr>
              <w:tabs>
                <w:tab w:val="left" w:pos="709"/>
                <w:tab w:val="left" w:pos="1360"/>
              </w:tabs>
              <w:rPr>
                <w:bCs/>
                <w:sz w:val="24"/>
                <w:szCs w:val="24"/>
              </w:rPr>
            </w:pPr>
          </w:p>
        </w:tc>
        <w:tc>
          <w:tcPr>
            <w:tcW w:w="1530" w:type="dxa"/>
          </w:tcPr>
          <w:p w14:paraId="3FF941E2" w14:textId="77777777" w:rsidR="00693909" w:rsidRPr="0030206B" w:rsidRDefault="00693909" w:rsidP="00CC61E0">
            <w:pPr>
              <w:tabs>
                <w:tab w:val="left" w:pos="709"/>
                <w:tab w:val="left" w:pos="1360"/>
              </w:tabs>
              <w:rPr>
                <w:bCs/>
                <w:sz w:val="24"/>
                <w:szCs w:val="24"/>
              </w:rPr>
            </w:pPr>
          </w:p>
        </w:tc>
        <w:tc>
          <w:tcPr>
            <w:tcW w:w="2700" w:type="dxa"/>
          </w:tcPr>
          <w:p w14:paraId="5861613A" w14:textId="043D9164" w:rsidR="00693909" w:rsidRPr="0030206B" w:rsidRDefault="00861D30" w:rsidP="00CC61E0">
            <w:pPr>
              <w:tabs>
                <w:tab w:val="left" w:pos="709"/>
                <w:tab w:val="left" w:pos="1360"/>
              </w:tabs>
              <w:rPr>
                <w:bCs/>
                <w:sz w:val="24"/>
                <w:szCs w:val="24"/>
              </w:rPr>
            </w:pPr>
            <w:r w:rsidRPr="0030206B">
              <w:rPr>
                <w:bCs/>
                <w:sz w:val="24"/>
                <w:szCs w:val="24"/>
              </w:rPr>
              <w:t>Guilescu Razvan</w:t>
            </w:r>
            <w:r w:rsidR="00693909" w:rsidRPr="0030206B">
              <w:rPr>
                <w:bCs/>
                <w:sz w:val="24"/>
                <w:szCs w:val="24"/>
              </w:rPr>
              <w:t xml:space="preserve"> </w:t>
            </w:r>
          </w:p>
        </w:tc>
        <w:tc>
          <w:tcPr>
            <w:tcW w:w="2250" w:type="dxa"/>
          </w:tcPr>
          <w:p w14:paraId="2ADBDE04" w14:textId="06B91BA0" w:rsidR="00693909" w:rsidRPr="0030206B" w:rsidRDefault="00693909" w:rsidP="00CC61E0">
            <w:pPr>
              <w:tabs>
                <w:tab w:val="left" w:pos="709"/>
                <w:tab w:val="left" w:pos="1360"/>
              </w:tabs>
              <w:rPr>
                <w:bCs/>
                <w:sz w:val="24"/>
                <w:szCs w:val="24"/>
              </w:rPr>
            </w:pPr>
            <w:r w:rsidRPr="0030206B">
              <w:rPr>
                <w:bCs/>
                <w:sz w:val="24"/>
                <w:szCs w:val="24"/>
              </w:rPr>
              <w:t>Consilier superior</w:t>
            </w:r>
          </w:p>
        </w:tc>
        <w:tc>
          <w:tcPr>
            <w:tcW w:w="1080" w:type="dxa"/>
          </w:tcPr>
          <w:p w14:paraId="4FE1012A" w14:textId="77777777" w:rsidR="00693909" w:rsidRPr="0030206B" w:rsidRDefault="00693909" w:rsidP="00CC61E0">
            <w:pPr>
              <w:tabs>
                <w:tab w:val="left" w:pos="709"/>
                <w:tab w:val="left" w:pos="1360"/>
              </w:tabs>
              <w:jc w:val="center"/>
              <w:rPr>
                <w:bCs/>
                <w:sz w:val="24"/>
                <w:szCs w:val="24"/>
                <w:highlight w:val="yellow"/>
              </w:rPr>
            </w:pPr>
          </w:p>
        </w:tc>
        <w:tc>
          <w:tcPr>
            <w:tcW w:w="1440" w:type="dxa"/>
          </w:tcPr>
          <w:p w14:paraId="05F68D91" w14:textId="77777777" w:rsidR="00693909" w:rsidRPr="0030206B" w:rsidRDefault="00693909" w:rsidP="00CC61E0">
            <w:pPr>
              <w:tabs>
                <w:tab w:val="left" w:pos="709"/>
                <w:tab w:val="left" w:pos="1360"/>
              </w:tabs>
              <w:jc w:val="center"/>
              <w:rPr>
                <w:bCs/>
                <w:sz w:val="24"/>
                <w:szCs w:val="24"/>
                <w:highlight w:val="yellow"/>
              </w:rPr>
            </w:pPr>
          </w:p>
        </w:tc>
      </w:tr>
      <w:tr w:rsidR="00971C74" w:rsidRPr="0030206B" w14:paraId="2660BC90" w14:textId="77777777" w:rsidTr="00FF24F1">
        <w:trPr>
          <w:trHeight w:val="301"/>
        </w:trPr>
        <w:tc>
          <w:tcPr>
            <w:tcW w:w="630" w:type="dxa"/>
          </w:tcPr>
          <w:p w14:paraId="53C143CB" w14:textId="77777777" w:rsidR="00971C74" w:rsidRPr="0030206B" w:rsidRDefault="00971C74" w:rsidP="00CC61E0">
            <w:pPr>
              <w:tabs>
                <w:tab w:val="left" w:pos="709"/>
                <w:tab w:val="left" w:pos="1360"/>
              </w:tabs>
              <w:rPr>
                <w:bCs/>
                <w:sz w:val="24"/>
                <w:szCs w:val="24"/>
              </w:rPr>
            </w:pPr>
          </w:p>
        </w:tc>
        <w:tc>
          <w:tcPr>
            <w:tcW w:w="1530" w:type="dxa"/>
          </w:tcPr>
          <w:p w14:paraId="38529DA3" w14:textId="77777777" w:rsidR="00971C74" w:rsidRPr="0030206B" w:rsidRDefault="00971C74" w:rsidP="00CC61E0">
            <w:pPr>
              <w:tabs>
                <w:tab w:val="left" w:pos="709"/>
                <w:tab w:val="left" w:pos="1360"/>
              </w:tabs>
              <w:rPr>
                <w:bCs/>
                <w:sz w:val="24"/>
                <w:szCs w:val="24"/>
              </w:rPr>
            </w:pPr>
          </w:p>
        </w:tc>
        <w:tc>
          <w:tcPr>
            <w:tcW w:w="2700" w:type="dxa"/>
          </w:tcPr>
          <w:p w14:paraId="5476365A" w14:textId="081FDA99" w:rsidR="00971C74" w:rsidRPr="0030206B" w:rsidRDefault="00EA3796" w:rsidP="00CC61E0">
            <w:pPr>
              <w:tabs>
                <w:tab w:val="left" w:pos="709"/>
                <w:tab w:val="left" w:pos="1360"/>
              </w:tabs>
              <w:rPr>
                <w:bCs/>
                <w:sz w:val="24"/>
                <w:szCs w:val="24"/>
              </w:rPr>
            </w:pPr>
            <w:r w:rsidRPr="0030206B">
              <w:rPr>
                <w:bCs/>
                <w:sz w:val="24"/>
                <w:szCs w:val="24"/>
              </w:rPr>
              <w:t xml:space="preserve">Măciucă Cristina </w:t>
            </w:r>
          </w:p>
        </w:tc>
        <w:tc>
          <w:tcPr>
            <w:tcW w:w="2250" w:type="dxa"/>
          </w:tcPr>
          <w:p w14:paraId="5610071E" w14:textId="1F1401EE" w:rsidR="00971C74" w:rsidRPr="0030206B" w:rsidRDefault="00811663" w:rsidP="00CC61E0">
            <w:pPr>
              <w:tabs>
                <w:tab w:val="left" w:pos="709"/>
                <w:tab w:val="left" w:pos="1360"/>
              </w:tabs>
              <w:rPr>
                <w:bCs/>
                <w:sz w:val="24"/>
                <w:szCs w:val="24"/>
              </w:rPr>
            </w:pPr>
            <w:r w:rsidRPr="0030206B">
              <w:rPr>
                <w:bCs/>
                <w:sz w:val="24"/>
                <w:szCs w:val="24"/>
              </w:rPr>
              <w:t>Consilier juridic superior</w:t>
            </w:r>
          </w:p>
        </w:tc>
        <w:tc>
          <w:tcPr>
            <w:tcW w:w="1080" w:type="dxa"/>
          </w:tcPr>
          <w:p w14:paraId="3FEDDD5E" w14:textId="77777777" w:rsidR="00971C74" w:rsidRPr="0030206B" w:rsidRDefault="00971C74" w:rsidP="00CC61E0">
            <w:pPr>
              <w:tabs>
                <w:tab w:val="left" w:pos="709"/>
                <w:tab w:val="left" w:pos="1360"/>
              </w:tabs>
              <w:jc w:val="center"/>
              <w:rPr>
                <w:bCs/>
                <w:sz w:val="24"/>
                <w:szCs w:val="24"/>
              </w:rPr>
            </w:pPr>
          </w:p>
        </w:tc>
        <w:tc>
          <w:tcPr>
            <w:tcW w:w="1440" w:type="dxa"/>
          </w:tcPr>
          <w:p w14:paraId="23524654" w14:textId="77777777" w:rsidR="00971C74" w:rsidRPr="0030206B" w:rsidRDefault="00971C74" w:rsidP="00CC61E0">
            <w:pPr>
              <w:tabs>
                <w:tab w:val="left" w:pos="709"/>
                <w:tab w:val="left" w:pos="1360"/>
              </w:tabs>
              <w:jc w:val="center"/>
              <w:rPr>
                <w:bCs/>
                <w:sz w:val="24"/>
                <w:szCs w:val="24"/>
              </w:rPr>
            </w:pPr>
          </w:p>
        </w:tc>
      </w:tr>
      <w:tr w:rsidR="0081227B" w:rsidRPr="0030206B" w14:paraId="5F6EAC3B" w14:textId="77777777" w:rsidTr="004D70C6">
        <w:trPr>
          <w:trHeight w:val="301"/>
        </w:trPr>
        <w:tc>
          <w:tcPr>
            <w:tcW w:w="630" w:type="dxa"/>
          </w:tcPr>
          <w:p w14:paraId="70C87690" w14:textId="77777777" w:rsidR="0081227B" w:rsidRPr="0030206B" w:rsidRDefault="0081227B" w:rsidP="0081227B">
            <w:pPr>
              <w:tabs>
                <w:tab w:val="left" w:pos="709"/>
                <w:tab w:val="left" w:pos="1360"/>
              </w:tabs>
              <w:rPr>
                <w:bCs/>
                <w:sz w:val="24"/>
                <w:szCs w:val="24"/>
              </w:rPr>
            </w:pPr>
          </w:p>
        </w:tc>
        <w:tc>
          <w:tcPr>
            <w:tcW w:w="1530" w:type="dxa"/>
          </w:tcPr>
          <w:p w14:paraId="55796F4B" w14:textId="77777777" w:rsidR="0081227B" w:rsidRPr="0030206B" w:rsidRDefault="0081227B" w:rsidP="0081227B">
            <w:pPr>
              <w:tabs>
                <w:tab w:val="left" w:pos="709"/>
                <w:tab w:val="left" w:pos="1360"/>
              </w:tabs>
              <w:rPr>
                <w:bCs/>
                <w:sz w:val="24"/>
                <w:szCs w:val="24"/>
              </w:rPr>
            </w:pPr>
          </w:p>
        </w:tc>
        <w:tc>
          <w:tcPr>
            <w:tcW w:w="2700" w:type="dxa"/>
          </w:tcPr>
          <w:p w14:paraId="2EAF6930" w14:textId="76C08FE3" w:rsidR="0081227B" w:rsidRPr="0030206B" w:rsidRDefault="0081227B" w:rsidP="0081227B">
            <w:pPr>
              <w:tabs>
                <w:tab w:val="left" w:pos="709"/>
                <w:tab w:val="left" w:pos="1360"/>
              </w:tabs>
              <w:rPr>
                <w:bCs/>
                <w:sz w:val="24"/>
                <w:szCs w:val="24"/>
              </w:rPr>
            </w:pPr>
            <w:r w:rsidRPr="0030206B">
              <w:rPr>
                <w:bCs/>
                <w:sz w:val="24"/>
                <w:szCs w:val="24"/>
              </w:rPr>
              <w:t>Popa Emilian Constantin</w:t>
            </w:r>
          </w:p>
        </w:tc>
        <w:tc>
          <w:tcPr>
            <w:tcW w:w="2250" w:type="dxa"/>
          </w:tcPr>
          <w:p w14:paraId="1A632138" w14:textId="545CF844" w:rsidR="0081227B" w:rsidRPr="0030206B" w:rsidRDefault="0081227B" w:rsidP="0081227B">
            <w:pPr>
              <w:tabs>
                <w:tab w:val="left" w:pos="709"/>
                <w:tab w:val="left" w:pos="1360"/>
              </w:tabs>
              <w:rPr>
                <w:bCs/>
                <w:sz w:val="24"/>
                <w:szCs w:val="24"/>
              </w:rPr>
            </w:pPr>
            <w:r w:rsidRPr="0030206B">
              <w:rPr>
                <w:bCs/>
                <w:sz w:val="24"/>
                <w:szCs w:val="24"/>
              </w:rPr>
              <w:t>Consilier superior</w:t>
            </w:r>
          </w:p>
        </w:tc>
        <w:tc>
          <w:tcPr>
            <w:tcW w:w="1080" w:type="dxa"/>
          </w:tcPr>
          <w:p w14:paraId="67FE1F75" w14:textId="77777777" w:rsidR="0081227B" w:rsidRPr="0030206B" w:rsidRDefault="0081227B" w:rsidP="0081227B">
            <w:pPr>
              <w:tabs>
                <w:tab w:val="left" w:pos="709"/>
                <w:tab w:val="left" w:pos="1360"/>
              </w:tabs>
              <w:jc w:val="center"/>
              <w:rPr>
                <w:bCs/>
                <w:sz w:val="24"/>
                <w:szCs w:val="24"/>
              </w:rPr>
            </w:pPr>
          </w:p>
        </w:tc>
        <w:tc>
          <w:tcPr>
            <w:tcW w:w="1440" w:type="dxa"/>
          </w:tcPr>
          <w:p w14:paraId="1B09BB99" w14:textId="77777777" w:rsidR="0081227B" w:rsidRPr="0030206B" w:rsidRDefault="0081227B" w:rsidP="0081227B">
            <w:pPr>
              <w:tabs>
                <w:tab w:val="left" w:pos="709"/>
                <w:tab w:val="left" w:pos="1360"/>
              </w:tabs>
              <w:jc w:val="center"/>
              <w:rPr>
                <w:bCs/>
                <w:sz w:val="24"/>
                <w:szCs w:val="24"/>
              </w:rPr>
            </w:pPr>
          </w:p>
        </w:tc>
      </w:tr>
      <w:tr w:rsidR="0081227B" w:rsidRPr="0030206B" w14:paraId="330E0E9B" w14:textId="77777777" w:rsidTr="00FF24F1">
        <w:trPr>
          <w:trHeight w:val="547"/>
        </w:trPr>
        <w:tc>
          <w:tcPr>
            <w:tcW w:w="630" w:type="dxa"/>
          </w:tcPr>
          <w:p w14:paraId="35269EA9" w14:textId="77777777" w:rsidR="0081227B" w:rsidRPr="0030206B" w:rsidRDefault="0081227B" w:rsidP="0081227B">
            <w:pPr>
              <w:tabs>
                <w:tab w:val="left" w:pos="709"/>
                <w:tab w:val="left" w:pos="1360"/>
              </w:tabs>
              <w:rPr>
                <w:bCs/>
                <w:sz w:val="24"/>
                <w:szCs w:val="24"/>
              </w:rPr>
            </w:pPr>
            <w:r w:rsidRPr="0030206B">
              <w:rPr>
                <w:bCs/>
                <w:sz w:val="24"/>
                <w:szCs w:val="24"/>
              </w:rPr>
              <w:t>1.2.</w:t>
            </w:r>
          </w:p>
        </w:tc>
        <w:tc>
          <w:tcPr>
            <w:tcW w:w="1530" w:type="dxa"/>
          </w:tcPr>
          <w:p w14:paraId="25A176C3" w14:textId="77777777" w:rsidR="0081227B" w:rsidRPr="0030206B" w:rsidRDefault="0081227B" w:rsidP="0081227B">
            <w:pPr>
              <w:tabs>
                <w:tab w:val="left" w:pos="709"/>
                <w:tab w:val="left" w:pos="1360"/>
              </w:tabs>
              <w:rPr>
                <w:bCs/>
                <w:sz w:val="24"/>
                <w:szCs w:val="24"/>
              </w:rPr>
            </w:pPr>
            <w:r w:rsidRPr="0030206B">
              <w:rPr>
                <w:bCs/>
                <w:sz w:val="24"/>
                <w:szCs w:val="24"/>
              </w:rPr>
              <w:t>Verificat</w:t>
            </w:r>
          </w:p>
        </w:tc>
        <w:tc>
          <w:tcPr>
            <w:tcW w:w="2700" w:type="dxa"/>
          </w:tcPr>
          <w:p w14:paraId="3E55E79D" w14:textId="5F239941" w:rsidR="0081227B" w:rsidRPr="0030206B" w:rsidRDefault="0081227B" w:rsidP="0081227B">
            <w:pPr>
              <w:tabs>
                <w:tab w:val="left" w:pos="709"/>
                <w:tab w:val="left" w:pos="1360"/>
              </w:tabs>
              <w:rPr>
                <w:bCs/>
                <w:sz w:val="24"/>
                <w:szCs w:val="24"/>
              </w:rPr>
            </w:pPr>
            <w:r w:rsidRPr="0030206B">
              <w:rPr>
                <w:bCs/>
                <w:sz w:val="24"/>
                <w:szCs w:val="24"/>
                <w:lang w:val="en-US"/>
              </w:rPr>
              <w:t>Adriana CHIREA</w:t>
            </w:r>
          </w:p>
        </w:tc>
        <w:tc>
          <w:tcPr>
            <w:tcW w:w="2250" w:type="dxa"/>
          </w:tcPr>
          <w:p w14:paraId="00A34489" w14:textId="127DE244" w:rsidR="0081227B" w:rsidRPr="0030206B" w:rsidRDefault="0081227B" w:rsidP="0081227B">
            <w:pPr>
              <w:tabs>
                <w:tab w:val="left" w:pos="709"/>
                <w:tab w:val="left" w:pos="1360"/>
              </w:tabs>
              <w:rPr>
                <w:bCs/>
                <w:sz w:val="24"/>
                <w:szCs w:val="24"/>
              </w:rPr>
            </w:pPr>
            <w:r w:rsidRPr="0030206B">
              <w:rPr>
                <w:bCs/>
                <w:sz w:val="24"/>
                <w:szCs w:val="24"/>
              </w:rPr>
              <w:t>Şef Serviciu MP</w:t>
            </w:r>
          </w:p>
        </w:tc>
        <w:tc>
          <w:tcPr>
            <w:tcW w:w="1080" w:type="dxa"/>
          </w:tcPr>
          <w:p w14:paraId="1288EEB9" w14:textId="77777777" w:rsidR="0081227B" w:rsidRPr="0030206B" w:rsidRDefault="0081227B" w:rsidP="0081227B">
            <w:pPr>
              <w:tabs>
                <w:tab w:val="left" w:pos="709"/>
                <w:tab w:val="left" w:pos="1360"/>
              </w:tabs>
              <w:jc w:val="center"/>
              <w:rPr>
                <w:bCs/>
                <w:sz w:val="24"/>
                <w:szCs w:val="24"/>
              </w:rPr>
            </w:pPr>
          </w:p>
        </w:tc>
        <w:tc>
          <w:tcPr>
            <w:tcW w:w="1440" w:type="dxa"/>
          </w:tcPr>
          <w:p w14:paraId="2A3AF677" w14:textId="77777777" w:rsidR="0081227B" w:rsidRPr="0030206B" w:rsidRDefault="0081227B" w:rsidP="0081227B">
            <w:pPr>
              <w:tabs>
                <w:tab w:val="left" w:pos="709"/>
                <w:tab w:val="left" w:pos="1360"/>
              </w:tabs>
              <w:jc w:val="center"/>
              <w:rPr>
                <w:bCs/>
                <w:sz w:val="24"/>
                <w:szCs w:val="24"/>
              </w:rPr>
            </w:pPr>
          </w:p>
        </w:tc>
      </w:tr>
      <w:tr w:rsidR="0081227B" w:rsidRPr="0030206B" w14:paraId="56E52866" w14:textId="77777777" w:rsidTr="00FF24F1">
        <w:trPr>
          <w:trHeight w:val="304"/>
        </w:trPr>
        <w:tc>
          <w:tcPr>
            <w:tcW w:w="630" w:type="dxa"/>
          </w:tcPr>
          <w:p w14:paraId="5F7F6B37" w14:textId="77777777" w:rsidR="0081227B" w:rsidRPr="0030206B" w:rsidRDefault="0081227B" w:rsidP="0081227B">
            <w:pPr>
              <w:tabs>
                <w:tab w:val="left" w:pos="709"/>
                <w:tab w:val="left" w:pos="1360"/>
              </w:tabs>
              <w:rPr>
                <w:bCs/>
                <w:sz w:val="24"/>
                <w:szCs w:val="24"/>
              </w:rPr>
            </w:pPr>
          </w:p>
        </w:tc>
        <w:tc>
          <w:tcPr>
            <w:tcW w:w="1530" w:type="dxa"/>
          </w:tcPr>
          <w:p w14:paraId="36410129" w14:textId="77777777" w:rsidR="0081227B" w:rsidRPr="0030206B" w:rsidRDefault="0081227B" w:rsidP="0081227B">
            <w:pPr>
              <w:tabs>
                <w:tab w:val="left" w:pos="709"/>
                <w:tab w:val="left" w:pos="1360"/>
              </w:tabs>
              <w:rPr>
                <w:bCs/>
                <w:sz w:val="24"/>
                <w:szCs w:val="24"/>
              </w:rPr>
            </w:pPr>
          </w:p>
        </w:tc>
        <w:tc>
          <w:tcPr>
            <w:tcW w:w="2700" w:type="dxa"/>
          </w:tcPr>
          <w:p w14:paraId="76D6561C" w14:textId="7C48FF8F" w:rsidR="0081227B" w:rsidRPr="0030206B" w:rsidRDefault="0081227B" w:rsidP="0081227B">
            <w:pPr>
              <w:tabs>
                <w:tab w:val="left" w:pos="709"/>
                <w:tab w:val="left" w:pos="1360"/>
              </w:tabs>
              <w:rPr>
                <w:bCs/>
                <w:sz w:val="24"/>
                <w:szCs w:val="24"/>
              </w:rPr>
            </w:pPr>
            <w:r w:rsidRPr="0030206B">
              <w:rPr>
                <w:bCs/>
                <w:sz w:val="24"/>
                <w:szCs w:val="24"/>
              </w:rPr>
              <w:t>Mihaela Loredana GHERASIMESCU</w:t>
            </w:r>
          </w:p>
        </w:tc>
        <w:tc>
          <w:tcPr>
            <w:tcW w:w="2250" w:type="dxa"/>
          </w:tcPr>
          <w:p w14:paraId="17B276AC" w14:textId="087A82FB" w:rsidR="0081227B" w:rsidRPr="0030206B" w:rsidRDefault="0081227B" w:rsidP="0081227B">
            <w:pPr>
              <w:tabs>
                <w:tab w:val="left" w:pos="709"/>
                <w:tab w:val="left" w:pos="1360"/>
              </w:tabs>
              <w:rPr>
                <w:sz w:val="24"/>
                <w:szCs w:val="24"/>
              </w:rPr>
            </w:pPr>
            <w:r w:rsidRPr="0030206B">
              <w:rPr>
                <w:bCs/>
                <w:sz w:val="24"/>
                <w:szCs w:val="24"/>
              </w:rPr>
              <w:t>Director Adjunct DMPCE</w:t>
            </w:r>
          </w:p>
        </w:tc>
        <w:tc>
          <w:tcPr>
            <w:tcW w:w="1080" w:type="dxa"/>
          </w:tcPr>
          <w:p w14:paraId="347F59C2" w14:textId="77777777" w:rsidR="0081227B" w:rsidRPr="0030206B" w:rsidRDefault="0081227B" w:rsidP="0081227B">
            <w:pPr>
              <w:tabs>
                <w:tab w:val="left" w:pos="709"/>
                <w:tab w:val="left" w:pos="1360"/>
              </w:tabs>
              <w:rPr>
                <w:bCs/>
                <w:sz w:val="24"/>
                <w:szCs w:val="24"/>
              </w:rPr>
            </w:pPr>
          </w:p>
        </w:tc>
        <w:tc>
          <w:tcPr>
            <w:tcW w:w="1440" w:type="dxa"/>
          </w:tcPr>
          <w:p w14:paraId="14A346F0" w14:textId="77777777" w:rsidR="0081227B" w:rsidRPr="0030206B" w:rsidRDefault="0081227B" w:rsidP="0081227B">
            <w:pPr>
              <w:tabs>
                <w:tab w:val="left" w:pos="709"/>
                <w:tab w:val="left" w:pos="1360"/>
              </w:tabs>
              <w:rPr>
                <w:bCs/>
                <w:sz w:val="24"/>
                <w:szCs w:val="24"/>
              </w:rPr>
            </w:pPr>
          </w:p>
        </w:tc>
      </w:tr>
      <w:tr w:rsidR="0081227B" w:rsidRPr="0030206B" w14:paraId="0B3BF09E" w14:textId="77777777" w:rsidTr="00FF24F1">
        <w:trPr>
          <w:trHeight w:val="304"/>
        </w:trPr>
        <w:tc>
          <w:tcPr>
            <w:tcW w:w="630" w:type="dxa"/>
          </w:tcPr>
          <w:p w14:paraId="1D7E9A17" w14:textId="77777777" w:rsidR="0081227B" w:rsidRPr="0030206B" w:rsidRDefault="0081227B" w:rsidP="0081227B">
            <w:pPr>
              <w:tabs>
                <w:tab w:val="left" w:pos="709"/>
                <w:tab w:val="left" w:pos="1360"/>
              </w:tabs>
              <w:rPr>
                <w:bCs/>
                <w:sz w:val="24"/>
                <w:szCs w:val="24"/>
              </w:rPr>
            </w:pPr>
          </w:p>
        </w:tc>
        <w:tc>
          <w:tcPr>
            <w:tcW w:w="1530" w:type="dxa"/>
          </w:tcPr>
          <w:p w14:paraId="1CEA2851" w14:textId="77777777" w:rsidR="0081227B" w:rsidRPr="0030206B" w:rsidRDefault="0081227B" w:rsidP="0081227B">
            <w:pPr>
              <w:tabs>
                <w:tab w:val="left" w:pos="709"/>
                <w:tab w:val="left" w:pos="1360"/>
              </w:tabs>
              <w:rPr>
                <w:bCs/>
                <w:sz w:val="24"/>
                <w:szCs w:val="24"/>
              </w:rPr>
            </w:pPr>
          </w:p>
        </w:tc>
        <w:tc>
          <w:tcPr>
            <w:tcW w:w="2700" w:type="dxa"/>
          </w:tcPr>
          <w:p w14:paraId="5E197B99" w14:textId="7F666212" w:rsidR="0081227B" w:rsidRPr="0030206B" w:rsidRDefault="0081227B" w:rsidP="0081227B">
            <w:pPr>
              <w:tabs>
                <w:tab w:val="left" w:pos="709"/>
                <w:tab w:val="left" w:pos="1360"/>
              </w:tabs>
              <w:rPr>
                <w:bCs/>
                <w:sz w:val="24"/>
                <w:szCs w:val="24"/>
              </w:rPr>
            </w:pPr>
            <w:r w:rsidRPr="0030206B">
              <w:rPr>
                <w:bCs/>
                <w:sz w:val="24"/>
                <w:szCs w:val="24"/>
              </w:rPr>
              <w:t>Elena Steliana STILA</w:t>
            </w:r>
          </w:p>
        </w:tc>
        <w:tc>
          <w:tcPr>
            <w:tcW w:w="2250" w:type="dxa"/>
          </w:tcPr>
          <w:p w14:paraId="12A78410" w14:textId="67293E27" w:rsidR="0081227B" w:rsidRPr="0030206B" w:rsidRDefault="0081227B" w:rsidP="0081227B">
            <w:pPr>
              <w:tabs>
                <w:tab w:val="left" w:pos="709"/>
                <w:tab w:val="left" w:pos="1360"/>
              </w:tabs>
              <w:rPr>
                <w:bCs/>
                <w:sz w:val="24"/>
                <w:szCs w:val="24"/>
              </w:rPr>
            </w:pPr>
            <w:r w:rsidRPr="0030206B">
              <w:rPr>
                <w:sz w:val="24"/>
                <w:szCs w:val="24"/>
              </w:rPr>
              <w:t>Director DMPCE</w:t>
            </w:r>
          </w:p>
        </w:tc>
        <w:tc>
          <w:tcPr>
            <w:tcW w:w="1080" w:type="dxa"/>
          </w:tcPr>
          <w:p w14:paraId="3F82075F" w14:textId="77777777" w:rsidR="0081227B" w:rsidRPr="0030206B" w:rsidRDefault="0081227B" w:rsidP="0081227B">
            <w:pPr>
              <w:tabs>
                <w:tab w:val="left" w:pos="709"/>
                <w:tab w:val="left" w:pos="1360"/>
              </w:tabs>
              <w:rPr>
                <w:bCs/>
                <w:sz w:val="24"/>
                <w:szCs w:val="24"/>
              </w:rPr>
            </w:pPr>
          </w:p>
        </w:tc>
        <w:tc>
          <w:tcPr>
            <w:tcW w:w="1440" w:type="dxa"/>
          </w:tcPr>
          <w:p w14:paraId="7A618BC5" w14:textId="77777777" w:rsidR="0081227B" w:rsidRPr="0030206B" w:rsidRDefault="0081227B" w:rsidP="0081227B">
            <w:pPr>
              <w:tabs>
                <w:tab w:val="left" w:pos="709"/>
                <w:tab w:val="left" w:pos="1360"/>
              </w:tabs>
              <w:rPr>
                <w:bCs/>
                <w:sz w:val="24"/>
                <w:szCs w:val="24"/>
              </w:rPr>
            </w:pPr>
          </w:p>
        </w:tc>
      </w:tr>
      <w:tr w:rsidR="0081227B" w:rsidRPr="0030206B" w14:paraId="5DCF1F47" w14:textId="77777777" w:rsidTr="00FF24F1">
        <w:trPr>
          <w:trHeight w:val="304"/>
        </w:trPr>
        <w:tc>
          <w:tcPr>
            <w:tcW w:w="630" w:type="dxa"/>
            <w:vMerge w:val="restart"/>
          </w:tcPr>
          <w:p w14:paraId="3077D1AF" w14:textId="17741B48" w:rsidR="0081227B" w:rsidRPr="0030206B" w:rsidRDefault="0081227B" w:rsidP="0081227B">
            <w:pPr>
              <w:tabs>
                <w:tab w:val="left" w:pos="709"/>
                <w:tab w:val="left" w:pos="1360"/>
              </w:tabs>
              <w:rPr>
                <w:bCs/>
                <w:sz w:val="24"/>
                <w:szCs w:val="24"/>
              </w:rPr>
            </w:pPr>
            <w:r w:rsidRPr="0030206B">
              <w:rPr>
                <w:bCs/>
                <w:sz w:val="24"/>
                <w:szCs w:val="24"/>
              </w:rPr>
              <w:t>1.3.</w:t>
            </w:r>
          </w:p>
        </w:tc>
        <w:tc>
          <w:tcPr>
            <w:tcW w:w="1530" w:type="dxa"/>
            <w:vMerge w:val="restart"/>
          </w:tcPr>
          <w:p w14:paraId="7FB3F70B" w14:textId="5C47540C" w:rsidR="0081227B" w:rsidRPr="0030206B" w:rsidRDefault="0081227B" w:rsidP="0081227B">
            <w:pPr>
              <w:tabs>
                <w:tab w:val="left" w:pos="709"/>
                <w:tab w:val="left" w:pos="1360"/>
              </w:tabs>
              <w:rPr>
                <w:bCs/>
                <w:sz w:val="24"/>
                <w:szCs w:val="24"/>
              </w:rPr>
            </w:pPr>
            <w:r w:rsidRPr="0030206B">
              <w:rPr>
                <w:bCs/>
                <w:sz w:val="24"/>
                <w:szCs w:val="24"/>
              </w:rPr>
              <w:t>Avizat</w:t>
            </w:r>
          </w:p>
        </w:tc>
        <w:tc>
          <w:tcPr>
            <w:tcW w:w="2700" w:type="dxa"/>
          </w:tcPr>
          <w:p w14:paraId="36196FD9" w14:textId="12D53AB3" w:rsidR="0081227B" w:rsidRPr="0030206B" w:rsidRDefault="0081227B" w:rsidP="0081227B">
            <w:pPr>
              <w:tabs>
                <w:tab w:val="left" w:pos="709"/>
                <w:tab w:val="left" w:pos="1360"/>
              </w:tabs>
              <w:rPr>
                <w:bCs/>
                <w:sz w:val="24"/>
                <w:szCs w:val="24"/>
              </w:rPr>
            </w:pPr>
            <w:r w:rsidRPr="0030206B">
              <w:rPr>
                <w:bCs/>
                <w:sz w:val="24"/>
                <w:szCs w:val="24"/>
              </w:rPr>
              <w:t>Ioana CRAIOVEANU</w:t>
            </w:r>
          </w:p>
        </w:tc>
        <w:tc>
          <w:tcPr>
            <w:tcW w:w="2250" w:type="dxa"/>
          </w:tcPr>
          <w:p w14:paraId="1939AAB7" w14:textId="77777777" w:rsidR="0081227B" w:rsidRPr="0030206B" w:rsidRDefault="0081227B" w:rsidP="0081227B">
            <w:pPr>
              <w:tabs>
                <w:tab w:val="left" w:pos="709"/>
                <w:tab w:val="left" w:pos="1360"/>
              </w:tabs>
              <w:rPr>
                <w:bCs/>
                <w:sz w:val="24"/>
                <w:szCs w:val="24"/>
              </w:rPr>
            </w:pPr>
          </w:p>
          <w:p w14:paraId="08E4AA08" w14:textId="5456DF1C" w:rsidR="0081227B" w:rsidRPr="0030206B" w:rsidRDefault="0081227B" w:rsidP="0081227B">
            <w:pPr>
              <w:tabs>
                <w:tab w:val="left" w:pos="709"/>
                <w:tab w:val="left" w:pos="1360"/>
              </w:tabs>
              <w:rPr>
                <w:bCs/>
                <w:sz w:val="24"/>
                <w:szCs w:val="24"/>
              </w:rPr>
            </w:pPr>
            <w:r w:rsidRPr="0030206B">
              <w:rPr>
                <w:bCs/>
                <w:sz w:val="24"/>
                <w:szCs w:val="24"/>
              </w:rPr>
              <w:t>Șef birou BCMP</w:t>
            </w:r>
          </w:p>
        </w:tc>
        <w:tc>
          <w:tcPr>
            <w:tcW w:w="1080" w:type="dxa"/>
          </w:tcPr>
          <w:p w14:paraId="475BB259" w14:textId="77777777" w:rsidR="0081227B" w:rsidRPr="0030206B" w:rsidRDefault="0081227B" w:rsidP="0081227B">
            <w:pPr>
              <w:tabs>
                <w:tab w:val="left" w:pos="709"/>
                <w:tab w:val="left" w:pos="1360"/>
              </w:tabs>
              <w:rPr>
                <w:bCs/>
                <w:sz w:val="24"/>
                <w:szCs w:val="24"/>
              </w:rPr>
            </w:pPr>
          </w:p>
        </w:tc>
        <w:tc>
          <w:tcPr>
            <w:tcW w:w="1440" w:type="dxa"/>
          </w:tcPr>
          <w:p w14:paraId="23D5D813" w14:textId="77777777" w:rsidR="0081227B" w:rsidRPr="0030206B" w:rsidRDefault="0081227B" w:rsidP="0081227B">
            <w:pPr>
              <w:tabs>
                <w:tab w:val="left" w:pos="709"/>
                <w:tab w:val="left" w:pos="1360"/>
              </w:tabs>
              <w:rPr>
                <w:bCs/>
                <w:sz w:val="24"/>
                <w:szCs w:val="24"/>
              </w:rPr>
            </w:pPr>
          </w:p>
        </w:tc>
      </w:tr>
      <w:tr w:rsidR="0081227B" w:rsidRPr="0030206B" w14:paraId="6AC0F7C1" w14:textId="77777777" w:rsidTr="00FF24F1">
        <w:tc>
          <w:tcPr>
            <w:tcW w:w="630" w:type="dxa"/>
            <w:vMerge/>
          </w:tcPr>
          <w:p w14:paraId="6DEFC07B" w14:textId="77777777" w:rsidR="0081227B" w:rsidRPr="0030206B" w:rsidRDefault="0081227B" w:rsidP="0081227B">
            <w:pPr>
              <w:tabs>
                <w:tab w:val="left" w:pos="709"/>
                <w:tab w:val="left" w:pos="1360"/>
              </w:tabs>
              <w:rPr>
                <w:bCs/>
                <w:sz w:val="24"/>
                <w:szCs w:val="24"/>
              </w:rPr>
            </w:pPr>
          </w:p>
        </w:tc>
        <w:tc>
          <w:tcPr>
            <w:tcW w:w="1530" w:type="dxa"/>
            <w:vMerge/>
          </w:tcPr>
          <w:p w14:paraId="21B818C9" w14:textId="77777777" w:rsidR="0081227B" w:rsidRPr="0030206B" w:rsidRDefault="0081227B" w:rsidP="0081227B">
            <w:pPr>
              <w:tabs>
                <w:tab w:val="left" w:pos="709"/>
                <w:tab w:val="left" w:pos="1360"/>
              </w:tabs>
              <w:rPr>
                <w:bCs/>
                <w:sz w:val="24"/>
                <w:szCs w:val="24"/>
              </w:rPr>
            </w:pPr>
          </w:p>
        </w:tc>
        <w:tc>
          <w:tcPr>
            <w:tcW w:w="2700" w:type="dxa"/>
          </w:tcPr>
          <w:p w14:paraId="2E9B924A" w14:textId="04243814" w:rsidR="0081227B" w:rsidRPr="0030206B" w:rsidRDefault="0081227B" w:rsidP="0081227B">
            <w:pPr>
              <w:tabs>
                <w:tab w:val="left" w:pos="709"/>
                <w:tab w:val="left" w:pos="1360"/>
              </w:tabs>
              <w:rPr>
                <w:sz w:val="24"/>
                <w:szCs w:val="24"/>
              </w:rPr>
            </w:pPr>
            <w:r w:rsidRPr="0030206B">
              <w:rPr>
                <w:bCs/>
                <w:sz w:val="24"/>
                <w:szCs w:val="24"/>
              </w:rPr>
              <w:t>Lucian SOLDĂNESCU</w:t>
            </w:r>
          </w:p>
        </w:tc>
        <w:tc>
          <w:tcPr>
            <w:tcW w:w="2250" w:type="dxa"/>
          </w:tcPr>
          <w:p w14:paraId="2147EE5C" w14:textId="7C87FB61" w:rsidR="0081227B" w:rsidRPr="0030206B" w:rsidRDefault="0081227B" w:rsidP="0081227B">
            <w:pPr>
              <w:tabs>
                <w:tab w:val="left" w:pos="709"/>
                <w:tab w:val="left" w:pos="1360"/>
              </w:tabs>
              <w:rPr>
                <w:bCs/>
                <w:sz w:val="24"/>
                <w:szCs w:val="24"/>
              </w:rPr>
            </w:pPr>
            <w:r w:rsidRPr="0030206B">
              <w:rPr>
                <w:bCs/>
                <w:sz w:val="24"/>
                <w:szCs w:val="24"/>
              </w:rPr>
              <w:t>Şef Serviciu SMMR</w:t>
            </w:r>
          </w:p>
        </w:tc>
        <w:tc>
          <w:tcPr>
            <w:tcW w:w="1080" w:type="dxa"/>
          </w:tcPr>
          <w:p w14:paraId="5F901237" w14:textId="77777777" w:rsidR="0081227B" w:rsidRPr="0030206B" w:rsidRDefault="0081227B" w:rsidP="0081227B">
            <w:pPr>
              <w:tabs>
                <w:tab w:val="left" w:pos="709"/>
                <w:tab w:val="left" w:pos="1360"/>
              </w:tabs>
              <w:rPr>
                <w:bCs/>
                <w:sz w:val="24"/>
                <w:szCs w:val="24"/>
              </w:rPr>
            </w:pPr>
          </w:p>
        </w:tc>
        <w:tc>
          <w:tcPr>
            <w:tcW w:w="1440" w:type="dxa"/>
          </w:tcPr>
          <w:p w14:paraId="3517BD2B" w14:textId="77777777" w:rsidR="0081227B" w:rsidRPr="0030206B" w:rsidRDefault="0081227B" w:rsidP="0081227B">
            <w:pPr>
              <w:tabs>
                <w:tab w:val="left" w:pos="709"/>
                <w:tab w:val="left" w:pos="1360"/>
              </w:tabs>
              <w:rPr>
                <w:bCs/>
                <w:sz w:val="24"/>
                <w:szCs w:val="24"/>
              </w:rPr>
            </w:pPr>
          </w:p>
        </w:tc>
      </w:tr>
      <w:tr w:rsidR="0081227B" w:rsidRPr="0030206B" w14:paraId="2EE65DC7" w14:textId="77777777" w:rsidTr="00FF24F1">
        <w:trPr>
          <w:trHeight w:val="325"/>
        </w:trPr>
        <w:tc>
          <w:tcPr>
            <w:tcW w:w="630" w:type="dxa"/>
            <w:vMerge/>
          </w:tcPr>
          <w:p w14:paraId="07ED9EDA" w14:textId="77777777" w:rsidR="0081227B" w:rsidRPr="0030206B" w:rsidRDefault="0081227B" w:rsidP="0081227B">
            <w:pPr>
              <w:tabs>
                <w:tab w:val="left" w:pos="709"/>
                <w:tab w:val="left" w:pos="1360"/>
              </w:tabs>
              <w:rPr>
                <w:bCs/>
                <w:sz w:val="24"/>
                <w:szCs w:val="24"/>
              </w:rPr>
            </w:pPr>
          </w:p>
        </w:tc>
        <w:tc>
          <w:tcPr>
            <w:tcW w:w="1530" w:type="dxa"/>
            <w:vMerge/>
          </w:tcPr>
          <w:p w14:paraId="41F3CEB6" w14:textId="77777777" w:rsidR="0081227B" w:rsidRPr="0030206B" w:rsidRDefault="0081227B" w:rsidP="0081227B">
            <w:pPr>
              <w:tabs>
                <w:tab w:val="left" w:pos="709"/>
                <w:tab w:val="left" w:pos="1360"/>
              </w:tabs>
              <w:rPr>
                <w:bCs/>
                <w:sz w:val="24"/>
                <w:szCs w:val="24"/>
              </w:rPr>
            </w:pPr>
          </w:p>
        </w:tc>
        <w:tc>
          <w:tcPr>
            <w:tcW w:w="2700" w:type="dxa"/>
          </w:tcPr>
          <w:p w14:paraId="414DFAD4" w14:textId="456FD3D8" w:rsidR="0081227B" w:rsidRPr="0030206B" w:rsidRDefault="0081227B" w:rsidP="0081227B">
            <w:pPr>
              <w:tabs>
                <w:tab w:val="left" w:pos="709"/>
                <w:tab w:val="left" w:pos="1360"/>
              </w:tabs>
              <w:rPr>
                <w:bCs/>
                <w:sz w:val="24"/>
                <w:szCs w:val="24"/>
              </w:rPr>
            </w:pPr>
            <w:r w:rsidRPr="0030206B">
              <w:rPr>
                <w:sz w:val="24"/>
                <w:szCs w:val="24"/>
              </w:rPr>
              <w:t xml:space="preserve">Raluca DAMINESCU </w:t>
            </w:r>
          </w:p>
        </w:tc>
        <w:tc>
          <w:tcPr>
            <w:tcW w:w="2250" w:type="dxa"/>
          </w:tcPr>
          <w:p w14:paraId="679C6144" w14:textId="6E1EEDEB" w:rsidR="0081227B" w:rsidRPr="0030206B" w:rsidRDefault="0081227B" w:rsidP="0081227B">
            <w:pPr>
              <w:tabs>
                <w:tab w:val="left" w:pos="709"/>
                <w:tab w:val="left" w:pos="1360"/>
              </w:tabs>
              <w:rPr>
                <w:bCs/>
                <w:sz w:val="24"/>
                <w:szCs w:val="24"/>
              </w:rPr>
            </w:pPr>
            <w:r w:rsidRPr="0030206B">
              <w:rPr>
                <w:bCs/>
                <w:sz w:val="24"/>
                <w:szCs w:val="24"/>
              </w:rPr>
              <w:t>Director DMMRRI</w:t>
            </w:r>
          </w:p>
        </w:tc>
        <w:tc>
          <w:tcPr>
            <w:tcW w:w="1080" w:type="dxa"/>
          </w:tcPr>
          <w:p w14:paraId="754C6E21" w14:textId="77777777" w:rsidR="0081227B" w:rsidRPr="0030206B" w:rsidRDefault="0081227B" w:rsidP="0081227B">
            <w:pPr>
              <w:tabs>
                <w:tab w:val="left" w:pos="709"/>
                <w:tab w:val="left" w:pos="1360"/>
              </w:tabs>
              <w:rPr>
                <w:bCs/>
                <w:sz w:val="24"/>
                <w:szCs w:val="24"/>
              </w:rPr>
            </w:pPr>
          </w:p>
        </w:tc>
        <w:tc>
          <w:tcPr>
            <w:tcW w:w="1440" w:type="dxa"/>
          </w:tcPr>
          <w:p w14:paraId="1029CE92" w14:textId="77777777" w:rsidR="0081227B" w:rsidRPr="0030206B" w:rsidRDefault="0081227B" w:rsidP="0081227B">
            <w:pPr>
              <w:tabs>
                <w:tab w:val="left" w:pos="709"/>
                <w:tab w:val="left" w:pos="1360"/>
              </w:tabs>
              <w:rPr>
                <w:bCs/>
                <w:sz w:val="24"/>
                <w:szCs w:val="24"/>
              </w:rPr>
            </w:pPr>
          </w:p>
        </w:tc>
      </w:tr>
      <w:tr w:rsidR="0081227B" w:rsidRPr="0030206B" w14:paraId="3C04BEC1" w14:textId="77777777" w:rsidTr="00FF24F1">
        <w:trPr>
          <w:trHeight w:val="325"/>
        </w:trPr>
        <w:tc>
          <w:tcPr>
            <w:tcW w:w="630" w:type="dxa"/>
            <w:vMerge/>
          </w:tcPr>
          <w:p w14:paraId="75E7EEBF" w14:textId="77777777" w:rsidR="0081227B" w:rsidRPr="0030206B" w:rsidRDefault="0081227B" w:rsidP="0081227B">
            <w:pPr>
              <w:tabs>
                <w:tab w:val="left" w:pos="709"/>
                <w:tab w:val="left" w:pos="1360"/>
              </w:tabs>
              <w:rPr>
                <w:bCs/>
                <w:sz w:val="24"/>
                <w:szCs w:val="24"/>
              </w:rPr>
            </w:pPr>
          </w:p>
        </w:tc>
        <w:tc>
          <w:tcPr>
            <w:tcW w:w="1530" w:type="dxa"/>
            <w:vMerge/>
          </w:tcPr>
          <w:p w14:paraId="5DBF0D92" w14:textId="77777777" w:rsidR="0081227B" w:rsidRPr="0030206B" w:rsidRDefault="0081227B" w:rsidP="0081227B">
            <w:pPr>
              <w:tabs>
                <w:tab w:val="left" w:pos="709"/>
                <w:tab w:val="left" w:pos="1360"/>
              </w:tabs>
              <w:rPr>
                <w:bCs/>
                <w:sz w:val="24"/>
                <w:szCs w:val="24"/>
              </w:rPr>
            </w:pPr>
          </w:p>
        </w:tc>
        <w:tc>
          <w:tcPr>
            <w:tcW w:w="2700" w:type="dxa"/>
          </w:tcPr>
          <w:p w14:paraId="0578815E" w14:textId="15CD5822" w:rsidR="0081227B" w:rsidRPr="0030206B" w:rsidRDefault="0081227B" w:rsidP="0081227B">
            <w:pPr>
              <w:tabs>
                <w:tab w:val="left" w:pos="709"/>
                <w:tab w:val="left" w:pos="1360"/>
              </w:tabs>
              <w:rPr>
                <w:bCs/>
                <w:sz w:val="24"/>
                <w:szCs w:val="24"/>
              </w:rPr>
            </w:pPr>
            <w:r w:rsidRPr="0030206B">
              <w:rPr>
                <w:bCs/>
                <w:sz w:val="24"/>
                <w:szCs w:val="24"/>
                <w:lang w:val="en-AU"/>
              </w:rPr>
              <w:t>Adina Mădălina Luca IORDACHE</w:t>
            </w:r>
          </w:p>
        </w:tc>
        <w:tc>
          <w:tcPr>
            <w:tcW w:w="2250" w:type="dxa"/>
          </w:tcPr>
          <w:p w14:paraId="7B07B921" w14:textId="05F648F5" w:rsidR="0081227B" w:rsidRPr="0030206B" w:rsidRDefault="0081227B" w:rsidP="0081227B">
            <w:pPr>
              <w:tabs>
                <w:tab w:val="left" w:pos="709"/>
                <w:tab w:val="left" w:pos="1360"/>
              </w:tabs>
              <w:rPr>
                <w:bCs/>
                <w:color w:val="FF0000"/>
                <w:sz w:val="24"/>
                <w:szCs w:val="24"/>
              </w:rPr>
            </w:pPr>
            <w:r w:rsidRPr="0030206B">
              <w:rPr>
                <w:bCs/>
                <w:sz w:val="24"/>
                <w:szCs w:val="24"/>
              </w:rPr>
              <w:t>Director DJ</w:t>
            </w:r>
          </w:p>
        </w:tc>
        <w:tc>
          <w:tcPr>
            <w:tcW w:w="1080" w:type="dxa"/>
          </w:tcPr>
          <w:p w14:paraId="725619DA" w14:textId="77777777" w:rsidR="0081227B" w:rsidRPr="0030206B" w:rsidRDefault="0081227B" w:rsidP="0081227B">
            <w:pPr>
              <w:tabs>
                <w:tab w:val="left" w:pos="709"/>
                <w:tab w:val="left" w:pos="1360"/>
              </w:tabs>
              <w:rPr>
                <w:bCs/>
                <w:sz w:val="24"/>
                <w:szCs w:val="24"/>
              </w:rPr>
            </w:pPr>
          </w:p>
        </w:tc>
        <w:tc>
          <w:tcPr>
            <w:tcW w:w="1440" w:type="dxa"/>
          </w:tcPr>
          <w:p w14:paraId="6C2AAB91" w14:textId="77777777" w:rsidR="0081227B" w:rsidRPr="0030206B" w:rsidRDefault="0081227B" w:rsidP="0081227B">
            <w:pPr>
              <w:tabs>
                <w:tab w:val="left" w:pos="709"/>
                <w:tab w:val="left" w:pos="1360"/>
              </w:tabs>
              <w:rPr>
                <w:bCs/>
                <w:sz w:val="24"/>
                <w:szCs w:val="24"/>
              </w:rPr>
            </w:pPr>
          </w:p>
        </w:tc>
      </w:tr>
      <w:tr w:rsidR="0081227B" w:rsidRPr="0030206B" w14:paraId="5B4CD14E" w14:textId="77777777" w:rsidTr="00FF24F1">
        <w:trPr>
          <w:trHeight w:val="423"/>
        </w:trPr>
        <w:tc>
          <w:tcPr>
            <w:tcW w:w="630" w:type="dxa"/>
            <w:vMerge w:val="restart"/>
          </w:tcPr>
          <w:p w14:paraId="56A8719C" w14:textId="46E502D8" w:rsidR="0081227B" w:rsidRPr="0030206B" w:rsidRDefault="0081227B" w:rsidP="0081227B">
            <w:pPr>
              <w:tabs>
                <w:tab w:val="left" w:pos="709"/>
                <w:tab w:val="left" w:pos="1360"/>
              </w:tabs>
              <w:rPr>
                <w:bCs/>
                <w:sz w:val="24"/>
                <w:szCs w:val="24"/>
              </w:rPr>
            </w:pPr>
            <w:r w:rsidRPr="0030206B">
              <w:rPr>
                <w:bCs/>
                <w:sz w:val="24"/>
                <w:szCs w:val="24"/>
              </w:rPr>
              <w:t>1.4.</w:t>
            </w:r>
          </w:p>
        </w:tc>
        <w:tc>
          <w:tcPr>
            <w:tcW w:w="1530" w:type="dxa"/>
            <w:vMerge w:val="restart"/>
          </w:tcPr>
          <w:p w14:paraId="171B511B" w14:textId="5AAAEAE3" w:rsidR="0081227B" w:rsidRPr="0030206B" w:rsidRDefault="0081227B" w:rsidP="0081227B">
            <w:pPr>
              <w:tabs>
                <w:tab w:val="left" w:pos="709"/>
                <w:tab w:val="left" w:pos="1360"/>
              </w:tabs>
              <w:rPr>
                <w:bCs/>
                <w:sz w:val="24"/>
                <w:szCs w:val="24"/>
              </w:rPr>
            </w:pPr>
            <w:r w:rsidRPr="0030206B">
              <w:rPr>
                <w:bCs/>
                <w:sz w:val="24"/>
                <w:szCs w:val="24"/>
              </w:rPr>
              <w:t>Aprobat</w:t>
            </w:r>
            <w:r w:rsidRPr="0030206B" w:rsidDel="00357C5C">
              <w:rPr>
                <w:bCs/>
                <w:sz w:val="24"/>
                <w:szCs w:val="24"/>
              </w:rPr>
              <w:t xml:space="preserve"> </w:t>
            </w:r>
          </w:p>
        </w:tc>
        <w:tc>
          <w:tcPr>
            <w:tcW w:w="2700" w:type="dxa"/>
          </w:tcPr>
          <w:p w14:paraId="0E032DB6" w14:textId="2EF9FA99" w:rsidR="0081227B" w:rsidRPr="0030206B" w:rsidRDefault="0081227B" w:rsidP="0081227B">
            <w:pPr>
              <w:tabs>
                <w:tab w:val="left" w:pos="709"/>
                <w:tab w:val="left" w:pos="1360"/>
              </w:tabs>
              <w:rPr>
                <w:sz w:val="24"/>
                <w:szCs w:val="24"/>
              </w:rPr>
            </w:pPr>
            <w:r w:rsidRPr="0030206B">
              <w:rPr>
                <w:sz w:val="24"/>
                <w:szCs w:val="24"/>
              </w:rPr>
              <w:t>Constantin BÎRCĂ</w:t>
            </w:r>
          </w:p>
        </w:tc>
        <w:tc>
          <w:tcPr>
            <w:tcW w:w="2250" w:type="dxa"/>
          </w:tcPr>
          <w:p w14:paraId="2AFD5BBC" w14:textId="69A72CB9" w:rsidR="0081227B" w:rsidRPr="0030206B" w:rsidRDefault="0081227B" w:rsidP="0081227B">
            <w:pPr>
              <w:tabs>
                <w:tab w:val="left" w:pos="709"/>
                <w:tab w:val="left" w:pos="1360"/>
              </w:tabs>
              <w:rPr>
                <w:bCs/>
                <w:sz w:val="24"/>
                <w:szCs w:val="24"/>
              </w:rPr>
            </w:pPr>
            <w:r w:rsidRPr="0030206B">
              <w:rPr>
                <w:bCs/>
                <w:sz w:val="24"/>
                <w:szCs w:val="24"/>
              </w:rPr>
              <w:t>Director General Adjunct</w:t>
            </w:r>
          </w:p>
        </w:tc>
        <w:tc>
          <w:tcPr>
            <w:tcW w:w="1080" w:type="dxa"/>
          </w:tcPr>
          <w:p w14:paraId="54B5131D" w14:textId="77777777" w:rsidR="0081227B" w:rsidRPr="0030206B" w:rsidRDefault="0081227B" w:rsidP="0081227B">
            <w:pPr>
              <w:tabs>
                <w:tab w:val="left" w:pos="709"/>
                <w:tab w:val="left" w:pos="1360"/>
              </w:tabs>
              <w:rPr>
                <w:bCs/>
                <w:sz w:val="24"/>
                <w:szCs w:val="24"/>
              </w:rPr>
            </w:pPr>
          </w:p>
        </w:tc>
        <w:tc>
          <w:tcPr>
            <w:tcW w:w="1440" w:type="dxa"/>
          </w:tcPr>
          <w:p w14:paraId="41AB14E1" w14:textId="77777777" w:rsidR="0081227B" w:rsidRPr="0030206B" w:rsidRDefault="0081227B" w:rsidP="0081227B">
            <w:pPr>
              <w:tabs>
                <w:tab w:val="left" w:pos="709"/>
                <w:tab w:val="left" w:pos="1360"/>
              </w:tabs>
              <w:rPr>
                <w:bCs/>
                <w:sz w:val="24"/>
                <w:szCs w:val="24"/>
              </w:rPr>
            </w:pPr>
          </w:p>
        </w:tc>
      </w:tr>
      <w:tr w:rsidR="0081227B" w:rsidRPr="0030206B" w14:paraId="57FAEDF3" w14:textId="77777777" w:rsidTr="00FF24F1">
        <w:tc>
          <w:tcPr>
            <w:tcW w:w="630" w:type="dxa"/>
            <w:vMerge/>
          </w:tcPr>
          <w:p w14:paraId="2D0687CF" w14:textId="77777777" w:rsidR="0081227B" w:rsidRPr="0030206B" w:rsidRDefault="0081227B" w:rsidP="0081227B">
            <w:pPr>
              <w:tabs>
                <w:tab w:val="left" w:pos="709"/>
                <w:tab w:val="left" w:pos="1360"/>
              </w:tabs>
              <w:rPr>
                <w:bCs/>
                <w:sz w:val="24"/>
                <w:szCs w:val="24"/>
              </w:rPr>
            </w:pPr>
          </w:p>
        </w:tc>
        <w:tc>
          <w:tcPr>
            <w:tcW w:w="1530" w:type="dxa"/>
            <w:vMerge/>
          </w:tcPr>
          <w:p w14:paraId="6E94EE4E" w14:textId="77777777" w:rsidR="0081227B" w:rsidRPr="0030206B" w:rsidRDefault="0081227B" w:rsidP="0081227B">
            <w:pPr>
              <w:tabs>
                <w:tab w:val="left" w:pos="709"/>
                <w:tab w:val="left" w:pos="1360"/>
              </w:tabs>
              <w:rPr>
                <w:bCs/>
                <w:sz w:val="24"/>
                <w:szCs w:val="24"/>
              </w:rPr>
            </w:pPr>
          </w:p>
        </w:tc>
        <w:tc>
          <w:tcPr>
            <w:tcW w:w="2700" w:type="dxa"/>
          </w:tcPr>
          <w:p w14:paraId="62872BEE" w14:textId="0AE9FD0B" w:rsidR="0081227B" w:rsidRPr="00B44CE3" w:rsidRDefault="00427C7B" w:rsidP="0081227B">
            <w:pPr>
              <w:tabs>
                <w:tab w:val="left" w:pos="709"/>
                <w:tab w:val="left" w:pos="1360"/>
              </w:tabs>
              <w:rPr>
                <w:sz w:val="24"/>
                <w:szCs w:val="24"/>
              </w:rPr>
            </w:pPr>
            <w:r w:rsidRPr="00B44CE3">
              <w:rPr>
                <w:bCs/>
                <w:sz w:val="24"/>
                <w:szCs w:val="24"/>
              </w:rPr>
              <w:t>Gabriela Nicoleta ANDREI</w:t>
            </w:r>
          </w:p>
        </w:tc>
        <w:tc>
          <w:tcPr>
            <w:tcW w:w="2250" w:type="dxa"/>
          </w:tcPr>
          <w:p w14:paraId="76AD4491" w14:textId="368EA0AA" w:rsidR="0081227B" w:rsidRPr="00B44CE3" w:rsidRDefault="0081227B" w:rsidP="0081227B">
            <w:pPr>
              <w:tabs>
                <w:tab w:val="left" w:pos="709"/>
                <w:tab w:val="left" w:pos="1360"/>
              </w:tabs>
              <w:rPr>
                <w:bCs/>
                <w:sz w:val="24"/>
                <w:szCs w:val="24"/>
              </w:rPr>
            </w:pPr>
            <w:r w:rsidRPr="00B44CE3">
              <w:rPr>
                <w:bCs/>
                <w:sz w:val="24"/>
                <w:szCs w:val="24"/>
              </w:rPr>
              <w:t>Director General</w:t>
            </w:r>
          </w:p>
        </w:tc>
        <w:tc>
          <w:tcPr>
            <w:tcW w:w="1080" w:type="dxa"/>
          </w:tcPr>
          <w:p w14:paraId="702C5939" w14:textId="77777777" w:rsidR="0081227B" w:rsidRPr="0030206B" w:rsidRDefault="0081227B" w:rsidP="0081227B">
            <w:pPr>
              <w:tabs>
                <w:tab w:val="left" w:pos="709"/>
                <w:tab w:val="left" w:pos="1360"/>
              </w:tabs>
              <w:rPr>
                <w:bCs/>
                <w:sz w:val="24"/>
                <w:szCs w:val="24"/>
              </w:rPr>
            </w:pPr>
          </w:p>
        </w:tc>
        <w:tc>
          <w:tcPr>
            <w:tcW w:w="1440" w:type="dxa"/>
          </w:tcPr>
          <w:p w14:paraId="7067C4EF" w14:textId="77777777" w:rsidR="0081227B" w:rsidRPr="0030206B" w:rsidRDefault="0081227B" w:rsidP="0081227B">
            <w:pPr>
              <w:tabs>
                <w:tab w:val="left" w:pos="709"/>
                <w:tab w:val="left" w:pos="1360"/>
              </w:tabs>
              <w:rPr>
                <w:bCs/>
                <w:sz w:val="24"/>
                <w:szCs w:val="24"/>
              </w:rPr>
            </w:pPr>
          </w:p>
        </w:tc>
      </w:tr>
    </w:tbl>
    <w:p w14:paraId="0FEFABC3" w14:textId="77777777" w:rsidR="00D83184" w:rsidRPr="0030206B" w:rsidRDefault="00D83184" w:rsidP="00CC61E0">
      <w:pPr>
        <w:tabs>
          <w:tab w:val="left" w:pos="709"/>
        </w:tabs>
        <w:spacing w:after="0" w:line="240" w:lineRule="auto"/>
        <w:rPr>
          <w:rFonts w:ascii="Times New Roman" w:hAnsi="Times New Roman" w:cs="Times New Roman"/>
          <w:sz w:val="24"/>
          <w:szCs w:val="24"/>
          <w:lang w:val="ro-RO"/>
        </w:rPr>
      </w:pPr>
    </w:p>
    <w:p w14:paraId="75B2CD85" w14:textId="07EC682D" w:rsidR="004B7563" w:rsidRPr="00C87198" w:rsidRDefault="004F335A" w:rsidP="00CC61E0">
      <w:pPr>
        <w:pStyle w:val="Heading1"/>
        <w:tabs>
          <w:tab w:val="left" w:pos="709"/>
        </w:tabs>
        <w:rPr>
          <w:rFonts w:cs="Times New Roman"/>
          <w:lang w:val="ro-RO"/>
        </w:rPr>
      </w:pPr>
      <w:bookmarkStart w:id="6" w:name="_Toc17381367"/>
      <w:bookmarkStart w:id="7" w:name="_Toc17381978"/>
      <w:bookmarkStart w:id="8" w:name="_Toc17382275"/>
      <w:bookmarkStart w:id="9" w:name="_Toc17382540"/>
      <w:bookmarkStart w:id="10" w:name="_Toc197353339"/>
      <w:r w:rsidRPr="00C87198">
        <w:rPr>
          <w:rFonts w:cs="Times New Roman"/>
          <w:lang w:val="ro-RO"/>
        </w:rPr>
        <w:t>2.</w:t>
      </w:r>
      <w:bookmarkEnd w:id="6"/>
      <w:bookmarkEnd w:id="7"/>
      <w:bookmarkEnd w:id="8"/>
      <w:bookmarkEnd w:id="9"/>
      <w:r w:rsidR="00005853" w:rsidRPr="00C87198">
        <w:rPr>
          <w:rFonts w:cs="Times New Roman"/>
          <w:lang w:val="ro-RO"/>
        </w:rPr>
        <w:t xml:space="preserve"> </w:t>
      </w:r>
      <w:bookmarkStart w:id="11" w:name="_Toc489865480"/>
      <w:bookmarkStart w:id="12" w:name="_Toc476669839"/>
      <w:r w:rsidR="007416C4" w:rsidRPr="00C87198">
        <w:rPr>
          <w:rFonts w:cs="Times New Roman"/>
          <w:lang w:val="ro-RO"/>
        </w:rPr>
        <w:t>Situați</w:t>
      </w:r>
      <w:r w:rsidR="00933DB8" w:rsidRPr="00C87198">
        <w:rPr>
          <w:rFonts w:cs="Times New Roman"/>
          <w:lang w:val="ro-RO"/>
        </w:rPr>
        <w:t>a ediţiilor şi a reviziilor în cadrul ediţiilor ghidului</w:t>
      </w:r>
      <w:bookmarkEnd w:id="10"/>
      <w:bookmarkEnd w:id="11"/>
      <w:bookmarkEnd w:id="12"/>
    </w:p>
    <w:p w14:paraId="37E24D42" w14:textId="77777777" w:rsidR="001975AF" w:rsidRPr="0030206B" w:rsidRDefault="001975AF" w:rsidP="00CC61E0">
      <w:pPr>
        <w:tabs>
          <w:tab w:val="left" w:pos="709"/>
        </w:tabs>
        <w:spacing w:after="0" w:line="240" w:lineRule="auto"/>
        <w:rPr>
          <w:rFonts w:ascii="Times New Roman" w:hAnsi="Times New Roman" w:cs="Times New Roman"/>
          <w:sz w:val="24"/>
          <w:szCs w:val="24"/>
          <w:lang w:val="ro-RO"/>
        </w:rPr>
      </w:pPr>
    </w:p>
    <w:tbl>
      <w:tblPr>
        <w:tblStyle w:val="TableGrid"/>
        <w:tblW w:w="9630" w:type="dxa"/>
        <w:tblInd w:w="85" w:type="dxa"/>
        <w:tblLayout w:type="fixed"/>
        <w:tblLook w:val="04A0" w:firstRow="1" w:lastRow="0" w:firstColumn="1" w:lastColumn="0" w:noHBand="0" w:noVBand="1"/>
      </w:tblPr>
      <w:tblGrid>
        <w:gridCol w:w="630"/>
        <w:gridCol w:w="1802"/>
        <w:gridCol w:w="1618"/>
        <w:gridCol w:w="3469"/>
        <w:gridCol w:w="2111"/>
      </w:tblGrid>
      <w:tr w:rsidR="0024669B" w:rsidRPr="0030206B" w14:paraId="4D8148C3" w14:textId="77777777" w:rsidTr="004D70C6">
        <w:trPr>
          <w:trHeight w:val="802"/>
        </w:trPr>
        <w:tc>
          <w:tcPr>
            <w:tcW w:w="630" w:type="dxa"/>
            <w:vMerge w:val="restart"/>
          </w:tcPr>
          <w:p w14:paraId="67835EE6" w14:textId="77777777" w:rsidR="004B7563" w:rsidRPr="0030206B" w:rsidRDefault="004B7563" w:rsidP="00CC61E0">
            <w:pPr>
              <w:tabs>
                <w:tab w:val="left" w:pos="709"/>
                <w:tab w:val="left" w:pos="1360"/>
              </w:tabs>
              <w:rPr>
                <w:bCs/>
                <w:sz w:val="24"/>
                <w:szCs w:val="24"/>
              </w:rPr>
            </w:pPr>
            <w:r w:rsidRPr="0030206B">
              <w:rPr>
                <w:bCs/>
                <w:sz w:val="24"/>
                <w:szCs w:val="24"/>
              </w:rPr>
              <w:t>Nr. crt.</w:t>
            </w:r>
          </w:p>
        </w:tc>
        <w:tc>
          <w:tcPr>
            <w:tcW w:w="1802" w:type="dxa"/>
          </w:tcPr>
          <w:p w14:paraId="35DC99DD" w14:textId="77777777" w:rsidR="004B7563" w:rsidRPr="0030206B" w:rsidRDefault="004B7563" w:rsidP="00CC61E0">
            <w:pPr>
              <w:tabs>
                <w:tab w:val="left" w:pos="709"/>
                <w:tab w:val="left" w:pos="1360"/>
              </w:tabs>
              <w:rPr>
                <w:bCs/>
                <w:sz w:val="24"/>
                <w:szCs w:val="24"/>
              </w:rPr>
            </w:pPr>
            <w:r w:rsidRPr="0030206B">
              <w:rPr>
                <w:bCs/>
                <w:sz w:val="24"/>
                <w:szCs w:val="24"/>
              </w:rPr>
              <w:t>Ediţia sau, după caz, revizia în cadrul ediţiei</w:t>
            </w:r>
          </w:p>
        </w:tc>
        <w:tc>
          <w:tcPr>
            <w:tcW w:w="1618" w:type="dxa"/>
          </w:tcPr>
          <w:p w14:paraId="6B0773DF" w14:textId="77777777" w:rsidR="004B7563" w:rsidRPr="0030206B" w:rsidRDefault="004B7563" w:rsidP="00CC61E0">
            <w:pPr>
              <w:tabs>
                <w:tab w:val="left" w:pos="709"/>
                <w:tab w:val="left" w:pos="1360"/>
              </w:tabs>
              <w:jc w:val="center"/>
              <w:rPr>
                <w:bCs/>
                <w:sz w:val="24"/>
                <w:szCs w:val="24"/>
              </w:rPr>
            </w:pPr>
            <w:r w:rsidRPr="0030206B">
              <w:rPr>
                <w:bCs/>
                <w:sz w:val="24"/>
                <w:szCs w:val="24"/>
              </w:rPr>
              <w:t>Componenta revizuită</w:t>
            </w:r>
          </w:p>
        </w:tc>
        <w:tc>
          <w:tcPr>
            <w:tcW w:w="3469" w:type="dxa"/>
          </w:tcPr>
          <w:p w14:paraId="17F521E2" w14:textId="77777777" w:rsidR="004B7563" w:rsidRPr="0030206B" w:rsidRDefault="004B7563" w:rsidP="00CC61E0">
            <w:pPr>
              <w:tabs>
                <w:tab w:val="left" w:pos="709"/>
                <w:tab w:val="left" w:pos="1360"/>
              </w:tabs>
              <w:jc w:val="center"/>
              <w:rPr>
                <w:bCs/>
                <w:sz w:val="24"/>
                <w:szCs w:val="24"/>
              </w:rPr>
            </w:pPr>
            <w:r w:rsidRPr="0030206B">
              <w:rPr>
                <w:bCs/>
                <w:sz w:val="24"/>
                <w:szCs w:val="24"/>
              </w:rPr>
              <w:t>Modalitatea reviziei</w:t>
            </w:r>
          </w:p>
        </w:tc>
        <w:tc>
          <w:tcPr>
            <w:tcW w:w="2111" w:type="dxa"/>
          </w:tcPr>
          <w:p w14:paraId="538CC547" w14:textId="77777777" w:rsidR="00D26FEF" w:rsidRPr="0030206B" w:rsidRDefault="00D26FEF" w:rsidP="00CC61E0">
            <w:pPr>
              <w:tabs>
                <w:tab w:val="left" w:pos="709"/>
                <w:tab w:val="left" w:pos="1360"/>
              </w:tabs>
              <w:rPr>
                <w:bCs/>
                <w:sz w:val="24"/>
                <w:szCs w:val="24"/>
              </w:rPr>
            </w:pPr>
            <w:r w:rsidRPr="0030206B">
              <w:rPr>
                <w:bCs/>
                <w:sz w:val="24"/>
                <w:szCs w:val="24"/>
              </w:rPr>
              <w:t>Nr. act administrativ</w:t>
            </w:r>
          </w:p>
          <w:p w14:paraId="322195EC" w14:textId="3E553810" w:rsidR="004B7563" w:rsidRPr="0030206B" w:rsidRDefault="00D26FEF" w:rsidP="005C4D12">
            <w:pPr>
              <w:tabs>
                <w:tab w:val="left" w:pos="709"/>
                <w:tab w:val="left" w:pos="1360"/>
              </w:tabs>
              <w:rPr>
                <w:bCs/>
                <w:sz w:val="24"/>
                <w:szCs w:val="24"/>
              </w:rPr>
            </w:pPr>
            <w:r w:rsidRPr="0030206B">
              <w:rPr>
                <w:bCs/>
                <w:sz w:val="24"/>
                <w:szCs w:val="24"/>
              </w:rPr>
              <w:t xml:space="preserve">Decizia nr…./ … </w:t>
            </w:r>
            <w:r w:rsidR="008B2FE1" w:rsidRPr="0030206B">
              <w:rPr>
                <w:bCs/>
                <w:sz w:val="24"/>
                <w:szCs w:val="24"/>
              </w:rPr>
              <w:t>Data aprobării</w:t>
            </w:r>
          </w:p>
        </w:tc>
      </w:tr>
      <w:tr w:rsidR="004B7563" w:rsidRPr="0030206B" w14:paraId="12495E6B" w14:textId="77777777" w:rsidTr="00FF24F1">
        <w:trPr>
          <w:trHeight w:val="215"/>
        </w:trPr>
        <w:tc>
          <w:tcPr>
            <w:tcW w:w="630" w:type="dxa"/>
            <w:vMerge/>
          </w:tcPr>
          <w:p w14:paraId="73D14C5C" w14:textId="5A79282E" w:rsidR="004B7563" w:rsidRPr="0030206B" w:rsidRDefault="004B7563" w:rsidP="00CC61E0">
            <w:pPr>
              <w:tabs>
                <w:tab w:val="left" w:pos="709"/>
                <w:tab w:val="left" w:pos="1360"/>
              </w:tabs>
              <w:rPr>
                <w:bCs/>
                <w:sz w:val="24"/>
                <w:szCs w:val="24"/>
              </w:rPr>
            </w:pPr>
          </w:p>
        </w:tc>
        <w:tc>
          <w:tcPr>
            <w:tcW w:w="1802" w:type="dxa"/>
          </w:tcPr>
          <w:p w14:paraId="3F6B585D" w14:textId="77777777" w:rsidR="004B7563" w:rsidRPr="0030206B" w:rsidRDefault="004B7563" w:rsidP="00CC61E0">
            <w:pPr>
              <w:tabs>
                <w:tab w:val="left" w:pos="709"/>
                <w:tab w:val="left" w:pos="1360"/>
              </w:tabs>
              <w:jc w:val="center"/>
              <w:rPr>
                <w:bCs/>
                <w:sz w:val="24"/>
                <w:szCs w:val="24"/>
              </w:rPr>
            </w:pPr>
            <w:r w:rsidRPr="0030206B">
              <w:rPr>
                <w:bCs/>
                <w:sz w:val="24"/>
                <w:szCs w:val="24"/>
              </w:rPr>
              <w:t>1</w:t>
            </w:r>
          </w:p>
        </w:tc>
        <w:tc>
          <w:tcPr>
            <w:tcW w:w="1618" w:type="dxa"/>
          </w:tcPr>
          <w:p w14:paraId="1429B3D7" w14:textId="77777777" w:rsidR="004B7563" w:rsidRPr="0030206B" w:rsidRDefault="004B7563" w:rsidP="00CC61E0">
            <w:pPr>
              <w:tabs>
                <w:tab w:val="left" w:pos="709"/>
                <w:tab w:val="left" w:pos="1360"/>
              </w:tabs>
              <w:jc w:val="center"/>
              <w:rPr>
                <w:bCs/>
                <w:sz w:val="24"/>
                <w:szCs w:val="24"/>
              </w:rPr>
            </w:pPr>
            <w:r w:rsidRPr="0030206B">
              <w:rPr>
                <w:bCs/>
                <w:sz w:val="24"/>
                <w:szCs w:val="24"/>
              </w:rPr>
              <w:t>2</w:t>
            </w:r>
          </w:p>
        </w:tc>
        <w:tc>
          <w:tcPr>
            <w:tcW w:w="3469" w:type="dxa"/>
          </w:tcPr>
          <w:p w14:paraId="1EE50098" w14:textId="77777777" w:rsidR="004B7563" w:rsidRPr="0030206B" w:rsidRDefault="004B7563" w:rsidP="00CC61E0">
            <w:pPr>
              <w:tabs>
                <w:tab w:val="left" w:pos="709"/>
                <w:tab w:val="left" w:pos="1360"/>
              </w:tabs>
              <w:jc w:val="center"/>
              <w:rPr>
                <w:bCs/>
                <w:sz w:val="24"/>
                <w:szCs w:val="24"/>
              </w:rPr>
            </w:pPr>
            <w:r w:rsidRPr="0030206B">
              <w:rPr>
                <w:bCs/>
                <w:sz w:val="24"/>
                <w:szCs w:val="24"/>
              </w:rPr>
              <w:t>3</w:t>
            </w:r>
          </w:p>
        </w:tc>
        <w:tc>
          <w:tcPr>
            <w:tcW w:w="2111" w:type="dxa"/>
          </w:tcPr>
          <w:p w14:paraId="5254979E" w14:textId="77777777" w:rsidR="004B7563" w:rsidRPr="0030206B" w:rsidRDefault="004B7563" w:rsidP="00CC61E0">
            <w:pPr>
              <w:tabs>
                <w:tab w:val="left" w:pos="709"/>
                <w:tab w:val="left" w:pos="1360"/>
              </w:tabs>
              <w:jc w:val="center"/>
              <w:rPr>
                <w:bCs/>
                <w:sz w:val="24"/>
                <w:szCs w:val="24"/>
              </w:rPr>
            </w:pPr>
            <w:r w:rsidRPr="0030206B">
              <w:rPr>
                <w:bCs/>
                <w:sz w:val="24"/>
                <w:szCs w:val="24"/>
              </w:rPr>
              <w:t>4</w:t>
            </w:r>
          </w:p>
        </w:tc>
      </w:tr>
      <w:tr w:rsidR="004B7563" w:rsidRPr="0030206B" w14:paraId="355DE854" w14:textId="77777777" w:rsidTr="0081227B">
        <w:tc>
          <w:tcPr>
            <w:tcW w:w="630" w:type="dxa"/>
          </w:tcPr>
          <w:p w14:paraId="23B7F66E" w14:textId="296992AC" w:rsidR="004B7563" w:rsidRPr="0030206B" w:rsidRDefault="009C745C" w:rsidP="00CC61E0">
            <w:pPr>
              <w:tabs>
                <w:tab w:val="left" w:pos="709"/>
                <w:tab w:val="left" w:pos="1360"/>
              </w:tabs>
              <w:rPr>
                <w:bCs/>
                <w:sz w:val="24"/>
                <w:szCs w:val="24"/>
              </w:rPr>
            </w:pPr>
            <w:r w:rsidRPr="0030206B">
              <w:rPr>
                <w:bCs/>
                <w:sz w:val="24"/>
                <w:szCs w:val="24"/>
              </w:rPr>
              <w:t>2.1.</w:t>
            </w:r>
          </w:p>
        </w:tc>
        <w:tc>
          <w:tcPr>
            <w:tcW w:w="1802" w:type="dxa"/>
          </w:tcPr>
          <w:p w14:paraId="63759F58" w14:textId="66548A63" w:rsidR="004B7563" w:rsidRPr="0030206B" w:rsidRDefault="0081227B" w:rsidP="00CC61E0">
            <w:pPr>
              <w:tabs>
                <w:tab w:val="left" w:pos="709"/>
                <w:tab w:val="left" w:pos="1360"/>
              </w:tabs>
              <w:rPr>
                <w:bCs/>
                <w:sz w:val="24"/>
                <w:szCs w:val="24"/>
              </w:rPr>
            </w:pPr>
            <w:r w:rsidRPr="0030206B">
              <w:rPr>
                <w:bCs/>
                <w:sz w:val="24"/>
                <w:szCs w:val="24"/>
              </w:rPr>
              <w:t>Ediția I</w:t>
            </w:r>
          </w:p>
        </w:tc>
        <w:tc>
          <w:tcPr>
            <w:tcW w:w="1618" w:type="dxa"/>
          </w:tcPr>
          <w:p w14:paraId="326ED474" w14:textId="77777777" w:rsidR="004B7563" w:rsidRPr="0030206B" w:rsidRDefault="004B7563" w:rsidP="00CC61E0">
            <w:pPr>
              <w:tabs>
                <w:tab w:val="left" w:pos="709"/>
                <w:tab w:val="left" w:pos="1360"/>
              </w:tabs>
              <w:jc w:val="center"/>
              <w:rPr>
                <w:bCs/>
                <w:sz w:val="24"/>
                <w:szCs w:val="24"/>
              </w:rPr>
            </w:pPr>
            <w:r w:rsidRPr="0030206B">
              <w:rPr>
                <w:bCs/>
                <w:sz w:val="24"/>
                <w:szCs w:val="24"/>
              </w:rPr>
              <w:t>-</w:t>
            </w:r>
          </w:p>
        </w:tc>
        <w:tc>
          <w:tcPr>
            <w:tcW w:w="3469" w:type="dxa"/>
          </w:tcPr>
          <w:p w14:paraId="60D925AE" w14:textId="77777777" w:rsidR="004B7563" w:rsidRPr="0030206B" w:rsidRDefault="004B7563" w:rsidP="00CC61E0">
            <w:pPr>
              <w:tabs>
                <w:tab w:val="left" w:pos="709"/>
                <w:tab w:val="left" w:pos="1360"/>
              </w:tabs>
              <w:jc w:val="center"/>
              <w:rPr>
                <w:bCs/>
                <w:sz w:val="24"/>
                <w:szCs w:val="24"/>
              </w:rPr>
            </w:pPr>
            <w:r w:rsidRPr="0030206B">
              <w:rPr>
                <w:bCs/>
                <w:sz w:val="24"/>
                <w:szCs w:val="24"/>
              </w:rPr>
              <w:t>-</w:t>
            </w:r>
          </w:p>
        </w:tc>
        <w:tc>
          <w:tcPr>
            <w:tcW w:w="2111" w:type="dxa"/>
          </w:tcPr>
          <w:p w14:paraId="05875F41" w14:textId="3C026DE0" w:rsidR="004B7563" w:rsidRPr="0030206B" w:rsidRDefault="00D81690" w:rsidP="00CC61E0">
            <w:pPr>
              <w:tabs>
                <w:tab w:val="left" w:pos="709"/>
                <w:tab w:val="left" w:pos="1360"/>
              </w:tabs>
              <w:rPr>
                <w:bCs/>
                <w:sz w:val="24"/>
                <w:szCs w:val="24"/>
              </w:rPr>
            </w:pPr>
            <w:r w:rsidRPr="0030206B">
              <w:rPr>
                <w:sz w:val="24"/>
                <w:szCs w:val="24"/>
              </w:rPr>
              <w:t>Decizia nr. .......</w:t>
            </w:r>
          </w:p>
        </w:tc>
      </w:tr>
    </w:tbl>
    <w:p w14:paraId="67C05AE5" w14:textId="544DEA3B" w:rsidR="008C4B27" w:rsidRPr="0030206B" w:rsidRDefault="008C4B27" w:rsidP="00CC61E0">
      <w:pPr>
        <w:tabs>
          <w:tab w:val="left" w:pos="709"/>
        </w:tabs>
        <w:spacing w:after="0" w:line="240" w:lineRule="auto"/>
        <w:rPr>
          <w:rFonts w:ascii="Times New Roman" w:hAnsi="Times New Roman" w:cs="Times New Roman"/>
          <w:sz w:val="24"/>
          <w:szCs w:val="24"/>
          <w:lang w:val="ro-RO"/>
        </w:rPr>
      </w:pPr>
      <w:bookmarkStart w:id="13" w:name="_Toc489865481"/>
    </w:p>
    <w:p w14:paraId="2A6A0707" w14:textId="77777777" w:rsidR="002A3E9B" w:rsidRPr="0030206B" w:rsidRDefault="002A3E9B" w:rsidP="00CC61E0">
      <w:pPr>
        <w:tabs>
          <w:tab w:val="left" w:pos="709"/>
        </w:tabs>
        <w:spacing w:after="0" w:line="240" w:lineRule="auto"/>
        <w:rPr>
          <w:rFonts w:ascii="Times New Roman" w:hAnsi="Times New Roman" w:cs="Times New Roman"/>
          <w:b/>
          <w:sz w:val="24"/>
          <w:szCs w:val="24"/>
          <w:lang w:val="ro-RO"/>
        </w:rPr>
      </w:pPr>
    </w:p>
    <w:p w14:paraId="75BFB7EE" w14:textId="531C1022" w:rsidR="004B7563" w:rsidRPr="00C87198" w:rsidRDefault="00237C73" w:rsidP="00CC61E0">
      <w:pPr>
        <w:pStyle w:val="Heading1"/>
        <w:tabs>
          <w:tab w:val="left" w:pos="709"/>
        </w:tabs>
        <w:rPr>
          <w:rFonts w:cs="Times New Roman"/>
          <w:lang w:val="fr-FR"/>
        </w:rPr>
      </w:pPr>
      <w:bookmarkStart w:id="14" w:name="_Toc197353340"/>
      <w:r w:rsidRPr="00C87198">
        <w:rPr>
          <w:rFonts w:cs="Times New Roman"/>
          <w:lang w:val="fr-FR"/>
        </w:rPr>
        <w:lastRenderedPageBreak/>
        <w:t xml:space="preserve">3. </w:t>
      </w:r>
      <w:r w:rsidR="00933DB8" w:rsidRPr="00C87198">
        <w:rPr>
          <w:rFonts w:cs="Times New Roman"/>
          <w:lang w:val="fr-FR"/>
        </w:rPr>
        <w:t>Lista cuprinzând compartimentele la care se difuzează ediţia sau, după caz, revizia din cadrul ediţiei</w:t>
      </w:r>
      <w:bookmarkEnd w:id="13"/>
      <w:r w:rsidR="00933DB8" w:rsidRPr="00C87198">
        <w:rPr>
          <w:rFonts w:cs="Times New Roman"/>
          <w:lang w:val="fr-FR"/>
        </w:rPr>
        <w:t xml:space="preserve"> ghidului</w:t>
      </w:r>
      <w:bookmarkEnd w:id="14"/>
    </w:p>
    <w:p w14:paraId="57002942" w14:textId="77777777" w:rsidR="004B7563" w:rsidRPr="0030206B" w:rsidRDefault="004B7563" w:rsidP="00CC61E0">
      <w:pPr>
        <w:widowControl w:val="0"/>
        <w:tabs>
          <w:tab w:val="left" w:pos="709"/>
          <w:tab w:val="left" w:pos="1360"/>
        </w:tabs>
        <w:autoSpaceDE w:val="0"/>
        <w:autoSpaceDN w:val="0"/>
        <w:adjustRightInd w:val="0"/>
        <w:spacing w:after="0" w:line="240" w:lineRule="auto"/>
        <w:rPr>
          <w:rFonts w:ascii="Times New Roman" w:hAnsi="Times New Roman" w:cs="Times New Roman"/>
          <w:b/>
          <w:bCs/>
          <w:sz w:val="24"/>
          <w:szCs w:val="24"/>
          <w:lang w:val="ro-RO"/>
        </w:rPr>
      </w:pPr>
    </w:p>
    <w:p w14:paraId="546141F8" w14:textId="77777777" w:rsidR="00A60DA2" w:rsidRPr="0030206B" w:rsidRDefault="00A60DA2" w:rsidP="00CC61E0">
      <w:pPr>
        <w:widowControl w:val="0"/>
        <w:tabs>
          <w:tab w:val="left" w:pos="709"/>
          <w:tab w:val="left" w:pos="1360"/>
        </w:tabs>
        <w:autoSpaceDE w:val="0"/>
        <w:autoSpaceDN w:val="0"/>
        <w:adjustRightInd w:val="0"/>
        <w:spacing w:after="0" w:line="240" w:lineRule="auto"/>
        <w:rPr>
          <w:rFonts w:ascii="Times New Roman" w:hAnsi="Times New Roman" w:cs="Times New Roman"/>
          <w:b/>
          <w:bCs/>
          <w:sz w:val="24"/>
          <w:szCs w:val="24"/>
          <w:lang w:val="ro-RO"/>
        </w:rPr>
      </w:pPr>
    </w:p>
    <w:tbl>
      <w:tblPr>
        <w:tblStyle w:val="TableGrid"/>
        <w:tblW w:w="9720" w:type="dxa"/>
        <w:tblInd w:w="-95" w:type="dxa"/>
        <w:tblLayout w:type="fixed"/>
        <w:tblLook w:val="04A0" w:firstRow="1" w:lastRow="0" w:firstColumn="1" w:lastColumn="0" w:noHBand="0" w:noVBand="1"/>
      </w:tblPr>
      <w:tblGrid>
        <w:gridCol w:w="1800"/>
        <w:gridCol w:w="1170"/>
        <w:gridCol w:w="1620"/>
        <w:gridCol w:w="1350"/>
        <w:gridCol w:w="1530"/>
        <w:gridCol w:w="990"/>
        <w:gridCol w:w="1260"/>
      </w:tblGrid>
      <w:tr w:rsidR="00746118" w:rsidRPr="0030206B" w14:paraId="4C3B3581" w14:textId="77777777" w:rsidTr="00FF24F1">
        <w:tc>
          <w:tcPr>
            <w:tcW w:w="1800" w:type="dxa"/>
          </w:tcPr>
          <w:p w14:paraId="59CD5BF9" w14:textId="77777777" w:rsidR="008D25DD" w:rsidRPr="0030206B" w:rsidRDefault="008D25DD" w:rsidP="00CC61E0">
            <w:pPr>
              <w:tabs>
                <w:tab w:val="left" w:pos="709"/>
              </w:tabs>
              <w:rPr>
                <w:sz w:val="24"/>
                <w:szCs w:val="24"/>
              </w:rPr>
            </w:pPr>
            <w:r w:rsidRPr="0030206B">
              <w:rPr>
                <w:sz w:val="24"/>
                <w:szCs w:val="24"/>
              </w:rPr>
              <w:t>Scopul difuzării</w:t>
            </w:r>
          </w:p>
        </w:tc>
        <w:tc>
          <w:tcPr>
            <w:tcW w:w="1170" w:type="dxa"/>
          </w:tcPr>
          <w:p w14:paraId="364E3B8B" w14:textId="77777777" w:rsidR="008D25DD" w:rsidRPr="0030206B" w:rsidRDefault="008D25DD" w:rsidP="00CC61E0">
            <w:pPr>
              <w:tabs>
                <w:tab w:val="left" w:pos="709"/>
                <w:tab w:val="left" w:pos="1360"/>
              </w:tabs>
              <w:rPr>
                <w:bCs/>
                <w:sz w:val="24"/>
                <w:szCs w:val="24"/>
              </w:rPr>
            </w:pPr>
            <w:r w:rsidRPr="0030206B">
              <w:rPr>
                <w:bCs/>
                <w:sz w:val="24"/>
                <w:szCs w:val="24"/>
              </w:rPr>
              <w:t>Exemplar nr.</w:t>
            </w:r>
          </w:p>
        </w:tc>
        <w:tc>
          <w:tcPr>
            <w:tcW w:w="1620" w:type="dxa"/>
          </w:tcPr>
          <w:p w14:paraId="724F2666" w14:textId="77777777" w:rsidR="008D25DD" w:rsidRPr="0030206B" w:rsidRDefault="008D25DD" w:rsidP="00CC61E0">
            <w:pPr>
              <w:tabs>
                <w:tab w:val="left" w:pos="709"/>
                <w:tab w:val="left" w:pos="1360"/>
              </w:tabs>
              <w:rPr>
                <w:bCs/>
                <w:sz w:val="24"/>
                <w:szCs w:val="24"/>
              </w:rPr>
            </w:pPr>
            <w:r w:rsidRPr="0030206B">
              <w:rPr>
                <w:bCs/>
                <w:sz w:val="24"/>
                <w:szCs w:val="24"/>
              </w:rPr>
              <w:t>Compartiment</w:t>
            </w:r>
          </w:p>
        </w:tc>
        <w:tc>
          <w:tcPr>
            <w:tcW w:w="1350" w:type="dxa"/>
          </w:tcPr>
          <w:p w14:paraId="61810E44" w14:textId="77777777" w:rsidR="008D25DD" w:rsidRPr="0030206B" w:rsidRDefault="008D25DD" w:rsidP="00CC61E0">
            <w:pPr>
              <w:tabs>
                <w:tab w:val="left" w:pos="709"/>
                <w:tab w:val="left" w:pos="1360"/>
              </w:tabs>
              <w:rPr>
                <w:bCs/>
                <w:sz w:val="24"/>
                <w:szCs w:val="24"/>
              </w:rPr>
            </w:pPr>
            <w:r w:rsidRPr="0030206B">
              <w:rPr>
                <w:bCs/>
                <w:sz w:val="24"/>
                <w:szCs w:val="24"/>
              </w:rPr>
              <w:t>Funcţia</w:t>
            </w:r>
          </w:p>
        </w:tc>
        <w:tc>
          <w:tcPr>
            <w:tcW w:w="1530" w:type="dxa"/>
          </w:tcPr>
          <w:p w14:paraId="2F0D203E" w14:textId="77777777" w:rsidR="008D25DD" w:rsidRPr="0030206B" w:rsidRDefault="008D25DD" w:rsidP="00CC61E0">
            <w:pPr>
              <w:tabs>
                <w:tab w:val="left" w:pos="709"/>
                <w:tab w:val="left" w:pos="1360"/>
              </w:tabs>
              <w:rPr>
                <w:bCs/>
                <w:sz w:val="24"/>
                <w:szCs w:val="24"/>
              </w:rPr>
            </w:pPr>
            <w:r w:rsidRPr="0030206B">
              <w:rPr>
                <w:bCs/>
                <w:sz w:val="24"/>
                <w:szCs w:val="24"/>
              </w:rPr>
              <w:t>Numele şi prenumele</w:t>
            </w:r>
          </w:p>
        </w:tc>
        <w:tc>
          <w:tcPr>
            <w:tcW w:w="990" w:type="dxa"/>
          </w:tcPr>
          <w:p w14:paraId="259AC6B0" w14:textId="77777777" w:rsidR="008D25DD" w:rsidRPr="0030206B" w:rsidRDefault="008D25DD" w:rsidP="00CC61E0">
            <w:pPr>
              <w:tabs>
                <w:tab w:val="left" w:pos="709"/>
                <w:tab w:val="left" w:pos="1360"/>
              </w:tabs>
              <w:rPr>
                <w:bCs/>
                <w:sz w:val="24"/>
                <w:szCs w:val="24"/>
              </w:rPr>
            </w:pPr>
            <w:r w:rsidRPr="0030206B">
              <w:rPr>
                <w:bCs/>
                <w:sz w:val="24"/>
                <w:szCs w:val="24"/>
              </w:rPr>
              <w:t>Data primirii</w:t>
            </w:r>
          </w:p>
        </w:tc>
        <w:tc>
          <w:tcPr>
            <w:tcW w:w="1260" w:type="dxa"/>
          </w:tcPr>
          <w:p w14:paraId="3DC51173" w14:textId="6570B239" w:rsidR="008D25DD" w:rsidRPr="0030206B" w:rsidRDefault="00746118" w:rsidP="00CC61E0">
            <w:pPr>
              <w:tabs>
                <w:tab w:val="left" w:pos="709"/>
                <w:tab w:val="left" w:pos="1360"/>
              </w:tabs>
              <w:rPr>
                <w:bCs/>
                <w:sz w:val="24"/>
                <w:szCs w:val="24"/>
              </w:rPr>
            </w:pPr>
            <w:r w:rsidRPr="0030206B">
              <w:rPr>
                <w:bCs/>
                <w:sz w:val="24"/>
                <w:szCs w:val="24"/>
              </w:rPr>
              <w:t>Semnătura</w:t>
            </w:r>
          </w:p>
        </w:tc>
      </w:tr>
      <w:tr w:rsidR="00746118" w:rsidRPr="0030206B" w14:paraId="14A4E4A1" w14:textId="77777777" w:rsidTr="00FF24F1">
        <w:tc>
          <w:tcPr>
            <w:tcW w:w="1800" w:type="dxa"/>
          </w:tcPr>
          <w:p w14:paraId="584A1E10" w14:textId="77777777" w:rsidR="008D25DD" w:rsidRPr="0030206B" w:rsidRDefault="008D25DD" w:rsidP="00CC61E0">
            <w:pPr>
              <w:tabs>
                <w:tab w:val="left" w:pos="709"/>
                <w:tab w:val="left" w:pos="1360"/>
              </w:tabs>
              <w:jc w:val="center"/>
              <w:rPr>
                <w:bCs/>
                <w:sz w:val="24"/>
                <w:szCs w:val="24"/>
              </w:rPr>
            </w:pPr>
            <w:r w:rsidRPr="0030206B">
              <w:rPr>
                <w:bCs/>
                <w:sz w:val="24"/>
                <w:szCs w:val="24"/>
              </w:rPr>
              <w:t>1</w:t>
            </w:r>
          </w:p>
        </w:tc>
        <w:tc>
          <w:tcPr>
            <w:tcW w:w="1170" w:type="dxa"/>
          </w:tcPr>
          <w:p w14:paraId="2E702534" w14:textId="77777777" w:rsidR="008D25DD" w:rsidRPr="0030206B" w:rsidRDefault="008D25DD" w:rsidP="00CC61E0">
            <w:pPr>
              <w:tabs>
                <w:tab w:val="left" w:pos="709"/>
                <w:tab w:val="left" w:pos="1360"/>
              </w:tabs>
              <w:jc w:val="center"/>
              <w:rPr>
                <w:bCs/>
                <w:sz w:val="24"/>
                <w:szCs w:val="24"/>
              </w:rPr>
            </w:pPr>
            <w:r w:rsidRPr="0030206B">
              <w:rPr>
                <w:bCs/>
                <w:sz w:val="24"/>
                <w:szCs w:val="24"/>
              </w:rPr>
              <w:t>2</w:t>
            </w:r>
          </w:p>
        </w:tc>
        <w:tc>
          <w:tcPr>
            <w:tcW w:w="1620" w:type="dxa"/>
          </w:tcPr>
          <w:p w14:paraId="1F500A1E" w14:textId="77777777" w:rsidR="008D25DD" w:rsidRPr="0030206B" w:rsidRDefault="008D25DD" w:rsidP="00CC61E0">
            <w:pPr>
              <w:tabs>
                <w:tab w:val="left" w:pos="709"/>
                <w:tab w:val="left" w:pos="1360"/>
              </w:tabs>
              <w:jc w:val="center"/>
              <w:rPr>
                <w:bCs/>
                <w:sz w:val="24"/>
                <w:szCs w:val="24"/>
              </w:rPr>
            </w:pPr>
            <w:r w:rsidRPr="0030206B">
              <w:rPr>
                <w:bCs/>
                <w:sz w:val="24"/>
                <w:szCs w:val="24"/>
              </w:rPr>
              <w:t>3</w:t>
            </w:r>
          </w:p>
        </w:tc>
        <w:tc>
          <w:tcPr>
            <w:tcW w:w="1350" w:type="dxa"/>
          </w:tcPr>
          <w:p w14:paraId="5CA0ECA6" w14:textId="77777777" w:rsidR="008D25DD" w:rsidRPr="0030206B" w:rsidRDefault="008D25DD" w:rsidP="00CC61E0">
            <w:pPr>
              <w:tabs>
                <w:tab w:val="left" w:pos="709"/>
                <w:tab w:val="left" w:pos="1360"/>
              </w:tabs>
              <w:jc w:val="center"/>
              <w:rPr>
                <w:bCs/>
                <w:sz w:val="24"/>
                <w:szCs w:val="24"/>
              </w:rPr>
            </w:pPr>
            <w:r w:rsidRPr="0030206B">
              <w:rPr>
                <w:bCs/>
                <w:sz w:val="24"/>
                <w:szCs w:val="24"/>
              </w:rPr>
              <w:t>4</w:t>
            </w:r>
          </w:p>
        </w:tc>
        <w:tc>
          <w:tcPr>
            <w:tcW w:w="1530" w:type="dxa"/>
          </w:tcPr>
          <w:p w14:paraId="24A38EA6" w14:textId="77777777" w:rsidR="008D25DD" w:rsidRPr="0030206B" w:rsidRDefault="008D25DD" w:rsidP="00CC61E0">
            <w:pPr>
              <w:tabs>
                <w:tab w:val="left" w:pos="709"/>
                <w:tab w:val="left" w:pos="1360"/>
              </w:tabs>
              <w:jc w:val="center"/>
              <w:rPr>
                <w:bCs/>
                <w:sz w:val="24"/>
                <w:szCs w:val="24"/>
              </w:rPr>
            </w:pPr>
            <w:r w:rsidRPr="0030206B">
              <w:rPr>
                <w:bCs/>
                <w:sz w:val="24"/>
                <w:szCs w:val="24"/>
              </w:rPr>
              <w:t>5</w:t>
            </w:r>
          </w:p>
        </w:tc>
        <w:tc>
          <w:tcPr>
            <w:tcW w:w="990" w:type="dxa"/>
          </w:tcPr>
          <w:p w14:paraId="31A430D3" w14:textId="77777777" w:rsidR="008D25DD" w:rsidRPr="0030206B" w:rsidRDefault="008D25DD" w:rsidP="00CC61E0">
            <w:pPr>
              <w:tabs>
                <w:tab w:val="left" w:pos="709"/>
                <w:tab w:val="left" w:pos="1360"/>
              </w:tabs>
              <w:jc w:val="center"/>
              <w:rPr>
                <w:bCs/>
                <w:sz w:val="24"/>
                <w:szCs w:val="24"/>
              </w:rPr>
            </w:pPr>
            <w:r w:rsidRPr="0030206B">
              <w:rPr>
                <w:bCs/>
                <w:sz w:val="24"/>
                <w:szCs w:val="24"/>
              </w:rPr>
              <w:t>6</w:t>
            </w:r>
          </w:p>
        </w:tc>
        <w:tc>
          <w:tcPr>
            <w:tcW w:w="1260" w:type="dxa"/>
          </w:tcPr>
          <w:p w14:paraId="02F1E32D" w14:textId="77777777" w:rsidR="008D25DD" w:rsidRPr="0030206B" w:rsidRDefault="008D25DD" w:rsidP="00CC61E0">
            <w:pPr>
              <w:tabs>
                <w:tab w:val="left" w:pos="709"/>
                <w:tab w:val="left" w:pos="1360"/>
              </w:tabs>
              <w:jc w:val="center"/>
              <w:rPr>
                <w:bCs/>
                <w:sz w:val="24"/>
                <w:szCs w:val="24"/>
              </w:rPr>
            </w:pPr>
            <w:r w:rsidRPr="0030206B">
              <w:rPr>
                <w:bCs/>
                <w:sz w:val="24"/>
                <w:szCs w:val="24"/>
              </w:rPr>
              <w:t>7</w:t>
            </w:r>
          </w:p>
        </w:tc>
      </w:tr>
      <w:tr w:rsidR="00746118" w:rsidRPr="0030206B" w14:paraId="6ED7C785" w14:textId="77777777" w:rsidTr="00FF24F1">
        <w:tc>
          <w:tcPr>
            <w:tcW w:w="1800" w:type="dxa"/>
          </w:tcPr>
          <w:p w14:paraId="00390EAC" w14:textId="77777777" w:rsidR="008D25DD" w:rsidRPr="0030206B" w:rsidRDefault="008D25DD" w:rsidP="00CC61E0">
            <w:pPr>
              <w:tabs>
                <w:tab w:val="left" w:pos="709"/>
                <w:tab w:val="left" w:pos="1360"/>
              </w:tabs>
              <w:rPr>
                <w:bCs/>
                <w:sz w:val="24"/>
                <w:szCs w:val="24"/>
              </w:rPr>
            </w:pPr>
            <w:r w:rsidRPr="0030206B">
              <w:rPr>
                <w:bCs/>
                <w:sz w:val="24"/>
                <w:szCs w:val="24"/>
              </w:rPr>
              <w:t>Aplicare</w:t>
            </w:r>
          </w:p>
        </w:tc>
        <w:tc>
          <w:tcPr>
            <w:tcW w:w="1170" w:type="dxa"/>
          </w:tcPr>
          <w:p w14:paraId="27F48CAA" w14:textId="77777777" w:rsidR="008D25DD" w:rsidRPr="0030206B" w:rsidRDefault="008D25DD" w:rsidP="00CC61E0">
            <w:pPr>
              <w:tabs>
                <w:tab w:val="left" w:pos="709"/>
                <w:tab w:val="left" w:pos="1360"/>
              </w:tabs>
              <w:jc w:val="center"/>
              <w:rPr>
                <w:bCs/>
                <w:sz w:val="24"/>
                <w:szCs w:val="24"/>
              </w:rPr>
            </w:pPr>
            <w:r w:rsidRPr="0030206B">
              <w:rPr>
                <w:bCs/>
                <w:sz w:val="24"/>
                <w:szCs w:val="24"/>
              </w:rPr>
              <w:t>1</w:t>
            </w:r>
          </w:p>
        </w:tc>
        <w:tc>
          <w:tcPr>
            <w:tcW w:w="1620" w:type="dxa"/>
          </w:tcPr>
          <w:p w14:paraId="6BC527BA" w14:textId="77777777" w:rsidR="008D25DD" w:rsidRPr="0030206B" w:rsidRDefault="008D25DD" w:rsidP="00CC61E0">
            <w:pPr>
              <w:tabs>
                <w:tab w:val="left" w:pos="709"/>
                <w:tab w:val="left" w:pos="1360"/>
              </w:tabs>
              <w:rPr>
                <w:bCs/>
                <w:sz w:val="24"/>
                <w:szCs w:val="24"/>
              </w:rPr>
            </w:pPr>
            <w:r w:rsidRPr="0030206B">
              <w:rPr>
                <w:bCs/>
                <w:sz w:val="24"/>
                <w:szCs w:val="24"/>
              </w:rPr>
              <w:t>Centre judeţene</w:t>
            </w:r>
          </w:p>
        </w:tc>
        <w:tc>
          <w:tcPr>
            <w:tcW w:w="1350" w:type="dxa"/>
          </w:tcPr>
          <w:p w14:paraId="05920E39" w14:textId="77777777" w:rsidR="008D25DD" w:rsidRPr="0030206B" w:rsidRDefault="008D25DD" w:rsidP="00CC61E0">
            <w:pPr>
              <w:tabs>
                <w:tab w:val="left" w:pos="709"/>
                <w:tab w:val="left" w:pos="1360"/>
              </w:tabs>
              <w:rPr>
                <w:bCs/>
                <w:sz w:val="24"/>
                <w:szCs w:val="24"/>
              </w:rPr>
            </w:pPr>
            <w:r w:rsidRPr="0030206B">
              <w:rPr>
                <w:bCs/>
                <w:sz w:val="24"/>
                <w:szCs w:val="24"/>
              </w:rPr>
              <w:t xml:space="preserve">Funcţionari publici </w:t>
            </w:r>
          </w:p>
        </w:tc>
        <w:tc>
          <w:tcPr>
            <w:tcW w:w="1530" w:type="dxa"/>
          </w:tcPr>
          <w:p w14:paraId="4F3859BA" w14:textId="106BEBE2" w:rsidR="008D25DD" w:rsidRPr="0030206B" w:rsidRDefault="008D25DD" w:rsidP="00CC61E0">
            <w:pPr>
              <w:tabs>
                <w:tab w:val="left" w:pos="709"/>
                <w:tab w:val="left" w:pos="1360"/>
              </w:tabs>
              <w:rPr>
                <w:bCs/>
                <w:sz w:val="24"/>
                <w:szCs w:val="24"/>
              </w:rPr>
            </w:pPr>
            <w:r w:rsidRPr="0030206B">
              <w:rPr>
                <w:bCs/>
                <w:sz w:val="24"/>
                <w:szCs w:val="24"/>
              </w:rPr>
              <w:t>Func</w:t>
            </w:r>
            <w:r w:rsidR="003E1FFF" w:rsidRPr="0030206B">
              <w:rPr>
                <w:bCs/>
                <w:sz w:val="24"/>
                <w:szCs w:val="24"/>
              </w:rPr>
              <w:t>ț</w:t>
            </w:r>
            <w:r w:rsidRPr="0030206B">
              <w:rPr>
                <w:bCs/>
                <w:sz w:val="24"/>
                <w:szCs w:val="24"/>
              </w:rPr>
              <w:t>ionarii publici cu atribu</w:t>
            </w:r>
            <w:r w:rsidR="003E1FFF" w:rsidRPr="0030206B">
              <w:rPr>
                <w:bCs/>
                <w:sz w:val="24"/>
                <w:szCs w:val="24"/>
              </w:rPr>
              <w:t>ț</w:t>
            </w:r>
            <w:r w:rsidRPr="0030206B">
              <w:rPr>
                <w:bCs/>
                <w:sz w:val="24"/>
                <w:szCs w:val="24"/>
              </w:rPr>
              <w:t xml:space="preserve">ii </w:t>
            </w:r>
            <w:r w:rsidR="003E1FFF" w:rsidRPr="0030206B">
              <w:rPr>
                <w:bCs/>
                <w:sz w:val="24"/>
                <w:szCs w:val="24"/>
              </w:rPr>
              <w:t>în derularea mă</w:t>
            </w:r>
            <w:r w:rsidRPr="0030206B">
              <w:rPr>
                <w:bCs/>
                <w:sz w:val="24"/>
                <w:szCs w:val="24"/>
              </w:rPr>
              <w:t>surii</w:t>
            </w:r>
          </w:p>
        </w:tc>
        <w:tc>
          <w:tcPr>
            <w:tcW w:w="990" w:type="dxa"/>
          </w:tcPr>
          <w:p w14:paraId="3FD7172D" w14:textId="77777777" w:rsidR="008D25DD" w:rsidRPr="0030206B" w:rsidRDefault="008D25DD" w:rsidP="00CC61E0">
            <w:pPr>
              <w:tabs>
                <w:tab w:val="left" w:pos="709"/>
                <w:tab w:val="left" w:pos="1360"/>
              </w:tabs>
              <w:rPr>
                <w:bCs/>
                <w:sz w:val="24"/>
                <w:szCs w:val="24"/>
              </w:rPr>
            </w:pPr>
          </w:p>
        </w:tc>
        <w:tc>
          <w:tcPr>
            <w:tcW w:w="1260" w:type="dxa"/>
          </w:tcPr>
          <w:p w14:paraId="39A0F4B0" w14:textId="2F720EB2" w:rsidR="008D25DD" w:rsidRPr="0030206B" w:rsidRDefault="008D25DD" w:rsidP="00CC61E0">
            <w:pPr>
              <w:tabs>
                <w:tab w:val="left" w:pos="709"/>
                <w:tab w:val="left" w:pos="1360"/>
              </w:tabs>
              <w:rPr>
                <w:bCs/>
                <w:sz w:val="24"/>
                <w:szCs w:val="24"/>
              </w:rPr>
            </w:pPr>
          </w:p>
        </w:tc>
      </w:tr>
      <w:tr w:rsidR="00746118" w:rsidRPr="0030206B" w14:paraId="600321F5" w14:textId="77777777" w:rsidTr="00FF24F1">
        <w:tc>
          <w:tcPr>
            <w:tcW w:w="1800" w:type="dxa"/>
            <w:vMerge w:val="restart"/>
          </w:tcPr>
          <w:p w14:paraId="26D5BFAB" w14:textId="77777777" w:rsidR="008D25DD" w:rsidRPr="0030206B" w:rsidRDefault="008D25DD" w:rsidP="00CC61E0">
            <w:pPr>
              <w:tabs>
                <w:tab w:val="left" w:pos="709"/>
                <w:tab w:val="left" w:pos="1360"/>
              </w:tabs>
              <w:rPr>
                <w:bCs/>
                <w:sz w:val="24"/>
                <w:szCs w:val="24"/>
              </w:rPr>
            </w:pPr>
            <w:r w:rsidRPr="0030206B">
              <w:rPr>
                <w:bCs/>
                <w:sz w:val="24"/>
                <w:szCs w:val="24"/>
              </w:rPr>
              <w:t>Informare</w:t>
            </w:r>
          </w:p>
        </w:tc>
        <w:tc>
          <w:tcPr>
            <w:tcW w:w="1170" w:type="dxa"/>
          </w:tcPr>
          <w:p w14:paraId="7126DC22" w14:textId="77777777" w:rsidR="008D25DD" w:rsidRPr="0030206B" w:rsidRDefault="008D25DD" w:rsidP="00CC61E0">
            <w:pPr>
              <w:tabs>
                <w:tab w:val="left" w:pos="709"/>
                <w:tab w:val="left" w:pos="1360"/>
              </w:tabs>
              <w:jc w:val="center"/>
              <w:rPr>
                <w:bCs/>
                <w:sz w:val="24"/>
                <w:szCs w:val="24"/>
              </w:rPr>
            </w:pPr>
            <w:r w:rsidRPr="0030206B">
              <w:rPr>
                <w:bCs/>
                <w:sz w:val="24"/>
                <w:szCs w:val="24"/>
              </w:rPr>
              <w:t>1</w:t>
            </w:r>
          </w:p>
        </w:tc>
        <w:tc>
          <w:tcPr>
            <w:tcW w:w="1620" w:type="dxa"/>
          </w:tcPr>
          <w:p w14:paraId="7AD7FC75" w14:textId="77777777" w:rsidR="008D25DD" w:rsidRPr="0030206B" w:rsidRDefault="008D25DD" w:rsidP="00CC61E0">
            <w:pPr>
              <w:tabs>
                <w:tab w:val="left" w:pos="709"/>
                <w:tab w:val="left" w:pos="1360"/>
              </w:tabs>
              <w:rPr>
                <w:bCs/>
                <w:sz w:val="24"/>
                <w:szCs w:val="24"/>
              </w:rPr>
            </w:pPr>
            <w:r w:rsidRPr="0030206B">
              <w:rPr>
                <w:sz w:val="24"/>
                <w:szCs w:val="24"/>
              </w:rPr>
              <w:t>Direcţia Audit Intern</w:t>
            </w:r>
          </w:p>
        </w:tc>
        <w:tc>
          <w:tcPr>
            <w:tcW w:w="1350" w:type="dxa"/>
          </w:tcPr>
          <w:p w14:paraId="4AFD1B4D" w14:textId="77777777" w:rsidR="008D25DD" w:rsidRPr="0030206B" w:rsidRDefault="008D25DD" w:rsidP="00CC61E0">
            <w:pPr>
              <w:tabs>
                <w:tab w:val="left" w:pos="709"/>
                <w:tab w:val="left" w:pos="1360"/>
              </w:tabs>
              <w:rPr>
                <w:bCs/>
                <w:sz w:val="24"/>
                <w:szCs w:val="24"/>
              </w:rPr>
            </w:pPr>
            <w:r w:rsidRPr="0030206B">
              <w:rPr>
                <w:bCs/>
                <w:sz w:val="24"/>
                <w:szCs w:val="24"/>
              </w:rPr>
              <w:t>Funcţionari publici</w:t>
            </w:r>
          </w:p>
        </w:tc>
        <w:tc>
          <w:tcPr>
            <w:tcW w:w="1530" w:type="dxa"/>
          </w:tcPr>
          <w:p w14:paraId="6B0D2A1E" w14:textId="79ECACF8" w:rsidR="008D25DD" w:rsidRPr="0030206B" w:rsidRDefault="003E1FFF" w:rsidP="00CC61E0">
            <w:pPr>
              <w:tabs>
                <w:tab w:val="left" w:pos="709"/>
                <w:tab w:val="left" w:pos="1360"/>
              </w:tabs>
              <w:rPr>
                <w:bCs/>
                <w:sz w:val="24"/>
                <w:szCs w:val="24"/>
              </w:rPr>
            </w:pPr>
            <w:r w:rsidRPr="0030206B">
              <w:rPr>
                <w:bCs/>
                <w:sz w:val="24"/>
                <w:szCs w:val="24"/>
              </w:rPr>
              <w:t>Funcț</w:t>
            </w:r>
            <w:r w:rsidR="008D25DD" w:rsidRPr="0030206B">
              <w:rPr>
                <w:bCs/>
                <w:sz w:val="24"/>
                <w:szCs w:val="24"/>
              </w:rPr>
              <w:t>ionarii publici cu atribu</w:t>
            </w:r>
            <w:r w:rsidRPr="0030206B">
              <w:rPr>
                <w:bCs/>
                <w:sz w:val="24"/>
                <w:szCs w:val="24"/>
              </w:rPr>
              <w:t>ț</w:t>
            </w:r>
            <w:r w:rsidR="008D25DD" w:rsidRPr="0030206B">
              <w:rPr>
                <w:bCs/>
                <w:sz w:val="24"/>
                <w:szCs w:val="24"/>
              </w:rPr>
              <w:t>ii</w:t>
            </w:r>
            <w:r w:rsidR="008D25DD" w:rsidRPr="0030206B" w:rsidDel="0089458D">
              <w:rPr>
                <w:bCs/>
                <w:sz w:val="24"/>
                <w:szCs w:val="24"/>
              </w:rPr>
              <w:t xml:space="preserve"> </w:t>
            </w:r>
            <w:r w:rsidRPr="0030206B">
              <w:rPr>
                <w:bCs/>
                <w:sz w:val="24"/>
                <w:szCs w:val="24"/>
              </w:rPr>
              <w:t>în derularea mă</w:t>
            </w:r>
            <w:r w:rsidR="008D25DD" w:rsidRPr="0030206B">
              <w:rPr>
                <w:bCs/>
                <w:sz w:val="24"/>
                <w:szCs w:val="24"/>
              </w:rPr>
              <w:t>surii</w:t>
            </w:r>
          </w:p>
        </w:tc>
        <w:tc>
          <w:tcPr>
            <w:tcW w:w="990" w:type="dxa"/>
          </w:tcPr>
          <w:p w14:paraId="7315B63C" w14:textId="77777777" w:rsidR="008D25DD" w:rsidRPr="0030206B" w:rsidRDefault="008D25DD" w:rsidP="00CC61E0">
            <w:pPr>
              <w:tabs>
                <w:tab w:val="left" w:pos="709"/>
                <w:tab w:val="left" w:pos="1360"/>
              </w:tabs>
              <w:rPr>
                <w:bCs/>
                <w:sz w:val="24"/>
                <w:szCs w:val="24"/>
              </w:rPr>
            </w:pPr>
          </w:p>
        </w:tc>
        <w:tc>
          <w:tcPr>
            <w:tcW w:w="1260" w:type="dxa"/>
          </w:tcPr>
          <w:p w14:paraId="22FD0705" w14:textId="45AAA246" w:rsidR="008D25DD" w:rsidRPr="0030206B" w:rsidRDefault="008D25DD" w:rsidP="00CC61E0">
            <w:pPr>
              <w:tabs>
                <w:tab w:val="left" w:pos="709"/>
                <w:tab w:val="left" w:pos="1360"/>
              </w:tabs>
              <w:rPr>
                <w:bCs/>
                <w:sz w:val="24"/>
                <w:szCs w:val="24"/>
              </w:rPr>
            </w:pPr>
          </w:p>
        </w:tc>
      </w:tr>
      <w:tr w:rsidR="00746118" w:rsidRPr="0030206B" w14:paraId="3EE44305" w14:textId="77777777" w:rsidTr="00FF24F1">
        <w:tc>
          <w:tcPr>
            <w:tcW w:w="1800" w:type="dxa"/>
            <w:vMerge/>
          </w:tcPr>
          <w:p w14:paraId="29CD78B8" w14:textId="77777777" w:rsidR="008D25DD" w:rsidRPr="0030206B" w:rsidRDefault="008D25DD" w:rsidP="00CC61E0">
            <w:pPr>
              <w:tabs>
                <w:tab w:val="left" w:pos="709"/>
                <w:tab w:val="left" w:pos="1360"/>
              </w:tabs>
              <w:rPr>
                <w:bCs/>
                <w:sz w:val="24"/>
                <w:szCs w:val="24"/>
              </w:rPr>
            </w:pPr>
          </w:p>
        </w:tc>
        <w:tc>
          <w:tcPr>
            <w:tcW w:w="1170" w:type="dxa"/>
          </w:tcPr>
          <w:p w14:paraId="4A9CEBA8" w14:textId="77777777" w:rsidR="008D25DD" w:rsidRPr="0030206B" w:rsidRDefault="008D25DD" w:rsidP="00CC61E0">
            <w:pPr>
              <w:tabs>
                <w:tab w:val="left" w:pos="709"/>
                <w:tab w:val="left" w:pos="1360"/>
              </w:tabs>
              <w:jc w:val="center"/>
              <w:rPr>
                <w:bCs/>
                <w:sz w:val="24"/>
                <w:szCs w:val="24"/>
              </w:rPr>
            </w:pPr>
            <w:r w:rsidRPr="0030206B">
              <w:rPr>
                <w:bCs/>
                <w:sz w:val="24"/>
                <w:szCs w:val="24"/>
              </w:rPr>
              <w:t>1</w:t>
            </w:r>
          </w:p>
        </w:tc>
        <w:tc>
          <w:tcPr>
            <w:tcW w:w="1620" w:type="dxa"/>
          </w:tcPr>
          <w:p w14:paraId="01096A72" w14:textId="77777777" w:rsidR="008D25DD" w:rsidRPr="0030206B" w:rsidRDefault="008D25DD" w:rsidP="00CC61E0">
            <w:pPr>
              <w:tabs>
                <w:tab w:val="left" w:pos="709"/>
                <w:tab w:val="left" w:pos="1360"/>
              </w:tabs>
              <w:rPr>
                <w:sz w:val="24"/>
                <w:szCs w:val="24"/>
              </w:rPr>
            </w:pPr>
            <w:r w:rsidRPr="0030206B">
              <w:rPr>
                <w:sz w:val="24"/>
                <w:szCs w:val="24"/>
              </w:rPr>
              <w:t>Direcţia Antifraudă, Control Intern</w:t>
            </w:r>
          </w:p>
        </w:tc>
        <w:tc>
          <w:tcPr>
            <w:tcW w:w="1350" w:type="dxa"/>
          </w:tcPr>
          <w:p w14:paraId="614545CB" w14:textId="77777777" w:rsidR="008D25DD" w:rsidRPr="0030206B" w:rsidRDefault="008D25DD" w:rsidP="00CC61E0">
            <w:pPr>
              <w:tabs>
                <w:tab w:val="left" w:pos="709"/>
                <w:tab w:val="left" w:pos="1360"/>
              </w:tabs>
              <w:rPr>
                <w:bCs/>
                <w:sz w:val="24"/>
                <w:szCs w:val="24"/>
              </w:rPr>
            </w:pPr>
            <w:r w:rsidRPr="0030206B">
              <w:rPr>
                <w:bCs/>
                <w:sz w:val="24"/>
                <w:szCs w:val="24"/>
              </w:rPr>
              <w:t>Funcţionari publici</w:t>
            </w:r>
          </w:p>
        </w:tc>
        <w:tc>
          <w:tcPr>
            <w:tcW w:w="1530" w:type="dxa"/>
          </w:tcPr>
          <w:p w14:paraId="3993674C" w14:textId="57D93B7C" w:rsidR="008D25DD" w:rsidRPr="0030206B" w:rsidRDefault="003E1FFF" w:rsidP="00CC61E0">
            <w:pPr>
              <w:tabs>
                <w:tab w:val="left" w:pos="709"/>
                <w:tab w:val="left" w:pos="1360"/>
              </w:tabs>
              <w:rPr>
                <w:bCs/>
                <w:sz w:val="24"/>
                <w:szCs w:val="24"/>
              </w:rPr>
            </w:pPr>
            <w:r w:rsidRPr="0030206B">
              <w:rPr>
                <w:bCs/>
                <w:sz w:val="24"/>
                <w:szCs w:val="24"/>
              </w:rPr>
              <w:t>Funcț</w:t>
            </w:r>
            <w:r w:rsidR="008D25DD" w:rsidRPr="0030206B">
              <w:rPr>
                <w:bCs/>
                <w:sz w:val="24"/>
                <w:szCs w:val="24"/>
              </w:rPr>
              <w:t>ionarii publici cu atribu</w:t>
            </w:r>
            <w:r w:rsidRPr="0030206B">
              <w:rPr>
                <w:bCs/>
                <w:sz w:val="24"/>
                <w:szCs w:val="24"/>
              </w:rPr>
              <w:t>ț</w:t>
            </w:r>
            <w:r w:rsidR="008D25DD" w:rsidRPr="0030206B">
              <w:rPr>
                <w:bCs/>
                <w:sz w:val="24"/>
                <w:szCs w:val="24"/>
              </w:rPr>
              <w:t>ii</w:t>
            </w:r>
            <w:r w:rsidR="008D25DD" w:rsidRPr="0030206B" w:rsidDel="0089458D">
              <w:rPr>
                <w:bCs/>
                <w:sz w:val="24"/>
                <w:szCs w:val="24"/>
              </w:rPr>
              <w:t xml:space="preserve"> </w:t>
            </w:r>
            <w:r w:rsidRPr="0030206B">
              <w:rPr>
                <w:bCs/>
                <w:sz w:val="24"/>
                <w:szCs w:val="24"/>
              </w:rPr>
              <w:t>în derularea mă</w:t>
            </w:r>
            <w:r w:rsidR="008D25DD" w:rsidRPr="0030206B">
              <w:rPr>
                <w:bCs/>
                <w:sz w:val="24"/>
                <w:szCs w:val="24"/>
              </w:rPr>
              <w:t>surii</w:t>
            </w:r>
          </w:p>
        </w:tc>
        <w:tc>
          <w:tcPr>
            <w:tcW w:w="990" w:type="dxa"/>
          </w:tcPr>
          <w:p w14:paraId="66EE98C9" w14:textId="77777777" w:rsidR="008D25DD" w:rsidRPr="0030206B" w:rsidRDefault="008D25DD" w:rsidP="00CC61E0">
            <w:pPr>
              <w:tabs>
                <w:tab w:val="left" w:pos="709"/>
                <w:tab w:val="left" w:pos="1360"/>
              </w:tabs>
              <w:rPr>
                <w:bCs/>
                <w:sz w:val="24"/>
                <w:szCs w:val="24"/>
              </w:rPr>
            </w:pPr>
          </w:p>
        </w:tc>
        <w:tc>
          <w:tcPr>
            <w:tcW w:w="1260" w:type="dxa"/>
          </w:tcPr>
          <w:p w14:paraId="6A68507A" w14:textId="3E202894" w:rsidR="008D25DD" w:rsidRPr="0030206B" w:rsidRDefault="008D25DD" w:rsidP="00CC61E0">
            <w:pPr>
              <w:tabs>
                <w:tab w:val="left" w:pos="709"/>
                <w:tab w:val="left" w:pos="1360"/>
              </w:tabs>
              <w:rPr>
                <w:bCs/>
                <w:sz w:val="24"/>
                <w:szCs w:val="24"/>
              </w:rPr>
            </w:pPr>
          </w:p>
        </w:tc>
      </w:tr>
      <w:tr w:rsidR="00746118" w:rsidRPr="0030206B" w14:paraId="41890FEA" w14:textId="77777777" w:rsidTr="00FF24F1">
        <w:tc>
          <w:tcPr>
            <w:tcW w:w="1800" w:type="dxa"/>
            <w:vMerge/>
          </w:tcPr>
          <w:p w14:paraId="55824577" w14:textId="77777777" w:rsidR="008D25DD" w:rsidRPr="0030206B" w:rsidRDefault="008D25DD" w:rsidP="00CC61E0">
            <w:pPr>
              <w:tabs>
                <w:tab w:val="left" w:pos="709"/>
                <w:tab w:val="left" w:pos="1360"/>
              </w:tabs>
              <w:rPr>
                <w:bCs/>
                <w:sz w:val="24"/>
                <w:szCs w:val="24"/>
              </w:rPr>
            </w:pPr>
          </w:p>
        </w:tc>
        <w:tc>
          <w:tcPr>
            <w:tcW w:w="1170" w:type="dxa"/>
          </w:tcPr>
          <w:p w14:paraId="01AFBC07" w14:textId="77777777" w:rsidR="008D25DD" w:rsidRPr="0030206B" w:rsidRDefault="008D25DD" w:rsidP="00CC61E0">
            <w:pPr>
              <w:tabs>
                <w:tab w:val="left" w:pos="709"/>
                <w:tab w:val="left" w:pos="1360"/>
              </w:tabs>
              <w:jc w:val="center"/>
              <w:rPr>
                <w:bCs/>
                <w:sz w:val="24"/>
                <w:szCs w:val="24"/>
              </w:rPr>
            </w:pPr>
            <w:r w:rsidRPr="0030206B">
              <w:rPr>
                <w:bCs/>
                <w:sz w:val="24"/>
                <w:szCs w:val="24"/>
              </w:rPr>
              <w:t>1</w:t>
            </w:r>
          </w:p>
        </w:tc>
        <w:tc>
          <w:tcPr>
            <w:tcW w:w="1620" w:type="dxa"/>
          </w:tcPr>
          <w:p w14:paraId="4DCD0B32" w14:textId="77777777" w:rsidR="008D25DD" w:rsidRPr="0030206B" w:rsidRDefault="008D25DD" w:rsidP="00CC61E0">
            <w:pPr>
              <w:tabs>
                <w:tab w:val="left" w:pos="709"/>
                <w:tab w:val="left" w:pos="1360"/>
              </w:tabs>
              <w:rPr>
                <w:bCs/>
                <w:sz w:val="24"/>
                <w:szCs w:val="24"/>
              </w:rPr>
            </w:pPr>
            <w:r w:rsidRPr="0030206B">
              <w:rPr>
                <w:sz w:val="24"/>
                <w:szCs w:val="24"/>
              </w:rPr>
              <w:t>Direcţia Economică</w:t>
            </w:r>
          </w:p>
        </w:tc>
        <w:tc>
          <w:tcPr>
            <w:tcW w:w="1350" w:type="dxa"/>
          </w:tcPr>
          <w:p w14:paraId="4E334EEA" w14:textId="77777777" w:rsidR="008D25DD" w:rsidRPr="0030206B" w:rsidRDefault="008D25DD" w:rsidP="00CC61E0">
            <w:pPr>
              <w:tabs>
                <w:tab w:val="left" w:pos="709"/>
                <w:tab w:val="left" w:pos="1360"/>
              </w:tabs>
              <w:rPr>
                <w:bCs/>
                <w:sz w:val="24"/>
                <w:szCs w:val="24"/>
              </w:rPr>
            </w:pPr>
            <w:r w:rsidRPr="0030206B">
              <w:rPr>
                <w:bCs/>
                <w:sz w:val="24"/>
                <w:szCs w:val="24"/>
              </w:rPr>
              <w:t>Funcţionari publici</w:t>
            </w:r>
          </w:p>
        </w:tc>
        <w:tc>
          <w:tcPr>
            <w:tcW w:w="1530" w:type="dxa"/>
          </w:tcPr>
          <w:p w14:paraId="21673802" w14:textId="0C85F5FF" w:rsidR="008D25DD" w:rsidRPr="0030206B" w:rsidRDefault="008D25DD" w:rsidP="00CC61E0">
            <w:pPr>
              <w:tabs>
                <w:tab w:val="left" w:pos="709"/>
                <w:tab w:val="left" w:pos="1360"/>
              </w:tabs>
              <w:rPr>
                <w:bCs/>
                <w:sz w:val="24"/>
                <w:szCs w:val="24"/>
              </w:rPr>
            </w:pPr>
            <w:r w:rsidRPr="0030206B">
              <w:rPr>
                <w:bCs/>
                <w:sz w:val="24"/>
                <w:szCs w:val="24"/>
              </w:rPr>
              <w:t>Func</w:t>
            </w:r>
            <w:r w:rsidR="003E1FFF" w:rsidRPr="0030206B">
              <w:rPr>
                <w:bCs/>
                <w:sz w:val="24"/>
                <w:szCs w:val="24"/>
              </w:rPr>
              <w:t>ț</w:t>
            </w:r>
            <w:r w:rsidRPr="0030206B">
              <w:rPr>
                <w:bCs/>
                <w:sz w:val="24"/>
                <w:szCs w:val="24"/>
              </w:rPr>
              <w:t>ionarii publici cu atribu</w:t>
            </w:r>
            <w:r w:rsidR="003E1FFF" w:rsidRPr="0030206B">
              <w:rPr>
                <w:bCs/>
                <w:sz w:val="24"/>
                <w:szCs w:val="24"/>
              </w:rPr>
              <w:t>ț</w:t>
            </w:r>
            <w:r w:rsidRPr="0030206B">
              <w:rPr>
                <w:bCs/>
                <w:sz w:val="24"/>
                <w:szCs w:val="24"/>
              </w:rPr>
              <w:t>ii</w:t>
            </w:r>
            <w:r w:rsidRPr="0030206B" w:rsidDel="0089458D">
              <w:rPr>
                <w:bCs/>
                <w:sz w:val="24"/>
                <w:szCs w:val="24"/>
              </w:rPr>
              <w:t xml:space="preserve"> </w:t>
            </w:r>
            <w:r w:rsidR="003E1FFF" w:rsidRPr="0030206B">
              <w:rPr>
                <w:bCs/>
                <w:sz w:val="24"/>
                <w:szCs w:val="24"/>
              </w:rPr>
              <w:t>î</w:t>
            </w:r>
            <w:r w:rsidRPr="0030206B">
              <w:rPr>
                <w:bCs/>
                <w:sz w:val="24"/>
                <w:szCs w:val="24"/>
              </w:rPr>
              <w:t>n derular</w:t>
            </w:r>
            <w:r w:rsidR="003E1FFF" w:rsidRPr="0030206B">
              <w:rPr>
                <w:bCs/>
                <w:sz w:val="24"/>
                <w:szCs w:val="24"/>
              </w:rPr>
              <w:t>ea mă</w:t>
            </w:r>
            <w:r w:rsidRPr="0030206B">
              <w:rPr>
                <w:bCs/>
                <w:sz w:val="24"/>
                <w:szCs w:val="24"/>
              </w:rPr>
              <w:t>surii</w:t>
            </w:r>
          </w:p>
        </w:tc>
        <w:tc>
          <w:tcPr>
            <w:tcW w:w="990" w:type="dxa"/>
          </w:tcPr>
          <w:p w14:paraId="0FDC65C5" w14:textId="77777777" w:rsidR="008D25DD" w:rsidRPr="0030206B" w:rsidRDefault="008D25DD" w:rsidP="00CC61E0">
            <w:pPr>
              <w:tabs>
                <w:tab w:val="left" w:pos="709"/>
                <w:tab w:val="left" w:pos="1360"/>
              </w:tabs>
              <w:rPr>
                <w:bCs/>
                <w:sz w:val="24"/>
                <w:szCs w:val="24"/>
              </w:rPr>
            </w:pPr>
          </w:p>
        </w:tc>
        <w:tc>
          <w:tcPr>
            <w:tcW w:w="1260" w:type="dxa"/>
          </w:tcPr>
          <w:p w14:paraId="1538DD28" w14:textId="72C184BD" w:rsidR="008D25DD" w:rsidRPr="0030206B" w:rsidRDefault="008D25DD" w:rsidP="00CC61E0">
            <w:pPr>
              <w:tabs>
                <w:tab w:val="left" w:pos="709"/>
                <w:tab w:val="left" w:pos="1360"/>
              </w:tabs>
              <w:rPr>
                <w:bCs/>
                <w:sz w:val="24"/>
                <w:szCs w:val="24"/>
              </w:rPr>
            </w:pPr>
          </w:p>
        </w:tc>
      </w:tr>
      <w:tr w:rsidR="00746118" w:rsidRPr="0030206B" w14:paraId="5C923032" w14:textId="77777777" w:rsidTr="00FF24F1">
        <w:tc>
          <w:tcPr>
            <w:tcW w:w="1800" w:type="dxa"/>
            <w:vMerge/>
          </w:tcPr>
          <w:p w14:paraId="6AED82F0" w14:textId="77777777" w:rsidR="008D25DD" w:rsidRPr="0030206B" w:rsidRDefault="008D25DD" w:rsidP="00CC61E0">
            <w:pPr>
              <w:tabs>
                <w:tab w:val="left" w:pos="709"/>
                <w:tab w:val="left" w:pos="1360"/>
              </w:tabs>
              <w:rPr>
                <w:bCs/>
                <w:sz w:val="24"/>
                <w:szCs w:val="24"/>
              </w:rPr>
            </w:pPr>
          </w:p>
        </w:tc>
        <w:tc>
          <w:tcPr>
            <w:tcW w:w="1170" w:type="dxa"/>
          </w:tcPr>
          <w:p w14:paraId="34C51B36" w14:textId="77777777" w:rsidR="008D25DD" w:rsidRPr="0030206B" w:rsidRDefault="008D25DD" w:rsidP="00CC61E0">
            <w:pPr>
              <w:tabs>
                <w:tab w:val="left" w:pos="709"/>
                <w:tab w:val="left" w:pos="1360"/>
              </w:tabs>
              <w:jc w:val="center"/>
              <w:rPr>
                <w:bCs/>
                <w:sz w:val="24"/>
                <w:szCs w:val="24"/>
              </w:rPr>
            </w:pPr>
            <w:r w:rsidRPr="0030206B">
              <w:rPr>
                <w:bCs/>
                <w:sz w:val="24"/>
                <w:szCs w:val="24"/>
              </w:rPr>
              <w:t>1</w:t>
            </w:r>
          </w:p>
        </w:tc>
        <w:tc>
          <w:tcPr>
            <w:tcW w:w="1620" w:type="dxa"/>
          </w:tcPr>
          <w:p w14:paraId="08B1C15C" w14:textId="77777777" w:rsidR="008D25DD" w:rsidRPr="0030206B" w:rsidRDefault="008D25DD" w:rsidP="00CC61E0">
            <w:pPr>
              <w:tabs>
                <w:tab w:val="left" w:pos="709"/>
                <w:tab w:val="left" w:pos="1360"/>
              </w:tabs>
              <w:rPr>
                <w:sz w:val="24"/>
                <w:szCs w:val="24"/>
              </w:rPr>
            </w:pPr>
            <w:r w:rsidRPr="0030206B">
              <w:rPr>
                <w:sz w:val="24"/>
                <w:szCs w:val="24"/>
              </w:rPr>
              <w:t>Direcţia IT</w:t>
            </w:r>
          </w:p>
        </w:tc>
        <w:tc>
          <w:tcPr>
            <w:tcW w:w="1350" w:type="dxa"/>
          </w:tcPr>
          <w:p w14:paraId="265398A0" w14:textId="77777777" w:rsidR="008D25DD" w:rsidRPr="0030206B" w:rsidRDefault="008D25DD" w:rsidP="00CC61E0">
            <w:pPr>
              <w:tabs>
                <w:tab w:val="left" w:pos="709"/>
                <w:tab w:val="left" w:pos="1360"/>
              </w:tabs>
              <w:rPr>
                <w:bCs/>
                <w:sz w:val="24"/>
                <w:szCs w:val="24"/>
              </w:rPr>
            </w:pPr>
            <w:r w:rsidRPr="0030206B">
              <w:rPr>
                <w:bCs/>
                <w:sz w:val="24"/>
                <w:szCs w:val="24"/>
              </w:rPr>
              <w:t>Funcţionari publici</w:t>
            </w:r>
          </w:p>
        </w:tc>
        <w:tc>
          <w:tcPr>
            <w:tcW w:w="1530" w:type="dxa"/>
          </w:tcPr>
          <w:p w14:paraId="7013006C" w14:textId="47EEB2DF" w:rsidR="008D25DD" w:rsidRPr="0030206B" w:rsidRDefault="008D25DD" w:rsidP="00CC61E0">
            <w:pPr>
              <w:tabs>
                <w:tab w:val="left" w:pos="709"/>
                <w:tab w:val="left" w:pos="1360"/>
              </w:tabs>
              <w:rPr>
                <w:bCs/>
                <w:sz w:val="24"/>
                <w:szCs w:val="24"/>
              </w:rPr>
            </w:pPr>
            <w:r w:rsidRPr="0030206B">
              <w:rPr>
                <w:bCs/>
                <w:sz w:val="24"/>
                <w:szCs w:val="24"/>
              </w:rPr>
              <w:t>Func</w:t>
            </w:r>
            <w:r w:rsidR="003E1FFF" w:rsidRPr="0030206B">
              <w:rPr>
                <w:bCs/>
                <w:sz w:val="24"/>
                <w:szCs w:val="24"/>
              </w:rPr>
              <w:t>ț</w:t>
            </w:r>
            <w:r w:rsidRPr="0030206B">
              <w:rPr>
                <w:bCs/>
                <w:sz w:val="24"/>
                <w:szCs w:val="24"/>
              </w:rPr>
              <w:t>ionarii publici cu atributii</w:t>
            </w:r>
            <w:r w:rsidRPr="0030206B" w:rsidDel="0089458D">
              <w:rPr>
                <w:bCs/>
                <w:sz w:val="24"/>
                <w:szCs w:val="24"/>
              </w:rPr>
              <w:t xml:space="preserve"> </w:t>
            </w:r>
            <w:r w:rsidR="003E1FFF" w:rsidRPr="0030206B">
              <w:rPr>
                <w:bCs/>
                <w:sz w:val="24"/>
                <w:szCs w:val="24"/>
              </w:rPr>
              <w:t>în derularea mă</w:t>
            </w:r>
            <w:r w:rsidRPr="0030206B">
              <w:rPr>
                <w:bCs/>
                <w:sz w:val="24"/>
                <w:szCs w:val="24"/>
              </w:rPr>
              <w:t>surii</w:t>
            </w:r>
          </w:p>
        </w:tc>
        <w:tc>
          <w:tcPr>
            <w:tcW w:w="990" w:type="dxa"/>
          </w:tcPr>
          <w:p w14:paraId="24042852" w14:textId="77777777" w:rsidR="008D25DD" w:rsidRPr="0030206B" w:rsidRDefault="008D25DD" w:rsidP="00CC61E0">
            <w:pPr>
              <w:tabs>
                <w:tab w:val="left" w:pos="709"/>
                <w:tab w:val="left" w:pos="1360"/>
              </w:tabs>
              <w:rPr>
                <w:bCs/>
                <w:sz w:val="24"/>
                <w:szCs w:val="24"/>
              </w:rPr>
            </w:pPr>
          </w:p>
        </w:tc>
        <w:tc>
          <w:tcPr>
            <w:tcW w:w="1260" w:type="dxa"/>
          </w:tcPr>
          <w:p w14:paraId="4E8B99A5" w14:textId="050E31BD" w:rsidR="008D25DD" w:rsidRPr="0030206B" w:rsidRDefault="008D25DD" w:rsidP="00CC61E0">
            <w:pPr>
              <w:tabs>
                <w:tab w:val="left" w:pos="709"/>
                <w:tab w:val="left" w:pos="1360"/>
              </w:tabs>
              <w:rPr>
                <w:bCs/>
                <w:sz w:val="24"/>
                <w:szCs w:val="24"/>
              </w:rPr>
            </w:pPr>
          </w:p>
        </w:tc>
      </w:tr>
      <w:tr w:rsidR="00746118" w:rsidRPr="0030206B" w14:paraId="664B118C" w14:textId="77777777" w:rsidTr="00FF24F1">
        <w:tc>
          <w:tcPr>
            <w:tcW w:w="1800" w:type="dxa"/>
            <w:vMerge/>
          </w:tcPr>
          <w:p w14:paraId="67252D14" w14:textId="77777777" w:rsidR="008D25DD" w:rsidRPr="0030206B" w:rsidRDefault="008D25DD" w:rsidP="00CC61E0">
            <w:pPr>
              <w:tabs>
                <w:tab w:val="left" w:pos="709"/>
                <w:tab w:val="left" w:pos="1360"/>
              </w:tabs>
              <w:rPr>
                <w:bCs/>
                <w:sz w:val="24"/>
                <w:szCs w:val="24"/>
              </w:rPr>
            </w:pPr>
          </w:p>
        </w:tc>
        <w:tc>
          <w:tcPr>
            <w:tcW w:w="1170" w:type="dxa"/>
          </w:tcPr>
          <w:p w14:paraId="183F4B95" w14:textId="77777777" w:rsidR="008D25DD" w:rsidRPr="0030206B" w:rsidRDefault="008D25DD" w:rsidP="00CC61E0">
            <w:pPr>
              <w:tabs>
                <w:tab w:val="left" w:pos="709"/>
                <w:tab w:val="left" w:pos="1360"/>
              </w:tabs>
              <w:jc w:val="center"/>
              <w:rPr>
                <w:bCs/>
                <w:sz w:val="24"/>
                <w:szCs w:val="24"/>
              </w:rPr>
            </w:pPr>
            <w:r w:rsidRPr="0030206B">
              <w:rPr>
                <w:bCs/>
                <w:sz w:val="24"/>
                <w:szCs w:val="24"/>
              </w:rPr>
              <w:t>1</w:t>
            </w:r>
          </w:p>
        </w:tc>
        <w:tc>
          <w:tcPr>
            <w:tcW w:w="1620" w:type="dxa"/>
          </w:tcPr>
          <w:p w14:paraId="4F435B82" w14:textId="77777777" w:rsidR="008D25DD" w:rsidRPr="0030206B" w:rsidRDefault="008D25DD" w:rsidP="00CC61E0">
            <w:pPr>
              <w:tabs>
                <w:tab w:val="left" w:pos="709"/>
                <w:tab w:val="left" w:pos="1360"/>
              </w:tabs>
              <w:rPr>
                <w:sz w:val="24"/>
                <w:szCs w:val="24"/>
              </w:rPr>
            </w:pPr>
            <w:r w:rsidRPr="0030206B">
              <w:rPr>
                <w:sz w:val="24"/>
                <w:szCs w:val="24"/>
              </w:rPr>
              <w:t>Direcţia Juridică</w:t>
            </w:r>
          </w:p>
        </w:tc>
        <w:tc>
          <w:tcPr>
            <w:tcW w:w="1350" w:type="dxa"/>
          </w:tcPr>
          <w:p w14:paraId="661A75E6" w14:textId="77777777" w:rsidR="008D25DD" w:rsidRPr="0030206B" w:rsidRDefault="008D25DD" w:rsidP="00CC61E0">
            <w:pPr>
              <w:tabs>
                <w:tab w:val="left" w:pos="709"/>
                <w:tab w:val="left" w:pos="1360"/>
              </w:tabs>
              <w:rPr>
                <w:bCs/>
                <w:sz w:val="24"/>
                <w:szCs w:val="24"/>
              </w:rPr>
            </w:pPr>
            <w:r w:rsidRPr="0030206B">
              <w:rPr>
                <w:bCs/>
                <w:sz w:val="24"/>
                <w:szCs w:val="24"/>
              </w:rPr>
              <w:t>Funcţionari publici</w:t>
            </w:r>
          </w:p>
        </w:tc>
        <w:tc>
          <w:tcPr>
            <w:tcW w:w="1530" w:type="dxa"/>
          </w:tcPr>
          <w:p w14:paraId="2029D312" w14:textId="5A345F99" w:rsidR="008D25DD" w:rsidRPr="0030206B" w:rsidRDefault="008D25DD" w:rsidP="00CC61E0">
            <w:pPr>
              <w:tabs>
                <w:tab w:val="left" w:pos="709"/>
                <w:tab w:val="left" w:pos="1360"/>
              </w:tabs>
              <w:rPr>
                <w:bCs/>
                <w:sz w:val="24"/>
                <w:szCs w:val="24"/>
              </w:rPr>
            </w:pPr>
            <w:r w:rsidRPr="0030206B">
              <w:rPr>
                <w:bCs/>
                <w:sz w:val="24"/>
                <w:szCs w:val="24"/>
              </w:rPr>
              <w:t>Func</w:t>
            </w:r>
            <w:r w:rsidR="003E1FFF" w:rsidRPr="0030206B">
              <w:rPr>
                <w:bCs/>
                <w:sz w:val="24"/>
                <w:szCs w:val="24"/>
              </w:rPr>
              <w:t>ț</w:t>
            </w:r>
            <w:r w:rsidRPr="0030206B">
              <w:rPr>
                <w:bCs/>
                <w:sz w:val="24"/>
                <w:szCs w:val="24"/>
              </w:rPr>
              <w:t>ionarii publici cu atribu</w:t>
            </w:r>
            <w:r w:rsidR="003E1FFF" w:rsidRPr="0030206B">
              <w:rPr>
                <w:bCs/>
                <w:sz w:val="24"/>
                <w:szCs w:val="24"/>
              </w:rPr>
              <w:t>ț</w:t>
            </w:r>
            <w:r w:rsidRPr="0030206B">
              <w:rPr>
                <w:bCs/>
                <w:sz w:val="24"/>
                <w:szCs w:val="24"/>
              </w:rPr>
              <w:t>ii</w:t>
            </w:r>
            <w:r w:rsidRPr="0030206B" w:rsidDel="0089458D">
              <w:rPr>
                <w:bCs/>
                <w:sz w:val="24"/>
                <w:szCs w:val="24"/>
              </w:rPr>
              <w:t xml:space="preserve"> </w:t>
            </w:r>
            <w:r w:rsidR="003E1FFF" w:rsidRPr="0030206B">
              <w:rPr>
                <w:bCs/>
                <w:sz w:val="24"/>
                <w:szCs w:val="24"/>
              </w:rPr>
              <w:t>în derularea mă</w:t>
            </w:r>
            <w:r w:rsidRPr="0030206B">
              <w:rPr>
                <w:bCs/>
                <w:sz w:val="24"/>
                <w:szCs w:val="24"/>
              </w:rPr>
              <w:t>surii</w:t>
            </w:r>
          </w:p>
        </w:tc>
        <w:tc>
          <w:tcPr>
            <w:tcW w:w="990" w:type="dxa"/>
          </w:tcPr>
          <w:p w14:paraId="7F931D32" w14:textId="77777777" w:rsidR="008D25DD" w:rsidRPr="0030206B" w:rsidRDefault="008D25DD" w:rsidP="00CC61E0">
            <w:pPr>
              <w:tabs>
                <w:tab w:val="left" w:pos="709"/>
                <w:tab w:val="left" w:pos="1360"/>
              </w:tabs>
              <w:rPr>
                <w:bCs/>
                <w:sz w:val="24"/>
                <w:szCs w:val="24"/>
              </w:rPr>
            </w:pPr>
          </w:p>
        </w:tc>
        <w:tc>
          <w:tcPr>
            <w:tcW w:w="1260" w:type="dxa"/>
          </w:tcPr>
          <w:p w14:paraId="49D40831" w14:textId="0C96C281" w:rsidR="008D25DD" w:rsidRPr="0030206B" w:rsidRDefault="008D25DD" w:rsidP="00CC61E0">
            <w:pPr>
              <w:tabs>
                <w:tab w:val="left" w:pos="709"/>
                <w:tab w:val="left" w:pos="1360"/>
              </w:tabs>
              <w:rPr>
                <w:bCs/>
                <w:sz w:val="24"/>
                <w:szCs w:val="24"/>
              </w:rPr>
            </w:pPr>
          </w:p>
        </w:tc>
      </w:tr>
      <w:tr w:rsidR="00746118" w:rsidRPr="0030206B" w14:paraId="7A421DFA" w14:textId="77777777" w:rsidTr="00FF24F1">
        <w:tc>
          <w:tcPr>
            <w:tcW w:w="1800" w:type="dxa"/>
          </w:tcPr>
          <w:p w14:paraId="68611672" w14:textId="77777777" w:rsidR="008D25DD" w:rsidRPr="0030206B" w:rsidRDefault="008D25DD" w:rsidP="00CC61E0">
            <w:pPr>
              <w:tabs>
                <w:tab w:val="left" w:pos="709"/>
                <w:tab w:val="left" w:pos="1360"/>
              </w:tabs>
              <w:rPr>
                <w:bCs/>
                <w:sz w:val="24"/>
                <w:szCs w:val="24"/>
              </w:rPr>
            </w:pPr>
          </w:p>
        </w:tc>
        <w:tc>
          <w:tcPr>
            <w:tcW w:w="1170" w:type="dxa"/>
          </w:tcPr>
          <w:p w14:paraId="6FA705E7" w14:textId="77777777" w:rsidR="008D25DD" w:rsidRPr="0030206B" w:rsidRDefault="008D25DD" w:rsidP="00CC61E0">
            <w:pPr>
              <w:tabs>
                <w:tab w:val="left" w:pos="709"/>
                <w:tab w:val="left" w:pos="1360"/>
              </w:tabs>
              <w:jc w:val="center"/>
              <w:rPr>
                <w:bCs/>
                <w:sz w:val="24"/>
                <w:szCs w:val="24"/>
              </w:rPr>
            </w:pPr>
            <w:r w:rsidRPr="0030206B">
              <w:rPr>
                <w:bCs/>
                <w:sz w:val="24"/>
                <w:szCs w:val="24"/>
              </w:rPr>
              <w:t>1</w:t>
            </w:r>
          </w:p>
        </w:tc>
        <w:tc>
          <w:tcPr>
            <w:tcW w:w="1620" w:type="dxa"/>
          </w:tcPr>
          <w:p w14:paraId="759A5DBC" w14:textId="77777777" w:rsidR="008D25DD" w:rsidRPr="0030206B" w:rsidRDefault="008D25DD" w:rsidP="00CC61E0">
            <w:pPr>
              <w:tabs>
                <w:tab w:val="left" w:pos="709"/>
                <w:tab w:val="left" w:pos="1360"/>
              </w:tabs>
              <w:rPr>
                <w:sz w:val="24"/>
                <w:szCs w:val="24"/>
              </w:rPr>
            </w:pPr>
            <w:r w:rsidRPr="0030206B">
              <w:rPr>
                <w:sz w:val="24"/>
                <w:szCs w:val="24"/>
              </w:rPr>
              <w:t>DMRU</w:t>
            </w:r>
          </w:p>
        </w:tc>
        <w:tc>
          <w:tcPr>
            <w:tcW w:w="1350" w:type="dxa"/>
          </w:tcPr>
          <w:p w14:paraId="3E0AE803" w14:textId="77777777" w:rsidR="008D25DD" w:rsidRPr="0030206B" w:rsidRDefault="008D25DD" w:rsidP="00CC61E0">
            <w:pPr>
              <w:tabs>
                <w:tab w:val="left" w:pos="709"/>
                <w:tab w:val="left" w:pos="1360"/>
              </w:tabs>
              <w:rPr>
                <w:bCs/>
                <w:sz w:val="24"/>
                <w:szCs w:val="24"/>
              </w:rPr>
            </w:pPr>
            <w:r w:rsidRPr="0030206B">
              <w:rPr>
                <w:bCs/>
                <w:sz w:val="24"/>
                <w:szCs w:val="24"/>
              </w:rPr>
              <w:t>Funcţionari publici</w:t>
            </w:r>
          </w:p>
        </w:tc>
        <w:tc>
          <w:tcPr>
            <w:tcW w:w="1530" w:type="dxa"/>
          </w:tcPr>
          <w:p w14:paraId="43739887" w14:textId="32CB3094" w:rsidR="008D25DD" w:rsidRPr="0030206B" w:rsidRDefault="003E1FFF" w:rsidP="00CC61E0">
            <w:pPr>
              <w:tabs>
                <w:tab w:val="left" w:pos="709"/>
                <w:tab w:val="left" w:pos="1360"/>
              </w:tabs>
              <w:rPr>
                <w:bCs/>
                <w:sz w:val="24"/>
                <w:szCs w:val="24"/>
              </w:rPr>
            </w:pPr>
            <w:r w:rsidRPr="0030206B">
              <w:rPr>
                <w:bCs/>
                <w:sz w:val="24"/>
                <w:szCs w:val="24"/>
              </w:rPr>
              <w:t>Funcț</w:t>
            </w:r>
            <w:r w:rsidR="008D25DD" w:rsidRPr="0030206B">
              <w:rPr>
                <w:bCs/>
                <w:sz w:val="24"/>
                <w:szCs w:val="24"/>
              </w:rPr>
              <w:t>ionarii publici cu atribu</w:t>
            </w:r>
            <w:r w:rsidRPr="0030206B">
              <w:rPr>
                <w:bCs/>
                <w:sz w:val="24"/>
                <w:szCs w:val="24"/>
              </w:rPr>
              <w:t>ț</w:t>
            </w:r>
            <w:r w:rsidR="008D25DD" w:rsidRPr="0030206B">
              <w:rPr>
                <w:bCs/>
                <w:sz w:val="24"/>
                <w:szCs w:val="24"/>
              </w:rPr>
              <w:t>ii</w:t>
            </w:r>
            <w:r w:rsidR="008D25DD" w:rsidRPr="0030206B" w:rsidDel="0089458D">
              <w:rPr>
                <w:bCs/>
                <w:sz w:val="24"/>
                <w:szCs w:val="24"/>
              </w:rPr>
              <w:t xml:space="preserve"> </w:t>
            </w:r>
            <w:r w:rsidRPr="0030206B">
              <w:rPr>
                <w:bCs/>
                <w:sz w:val="24"/>
                <w:szCs w:val="24"/>
              </w:rPr>
              <w:t>în derularea mă</w:t>
            </w:r>
            <w:r w:rsidR="008D25DD" w:rsidRPr="0030206B">
              <w:rPr>
                <w:bCs/>
                <w:sz w:val="24"/>
                <w:szCs w:val="24"/>
              </w:rPr>
              <w:t>surii</w:t>
            </w:r>
          </w:p>
        </w:tc>
        <w:tc>
          <w:tcPr>
            <w:tcW w:w="990" w:type="dxa"/>
          </w:tcPr>
          <w:p w14:paraId="44AF39ED" w14:textId="77777777" w:rsidR="008D25DD" w:rsidRPr="0030206B" w:rsidRDefault="008D25DD" w:rsidP="00CC61E0">
            <w:pPr>
              <w:tabs>
                <w:tab w:val="left" w:pos="709"/>
                <w:tab w:val="left" w:pos="1360"/>
              </w:tabs>
              <w:rPr>
                <w:bCs/>
                <w:sz w:val="24"/>
                <w:szCs w:val="24"/>
              </w:rPr>
            </w:pPr>
          </w:p>
        </w:tc>
        <w:tc>
          <w:tcPr>
            <w:tcW w:w="1260" w:type="dxa"/>
          </w:tcPr>
          <w:p w14:paraId="114E0C7F" w14:textId="0EB0941A" w:rsidR="008D25DD" w:rsidRPr="0030206B" w:rsidRDefault="008D25DD" w:rsidP="00CC61E0">
            <w:pPr>
              <w:tabs>
                <w:tab w:val="left" w:pos="709"/>
                <w:tab w:val="left" w:pos="1360"/>
              </w:tabs>
              <w:rPr>
                <w:bCs/>
                <w:sz w:val="24"/>
                <w:szCs w:val="24"/>
              </w:rPr>
            </w:pPr>
          </w:p>
        </w:tc>
      </w:tr>
      <w:tr w:rsidR="00746118" w:rsidRPr="0030206B" w14:paraId="10BF2B8F" w14:textId="77777777" w:rsidTr="00FF24F1">
        <w:tc>
          <w:tcPr>
            <w:tcW w:w="1800" w:type="dxa"/>
          </w:tcPr>
          <w:p w14:paraId="6BAC28EC" w14:textId="77777777" w:rsidR="008D25DD" w:rsidRPr="0030206B" w:rsidRDefault="008D25DD" w:rsidP="00CC61E0">
            <w:pPr>
              <w:tabs>
                <w:tab w:val="left" w:pos="709"/>
                <w:tab w:val="left" w:pos="1360"/>
              </w:tabs>
              <w:rPr>
                <w:bCs/>
                <w:sz w:val="24"/>
                <w:szCs w:val="24"/>
              </w:rPr>
            </w:pPr>
            <w:r w:rsidRPr="0030206B">
              <w:rPr>
                <w:bCs/>
                <w:sz w:val="24"/>
                <w:szCs w:val="24"/>
              </w:rPr>
              <w:t>Evidenţă</w:t>
            </w:r>
          </w:p>
        </w:tc>
        <w:tc>
          <w:tcPr>
            <w:tcW w:w="1170" w:type="dxa"/>
          </w:tcPr>
          <w:p w14:paraId="46AADAC6" w14:textId="77777777" w:rsidR="008D25DD" w:rsidRPr="0030206B" w:rsidRDefault="008D25DD" w:rsidP="00CC61E0">
            <w:pPr>
              <w:tabs>
                <w:tab w:val="left" w:pos="709"/>
                <w:tab w:val="left" w:pos="1360"/>
              </w:tabs>
              <w:jc w:val="center"/>
              <w:rPr>
                <w:bCs/>
                <w:sz w:val="24"/>
                <w:szCs w:val="24"/>
              </w:rPr>
            </w:pPr>
            <w:r w:rsidRPr="0030206B">
              <w:rPr>
                <w:bCs/>
                <w:sz w:val="24"/>
                <w:szCs w:val="24"/>
              </w:rPr>
              <w:t>1</w:t>
            </w:r>
          </w:p>
        </w:tc>
        <w:tc>
          <w:tcPr>
            <w:tcW w:w="1620" w:type="dxa"/>
          </w:tcPr>
          <w:p w14:paraId="2397AD48" w14:textId="77777777" w:rsidR="008D25DD" w:rsidRPr="0030206B" w:rsidRDefault="008D25DD" w:rsidP="00CC61E0">
            <w:pPr>
              <w:tabs>
                <w:tab w:val="left" w:pos="709"/>
                <w:tab w:val="left" w:pos="1360"/>
              </w:tabs>
              <w:rPr>
                <w:sz w:val="24"/>
                <w:szCs w:val="24"/>
              </w:rPr>
            </w:pPr>
            <w:r w:rsidRPr="0030206B">
              <w:rPr>
                <w:sz w:val="24"/>
                <w:szCs w:val="24"/>
              </w:rPr>
              <w:t>DMMRRI</w:t>
            </w:r>
          </w:p>
        </w:tc>
        <w:tc>
          <w:tcPr>
            <w:tcW w:w="1350" w:type="dxa"/>
          </w:tcPr>
          <w:p w14:paraId="0CDF6459" w14:textId="77777777" w:rsidR="008D25DD" w:rsidRPr="0030206B" w:rsidRDefault="008D25DD" w:rsidP="00CC61E0">
            <w:pPr>
              <w:tabs>
                <w:tab w:val="left" w:pos="709"/>
                <w:tab w:val="left" w:pos="1360"/>
              </w:tabs>
              <w:rPr>
                <w:bCs/>
                <w:sz w:val="24"/>
                <w:szCs w:val="24"/>
              </w:rPr>
            </w:pPr>
            <w:r w:rsidRPr="0030206B">
              <w:rPr>
                <w:bCs/>
                <w:sz w:val="24"/>
                <w:szCs w:val="24"/>
              </w:rPr>
              <w:t>consilier</w:t>
            </w:r>
          </w:p>
        </w:tc>
        <w:tc>
          <w:tcPr>
            <w:tcW w:w="1530" w:type="dxa"/>
          </w:tcPr>
          <w:p w14:paraId="71195EDB" w14:textId="36E866D2" w:rsidR="004045C5" w:rsidRPr="0030206B" w:rsidRDefault="008D25DD" w:rsidP="00CC61E0">
            <w:pPr>
              <w:tabs>
                <w:tab w:val="left" w:pos="709"/>
                <w:tab w:val="left" w:pos="1360"/>
              </w:tabs>
              <w:rPr>
                <w:bCs/>
                <w:sz w:val="24"/>
                <w:szCs w:val="24"/>
              </w:rPr>
            </w:pPr>
            <w:r w:rsidRPr="0030206B">
              <w:rPr>
                <w:bCs/>
                <w:sz w:val="24"/>
                <w:szCs w:val="24"/>
              </w:rPr>
              <w:t>Responsabil aprobare PO</w:t>
            </w:r>
            <w:r w:rsidR="00C62C99" w:rsidRPr="0030206B">
              <w:rPr>
                <w:bCs/>
                <w:sz w:val="24"/>
                <w:szCs w:val="24"/>
              </w:rPr>
              <w:t xml:space="preserve"> </w:t>
            </w:r>
          </w:p>
        </w:tc>
        <w:tc>
          <w:tcPr>
            <w:tcW w:w="990" w:type="dxa"/>
          </w:tcPr>
          <w:p w14:paraId="7558DE0F" w14:textId="77777777" w:rsidR="008D25DD" w:rsidRPr="0030206B" w:rsidRDefault="008D25DD" w:rsidP="00CC61E0">
            <w:pPr>
              <w:tabs>
                <w:tab w:val="left" w:pos="709"/>
                <w:tab w:val="left" w:pos="1360"/>
              </w:tabs>
              <w:jc w:val="center"/>
              <w:rPr>
                <w:bCs/>
                <w:sz w:val="24"/>
                <w:szCs w:val="24"/>
              </w:rPr>
            </w:pPr>
            <w:r w:rsidRPr="0030206B">
              <w:rPr>
                <w:bCs/>
                <w:sz w:val="24"/>
                <w:szCs w:val="24"/>
              </w:rPr>
              <w:t>-</w:t>
            </w:r>
          </w:p>
        </w:tc>
        <w:tc>
          <w:tcPr>
            <w:tcW w:w="1260" w:type="dxa"/>
          </w:tcPr>
          <w:p w14:paraId="6D4BD1DE" w14:textId="272E56A1" w:rsidR="008D25DD" w:rsidRPr="0030206B" w:rsidRDefault="008D25DD" w:rsidP="00CC61E0">
            <w:pPr>
              <w:tabs>
                <w:tab w:val="left" w:pos="709"/>
                <w:tab w:val="left" w:pos="1360"/>
              </w:tabs>
              <w:jc w:val="center"/>
              <w:rPr>
                <w:bCs/>
                <w:sz w:val="24"/>
                <w:szCs w:val="24"/>
              </w:rPr>
            </w:pPr>
          </w:p>
        </w:tc>
      </w:tr>
      <w:tr w:rsidR="004045C5" w:rsidRPr="0030206B" w14:paraId="647322E7" w14:textId="77777777" w:rsidTr="00FF24F1">
        <w:tc>
          <w:tcPr>
            <w:tcW w:w="1800" w:type="dxa"/>
          </w:tcPr>
          <w:p w14:paraId="691621F5" w14:textId="300ED1FC" w:rsidR="004045C5" w:rsidRPr="0030206B" w:rsidRDefault="004045C5" w:rsidP="00CC61E0">
            <w:pPr>
              <w:tabs>
                <w:tab w:val="left" w:pos="709"/>
                <w:tab w:val="left" w:pos="1360"/>
              </w:tabs>
              <w:rPr>
                <w:bCs/>
                <w:sz w:val="24"/>
                <w:szCs w:val="24"/>
              </w:rPr>
            </w:pPr>
            <w:r w:rsidRPr="0030206B">
              <w:rPr>
                <w:bCs/>
                <w:sz w:val="24"/>
                <w:szCs w:val="24"/>
              </w:rPr>
              <w:t>Arhivare</w:t>
            </w:r>
          </w:p>
        </w:tc>
        <w:tc>
          <w:tcPr>
            <w:tcW w:w="1170" w:type="dxa"/>
          </w:tcPr>
          <w:p w14:paraId="1121AD2B" w14:textId="4F7773AE" w:rsidR="004045C5" w:rsidRPr="0030206B" w:rsidRDefault="004045C5" w:rsidP="00CC61E0">
            <w:pPr>
              <w:tabs>
                <w:tab w:val="left" w:pos="709"/>
                <w:tab w:val="left" w:pos="1360"/>
              </w:tabs>
              <w:jc w:val="center"/>
              <w:rPr>
                <w:bCs/>
                <w:sz w:val="24"/>
                <w:szCs w:val="24"/>
              </w:rPr>
            </w:pPr>
            <w:r w:rsidRPr="0030206B">
              <w:rPr>
                <w:bCs/>
                <w:sz w:val="24"/>
                <w:szCs w:val="24"/>
              </w:rPr>
              <w:t>1</w:t>
            </w:r>
          </w:p>
        </w:tc>
        <w:tc>
          <w:tcPr>
            <w:tcW w:w="1620" w:type="dxa"/>
          </w:tcPr>
          <w:p w14:paraId="53FCF315" w14:textId="349DB6D3" w:rsidR="004045C5" w:rsidRPr="0030206B" w:rsidRDefault="004045C5" w:rsidP="00CC61E0">
            <w:pPr>
              <w:tabs>
                <w:tab w:val="left" w:pos="709"/>
                <w:tab w:val="left" w:pos="1360"/>
              </w:tabs>
              <w:rPr>
                <w:sz w:val="24"/>
                <w:szCs w:val="24"/>
              </w:rPr>
            </w:pPr>
            <w:r w:rsidRPr="0030206B">
              <w:rPr>
                <w:sz w:val="24"/>
                <w:szCs w:val="24"/>
              </w:rPr>
              <w:t>DMMRRI</w:t>
            </w:r>
          </w:p>
        </w:tc>
        <w:tc>
          <w:tcPr>
            <w:tcW w:w="1350" w:type="dxa"/>
          </w:tcPr>
          <w:p w14:paraId="2A0649C4" w14:textId="217B839D" w:rsidR="004045C5" w:rsidRPr="0030206B" w:rsidRDefault="004045C5" w:rsidP="00CC61E0">
            <w:pPr>
              <w:tabs>
                <w:tab w:val="left" w:pos="709"/>
                <w:tab w:val="left" w:pos="1360"/>
              </w:tabs>
              <w:rPr>
                <w:bCs/>
                <w:sz w:val="24"/>
                <w:szCs w:val="24"/>
              </w:rPr>
            </w:pPr>
            <w:r w:rsidRPr="0030206B">
              <w:rPr>
                <w:bCs/>
                <w:sz w:val="24"/>
                <w:szCs w:val="24"/>
              </w:rPr>
              <w:t>consilier</w:t>
            </w:r>
          </w:p>
        </w:tc>
        <w:tc>
          <w:tcPr>
            <w:tcW w:w="1530" w:type="dxa"/>
          </w:tcPr>
          <w:p w14:paraId="4E48B593" w14:textId="148C5399" w:rsidR="009E5D63" w:rsidRPr="0030206B" w:rsidRDefault="004045C5" w:rsidP="00CC61E0">
            <w:pPr>
              <w:tabs>
                <w:tab w:val="left" w:pos="709"/>
                <w:tab w:val="left" w:pos="1360"/>
              </w:tabs>
              <w:rPr>
                <w:bCs/>
                <w:sz w:val="24"/>
                <w:szCs w:val="24"/>
              </w:rPr>
            </w:pPr>
            <w:r w:rsidRPr="0030206B">
              <w:rPr>
                <w:bCs/>
                <w:sz w:val="24"/>
                <w:szCs w:val="24"/>
              </w:rPr>
              <w:t xml:space="preserve">Responsabil aprobare </w:t>
            </w:r>
          </w:p>
        </w:tc>
        <w:tc>
          <w:tcPr>
            <w:tcW w:w="990" w:type="dxa"/>
          </w:tcPr>
          <w:p w14:paraId="566AAC48" w14:textId="0EAA7F5C" w:rsidR="004045C5" w:rsidRPr="0030206B" w:rsidRDefault="004045C5" w:rsidP="00CC61E0">
            <w:pPr>
              <w:tabs>
                <w:tab w:val="left" w:pos="709"/>
                <w:tab w:val="left" w:pos="1360"/>
              </w:tabs>
              <w:jc w:val="center"/>
              <w:rPr>
                <w:bCs/>
                <w:sz w:val="24"/>
                <w:szCs w:val="24"/>
              </w:rPr>
            </w:pPr>
            <w:r w:rsidRPr="0030206B">
              <w:rPr>
                <w:bCs/>
                <w:sz w:val="24"/>
                <w:szCs w:val="24"/>
              </w:rPr>
              <w:t>-</w:t>
            </w:r>
          </w:p>
        </w:tc>
        <w:tc>
          <w:tcPr>
            <w:tcW w:w="1260" w:type="dxa"/>
          </w:tcPr>
          <w:p w14:paraId="556024DD" w14:textId="77777777" w:rsidR="004045C5" w:rsidRPr="0030206B" w:rsidDel="00746118" w:rsidRDefault="004045C5" w:rsidP="00CC61E0">
            <w:pPr>
              <w:tabs>
                <w:tab w:val="left" w:pos="709"/>
                <w:tab w:val="left" w:pos="1360"/>
              </w:tabs>
              <w:jc w:val="center"/>
              <w:rPr>
                <w:bCs/>
                <w:sz w:val="24"/>
                <w:szCs w:val="24"/>
              </w:rPr>
            </w:pPr>
          </w:p>
        </w:tc>
      </w:tr>
      <w:tr w:rsidR="008C4B27" w:rsidRPr="0030206B" w14:paraId="56B723C9" w14:textId="77777777" w:rsidTr="00FF24F1">
        <w:trPr>
          <w:trHeight w:val="532"/>
        </w:trPr>
        <w:tc>
          <w:tcPr>
            <w:tcW w:w="1800" w:type="dxa"/>
          </w:tcPr>
          <w:p w14:paraId="5EF131BC" w14:textId="6832E270" w:rsidR="008C4B27" w:rsidRPr="0030206B" w:rsidRDefault="008C4B27" w:rsidP="00CC61E0">
            <w:pPr>
              <w:tabs>
                <w:tab w:val="left" w:pos="709"/>
                <w:tab w:val="left" w:pos="1360"/>
              </w:tabs>
              <w:rPr>
                <w:bCs/>
                <w:sz w:val="24"/>
                <w:szCs w:val="24"/>
              </w:rPr>
            </w:pPr>
            <w:r w:rsidRPr="0030206B">
              <w:rPr>
                <w:bCs/>
                <w:sz w:val="24"/>
                <w:szCs w:val="24"/>
              </w:rPr>
              <w:t>Avizare</w:t>
            </w:r>
          </w:p>
        </w:tc>
        <w:tc>
          <w:tcPr>
            <w:tcW w:w="1170" w:type="dxa"/>
          </w:tcPr>
          <w:p w14:paraId="660DD96E" w14:textId="77777777" w:rsidR="008C4B27" w:rsidRPr="0030206B" w:rsidRDefault="008C4B27" w:rsidP="00CC61E0">
            <w:pPr>
              <w:tabs>
                <w:tab w:val="left" w:pos="709"/>
                <w:tab w:val="left" w:pos="1360"/>
              </w:tabs>
              <w:jc w:val="center"/>
              <w:rPr>
                <w:bCs/>
                <w:sz w:val="24"/>
                <w:szCs w:val="24"/>
              </w:rPr>
            </w:pPr>
          </w:p>
        </w:tc>
        <w:tc>
          <w:tcPr>
            <w:tcW w:w="1620" w:type="dxa"/>
          </w:tcPr>
          <w:p w14:paraId="3C5B2C86" w14:textId="77777777" w:rsidR="008C4B27" w:rsidRPr="0030206B" w:rsidRDefault="008C4B27" w:rsidP="00CC61E0">
            <w:pPr>
              <w:tabs>
                <w:tab w:val="left" w:pos="709"/>
                <w:tab w:val="left" w:pos="1360"/>
              </w:tabs>
              <w:rPr>
                <w:bCs/>
                <w:sz w:val="24"/>
                <w:szCs w:val="24"/>
              </w:rPr>
            </w:pPr>
          </w:p>
        </w:tc>
        <w:tc>
          <w:tcPr>
            <w:tcW w:w="1350" w:type="dxa"/>
          </w:tcPr>
          <w:p w14:paraId="10C7E92C" w14:textId="77777777" w:rsidR="008C4B27" w:rsidRPr="0030206B" w:rsidRDefault="008C4B27" w:rsidP="00CC61E0">
            <w:pPr>
              <w:tabs>
                <w:tab w:val="left" w:pos="709"/>
                <w:tab w:val="left" w:pos="1360"/>
              </w:tabs>
              <w:rPr>
                <w:sz w:val="24"/>
                <w:szCs w:val="24"/>
              </w:rPr>
            </w:pPr>
          </w:p>
        </w:tc>
        <w:tc>
          <w:tcPr>
            <w:tcW w:w="1530" w:type="dxa"/>
          </w:tcPr>
          <w:p w14:paraId="60490451" w14:textId="77777777" w:rsidR="008C4B27" w:rsidRPr="0030206B" w:rsidRDefault="008C4B27" w:rsidP="00CC61E0">
            <w:pPr>
              <w:tabs>
                <w:tab w:val="left" w:pos="709"/>
                <w:tab w:val="left" w:pos="1360"/>
              </w:tabs>
              <w:rPr>
                <w:bCs/>
                <w:sz w:val="24"/>
                <w:szCs w:val="24"/>
              </w:rPr>
            </w:pPr>
          </w:p>
        </w:tc>
        <w:tc>
          <w:tcPr>
            <w:tcW w:w="990" w:type="dxa"/>
          </w:tcPr>
          <w:p w14:paraId="6C376E44" w14:textId="77777777" w:rsidR="008C4B27" w:rsidRPr="0030206B" w:rsidRDefault="008C4B27" w:rsidP="00CC61E0">
            <w:pPr>
              <w:tabs>
                <w:tab w:val="left" w:pos="709"/>
                <w:tab w:val="left" w:pos="1360"/>
              </w:tabs>
              <w:jc w:val="center"/>
              <w:rPr>
                <w:bCs/>
                <w:sz w:val="24"/>
                <w:szCs w:val="24"/>
              </w:rPr>
            </w:pPr>
          </w:p>
        </w:tc>
        <w:tc>
          <w:tcPr>
            <w:tcW w:w="1260" w:type="dxa"/>
          </w:tcPr>
          <w:p w14:paraId="258E148D" w14:textId="77777777" w:rsidR="008C4B27" w:rsidRPr="0030206B" w:rsidDel="00746118" w:rsidRDefault="008C4B27" w:rsidP="00CC61E0">
            <w:pPr>
              <w:tabs>
                <w:tab w:val="left" w:pos="709"/>
                <w:tab w:val="left" w:pos="1360"/>
              </w:tabs>
              <w:jc w:val="center"/>
              <w:rPr>
                <w:bCs/>
                <w:sz w:val="24"/>
                <w:szCs w:val="24"/>
              </w:rPr>
            </w:pPr>
          </w:p>
        </w:tc>
      </w:tr>
      <w:tr w:rsidR="005C4549" w:rsidRPr="0030206B" w14:paraId="68BD84E0" w14:textId="77777777" w:rsidTr="00FF24F1">
        <w:tc>
          <w:tcPr>
            <w:tcW w:w="1800" w:type="dxa"/>
          </w:tcPr>
          <w:p w14:paraId="5BEC07CD" w14:textId="2E6D8955" w:rsidR="005C4549" w:rsidRPr="0030206B" w:rsidRDefault="005C4549" w:rsidP="00CC61E0">
            <w:pPr>
              <w:tabs>
                <w:tab w:val="left" w:pos="709"/>
                <w:tab w:val="left" w:pos="1360"/>
              </w:tabs>
              <w:rPr>
                <w:bCs/>
                <w:color w:val="FF0000"/>
                <w:sz w:val="24"/>
                <w:szCs w:val="24"/>
              </w:rPr>
            </w:pPr>
            <w:r w:rsidRPr="0030206B">
              <w:rPr>
                <w:bCs/>
                <w:sz w:val="24"/>
                <w:szCs w:val="24"/>
              </w:rPr>
              <w:t>Aprobare</w:t>
            </w:r>
          </w:p>
        </w:tc>
        <w:tc>
          <w:tcPr>
            <w:tcW w:w="1170" w:type="dxa"/>
          </w:tcPr>
          <w:p w14:paraId="08F42CC0" w14:textId="77777777" w:rsidR="005C4549" w:rsidRPr="0030206B" w:rsidRDefault="005C4549" w:rsidP="00CC61E0">
            <w:pPr>
              <w:tabs>
                <w:tab w:val="left" w:pos="709"/>
                <w:tab w:val="left" w:pos="1360"/>
              </w:tabs>
              <w:jc w:val="center"/>
              <w:rPr>
                <w:bCs/>
                <w:sz w:val="24"/>
                <w:szCs w:val="24"/>
              </w:rPr>
            </w:pPr>
          </w:p>
        </w:tc>
        <w:tc>
          <w:tcPr>
            <w:tcW w:w="1620" w:type="dxa"/>
          </w:tcPr>
          <w:p w14:paraId="3B3A4B62" w14:textId="77777777" w:rsidR="005C4549" w:rsidRPr="0030206B" w:rsidRDefault="005C4549" w:rsidP="00CC61E0">
            <w:pPr>
              <w:tabs>
                <w:tab w:val="left" w:pos="709"/>
                <w:tab w:val="left" w:pos="1360"/>
              </w:tabs>
              <w:rPr>
                <w:bCs/>
                <w:sz w:val="24"/>
                <w:szCs w:val="24"/>
              </w:rPr>
            </w:pPr>
            <w:r w:rsidRPr="0030206B">
              <w:rPr>
                <w:bCs/>
                <w:sz w:val="24"/>
                <w:szCs w:val="24"/>
              </w:rPr>
              <w:t>Decizia nr.</w:t>
            </w:r>
          </w:p>
          <w:p w14:paraId="1A657D19" w14:textId="77777777" w:rsidR="005C4549" w:rsidRPr="0030206B" w:rsidRDefault="005C4549" w:rsidP="00CC61E0">
            <w:pPr>
              <w:tabs>
                <w:tab w:val="left" w:pos="709"/>
                <w:tab w:val="left" w:pos="1360"/>
              </w:tabs>
              <w:rPr>
                <w:bCs/>
                <w:sz w:val="24"/>
                <w:szCs w:val="24"/>
              </w:rPr>
            </w:pPr>
          </w:p>
        </w:tc>
        <w:tc>
          <w:tcPr>
            <w:tcW w:w="1350" w:type="dxa"/>
          </w:tcPr>
          <w:p w14:paraId="427CD62A" w14:textId="77777777" w:rsidR="005C4549" w:rsidRPr="0030206B" w:rsidRDefault="005C4549" w:rsidP="00CC61E0">
            <w:pPr>
              <w:tabs>
                <w:tab w:val="left" w:pos="709"/>
                <w:tab w:val="left" w:pos="1360"/>
              </w:tabs>
              <w:rPr>
                <w:sz w:val="24"/>
                <w:szCs w:val="24"/>
              </w:rPr>
            </w:pPr>
          </w:p>
        </w:tc>
        <w:tc>
          <w:tcPr>
            <w:tcW w:w="1530" w:type="dxa"/>
          </w:tcPr>
          <w:p w14:paraId="4A30D7EF" w14:textId="77777777" w:rsidR="005C4549" w:rsidRPr="0030206B" w:rsidRDefault="005C4549" w:rsidP="00CC61E0">
            <w:pPr>
              <w:tabs>
                <w:tab w:val="left" w:pos="709"/>
                <w:tab w:val="left" w:pos="1360"/>
              </w:tabs>
              <w:rPr>
                <w:bCs/>
                <w:sz w:val="24"/>
                <w:szCs w:val="24"/>
              </w:rPr>
            </w:pPr>
          </w:p>
        </w:tc>
        <w:tc>
          <w:tcPr>
            <w:tcW w:w="990" w:type="dxa"/>
          </w:tcPr>
          <w:p w14:paraId="4ED8BB06" w14:textId="77777777" w:rsidR="005C4549" w:rsidRPr="0030206B" w:rsidRDefault="005C4549" w:rsidP="00CC61E0">
            <w:pPr>
              <w:tabs>
                <w:tab w:val="left" w:pos="709"/>
                <w:tab w:val="left" w:pos="1360"/>
              </w:tabs>
              <w:jc w:val="center"/>
              <w:rPr>
                <w:bCs/>
                <w:sz w:val="24"/>
                <w:szCs w:val="24"/>
              </w:rPr>
            </w:pPr>
          </w:p>
        </w:tc>
        <w:tc>
          <w:tcPr>
            <w:tcW w:w="1260" w:type="dxa"/>
          </w:tcPr>
          <w:p w14:paraId="6B8BAECB" w14:textId="77777777" w:rsidR="005C4549" w:rsidRPr="0030206B" w:rsidDel="00746118" w:rsidRDefault="005C4549" w:rsidP="00CC61E0">
            <w:pPr>
              <w:tabs>
                <w:tab w:val="left" w:pos="709"/>
                <w:tab w:val="left" w:pos="1360"/>
              </w:tabs>
              <w:jc w:val="center"/>
              <w:rPr>
                <w:bCs/>
                <w:sz w:val="24"/>
                <w:szCs w:val="24"/>
              </w:rPr>
            </w:pPr>
          </w:p>
        </w:tc>
      </w:tr>
    </w:tbl>
    <w:p w14:paraId="42B2FD2B" w14:textId="77777777" w:rsidR="004B7563" w:rsidRPr="0030206B" w:rsidRDefault="004B7563" w:rsidP="00CC61E0">
      <w:pPr>
        <w:pStyle w:val="Heading1"/>
        <w:tabs>
          <w:tab w:val="left" w:pos="709"/>
        </w:tabs>
        <w:rPr>
          <w:rFonts w:cs="Times New Roman"/>
          <w:sz w:val="24"/>
          <w:szCs w:val="24"/>
          <w:lang w:val="ro-RO"/>
        </w:rPr>
      </w:pPr>
      <w:bookmarkStart w:id="15" w:name="_Toc437958787"/>
      <w:bookmarkStart w:id="16" w:name="_Toc450822266"/>
    </w:p>
    <w:p w14:paraId="40C7FA2A" w14:textId="3655045C" w:rsidR="005F796A" w:rsidRPr="0030206B" w:rsidRDefault="004B7563" w:rsidP="00CC61E0">
      <w:pPr>
        <w:pStyle w:val="Heading1"/>
        <w:tabs>
          <w:tab w:val="left" w:pos="709"/>
        </w:tabs>
        <w:rPr>
          <w:rFonts w:cs="Times New Roman"/>
        </w:rPr>
      </w:pPr>
      <w:r w:rsidRPr="0030206B">
        <w:rPr>
          <w:rFonts w:cs="Times New Roman"/>
          <w:b w:val="0"/>
          <w:lang w:val="ro-RO"/>
        </w:rPr>
        <w:br w:type="page"/>
      </w:r>
      <w:bookmarkStart w:id="17" w:name="_Toc17381370"/>
      <w:bookmarkStart w:id="18" w:name="_Toc17381981"/>
      <w:bookmarkStart w:id="19" w:name="_Toc17382278"/>
      <w:bookmarkStart w:id="20" w:name="_Toc197353341"/>
      <w:bookmarkEnd w:id="15"/>
      <w:bookmarkEnd w:id="16"/>
      <w:r w:rsidR="00E469D2" w:rsidRPr="0030206B">
        <w:rPr>
          <w:rFonts w:cs="Times New Roman"/>
        </w:rPr>
        <w:t>4</w:t>
      </w:r>
      <w:bookmarkEnd w:id="17"/>
      <w:bookmarkEnd w:id="18"/>
      <w:bookmarkEnd w:id="19"/>
      <w:r w:rsidRPr="0030206B">
        <w:rPr>
          <w:rFonts w:cs="Times New Roman"/>
        </w:rPr>
        <w:t>.</w:t>
      </w:r>
      <w:r w:rsidR="00AA4408" w:rsidRPr="0030206B">
        <w:rPr>
          <w:rFonts w:cs="Times New Roman"/>
        </w:rPr>
        <w:t xml:space="preserve"> </w:t>
      </w:r>
      <w:r w:rsidR="00933DB8" w:rsidRPr="0030206B">
        <w:rPr>
          <w:rFonts w:cs="Times New Roman"/>
        </w:rPr>
        <w:t>Elemente de interes pentru solicitan</w:t>
      </w:r>
      <w:r w:rsidR="003E1FFF" w:rsidRPr="0030206B">
        <w:rPr>
          <w:rFonts w:cs="Times New Roman"/>
        </w:rPr>
        <w:t>ț</w:t>
      </w:r>
      <w:r w:rsidR="00933DB8" w:rsidRPr="0030206B">
        <w:rPr>
          <w:rFonts w:cs="Times New Roman"/>
        </w:rPr>
        <w:t>i</w:t>
      </w:r>
      <w:bookmarkEnd w:id="20"/>
    </w:p>
    <w:p w14:paraId="52D502B6" w14:textId="77777777" w:rsidR="005F796A" w:rsidRPr="0030206B" w:rsidRDefault="005F796A" w:rsidP="00CC61E0">
      <w:pPr>
        <w:pStyle w:val="Heading2"/>
        <w:tabs>
          <w:tab w:val="left" w:pos="709"/>
        </w:tabs>
        <w:spacing w:before="0" w:line="240" w:lineRule="auto"/>
        <w:rPr>
          <w:rFonts w:cs="Times New Roman"/>
        </w:rPr>
      </w:pPr>
    </w:p>
    <w:p w14:paraId="50D5D7B5" w14:textId="6018BCF4" w:rsidR="005F796A" w:rsidRPr="0030206B" w:rsidRDefault="005F796A" w:rsidP="00CC61E0">
      <w:pPr>
        <w:pStyle w:val="Heading2"/>
        <w:tabs>
          <w:tab w:val="left" w:pos="709"/>
        </w:tabs>
        <w:spacing w:before="0" w:line="240" w:lineRule="auto"/>
        <w:rPr>
          <w:rFonts w:cs="Times New Roman"/>
        </w:rPr>
      </w:pPr>
      <w:bookmarkStart w:id="21" w:name="_Toc197353342"/>
      <w:r w:rsidRPr="0030206B">
        <w:rPr>
          <w:rFonts w:cs="Times New Roman"/>
        </w:rPr>
        <w:t>4.1. Scopul ghidului</w:t>
      </w:r>
      <w:bookmarkEnd w:id="21"/>
    </w:p>
    <w:p w14:paraId="36C1218E" w14:textId="77777777" w:rsidR="005F796A" w:rsidRPr="0030206B" w:rsidRDefault="005F796A" w:rsidP="00CC61E0">
      <w:pPr>
        <w:tabs>
          <w:tab w:val="left" w:pos="709"/>
        </w:tabs>
        <w:spacing w:after="0" w:line="240" w:lineRule="auto"/>
        <w:jc w:val="both"/>
        <w:rPr>
          <w:rFonts w:ascii="Times New Roman" w:eastAsia="Calibri" w:hAnsi="Times New Roman" w:cs="Times New Roman"/>
          <w:sz w:val="24"/>
          <w:szCs w:val="24"/>
          <w:lang w:val="ro-RO"/>
        </w:rPr>
      </w:pPr>
    </w:p>
    <w:p w14:paraId="515FA418" w14:textId="17FF9019" w:rsidR="009B7CD3" w:rsidRPr="0030206B" w:rsidRDefault="009B7CD3" w:rsidP="00CC61E0">
      <w:pPr>
        <w:tabs>
          <w:tab w:val="left" w:pos="709"/>
        </w:tabs>
        <w:spacing w:after="0" w:line="240" w:lineRule="auto"/>
        <w:jc w:val="both"/>
        <w:rPr>
          <w:rFonts w:ascii="Times New Roman" w:hAnsi="Times New Roman" w:cs="Times New Roman"/>
          <w:iCs/>
          <w:sz w:val="24"/>
          <w:szCs w:val="24"/>
          <w:lang w:val="ro-RO"/>
        </w:rPr>
      </w:pPr>
      <w:r w:rsidRPr="0030206B">
        <w:rPr>
          <w:rFonts w:ascii="Times New Roman" w:hAnsi="Times New Roman" w:cs="Times New Roman"/>
          <w:iCs/>
          <w:sz w:val="24"/>
          <w:szCs w:val="24"/>
          <w:lang w:val="ro-RO"/>
        </w:rPr>
        <w:t xml:space="preserve">Ghidul informativ </w:t>
      </w:r>
      <w:r w:rsidRPr="00C87198">
        <w:rPr>
          <w:rFonts w:ascii="Times New Roman" w:eastAsia="Calibri" w:hAnsi="Times New Roman" w:cs="Times New Roman"/>
          <w:sz w:val="24"/>
          <w:szCs w:val="24"/>
          <w:lang w:val="ro-RO"/>
        </w:rPr>
        <w:t>pentru implementarea</w:t>
      </w:r>
      <w:r w:rsidRPr="0030206B">
        <w:rPr>
          <w:rFonts w:ascii="Times New Roman" w:eastAsia="Calibri" w:hAnsi="Times New Roman" w:cs="Times New Roman"/>
          <w:sz w:val="24"/>
          <w:szCs w:val="24"/>
          <w:lang w:val="ro-RO"/>
        </w:rPr>
        <w:t xml:space="preserve"> intervenţiei </w:t>
      </w:r>
      <w:r w:rsidR="00861D30" w:rsidRPr="0030206B">
        <w:rPr>
          <w:rFonts w:ascii="Times New Roman" w:hAnsi="Times New Roman" w:cs="Times New Roman"/>
          <w:b/>
          <w:bCs/>
          <w:sz w:val="24"/>
          <w:lang w:val="ro-RO"/>
        </w:rPr>
        <w:t xml:space="preserve">IS-V-07 </w:t>
      </w:r>
      <w:r w:rsidR="00861D30" w:rsidRPr="0030206B">
        <w:rPr>
          <w:rFonts w:ascii="Times New Roman" w:hAnsi="Times New Roman" w:cs="Times New Roman"/>
          <w:b/>
          <w:sz w:val="24"/>
          <w:lang w:val="ro-RO"/>
        </w:rPr>
        <w:t>„</w:t>
      </w:r>
      <w:r w:rsidR="00B25A4A" w:rsidRPr="0030206B">
        <w:rPr>
          <w:rFonts w:ascii="Times New Roman" w:hAnsi="Times New Roman" w:cs="Times New Roman"/>
          <w:b/>
          <w:sz w:val="24"/>
          <w:lang w:val="ro-RO"/>
        </w:rPr>
        <w:t>Investiți</w:t>
      </w:r>
      <w:r w:rsidR="00861D30" w:rsidRPr="0030206B">
        <w:rPr>
          <w:rFonts w:ascii="Times New Roman" w:hAnsi="Times New Roman" w:cs="Times New Roman"/>
          <w:b/>
          <w:sz w:val="24"/>
          <w:lang w:val="ro-RO"/>
        </w:rPr>
        <w:t xml:space="preserve">i în active corporale și necorporale menite să sporească durabilitatea producției de vin" </w:t>
      </w:r>
      <w:r w:rsidRPr="0030206B">
        <w:rPr>
          <w:rFonts w:ascii="Times New Roman" w:eastAsia="Calibri" w:hAnsi="Times New Roman" w:cs="Times New Roman"/>
          <w:sz w:val="24"/>
          <w:szCs w:val="24"/>
          <w:lang w:val="ro-RO"/>
        </w:rPr>
        <w:t xml:space="preserve">din cadrul Planului strategic PAC 2023-2027, denumit în continuare Ghid informativ, </w:t>
      </w:r>
      <w:r w:rsidRPr="0030206B">
        <w:rPr>
          <w:rFonts w:ascii="Times New Roman" w:hAnsi="Times New Roman" w:cs="Times New Roman"/>
          <w:iCs/>
          <w:sz w:val="24"/>
          <w:szCs w:val="24"/>
          <w:lang w:val="ro-RO"/>
        </w:rPr>
        <w:t>are caracter de îndrumare a solicitanţilor, respectiv a beneficiarilor</w:t>
      </w:r>
      <w:r w:rsidR="00055CED" w:rsidRPr="0030206B">
        <w:rPr>
          <w:rFonts w:ascii="Times New Roman" w:hAnsi="Times New Roman" w:cs="Times New Roman"/>
          <w:iCs/>
          <w:sz w:val="24"/>
          <w:szCs w:val="24"/>
          <w:lang w:val="ro-RO"/>
        </w:rPr>
        <w:t>,</w:t>
      </w:r>
      <w:r w:rsidRPr="0030206B">
        <w:rPr>
          <w:rFonts w:ascii="Times New Roman" w:hAnsi="Times New Roman" w:cs="Times New Roman"/>
          <w:iCs/>
          <w:sz w:val="24"/>
          <w:szCs w:val="24"/>
          <w:lang w:val="ro-RO"/>
        </w:rPr>
        <w:t xml:space="preserve"> cu privire la drepturile şi obligaţiile stabilite potrivit dispoziţiilor legale în vigoare incidente </w:t>
      </w:r>
      <w:r w:rsidR="005C50F9" w:rsidRPr="0030206B">
        <w:rPr>
          <w:rFonts w:ascii="Times New Roman" w:hAnsi="Times New Roman" w:cs="Times New Roman"/>
          <w:b/>
          <w:bCs/>
          <w:sz w:val="24"/>
          <w:lang w:val="ro-RO"/>
        </w:rPr>
        <w:t xml:space="preserve">IS-V-07 </w:t>
      </w:r>
      <w:r w:rsidR="005C50F9" w:rsidRPr="0030206B">
        <w:rPr>
          <w:rFonts w:ascii="Times New Roman" w:hAnsi="Times New Roman" w:cs="Times New Roman"/>
          <w:b/>
          <w:sz w:val="24"/>
          <w:lang w:val="ro-RO"/>
        </w:rPr>
        <w:t>„</w:t>
      </w:r>
      <w:r w:rsidR="00B25A4A" w:rsidRPr="0030206B">
        <w:rPr>
          <w:rFonts w:ascii="Times New Roman" w:hAnsi="Times New Roman" w:cs="Times New Roman"/>
          <w:b/>
          <w:sz w:val="24"/>
          <w:lang w:val="ro-RO"/>
        </w:rPr>
        <w:t>Investiți</w:t>
      </w:r>
      <w:r w:rsidR="005C50F9" w:rsidRPr="0030206B">
        <w:rPr>
          <w:rFonts w:ascii="Times New Roman" w:hAnsi="Times New Roman" w:cs="Times New Roman"/>
          <w:b/>
          <w:sz w:val="24"/>
          <w:lang w:val="ro-RO"/>
        </w:rPr>
        <w:t xml:space="preserve">i în active corporale și necorporale menite să sporească durabilitatea producției de vin" </w:t>
      </w:r>
      <w:r w:rsidRPr="0030206B">
        <w:rPr>
          <w:rFonts w:ascii="Times New Roman" w:hAnsi="Times New Roman" w:cs="Times New Roman"/>
          <w:iCs/>
          <w:sz w:val="24"/>
          <w:szCs w:val="24"/>
          <w:lang w:val="ro-RO"/>
        </w:rPr>
        <w:t xml:space="preserve">din cadrul Planului strategic PAC 2023-2027 și reprezintă un material de informare   în vederea  pregătirii,  derulării  şi  implementării programelor de </w:t>
      </w:r>
      <w:r w:rsidR="00B25A4A" w:rsidRPr="0030206B">
        <w:rPr>
          <w:rFonts w:ascii="Times New Roman" w:hAnsi="Times New Roman" w:cs="Times New Roman"/>
          <w:iCs/>
          <w:sz w:val="24"/>
          <w:szCs w:val="24"/>
          <w:lang w:val="ro-RO"/>
        </w:rPr>
        <w:t>investiți</w:t>
      </w:r>
      <w:r w:rsidRPr="0030206B">
        <w:rPr>
          <w:rFonts w:ascii="Times New Roman" w:hAnsi="Times New Roman" w:cs="Times New Roman"/>
          <w:iCs/>
          <w:sz w:val="24"/>
          <w:szCs w:val="24"/>
          <w:lang w:val="ro-RO"/>
        </w:rPr>
        <w:t xml:space="preserve">i, conform </w:t>
      </w:r>
      <w:r w:rsidR="00B73141" w:rsidRPr="0030206B">
        <w:rPr>
          <w:rFonts w:ascii="Times New Roman" w:hAnsi="Times New Roman" w:cs="Times New Roman"/>
          <w:iCs/>
          <w:sz w:val="24"/>
          <w:szCs w:val="24"/>
          <w:lang w:val="ro-RO"/>
        </w:rPr>
        <w:t xml:space="preserve">cerinţelor </w:t>
      </w:r>
      <w:r w:rsidR="00E915A6" w:rsidRPr="0030206B">
        <w:rPr>
          <w:rFonts w:ascii="Times New Roman" w:hAnsi="Times New Roman" w:cs="Times New Roman"/>
          <w:iCs/>
          <w:sz w:val="24"/>
          <w:szCs w:val="24"/>
          <w:lang w:val="ro-RO"/>
        </w:rPr>
        <w:t xml:space="preserve">de bază ale UE și a </w:t>
      </w:r>
      <w:r w:rsidRPr="0030206B">
        <w:rPr>
          <w:rFonts w:ascii="Times New Roman" w:hAnsi="Times New Roman" w:cs="Times New Roman"/>
          <w:iCs/>
          <w:sz w:val="24"/>
          <w:szCs w:val="24"/>
          <w:lang w:val="ro-RO"/>
        </w:rPr>
        <w:t>cerințelor specifice.</w:t>
      </w:r>
    </w:p>
    <w:p w14:paraId="73D11787" w14:textId="77777777" w:rsidR="002E719A" w:rsidRPr="0030206B" w:rsidRDefault="002E719A" w:rsidP="00CC61E0">
      <w:pPr>
        <w:tabs>
          <w:tab w:val="left" w:pos="709"/>
        </w:tabs>
        <w:spacing w:after="0" w:line="240" w:lineRule="auto"/>
        <w:jc w:val="both"/>
        <w:rPr>
          <w:rFonts w:ascii="Times New Roman" w:hAnsi="Times New Roman" w:cs="Times New Roman"/>
          <w:iCs/>
          <w:sz w:val="24"/>
          <w:szCs w:val="24"/>
          <w:lang w:val="ro-RO"/>
        </w:rPr>
      </w:pPr>
    </w:p>
    <w:p w14:paraId="3A9F7F4E" w14:textId="2F0EA481" w:rsidR="005F796A" w:rsidRPr="0030206B" w:rsidRDefault="00306426" w:rsidP="00CC61E0">
      <w:pPr>
        <w:tabs>
          <w:tab w:val="left" w:pos="709"/>
        </w:tabs>
        <w:spacing w:after="0" w:line="240" w:lineRule="auto"/>
        <w:jc w:val="both"/>
        <w:rPr>
          <w:rFonts w:ascii="Times New Roman" w:hAnsi="Times New Roman" w:cs="Times New Roman"/>
          <w:iCs/>
          <w:sz w:val="24"/>
          <w:szCs w:val="24"/>
          <w:lang w:val="ro-RO"/>
        </w:rPr>
      </w:pPr>
      <w:r w:rsidRPr="00C87198">
        <w:rPr>
          <w:rFonts w:ascii="Times New Roman" w:hAnsi="Times New Roman" w:cs="Times New Roman"/>
          <w:sz w:val="24"/>
          <w:szCs w:val="24"/>
          <w:lang w:val="fr-FR"/>
        </w:rPr>
        <w:t>G</w:t>
      </w:r>
      <w:r w:rsidR="00E12E80" w:rsidRPr="00C87198">
        <w:rPr>
          <w:rFonts w:ascii="Times New Roman" w:hAnsi="Times New Roman" w:cs="Times New Roman"/>
          <w:sz w:val="24"/>
          <w:szCs w:val="24"/>
          <w:lang w:val="fr-FR"/>
        </w:rPr>
        <w:t xml:space="preserve">hidul </w:t>
      </w:r>
      <w:r w:rsidR="00670523" w:rsidRPr="00C87198">
        <w:rPr>
          <w:rFonts w:ascii="Times New Roman" w:hAnsi="Times New Roman" w:cs="Times New Roman"/>
          <w:sz w:val="24"/>
          <w:szCs w:val="24"/>
          <w:lang w:val="fr-FR"/>
        </w:rPr>
        <w:t>informativ</w:t>
      </w:r>
      <w:r w:rsidR="00EF2A66" w:rsidRPr="00C87198">
        <w:rPr>
          <w:rFonts w:ascii="Times New Roman" w:hAnsi="Times New Roman" w:cs="Times New Roman"/>
          <w:sz w:val="24"/>
          <w:szCs w:val="24"/>
          <w:lang w:val="fr-FR"/>
        </w:rPr>
        <w:t>,</w:t>
      </w:r>
      <w:r w:rsidR="00E12E80" w:rsidRPr="00C87198">
        <w:rPr>
          <w:rFonts w:ascii="Times New Roman" w:hAnsi="Times New Roman" w:cs="Times New Roman"/>
          <w:sz w:val="24"/>
          <w:szCs w:val="24"/>
          <w:lang w:val="fr-FR"/>
        </w:rPr>
        <w:t xml:space="preserve"> precum şi documentele anexate pot suferi rectificări</w:t>
      </w:r>
      <w:r w:rsidR="00F452ED" w:rsidRPr="00C87198">
        <w:rPr>
          <w:rFonts w:ascii="Times New Roman" w:hAnsi="Times New Roman" w:cs="Times New Roman"/>
          <w:lang w:val="fr-FR"/>
        </w:rPr>
        <w:t xml:space="preserve"> /</w:t>
      </w:r>
      <w:r w:rsidR="00F452ED" w:rsidRPr="00C87198">
        <w:rPr>
          <w:rFonts w:ascii="Times New Roman" w:hAnsi="Times New Roman" w:cs="Times New Roman"/>
          <w:sz w:val="24"/>
          <w:szCs w:val="24"/>
          <w:lang w:val="fr-FR"/>
        </w:rPr>
        <w:t xml:space="preserve">modificări ce pot fi   generate de actualizări </w:t>
      </w:r>
      <w:proofErr w:type="gramStart"/>
      <w:r w:rsidR="00F452ED" w:rsidRPr="00C87198">
        <w:rPr>
          <w:rFonts w:ascii="Times New Roman" w:hAnsi="Times New Roman" w:cs="Times New Roman"/>
          <w:sz w:val="24"/>
          <w:szCs w:val="24"/>
          <w:lang w:val="fr-FR"/>
        </w:rPr>
        <w:t>ale  legislatiei</w:t>
      </w:r>
      <w:proofErr w:type="gramEnd"/>
      <w:r w:rsidR="00F452ED" w:rsidRPr="00C87198">
        <w:rPr>
          <w:rFonts w:ascii="Times New Roman" w:hAnsi="Times New Roman" w:cs="Times New Roman"/>
          <w:sz w:val="24"/>
          <w:szCs w:val="24"/>
          <w:lang w:val="fr-FR"/>
        </w:rPr>
        <w:t xml:space="preserve"> naţionale şi europene, procedurale sau urmare recomandărilor formulate de Organismul de Certificare FEGA-Autoritatea de Audit din cadrul Curții de Conturi a României, Curtea de Conturi Europeană, Comisia Europeană, </w:t>
      </w:r>
      <w:r w:rsidR="004009FA" w:rsidRPr="00C87198">
        <w:rPr>
          <w:rFonts w:ascii="Times New Roman" w:hAnsi="Times New Roman" w:cs="Times New Roman"/>
          <w:sz w:val="24"/>
          <w:szCs w:val="24"/>
          <w:lang w:val="fr-FR"/>
        </w:rPr>
        <w:t xml:space="preserve">Auditul </w:t>
      </w:r>
      <w:r w:rsidR="00F452ED" w:rsidRPr="00C87198">
        <w:rPr>
          <w:rFonts w:ascii="Times New Roman" w:hAnsi="Times New Roman" w:cs="Times New Roman"/>
          <w:sz w:val="24"/>
          <w:szCs w:val="24"/>
          <w:lang w:val="fr-FR"/>
        </w:rPr>
        <w:t>intern/extern, Minist</w:t>
      </w:r>
      <w:r w:rsidR="00B73141" w:rsidRPr="00C87198">
        <w:rPr>
          <w:rFonts w:ascii="Times New Roman" w:hAnsi="Times New Roman" w:cs="Times New Roman"/>
          <w:sz w:val="24"/>
          <w:szCs w:val="24"/>
          <w:lang w:val="fr-FR"/>
        </w:rPr>
        <w:t>e</w:t>
      </w:r>
      <w:r w:rsidR="00F452ED" w:rsidRPr="00C87198">
        <w:rPr>
          <w:rFonts w:ascii="Times New Roman" w:hAnsi="Times New Roman" w:cs="Times New Roman"/>
          <w:sz w:val="24"/>
          <w:szCs w:val="24"/>
          <w:lang w:val="fr-FR"/>
        </w:rPr>
        <w:t>rul de Finanțe, ale autorităț</w:t>
      </w:r>
      <w:r w:rsidR="00145AF7" w:rsidRPr="00C87198">
        <w:rPr>
          <w:rFonts w:ascii="Times New Roman" w:hAnsi="Times New Roman" w:cs="Times New Roman"/>
          <w:sz w:val="24"/>
          <w:szCs w:val="24"/>
          <w:lang w:val="fr-FR"/>
        </w:rPr>
        <w:t>i</w:t>
      </w:r>
      <w:r w:rsidR="00F452ED" w:rsidRPr="00C87198">
        <w:rPr>
          <w:rFonts w:ascii="Times New Roman" w:hAnsi="Times New Roman" w:cs="Times New Roman"/>
          <w:sz w:val="24"/>
          <w:szCs w:val="24"/>
          <w:lang w:val="fr-FR"/>
        </w:rPr>
        <w:t>i sau entităț</w:t>
      </w:r>
      <w:r w:rsidR="00145AF7" w:rsidRPr="00C87198">
        <w:rPr>
          <w:rFonts w:ascii="Times New Roman" w:hAnsi="Times New Roman" w:cs="Times New Roman"/>
          <w:sz w:val="24"/>
          <w:szCs w:val="24"/>
          <w:lang w:val="fr-FR"/>
        </w:rPr>
        <w:t>i</w:t>
      </w:r>
      <w:r w:rsidR="00F452ED" w:rsidRPr="00C87198">
        <w:rPr>
          <w:rFonts w:ascii="Times New Roman" w:hAnsi="Times New Roman" w:cs="Times New Roman"/>
          <w:sz w:val="24"/>
          <w:szCs w:val="24"/>
          <w:lang w:val="fr-FR"/>
        </w:rPr>
        <w:t xml:space="preserve">i cu atribuții de control. În </w:t>
      </w:r>
      <w:r w:rsidR="007416C4" w:rsidRPr="00C87198">
        <w:rPr>
          <w:rFonts w:ascii="Times New Roman" w:hAnsi="Times New Roman" w:cs="Times New Roman"/>
          <w:sz w:val="24"/>
          <w:szCs w:val="24"/>
          <w:lang w:val="fr-FR"/>
        </w:rPr>
        <w:t>situați</w:t>
      </w:r>
      <w:r w:rsidR="00F452ED" w:rsidRPr="00C87198">
        <w:rPr>
          <w:rFonts w:ascii="Times New Roman" w:hAnsi="Times New Roman" w:cs="Times New Roman"/>
          <w:sz w:val="24"/>
          <w:szCs w:val="24"/>
          <w:lang w:val="fr-FR"/>
        </w:rPr>
        <w:t>a rectificării/modificării legislației naționale sau a Uniunii Europene care se aplică direct, m</w:t>
      </w:r>
      <w:r w:rsidR="00145AF7" w:rsidRPr="00C87198">
        <w:rPr>
          <w:rFonts w:ascii="Times New Roman" w:hAnsi="Times New Roman" w:cs="Times New Roman"/>
          <w:sz w:val="24"/>
          <w:szCs w:val="24"/>
          <w:lang w:val="fr-FR"/>
        </w:rPr>
        <w:t>o</w:t>
      </w:r>
      <w:r w:rsidR="00F452ED" w:rsidRPr="00C87198">
        <w:rPr>
          <w:rFonts w:ascii="Times New Roman" w:hAnsi="Times New Roman" w:cs="Times New Roman"/>
          <w:sz w:val="24"/>
          <w:szCs w:val="24"/>
          <w:lang w:val="fr-FR"/>
        </w:rPr>
        <w:t>dificările legislative vor fi aplica</w:t>
      </w:r>
      <w:r w:rsidR="00145AF7" w:rsidRPr="00C87198">
        <w:rPr>
          <w:rFonts w:ascii="Times New Roman" w:hAnsi="Times New Roman" w:cs="Times New Roman"/>
          <w:sz w:val="24"/>
          <w:szCs w:val="24"/>
          <w:lang w:val="fr-FR"/>
        </w:rPr>
        <w:t>bil</w:t>
      </w:r>
      <w:r w:rsidR="00F452ED" w:rsidRPr="00C87198">
        <w:rPr>
          <w:rFonts w:ascii="Times New Roman" w:hAnsi="Times New Roman" w:cs="Times New Roman"/>
          <w:sz w:val="24"/>
          <w:szCs w:val="24"/>
          <w:lang w:val="fr-FR"/>
        </w:rPr>
        <w:t>e de la data stabilită în reglementarea incidentă, iar ghidul informativ va fi actualizat în cel mai scurt timp</w:t>
      </w:r>
      <w:r w:rsidR="008F1873" w:rsidRPr="00C87198">
        <w:rPr>
          <w:rFonts w:ascii="Times New Roman" w:hAnsi="Times New Roman" w:cs="Times New Roman"/>
          <w:sz w:val="24"/>
          <w:szCs w:val="24"/>
          <w:lang w:val="fr-FR"/>
        </w:rPr>
        <w:t>.</w:t>
      </w:r>
      <w:r w:rsidR="00E12E80" w:rsidRPr="00C87198">
        <w:rPr>
          <w:rFonts w:ascii="Times New Roman" w:hAnsi="Times New Roman" w:cs="Times New Roman"/>
          <w:sz w:val="24"/>
          <w:szCs w:val="24"/>
          <w:lang w:val="fr-FR"/>
        </w:rPr>
        <w:t xml:space="preserve"> </w:t>
      </w:r>
    </w:p>
    <w:p w14:paraId="4E6F58C4" w14:textId="77777777" w:rsidR="00686A8F" w:rsidRPr="0030206B" w:rsidRDefault="00686A8F" w:rsidP="00CC61E0">
      <w:pPr>
        <w:tabs>
          <w:tab w:val="left" w:pos="709"/>
        </w:tabs>
        <w:spacing w:after="0" w:line="240" w:lineRule="auto"/>
        <w:jc w:val="both"/>
        <w:rPr>
          <w:rFonts w:ascii="Times New Roman" w:hAnsi="Times New Roman" w:cs="Times New Roman"/>
          <w:b/>
          <w:bCs/>
          <w:iCs/>
          <w:sz w:val="24"/>
          <w:szCs w:val="24"/>
          <w:lang w:val="ro-RO"/>
        </w:rPr>
      </w:pPr>
    </w:p>
    <w:p w14:paraId="11108C2E" w14:textId="709DF01D" w:rsidR="00AC2226" w:rsidRPr="0030206B" w:rsidRDefault="00AC2226" w:rsidP="00CC61E0">
      <w:pPr>
        <w:tabs>
          <w:tab w:val="left" w:pos="709"/>
        </w:tabs>
        <w:spacing w:after="0" w:line="240" w:lineRule="auto"/>
        <w:jc w:val="both"/>
        <w:rPr>
          <w:rFonts w:ascii="Times New Roman" w:eastAsia="Calibri" w:hAnsi="Times New Roman" w:cs="Times New Roman"/>
          <w:bCs/>
          <w:iCs/>
          <w:sz w:val="24"/>
          <w:szCs w:val="24"/>
          <w:lang w:val="ro-RO"/>
        </w:rPr>
      </w:pPr>
      <w:r w:rsidRPr="0030206B">
        <w:rPr>
          <w:rFonts w:ascii="Times New Roman" w:eastAsia="Calibri" w:hAnsi="Times New Roman" w:cs="Times New Roman"/>
          <w:iCs/>
          <w:sz w:val="24"/>
          <w:szCs w:val="24"/>
          <w:lang w:val="ro-RO"/>
        </w:rPr>
        <w:t xml:space="preserve">Versiunea </w:t>
      </w:r>
      <w:r w:rsidRPr="0030206B">
        <w:rPr>
          <w:rFonts w:ascii="Times New Roman" w:eastAsia="Calibri" w:hAnsi="Times New Roman" w:cs="Times New Roman"/>
          <w:bCs/>
          <w:iCs/>
          <w:sz w:val="24"/>
          <w:szCs w:val="24"/>
          <w:lang w:val="ro-RO"/>
        </w:rPr>
        <w:t>Ghidului </w:t>
      </w:r>
      <w:r w:rsidR="00BB29BA" w:rsidRPr="0030206B">
        <w:rPr>
          <w:rFonts w:ascii="Times New Roman" w:eastAsia="Calibri" w:hAnsi="Times New Roman" w:cs="Times New Roman"/>
          <w:bCs/>
          <w:iCs/>
          <w:sz w:val="24"/>
          <w:szCs w:val="24"/>
          <w:lang w:val="ro-RO"/>
        </w:rPr>
        <w:t>informativ aferent</w:t>
      </w:r>
      <w:r w:rsidRPr="0030206B">
        <w:rPr>
          <w:rFonts w:ascii="Times New Roman" w:eastAsia="Calibri" w:hAnsi="Times New Roman" w:cs="Times New Roman"/>
          <w:bCs/>
          <w:iCs/>
          <w:sz w:val="24"/>
          <w:szCs w:val="24"/>
          <w:lang w:val="ro-RO"/>
        </w:rPr>
        <w:t xml:space="preserve"> </w:t>
      </w:r>
      <w:r w:rsidR="00BB29BA" w:rsidRPr="0030206B">
        <w:rPr>
          <w:rFonts w:ascii="Times New Roman" w:eastAsia="Calibri" w:hAnsi="Times New Roman" w:cs="Times New Roman"/>
          <w:bCs/>
          <w:iCs/>
          <w:sz w:val="24"/>
          <w:szCs w:val="24"/>
          <w:lang w:val="ro-RO"/>
        </w:rPr>
        <w:t xml:space="preserve">intervenției </w:t>
      </w:r>
      <w:r w:rsidR="005C50F9" w:rsidRPr="0030206B">
        <w:rPr>
          <w:rFonts w:ascii="Times New Roman" w:hAnsi="Times New Roman" w:cs="Times New Roman"/>
          <w:b/>
          <w:bCs/>
          <w:sz w:val="24"/>
          <w:lang w:val="ro-RO"/>
        </w:rPr>
        <w:t xml:space="preserve">IS-V-07 </w:t>
      </w:r>
      <w:r w:rsidR="005C50F9" w:rsidRPr="0030206B">
        <w:rPr>
          <w:rFonts w:ascii="Times New Roman" w:hAnsi="Times New Roman" w:cs="Times New Roman"/>
          <w:b/>
          <w:sz w:val="24"/>
          <w:lang w:val="ro-RO"/>
        </w:rPr>
        <w:t>„</w:t>
      </w:r>
      <w:r w:rsidR="00B25A4A" w:rsidRPr="0030206B">
        <w:rPr>
          <w:rFonts w:ascii="Times New Roman" w:hAnsi="Times New Roman" w:cs="Times New Roman"/>
          <w:b/>
          <w:sz w:val="24"/>
          <w:lang w:val="ro-RO"/>
        </w:rPr>
        <w:t>Investiți</w:t>
      </w:r>
      <w:r w:rsidR="005C50F9" w:rsidRPr="0030206B">
        <w:rPr>
          <w:rFonts w:ascii="Times New Roman" w:hAnsi="Times New Roman" w:cs="Times New Roman"/>
          <w:b/>
          <w:sz w:val="24"/>
          <w:lang w:val="ro-RO"/>
        </w:rPr>
        <w:t>i în active corporale și necorporale menite să sporească durabilitatea producției de vin"</w:t>
      </w:r>
      <w:r w:rsidR="006F36CC" w:rsidRPr="0030206B">
        <w:rPr>
          <w:rFonts w:ascii="Times New Roman" w:eastAsia="Calibri" w:hAnsi="Times New Roman" w:cs="Times New Roman"/>
          <w:bCs/>
          <w:iCs/>
          <w:sz w:val="24"/>
          <w:szCs w:val="24"/>
          <w:lang w:val="ro-RO"/>
        </w:rPr>
        <w:t>,</w:t>
      </w:r>
      <w:r w:rsidRPr="0030206B">
        <w:rPr>
          <w:rFonts w:ascii="Times New Roman" w:eastAsia="Calibri" w:hAnsi="Times New Roman" w:cs="Times New Roman"/>
          <w:bCs/>
          <w:iCs/>
          <w:sz w:val="24"/>
          <w:szCs w:val="24"/>
          <w:lang w:val="ro-RO"/>
        </w:rPr>
        <w:t xml:space="preserve"> aflat</w:t>
      </w:r>
      <w:r w:rsidR="006F36CC" w:rsidRPr="0030206B">
        <w:rPr>
          <w:rFonts w:ascii="Times New Roman" w:eastAsia="Calibri" w:hAnsi="Times New Roman" w:cs="Times New Roman"/>
          <w:bCs/>
          <w:iCs/>
          <w:sz w:val="24"/>
          <w:szCs w:val="24"/>
          <w:lang w:val="ro-RO"/>
        </w:rPr>
        <w:t>ă</w:t>
      </w:r>
      <w:r w:rsidRPr="0030206B">
        <w:rPr>
          <w:rFonts w:ascii="Times New Roman" w:eastAsia="Calibri" w:hAnsi="Times New Roman" w:cs="Times New Roman"/>
          <w:bCs/>
          <w:iCs/>
          <w:sz w:val="24"/>
          <w:szCs w:val="24"/>
          <w:lang w:val="ro-RO"/>
        </w:rPr>
        <w:t xml:space="preserve"> </w:t>
      </w:r>
      <w:r w:rsidR="006F36CC" w:rsidRPr="0030206B">
        <w:rPr>
          <w:rFonts w:ascii="Times New Roman" w:eastAsia="Calibri" w:hAnsi="Times New Roman" w:cs="Times New Roman"/>
          <w:bCs/>
          <w:iCs/>
          <w:sz w:val="24"/>
          <w:szCs w:val="24"/>
          <w:lang w:val="ro-RO"/>
        </w:rPr>
        <w:t>î</w:t>
      </w:r>
      <w:r w:rsidRPr="0030206B">
        <w:rPr>
          <w:rFonts w:ascii="Times New Roman" w:eastAsia="Calibri" w:hAnsi="Times New Roman" w:cs="Times New Roman"/>
          <w:bCs/>
          <w:iCs/>
          <w:sz w:val="24"/>
          <w:szCs w:val="24"/>
          <w:lang w:val="ro-RO"/>
        </w:rPr>
        <w:t>n vigoare</w:t>
      </w:r>
      <w:r w:rsidR="005A306F" w:rsidRPr="0030206B">
        <w:rPr>
          <w:rFonts w:ascii="Times New Roman" w:eastAsia="Calibri" w:hAnsi="Times New Roman" w:cs="Times New Roman"/>
          <w:bCs/>
          <w:iCs/>
          <w:sz w:val="24"/>
          <w:szCs w:val="24"/>
          <w:lang w:val="ro-RO"/>
        </w:rPr>
        <w:t>/</w:t>
      </w:r>
      <w:r w:rsidR="005A306F" w:rsidRPr="0030206B">
        <w:rPr>
          <w:rFonts w:ascii="Times New Roman" w:hAnsi="Times New Roman" w:cs="Times New Roman"/>
          <w:iCs/>
          <w:sz w:val="24"/>
          <w:szCs w:val="24"/>
          <w:lang w:val="ro-RO"/>
        </w:rPr>
        <w:t>ediția actualizată</w:t>
      </w:r>
      <w:r w:rsidR="004A0DB2" w:rsidRPr="0030206B">
        <w:rPr>
          <w:rFonts w:ascii="Times New Roman" w:hAnsi="Times New Roman" w:cs="Times New Roman"/>
          <w:iCs/>
          <w:sz w:val="24"/>
          <w:szCs w:val="24"/>
          <w:lang w:val="ro-RO"/>
        </w:rPr>
        <w:t>,</w:t>
      </w:r>
      <w:r w:rsidR="005A306F" w:rsidRPr="0030206B">
        <w:rPr>
          <w:rFonts w:ascii="Times New Roman" w:hAnsi="Times New Roman" w:cs="Times New Roman"/>
          <w:iCs/>
          <w:sz w:val="24"/>
          <w:szCs w:val="24"/>
          <w:lang w:val="ro-RO"/>
        </w:rPr>
        <w:t xml:space="preserve"> </w:t>
      </w:r>
      <w:r w:rsidRPr="0030206B">
        <w:rPr>
          <w:rFonts w:ascii="Times New Roman" w:eastAsia="Calibri" w:hAnsi="Times New Roman" w:cs="Times New Roman"/>
          <w:bCs/>
          <w:iCs/>
          <w:sz w:val="24"/>
          <w:szCs w:val="24"/>
          <w:lang w:val="ro-RO"/>
        </w:rPr>
        <w:t>se afl</w:t>
      </w:r>
      <w:r w:rsidR="006F36CC" w:rsidRPr="0030206B">
        <w:rPr>
          <w:rFonts w:ascii="Times New Roman" w:eastAsia="Calibri" w:hAnsi="Times New Roman" w:cs="Times New Roman"/>
          <w:bCs/>
          <w:iCs/>
          <w:sz w:val="24"/>
          <w:szCs w:val="24"/>
          <w:lang w:val="ro-RO"/>
        </w:rPr>
        <w:t>ă</w:t>
      </w:r>
      <w:r w:rsidRPr="0030206B">
        <w:rPr>
          <w:rFonts w:ascii="Times New Roman" w:eastAsia="Calibri" w:hAnsi="Times New Roman" w:cs="Times New Roman"/>
          <w:bCs/>
          <w:iCs/>
          <w:sz w:val="24"/>
          <w:szCs w:val="24"/>
          <w:lang w:val="ro-RO"/>
        </w:rPr>
        <w:t xml:space="preserve"> publicată pe pagina de internet </w:t>
      </w:r>
      <w:hyperlink r:id="rId10" w:history="1">
        <w:r w:rsidR="009B4FB0" w:rsidRPr="0030206B">
          <w:rPr>
            <w:rStyle w:val="Hyperlink"/>
            <w:rFonts w:ascii="Times New Roman" w:eastAsia="Calibri" w:hAnsi="Times New Roman"/>
            <w:bCs/>
            <w:iCs/>
            <w:color w:val="auto"/>
            <w:sz w:val="24"/>
            <w:szCs w:val="24"/>
            <w:lang w:val="ro-RO"/>
          </w:rPr>
          <w:t>www.apia.org.ro</w:t>
        </w:r>
      </w:hyperlink>
      <w:r w:rsidRPr="0030206B">
        <w:rPr>
          <w:rFonts w:ascii="Times New Roman" w:eastAsia="Calibri" w:hAnsi="Times New Roman" w:cs="Times New Roman"/>
          <w:bCs/>
          <w:iCs/>
          <w:sz w:val="24"/>
          <w:szCs w:val="24"/>
          <w:lang w:val="ro-RO"/>
        </w:rPr>
        <w:t>.</w:t>
      </w:r>
    </w:p>
    <w:p w14:paraId="39D8E4F4" w14:textId="77777777" w:rsidR="00AC2226" w:rsidRPr="00C87198" w:rsidRDefault="00AC2226" w:rsidP="00CC61E0">
      <w:pPr>
        <w:tabs>
          <w:tab w:val="left" w:pos="709"/>
        </w:tabs>
        <w:spacing w:after="0" w:line="240" w:lineRule="auto"/>
        <w:jc w:val="both"/>
        <w:rPr>
          <w:rFonts w:ascii="Times New Roman" w:eastAsia="Calibri" w:hAnsi="Times New Roman" w:cs="Times New Roman"/>
          <w:sz w:val="24"/>
          <w:szCs w:val="24"/>
          <w:lang w:val="ro-RO"/>
        </w:rPr>
      </w:pPr>
    </w:p>
    <w:p w14:paraId="6ABD4B60" w14:textId="2CC975B8" w:rsidR="00AC2226" w:rsidRPr="00C87198" w:rsidRDefault="00AC2226" w:rsidP="00CC61E0">
      <w:pPr>
        <w:tabs>
          <w:tab w:val="left" w:pos="709"/>
        </w:tabs>
        <w:spacing w:after="0" w:line="240" w:lineRule="auto"/>
        <w:jc w:val="both"/>
        <w:rPr>
          <w:rFonts w:ascii="Times New Roman" w:eastAsia="Calibri" w:hAnsi="Times New Roman" w:cs="Times New Roman"/>
          <w:sz w:val="24"/>
          <w:szCs w:val="24"/>
          <w:lang w:val="ro-RO"/>
        </w:rPr>
      </w:pPr>
      <w:r w:rsidRPr="00C87198">
        <w:rPr>
          <w:rFonts w:ascii="Times New Roman" w:eastAsia="Calibri" w:hAnsi="Times New Roman" w:cs="Times New Roman"/>
          <w:sz w:val="24"/>
          <w:szCs w:val="24"/>
          <w:lang w:val="ro-RO"/>
        </w:rPr>
        <w:t> </w:t>
      </w:r>
      <w:r w:rsidR="005A306F" w:rsidRPr="00C87198">
        <w:rPr>
          <w:rFonts w:ascii="Times New Roman" w:eastAsia="Calibri" w:hAnsi="Times New Roman" w:cs="Times New Roman"/>
          <w:sz w:val="24"/>
          <w:szCs w:val="24"/>
          <w:lang w:val="ro-RO"/>
        </w:rPr>
        <w:t>Î</w:t>
      </w:r>
      <w:r w:rsidRPr="00C87198">
        <w:rPr>
          <w:rFonts w:ascii="Times New Roman" w:eastAsia="Calibri" w:hAnsi="Times New Roman" w:cs="Times New Roman"/>
          <w:sz w:val="24"/>
          <w:szCs w:val="24"/>
          <w:lang w:val="ro-RO"/>
        </w:rPr>
        <w:t>n vederea accesării sprijinului financiar solicitantul:</w:t>
      </w:r>
    </w:p>
    <w:p w14:paraId="6FD9466A" w14:textId="38A85483" w:rsidR="00F565F8" w:rsidRPr="00C87198" w:rsidRDefault="00F565F8" w:rsidP="00F565F8">
      <w:pPr>
        <w:rPr>
          <w:rFonts w:ascii="Times New Roman" w:eastAsia="Calibri" w:hAnsi="Times New Roman" w:cs="Times New Roman"/>
          <w:sz w:val="24"/>
          <w:szCs w:val="24"/>
          <w:lang w:val="ro-RO"/>
        </w:rPr>
      </w:pPr>
      <w:r w:rsidRPr="00C87198">
        <w:rPr>
          <w:rFonts w:ascii="Times New Roman" w:eastAsia="Calibri" w:hAnsi="Times New Roman" w:cs="Times New Roman"/>
          <w:sz w:val="24"/>
          <w:szCs w:val="24"/>
          <w:lang w:val="ro-RO"/>
        </w:rPr>
        <w:t>-</w:t>
      </w:r>
      <w:r w:rsidRPr="00C87198">
        <w:rPr>
          <w:rFonts w:ascii="Times New Roman" w:eastAsia="Calibri" w:hAnsi="Times New Roman" w:cs="Times New Roman"/>
          <w:sz w:val="24"/>
          <w:szCs w:val="24"/>
          <w:lang w:val="ro-RO"/>
        </w:rPr>
        <w:tab/>
      </w:r>
      <w:r w:rsidR="004009FA" w:rsidRPr="00C87198">
        <w:rPr>
          <w:rFonts w:ascii="Times New Roman" w:eastAsia="Calibri" w:hAnsi="Times New Roman" w:cs="Times New Roman"/>
          <w:sz w:val="24"/>
          <w:szCs w:val="24"/>
          <w:lang w:val="ro-RO"/>
        </w:rPr>
        <w:t xml:space="preserve">dacă nu este deja înregistrat </w:t>
      </w:r>
      <w:r w:rsidRPr="00C87198">
        <w:rPr>
          <w:rFonts w:ascii="Times New Roman" w:eastAsia="Calibri" w:hAnsi="Times New Roman" w:cs="Times New Roman"/>
          <w:sz w:val="24"/>
          <w:szCs w:val="24"/>
          <w:lang w:val="ro-RO"/>
        </w:rPr>
        <w:t>solicită înregistrarea și este înregistrat în Registrul Unic de Identificare gestionat de APIA în conformitate cu prevederile Ordinului ministrului agriculturii și dezvoltării rurale nr. 102/2024,;</w:t>
      </w:r>
    </w:p>
    <w:p w14:paraId="7B01902B" w14:textId="7B9C97CB" w:rsidR="00AC2226" w:rsidRPr="0030206B" w:rsidRDefault="00AC2226" w:rsidP="00CC61E0">
      <w:pPr>
        <w:numPr>
          <w:ilvl w:val="0"/>
          <w:numId w:val="16"/>
        </w:numPr>
        <w:tabs>
          <w:tab w:val="left" w:pos="709"/>
        </w:tabs>
        <w:spacing w:after="0" w:line="240" w:lineRule="auto"/>
        <w:ind w:left="0" w:firstLine="0"/>
        <w:jc w:val="both"/>
        <w:rPr>
          <w:rFonts w:ascii="Times New Roman" w:eastAsia="Calibri" w:hAnsi="Times New Roman" w:cs="Times New Roman"/>
          <w:sz w:val="24"/>
          <w:szCs w:val="24"/>
        </w:rPr>
      </w:pPr>
      <w:r w:rsidRPr="0030206B">
        <w:rPr>
          <w:rFonts w:ascii="Times New Roman" w:eastAsia="Calibri" w:hAnsi="Times New Roman" w:cs="Times New Roman"/>
          <w:sz w:val="24"/>
          <w:szCs w:val="24"/>
        </w:rPr>
        <w:t>completeaz</w:t>
      </w:r>
      <w:r w:rsidR="006F36CC" w:rsidRPr="0030206B">
        <w:rPr>
          <w:rFonts w:ascii="Times New Roman" w:eastAsia="Calibri" w:hAnsi="Times New Roman" w:cs="Times New Roman"/>
          <w:sz w:val="24"/>
          <w:szCs w:val="24"/>
        </w:rPr>
        <w:t>ă</w:t>
      </w:r>
      <w:r w:rsidRPr="0030206B">
        <w:rPr>
          <w:rFonts w:ascii="Times New Roman" w:eastAsia="Calibri" w:hAnsi="Times New Roman" w:cs="Times New Roman"/>
          <w:sz w:val="24"/>
          <w:szCs w:val="24"/>
        </w:rPr>
        <w:t xml:space="preserve"> cererea de finanța</w:t>
      </w:r>
      <w:r w:rsidR="006F36CC" w:rsidRPr="0030206B">
        <w:rPr>
          <w:rFonts w:ascii="Times New Roman" w:eastAsia="Calibri" w:hAnsi="Times New Roman" w:cs="Times New Roman"/>
          <w:sz w:val="24"/>
          <w:szCs w:val="24"/>
        </w:rPr>
        <w:t>re și anexează</w:t>
      </w:r>
      <w:r w:rsidRPr="0030206B">
        <w:rPr>
          <w:rFonts w:ascii="Times New Roman" w:eastAsia="Calibri" w:hAnsi="Times New Roman" w:cs="Times New Roman"/>
          <w:sz w:val="24"/>
          <w:szCs w:val="24"/>
        </w:rPr>
        <w:t xml:space="preserve"> documentele care formeaz</w:t>
      </w:r>
      <w:r w:rsidR="006F36CC" w:rsidRPr="0030206B">
        <w:rPr>
          <w:rFonts w:ascii="Times New Roman" w:eastAsia="Calibri" w:hAnsi="Times New Roman" w:cs="Times New Roman"/>
          <w:sz w:val="24"/>
          <w:szCs w:val="24"/>
        </w:rPr>
        <w:t>ă</w:t>
      </w:r>
      <w:r w:rsidRPr="0030206B">
        <w:rPr>
          <w:rFonts w:ascii="Times New Roman" w:eastAsia="Calibri" w:hAnsi="Times New Roman" w:cs="Times New Roman"/>
          <w:sz w:val="24"/>
          <w:szCs w:val="24"/>
        </w:rPr>
        <w:t xml:space="preserve"> dosarul cererii de finanțare;</w:t>
      </w:r>
    </w:p>
    <w:p w14:paraId="3D2E2D74" w14:textId="5B5DE208" w:rsidR="00851D56" w:rsidRPr="0030206B" w:rsidRDefault="00653A1E" w:rsidP="00CC61E0">
      <w:pPr>
        <w:numPr>
          <w:ilvl w:val="0"/>
          <w:numId w:val="16"/>
        </w:numPr>
        <w:tabs>
          <w:tab w:val="left" w:pos="709"/>
        </w:tabs>
        <w:spacing w:after="0" w:line="240" w:lineRule="auto"/>
        <w:ind w:left="0" w:firstLine="0"/>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rPr>
        <w:t xml:space="preserve">depune </w:t>
      </w:r>
      <w:r w:rsidR="00325D85" w:rsidRPr="0030206B">
        <w:rPr>
          <w:rFonts w:ascii="Times New Roman" w:eastAsia="Calibri" w:hAnsi="Times New Roman" w:cs="Times New Roman"/>
          <w:sz w:val="24"/>
          <w:szCs w:val="24"/>
        </w:rPr>
        <w:t>cererea de finanțare</w:t>
      </w:r>
      <w:r w:rsidR="004009FA" w:rsidRPr="0030206B">
        <w:rPr>
          <w:rFonts w:ascii="Times New Roman" w:eastAsia="Calibri" w:hAnsi="Times New Roman" w:cs="Times New Roman"/>
          <w:sz w:val="24"/>
          <w:szCs w:val="24"/>
        </w:rPr>
        <w:t xml:space="preserve"> a programului de investiții</w:t>
      </w:r>
      <w:r w:rsidR="00325D85" w:rsidRPr="0030206B">
        <w:rPr>
          <w:rFonts w:ascii="Times New Roman" w:eastAsia="Calibri" w:hAnsi="Times New Roman" w:cs="Times New Roman"/>
          <w:sz w:val="24"/>
          <w:szCs w:val="24"/>
        </w:rPr>
        <w:t xml:space="preserve"> </w:t>
      </w:r>
      <w:r w:rsidRPr="0030206B">
        <w:rPr>
          <w:rFonts w:ascii="Times New Roman" w:eastAsia="Calibri" w:hAnsi="Times New Roman" w:cs="Times New Roman"/>
          <w:sz w:val="24"/>
          <w:szCs w:val="24"/>
        </w:rPr>
        <w:t xml:space="preserve">la </w:t>
      </w:r>
      <w:r w:rsidR="00325D85" w:rsidRPr="0030206B">
        <w:rPr>
          <w:rFonts w:ascii="Times New Roman" w:eastAsia="Calibri" w:hAnsi="Times New Roman" w:cs="Times New Roman"/>
          <w:sz w:val="24"/>
          <w:szCs w:val="24"/>
          <w:lang w:val="ro-RO"/>
        </w:rPr>
        <w:t xml:space="preserve">Centrele județene ale </w:t>
      </w:r>
      <w:proofErr w:type="gramStart"/>
      <w:r w:rsidR="00325D85" w:rsidRPr="0030206B">
        <w:rPr>
          <w:rFonts w:ascii="Times New Roman" w:eastAsia="Calibri" w:hAnsi="Times New Roman" w:cs="Times New Roman"/>
          <w:sz w:val="24"/>
          <w:szCs w:val="24"/>
          <w:lang w:val="ro-RO"/>
        </w:rPr>
        <w:t>A.P.I.A  și</w:t>
      </w:r>
      <w:proofErr w:type="gramEnd"/>
      <w:r w:rsidR="00325D85" w:rsidRPr="0030206B">
        <w:rPr>
          <w:rFonts w:ascii="Times New Roman" w:eastAsia="Calibri" w:hAnsi="Times New Roman" w:cs="Times New Roman"/>
          <w:sz w:val="24"/>
          <w:szCs w:val="24"/>
          <w:lang w:val="ro-RO"/>
        </w:rPr>
        <w:t xml:space="preserve"> a</w:t>
      </w:r>
      <w:r w:rsidR="00607623" w:rsidRPr="0030206B">
        <w:rPr>
          <w:rFonts w:ascii="Times New Roman" w:eastAsia="Calibri" w:hAnsi="Times New Roman" w:cs="Times New Roman"/>
          <w:sz w:val="24"/>
          <w:szCs w:val="24"/>
          <w:lang w:val="ro-RO"/>
        </w:rPr>
        <w:t>l</w:t>
      </w:r>
      <w:r w:rsidR="00325D85" w:rsidRPr="0030206B">
        <w:rPr>
          <w:rFonts w:ascii="Times New Roman" w:eastAsia="Calibri" w:hAnsi="Times New Roman" w:cs="Times New Roman"/>
          <w:sz w:val="24"/>
          <w:szCs w:val="24"/>
          <w:lang w:val="ro-RO"/>
        </w:rPr>
        <w:t xml:space="preserve"> municipiului București pe raza căruia este implementat programul</w:t>
      </w:r>
      <w:r w:rsidRPr="0030206B">
        <w:rPr>
          <w:rFonts w:ascii="Times New Roman" w:eastAsia="Calibri" w:hAnsi="Times New Roman" w:cs="Times New Roman"/>
          <w:sz w:val="24"/>
          <w:szCs w:val="24"/>
        </w:rPr>
        <w:t xml:space="preserve">, </w:t>
      </w:r>
      <w:r w:rsidR="00AC2226" w:rsidRPr="0030206B">
        <w:rPr>
          <w:rFonts w:ascii="Times New Roman" w:eastAsia="Calibri" w:hAnsi="Times New Roman" w:cs="Times New Roman"/>
          <w:sz w:val="24"/>
          <w:szCs w:val="24"/>
        </w:rPr>
        <w:t xml:space="preserve">conform prevederilor </w:t>
      </w:r>
      <w:r w:rsidR="0081227B" w:rsidRPr="0030206B">
        <w:rPr>
          <w:rFonts w:ascii="Times New Roman" w:eastAsia="Calibri" w:hAnsi="Times New Roman" w:cs="Times New Roman"/>
          <w:sz w:val="24"/>
          <w:szCs w:val="24"/>
          <w:lang w:val="pt-BR"/>
        </w:rPr>
        <w:t>Ordinului ministrului agriculturii și dezvoltării rurale</w:t>
      </w:r>
      <w:r w:rsidR="003E73CE" w:rsidRPr="0030206B">
        <w:rPr>
          <w:rFonts w:ascii="Times New Roman" w:eastAsia="Calibri" w:hAnsi="Times New Roman" w:cs="Times New Roman"/>
          <w:sz w:val="24"/>
          <w:szCs w:val="24"/>
        </w:rPr>
        <w:t xml:space="preserve"> </w:t>
      </w:r>
      <w:r w:rsidR="005C50F9" w:rsidRPr="0030206B">
        <w:rPr>
          <w:rFonts w:ascii="Times New Roman" w:eastAsia="Calibri" w:hAnsi="Times New Roman" w:cs="Times New Roman"/>
          <w:sz w:val="24"/>
          <w:szCs w:val="24"/>
        </w:rPr>
        <w:t>nr. 49/2025</w:t>
      </w:r>
      <w:r w:rsidR="00511D78" w:rsidRPr="0030206B">
        <w:rPr>
          <w:rFonts w:ascii="Times New Roman" w:hAnsi="Times New Roman" w:cs="Times New Roman"/>
        </w:rPr>
        <w:t xml:space="preserve"> </w:t>
      </w:r>
      <w:r w:rsidR="00511D78" w:rsidRPr="0030206B">
        <w:rPr>
          <w:rFonts w:ascii="Times New Roman" w:eastAsia="Calibri" w:hAnsi="Times New Roman" w:cs="Times New Roman"/>
          <w:sz w:val="24"/>
          <w:szCs w:val="24"/>
        </w:rPr>
        <w:t xml:space="preserve">cu modificările ulterioare </w:t>
      </w:r>
      <w:r w:rsidR="00AC2226" w:rsidRPr="0030206B">
        <w:rPr>
          <w:rFonts w:ascii="Times New Roman" w:eastAsia="Calibri" w:hAnsi="Times New Roman" w:cs="Times New Roman"/>
          <w:sz w:val="24"/>
          <w:szCs w:val="24"/>
        </w:rPr>
        <w:t>și a</w:t>
      </w:r>
      <w:r w:rsidR="004563C7" w:rsidRPr="0030206B">
        <w:rPr>
          <w:rFonts w:ascii="Times New Roman" w:eastAsia="Calibri" w:hAnsi="Times New Roman" w:cs="Times New Roman"/>
          <w:sz w:val="24"/>
          <w:szCs w:val="24"/>
        </w:rPr>
        <w:t>le</w:t>
      </w:r>
      <w:r w:rsidR="00AC2226" w:rsidRPr="0030206B">
        <w:rPr>
          <w:rFonts w:ascii="Times New Roman" w:eastAsia="Calibri" w:hAnsi="Times New Roman" w:cs="Times New Roman"/>
          <w:sz w:val="24"/>
          <w:szCs w:val="24"/>
        </w:rPr>
        <w:t xml:space="preserve"> </w:t>
      </w:r>
      <w:r w:rsidR="00082FA6" w:rsidRPr="0030206B">
        <w:rPr>
          <w:rFonts w:ascii="Times New Roman" w:eastAsia="Calibri" w:hAnsi="Times New Roman" w:cs="Times New Roman"/>
          <w:bCs/>
          <w:iCs/>
          <w:sz w:val="24"/>
          <w:szCs w:val="24"/>
          <w:lang w:val="ro-RO"/>
        </w:rPr>
        <w:t>G</w:t>
      </w:r>
      <w:r w:rsidR="00AC2226" w:rsidRPr="0030206B">
        <w:rPr>
          <w:rFonts w:ascii="Times New Roman" w:eastAsia="Calibri" w:hAnsi="Times New Roman" w:cs="Times New Roman"/>
          <w:sz w:val="24"/>
          <w:szCs w:val="24"/>
        </w:rPr>
        <w:t>hidului informativ.</w:t>
      </w:r>
    </w:p>
    <w:p w14:paraId="0604A9DA" w14:textId="40B6BAEF" w:rsidR="00AC2226" w:rsidRPr="0030206B" w:rsidRDefault="00AC2226" w:rsidP="00CC61E0">
      <w:pPr>
        <w:tabs>
          <w:tab w:val="left" w:pos="709"/>
        </w:tabs>
        <w:spacing w:after="0" w:line="240" w:lineRule="auto"/>
        <w:ind w:left="1080"/>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rPr>
        <w:t xml:space="preserve"> </w:t>
      </w:r>
    </w:p>
    <w:p w14:paraId="76969E13" w14:textId="6117DC69" w:rsidR="00AC2226" w:rsidRPr="00C87198" w:rsidRDefault="004563C7" w:rsidP="00CC61E0">
      <w:pPr>
        <w:tabs>
          <w:tab w:val="left" w:pos="709"/>
        </w:tabs>
        <w:spacing w:after="0" w:line="240" w:lineRule="auto"/>
        <w:jc w:val="both"/>
        <w:rPr>
          <w:rFonts w:ascii="Times New Roman" w:hAnsi="Times New Roman" w:cs="Times New Roman"/>
          <w:sz w:val="24"/>
          <w:szCs w:val="24"/>
          <w:lang w:val="fr-FR"/>
        </w:rPr>
      </w:pPr>
      <w:r w:rsidRPr="00C87198">
        <w:rPr>
          <w:rFonts w:ascii="Times New Roman" w:hAnsi="Times New Roman" w:cs="Times New Roman"/>
          <w:sz w:val="24"/>
          <w:szCs w:val="24"/>
          <w:lang w:val="fr-FR"/>
        </w:rPr>
        <w:t>P</w:t>
      </w:r>
      <w:r w:rsidR="00851D56" w:rsidRPr="00C87198">
        <w:rPr>
          <w:rFonts w:ascii="Times New Roman" w:hAnsi="Times New Roman" w:cs="Times New Roman"/>
          <w:sz w:val="24"/>
          <w:szCs w:val="24"/>
          <w:lang w:val="fr-FR"/>
        </w:rPr>
        <w:t>entru</w:t>
      </w:r>
      <w:r w:rsidR="00D31C81" w:rsidRPr="00C87198">
        <w:rPr>
          <w:rFonts w:ascii="Times New Roman" w:hAnsi="Times New Roman" w:cs="Times New Roman"/>
          <w:sz w:val="24"/>
          <w:szCs w:val="24"/>
          <w:lang w:val="fr-FR"/>
        </w:rPr>
        <w:t xml:space="preserve"> </w:t>
      </w:r>
      <w:r w:rsidR="00851D56" w:rsidRPr="00C87198">
        <w:rPr>
          <w:rFonts w:ascii="Times New Roman" w:hAnsi="Times New Roman" w:cs="Times New Roman"/>
          <w:sz w:val="24"/>
          <w:szCs w:val="24"/>
          <w:lang w:val="fr-FR"/>
        </w:rPr>
        <w:t xml:space="preserve">a înlesni procesul de </w:t>
      </w:r>
      <w:r w:rsidR="0081227B" w:rsidRPr="00C87198">
        <w:rPr>
          <w:rFonts w:ascii="Times New Roman" w:hAnsi="Times New Roman" w:cs="Times New Roman"/>
          <w:sz w:val="24"/>
          <w:szCs w:val="24"/>
          <w:lang w:val="fr-FR"/>
        </w:rPr>
        <w:t>verificare</w:t>
      </w:r>
      <w:r w:rsidRPr="00C87198">
        <w:rPr>
          <w:rFonts w:ascii="Times New Roman" w:hAnsi="Times New Roman" w:cs="Times New Roman"/>
          <w:sz w:val="24"/>
          <w:szCs w:val="24"/>
          <w:lang w:val="fr-FR"/>
        </w:rPr>
        <w:t>,</w:t>
      </w:r>
      <w:r w:rsidR="00851D56" w:rsidRPr="00C87198">
        <w:rPr>
          <w:rFonts w:ascii="Times New Roman" w:hAnsi="Times New Roman" w:cs="Times New Roman"/>
          <w:sz w:val="24"/>
          <w:szCs w:val="24"/>
          <w:lang w:val="fr-FR"/>
        </w:rPr>
        <w:t xml:space="preserve"> </w:t>
      </w:r>
      <w:r w:rsidRPr="00C87198">
        <w:rPr>
          <w:rFonts w:ascii="Times New Roman" w:hAnsi="Times New Roman" w:cs="Times New Roman"/>
          <w:sz w:val="24"/>
          <w:szCs w:val="24"/>
          <w:lang w:val="fr-FR"/>
        </w:rPr>
        <w:t>cererea de finanțare trebuie completată într-un mod clar şi coerent</w:t>
      </w:r>
      <w:r w:rsidR="00851D56" w:rsidRPr="00C87198">
        <w:rPr>
          <w:rFonts w:ascii="Times New Roman" w:hAnsi="Times New Roman" w:cs="Times New Roman"/>
          <w:sz w:val="24"/>
          <w:szCs w:val="24"/>
          <w:lang w:val="fr-FR"/>
        </w:rPr>
        <w:t>.</w:t>
      </w:r>
    </w:p>
    <w:p w14:paraId="4BF2CF32" w14:textId="77777777" w:rsidR="004A0DB2" w:rsidRPr="00C87198" w:rsidRDefault="004A0DB2" w:rsidP="00CC61E0">
      <w:pPr>
        <w:tabs>
          <w:tab w:val="left" w:pos="709"/>
        </w:tabs>
        <w:spacing w:after="0" w:line="240" w:lineRule="auto"/>
        <w:jc w:val="both"/>
        <w:rPr>
          <w:rFonts w:ascii="Times New Roman" w:hAnsi="Times New Roman" w:cs="Times New Roman"/>
          <w:sz w:val="24"/>
          <w:szCs w:val="24"/>
          <w:lang w:val="fr-FR"/>
        </w:rPr>
      </w:pPr>
    </w:p>
    <w:p w14:paraId="231EF46A" w14:textId="77777777" w:rsidR="004A0DB2" w:rsidRPr="00C87198" w:rsidRDefault="004A0DB2" w:rsidP="00CC61E0">
      <w:pPr>
        <w:tabs>
          <w:tab w:val="left" w:pos="709"/>
        </w:tabs>
        <w:spacing w:after="0" w:line="240" w:lineRule="auto"/>
        <w:jc w:val="both"/>
        <w:rPr>
          <w:rFonts w:ascii="Times New Roman" w:hAnsi="Times New Roman" w:cs="Times New Roman"/>
          <w:lang w:val="fr-FR"/>
        </w:rPr>
      </w:pPr>
      <w:proofErr w:type="gramStart"/>
      <w:r w:rsidRPr="00C87198">
        <w:rPr>
          <w:rFonts w:ascii="Times New Roman" w:hAnsi="Times New Roman" w:cs="Times New Roman"/>
          <w:lang w:val="fr-FR"/>
        </w:rPr>
        <w:t>Responsabilitatea  completării</w:t>
      </w:r>
      <w:proofErr w:type="gramEnd"/>
      <w:r w:rsidRPr="00C87198">
        <w:rPr>
          <w:rFonts w:ascii="Times New Roman" w:hAnsi="Times New Roman" w:cs="Times New Roman"/>
          <w:lang w:val="fr-FR"/>
        </w:rPr>
        <w:t>  cererii  de  finanțare/cererii de plat</w:t>
      </w:r>
      <w:r w:rsidRPr="0030206B">
        <w:rPr>
          <w:rFonts w:ascii="Times New Roman" w:hAnsi="Times New Roman" w:cs="Times New Roman"/>
          <w:lang w:val="ro-RO"/>
        </w:rPr>
        <w:t>ă</w:t>
      </w:r>
      <w:r w:rsidRPr="00C87198">
        <w:rPr>
          <w:rFonts w:ascii="Times New Roman" w:hAnsi="Times New Roman" w:cs="Times New Roman"/>
          <w:lang w:val="fr-FR"/>
        </w:rPr>
        <w:t>  aparține solicitantului. </w:t>
      </w:r>
    </w:p>
    <w:p w14:paraId="0AC5032A" w14:textId="77777777" w:rsidR="00851D56" w:rsidRPr="00C87198" w:rsidRDefault="00851D56" w:rsidP="00CC61E0">
      <w:pPr>
        <w:tabs>
          <w:tab w:val="left" w:pos="709"/>
        </w:tabs>
        <w:spacing w:after="0" w:line="240" w:lineRule="auto"/>
        <w:ind w:left="720"/>
        <w:jc w:val="both"/>
        <w:rPr>
          <w:rFonts w:ascii="Times New Roman" w:hAnsi="Times New Roman" w:cs="Times New Roman"/>
          <w:lang w:val="fr-FR"/>
        </w:rPr>
      </w:pPr>
    </w:p>
    <w:p w14:paraId="203A459C" w14:textId="6B6F83DB" w:rsidR="00851D56" w:rsidRPr="00C87198" w:rsidRDefault="00851D56" w:rsidP="00CC61E0">
      <w:pPr>
        <w:tabs>
          <w:tab w:val="left" w:pos="709"/>
        </w:tabs>
        <w:spacing w:after="0" w:line="240" w:lineRule="auto"/>
        <w:jc w:val="both"/>
        <w:rPr>
          <w:rFonts w:ascii="Times New Roman" w:hAnsi="Times New Roman" w:cs="Times New Roman"/>
          <w:sz w:val="24"/>
          <w:szCs w:val="24"/>
          <w:lang w:val="fr-FR"/>
        </w:rPr>
      </w:pPr>
      <w:r w:rsidRPr="00C87198">
        <w:rPr>
          <w:rFonts w:ascii="Times New Roman" w:hAnsi="Times New Roman" w:cs="Times New Roman"/>
          <w:sz w:val="24"/>
          <w:szCs w:val="24"/>
          <w:lang w:val="fr-FR"/>
        </w:rPr>
        <w:t xml:space="preserve">Informaţiile necesare pentru demonstrarea îndeplinirii unor </w:t>
      </w:r>
      <w:r w:rsidR="0081227B" w:rsidRPr="00C87198">
        <w:rPr>
          <w:rFonts w:ascii="Times New Roman" w:hAnsi="Times New Roman" w:cs="Times New Roman"/>
          <w:sz w:val="24"/>
          <w:szCs w:val="24"/>
          <w:lang w:val="fr-FR"/>
        </w:rPr>
        <w:t xml:space="preserve">condiții </w:t>
      </w:r>
      <w:r w:rsidRPr="00C87198">
        <w:rPr>
          <w:rFonts w:ascii="Times New Roman" w:hAnsi="Times New Roman" w:cs="Times New Roman"/>
          <w:sz w:val="24"/>
          <w:szCs w:val="24"/>
          <w:lang w:val="fr-FR"/>
        </w:rPr>
        <w:t xml:space="preserve">de </w:t>
      </w:r>
      <w:proofErr w:type="gramStart"/>
      <w:r w:rsidRPr="00C87198">
        <w:rPr>
          <w:rFonts w:ascii="Times New Roman" w:hAnsi="Times New Roman" w:cs="Times New Roman"/>
          <w:sz w:val="24"/>
          <w:szCs w:val="24"/>
          <w:lang w:val="fr-FR"/>
        </w:rPr>
        <w:t>eligibilitate</w:t>
      </w:r>
      <w:r w:rsidR="00055CED" w:rsidRPr="00C87198">
        <w:rPr>
          <w:rFonts w:ascii="Times New Roman" w:hAnsi="Times New Roman" w:cs="Times New Roman"/>
          <w:sz w:val="24"/>
          <w:szCs w:val="24"/>
          <w:lang w:val="fr-FR"/>
        </w:rPr>
        <w:t xml:space="preserve"> </w:t>
      </w:r>
      <w:r w:rsidRPr="00C87198">
        <w:rPr>
          <w:rFonts w:ascii="Times New Roman" w:hAnsi="Times New Roman" w:cs="Times New Roman"/>
          <w:sz w:val="24"/>
          <w:szCs w:val="24"/>
          <w:lang w:val="fr-FR"/>
        </w:rPr>
        <w:t xml:space="preserve"> vor</w:t>
      </w:r>
      <w:proofErr w:type="gramEnd"/>
      <w:r w:rsidRPr="00C87198">
        <w:rPr>
          <w:rFonts w:ascii="Times New Roman" w:hAnsi="Times New Roman" w:cs="Times New Roman"/>
          <w:sz w:val="24"/>
          <w:szCs w:val="24"/>
          <w:lang w:val="fr-FR"/>
        </w:rPr>
        <w:t xml:space="preserve"> fi verificate</w:t>
      </w:r>
      <w:r w:rsidR="00607623" w:rsidRPr="00C87198">
        <w:rPr>
          <w:rFonts w:ascii="Times New Roman" w:hAnsi="Times New Roman" w:cs="Times New Roman"/>
          <w:sz w:val="24"/>
          <w:szCs w:val="24"/>
          <w:lang w:val="fr-FR"/>
        </w:rPr>
        <w:t xml:space="preserve"> și </w:t>
      </w:r>
      <w:r w:rsidRPr="00C87198">
        <w:rPr>
          <w:rFonts w:ascii="Times New Roman" w:hAnsi="Times New Roman" w:cs="Times New Roman"/>
          <w:sz w:val="24"/>
          <w:szCs w:val="24"/>
          <w:lang w:val="fr-FR"/>
        </w:rPr>
        <w:t xml:space="preserve">în sistemele informatice ale instituţiilor de resort la care </w:t>
      </w:r>
      <w:r w:rsidR="00ED7E5B" w:rsidRPr="00C87198">
        <w:rPr>
          <w:rFonts w:ascii="Times New Roman" w:hAnsi="Times New Roman" w:cs="Times New Roman"/>
          <w:sz w:val="24"/>
          <w:szCs w:val="24"/>
          <w:lang w:val="fr-FR"/>
        </w:rPr>
        <w:t>A.P.I.A</w:t>
      </w:r>
      <w:r w:rsidRPr="00C87198">
        <w:rPr>
          <w:rFonts w:ascii="Times New Roman" w:hAnsi="Times New Roman" w:cs="Times New Roman"/>
          <w:sz w:val="24"/>
          <w:szCs w:val="24"/>
          <w:lang w:val="fr-FR"/>
        </w:rPr>
        <w:t xml:space="preserve"> are acces (ex. IACS, RECOM, ONVPV, MF etc.), iar </w:t>
      </w:r>
      <w:r w:rsidR="00306426" w:rsidRPr="00C87198">
        <w:rPr>
          <w:rFonts w:ascii="Times New Roman" w:hAnsi="Times New Roman" w:cs="Times New Roman"/>
          <w:sz w:val="24"/>
          <w:szCs w:val="24"/>
          <w:lang w:val="fr-FR"/>
        </w:rPr>
        <w:t xml:space="preserve">pentru </w:t>
      </w:r>
      <w:r w:rsidRPr="00C87198">
        <w:rPr>
          <w:rFonts w:ascii="Times New Roman" w:hAnsi="Times New Roman" w:cs="Times New Roman"/>
          <w:sz w:val="24"/>
          <w:szCs w:val="24"/>
          <w:lang w:val="fr-FR"/>
        </w:rPr>
        <w:t>informaţiile care nu se regăsesc în aceste sisteme informatice se vor</w:t>
      </w:r>
      <w:r w:rsidR="00306426" w:rsidRPr="00C87198">
        <w:rPr>
          <w:rFonts w:ascii="Times New Roman" w:hAnsi="Times New Roman" w:cs="Times New Roman"/>
          <w:sz w:val="24"/>
          <w:szCs w:val="24"/>
          <w:lang w:val="fr-FR"/>
        </w:rPr>
        <w:t xml:space="preserve"> </w:t>
      </w:r>
      <w:r w:rsidR="006A3EB5" w:rsidRPr="00C87198">
        <w:rPr>
          <w:rFonts w:ascii="Times New Roman" w:hAnsi="Times New Roman" w:cs="Times New Roman"/>
          <w:sz w:val="24"/>
          <w:szCs w:val="24"/>
          <w:lang w:val="fr-FR"/>
        </w:rPr>
        <w:t xml:space="preserve">cere </w:t>
      </w:r>
      <w:r w:rsidR="00306426" w:rsidRPr="00C87198">
        <w:rPr>
          <w:rFonts w:ascii="Times New Roman" w:hAnsi="Times New Roman" w:cs="Times New Roman"/>
          <w:sz w:val="24"/>
          <w:szCs w:val="24"/>
          <w:lang w:val="fr-FR"/>
        </w:rPr>
        <w:t>solicita</w:t>
      </w:r>
      <w:r w:rsidR="006A3EB5" w:rsidRPr="00C87198">
        <w:rPr>
          <w:rFonts w:ascii="Times New Roman" w:hAnsi="Times New Roman" w:cs="Times New Roman"/>
          <w:sz w:val="24"/>
          <w:szCs w:val="24"/>
          <w:lang w:val="fr-FR"/>
        </w:rPr>
        <w:t>ntului</w:t>
      </w:r>
      <w:r w:rsidR="00082FA6" w:rsidRPr="00C87198">
        <w:rPr>
          <w:rFonts w:ascii="Times New Roman" w:hAnsi="Times New Roman" w:cs="Times New Roman"/>
          <w:sz w:val="24"/>
          <w:szCs w:val="24"/>
          <w:lang w:val="fr-FR"/>
        </w:rPr>
        <w:t>,</w:t>
      </w:r>
      <w:r w:rsidRPr="00C87198">
        <w:rPr>
          <w:rFonts w:ascii="Times New Roman" w:hAnsi="Times New Roman" w:cs="Times New Roman"/>
          <w:sz w:val="24"/>
          <w:szCs w:val="24"/>
          <w:lang w:val="fr-FR"/>
        </w:rPr>
        <w:t xml:space="preserve"> documente justificative</w:t>
      </w:r>
      <w:r w:rsidR="00306426" w:rsidRPr="00C87198">
        <w:rPr>
          <w:rFonts w:ascii="Times New Roman" w:hAnsi="Times New Roman" w:cs="Times New Roman"/>
          <w:sz w:val="24"/>
          <w:szCs w:val="24"/>
          <w:lang w:val="fr-FR"/>
        </w:rPr>
        <w:t xml:space="preserve">. </w:t>
      </w:r>
    </w:p>
    <w:p w14:paraId="67592296" w14:textId="77777777" w:rsidR="00851D56" w:rsidRPr="0030206B" w:rsidRDefault="00851D56" w:rsidP="00CC61E0">
      <w:pPr>
        <w:tabs>
          <w:tab w:val="left" w:pos="709"/>
        </w:tabs>
        <w:spacing w:after="0" w:line="240" w:lineRule="auto"/>
        <w:ind w:left="720"/>
        <w:jc w:val="both"/>
        <w:rPr>
          <w:rFonts w:ascii="Times New Roman" w:eastAsia="Calibri" w:hAnsi="Times New Roman" w:cs="Times New Roman"/>
          <w:sz w:val="24"/>
          <w:szCs w:val="24"/>
          <w:lang w:val="ro-RO"/>
        </w:rPr>
      </w:pPr>
    </w:p>
    <w:p w14:paraId="7BF4B6C8" w14:textId="2F3CFF13" w:rsidR="00AC2226" w:rsidRPr="0030206B" w:rsidRDefault="00AC2226"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Documentele prezentate</w:t>
      </w:r>
      <w:r w:rsidR="00145AF7" w:rsidRPr="0030206B">
        <w:rPr>
          <w:rFonts w:ascii="Times New Roman" w:eastAsia="Calibri" w:hAnsi="Times New Roman" w:cs="Times New Roman"/>
          <w:sz w:val="24"/>
          <w:szCs w:val="24"/>
          <w:lang w:val="ro-RO"/>
        </w:rPr>
        <w:t>, în original,</w:t>
      </w:r>
      <w:r w:rsidRPr="0030206B">
        <w:rPr>
          <w:rFonts w:ascii="Times New Roman" w:eastAsia="Calibri" w:hAnsi="Times New Roman" w:cs="Times New Roman"/>
          <w:sz w:val="24"/>
          <w:szCs w:val="24"/>
          <w:lang w:val="ro-RO"/>
        </w:rPr>
        <w:t xml:space="preserve"> la momentul verific</w:t>
      </w:r>
      <w:r w:rsidR="00653A1E"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rii conformității</w:t>
      </w:r>
      <w:r w:rsidR="00653A1E"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spre exemplu</w:t>
      </w:r>
      <w:r w:rsidRPr="00C87198">
        <w:rPr>
          <w:rFonts w:ascii="Times New Roman" w:eastAsia="Calibri" w:hAnsi="Times New Roman" w:cs="Times New Roman"/>
          <w:sz w:val="24"/>
          <w:szCs w:val="24"/>
          <w:lang w:val="fr-FR"/>
        </w:rPr>
        <w:t>:</w:t>
      </w:r>
      <w:r w:rsidRPr="0030206B">
        <w:rPr>
          <w:rFonts w:ascii="Times New Roman" w:eastAsia="Calibri" w:hAnsi="Times New Roman" w:cs="Times New Roman"/>
          <w:sz w:val="24"/>
          <w:szCs w:val="24"/>
          <w:lang w:val="ro-RO"/>
        </w:rPr>
        <w:t xml:space="preserve"> titluri de proprietate,  contracte v</w:t>
      </w:r>
      <w:r w:rsidR="00653A1E" w:rsidRPr="0030206B">
        <w:rPr>
          <w:rFonts w:ascii="Times New Roman" w:eastAsia="Calibri" w:hAnsi="Times New Roman" w:cs="Times New Roman"/>
          <w:sz w:val="24"/>
          <w:szCs w:val="24"/>
          <w:lang w:val="ro-RO"/>
        </w:rPr>
        <w:t>â</w:t>
      </w:r>
      <w:r w:rsidRPr="0030206B">
        <w:rPr>
          <w:rFonts w:ascii="Times New Roman" w:eastAsia="Calibri" w:hAnsi="Times New Roman" w:cs="Times New Roman"/>
          <w:sz w:val="24"/>
          <w:szCs w:val="24"/>
          <w:lang w:val="ro-RO"/>
        </w:rPr>
        <w:t>nzare-cumpărare, extras de carte funciară, r</w:t>
      </w:r>
      <w:r w:rsidR="00653A1E"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 xml:space="preserve">mân la solicitant. </w:t>
      </w:r>
    </w:p>
    <w:p w14:paraId="178B6C89" w14:textId="7A42E5FA" w:rsidR="00D31C81" w:rsidRPr="0030206B" w:rsidRDefault="00D31C81" w:rsidP="00CC61E0">
      <w:pPr>
        <w:tabs>
          <w:tab w:val="left" w:pos="709"/>
        </w:tabs>
        <w:spacing w:after="0" w:line="240" w:lineRule="auto"/>
        <w:jc w:val="both"/>
        <w:rPr>
          <w:rFonts w:ascii="Times New Roman" w:eastAsia="Calibri" w:hAnsi="Times New Roman" w:cs="Times New Roman"/>
          <w:sz w:val="24"/>
          <w:szCs w:val="24"/>
          <w:lang w:val="ro-RO"/>
        </w:rPr>
      </w:pPr>
    </w:p>
    <w:p w14:paraId="737DAC71" w14:textId="08DCFE28" w:rsidR="006F409C" w:rsidRPr="0030206B" w:rsidRDefault="00A940E3"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u w:val="single"/>
          <w:lang w:val="ro-RO"/>
        </w:rPr>
        <w:t xml:space="preserve">Solicitanții vor depune documentele conform instrucțiunilor de utilizare a modulelor on-line care vor fi publicate pe site-ul A.P.I.A, respectiv </w:t>
      </w:r>
      <w:hyperlink r:id="rId11" w:history="1">
        <w:r w:rsidRPr="0030206B">
          <w:rPr>
            <w:rStyle w:val="Hyperlink"/>
            <w:rFonts w:ascii="Times New Roman" w:eastAsia="Calibri" w:hAnsi="Times New Roman"/>
            <w:bCs/>
            <w:iCs/>
            <w:sz w:val="24"/>
            <w:szCs w:val="24"/>
            <w:lang w:val="ro-RO"/>
          </w:rPr>
          <w:t>www.apia.org.ro</w:t>
        </w:r>
      </w:hyperlink>
    </w:p>
    <w:p w14:paraId="210F0007" w14:textId="5780C88F" w:rsidR="00A940E3" w:rsidRPr="0030206B" w:rsidRDefault="00A940E3" w:rsidP="00CC61E0">
      <w:pPr>
        <w:tabs>
          <w:tab w:val="left" w:pos="709"/>
        </w:tabs>
        <w:spacing w:after="0" w:line="240" w:lineRule="auto"/>
        <w:jc w:val="both"/>
        <w:rPr>
          <w:rFonts w:ascii="Times New Roman" w:eastAsia="Calibri" w:hAnsi="Times New Roman" w:cs="Times New Roman"/>
          <w:sz w:val="24"/>
          <w:szCs w:val="24"/>
          <w:lang w:val="ro-RO"/>
        </w:rPr>
      </w:pPr>
    </w:p>
    <w:p w14:paraId="0FC52957" w14:textId="77777777" w:rsidR="00A940E3" w:rsidRPr="0030206B" w:rsidRDefault="00A940E3" w:rsidP="00A940E3">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Având în vedere faptul că sistemul informatic este la o primă utilizare, pentru siguranța funcționalității întregului proces documentele se vor depune și în format letric, cu mențiunea  că verificarea de bază se va face pe documentele depuse on-line.</w:t>
      </w:r>
    </w:p>
    <w:p w14:paraId="78B28462" w14:textId="77777777" w:rsidR="00A940E3" w:rsidRPr="0030206B" w:rsidRDefault="00A940E3" w:rsidP="00CC61E0">
      <w:pPr>
        <w:tabs>
          <w:tab w:val="left" w:pos="709"/>
        </w:tabs>
        <w:spacing w:after="0" w:line="240" w:lineRule="auto"/>
        <w:jc w:val="both"/>
        <w:rPr>
          <w:rFonts w:ascii="Times New Roman" w:eastAsia="Calibri" w:hAnsi="Times New Roman" w:cs="Times New Roman"/>
          <w:sz w:val="24"/>
          <w:szCs w:val="24"/>
          <w:lang w:val="ro-RO"/>
        </w:rPr>
      </w:pPr>
    </w:p>
    <w:p w14:paraId="43193907" w14:textId="519507AA" w:rsidR="00927ED8" w:rsidRPr="0030206B" w:rsidRDefault="00AC2226"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Solicitantul va constitui dosarul privind accesarea sprijinului </w:t>
      </w:r>
      <w:r w:rsidR="00D31C81" w:rsidRPr="0030206B">
        <w:rPr>
          <w:rFonts w:ascii="Times New Roman" w:eastAsia="Calibri" w:hAnsi="Times New Roman" w:cs="Times New Roman"/>
          <w:sz w:val="24"/>
          <w:szCs w:val="24"/>
          <w:lang w:val="ro-RO"/>
        </w:rPr>
        <w:t>financiar</w:t>
      </w:r>
      <w:r w:rsidR="00145AF7" w:rsidRPr="0030206B">
        <w:rPr>
          <w:rFonts w:ascii="Times New Roman" w:eastAsia="Calibri" w:hAnsi="Times New Roman" w:cs="Times New Roman"/>
          <w:sz w:val="24"/>
          <w:szCs w:val="24"/>
          <w:lang w:val="ro-RO"/>
        </w:rPr>
        <w:t>,</w:t>
      </w:r>
      <w:r w:rsidR="00D31C81" w:rsidRPr="0030206B">
        <w:rPr>
          <w:rFonts w:ascii="Times New Roman" w:eastAsia="Calibri" w:hAnsi="Times New Roman" w:cs="Times New Roman"/>
          <w:sz w:val="24"/>
          <w:szCs w:val="24"/>
          <w:lang w:val="ro-RO"/>
        </w:rPr>
        <w:t xml:space="preserve"> </w:t>
      </w:r>
      <w:r w:rsidR="00653A1E" w:rsidRPr="0030206B">
        <w:rPr>
          <w:rFonts w:ascii="Times New Roman" w:eastAsia="Calibri" w:hAnsi="Times New Roman" w:cs="Times New Roman"/>
          <w:sz w:val="24"/>
          <w:szCs w:val="24"/>
          <w:lang w:val="ro-RO"/>
        </w:rPr>
        <w:t>î</w:t>
      </w:r>
      <w:r w:rsidRPr="0030206B">
        <w:rPr>
          <w:rFonts w:ascii="Times New Roman" w:eastAsia="Calibri" w:hAnsi="Times New Roman" w:cs="Times New Roman"/>
          <w:sz w:val="24"/>
          <w:szCs w:val="24"/>
          <w:lang w:val="ro-RO"/>
        </w:rPr>
        <w:t xml:space="preserve">n </w:t>
      </w:r>
      <w:r w:rsidR="00082FA6" w:rsidRPr="0030206B">
        <w:rPr>
          <w:rFonts w:ascii="Times New Roman" w:eastAsia="Calibri" w:hAnsi="Times New Roman" w:cs="Times New Roman"/>
          <w:sz w:val="24"/>
          <w:szCs w:val="24"/>
          <w:lang w:val="ro-RO"/>
        </w:rPr>
        <w:t xml:space="preserve">două </w:t>
      </w:r>
      <w:r w:rsidRPr="0030206B">
        <w:rPr>
          <w:rFonts w:ascii="Times New Roman" w:eastAsia="Calibri" w:hAnsi="Times New Roman" w:cs="Times New Roman"/>
          <w:sz w:val="24"/>
          <w:szCs w:val="24"/>
          <w:lang w:val="ro-RO"/>
        </w:rPr>
        <w:t>exemplare</w:t>
      </w:r>
      <w:r w:rsidR="00E638B6"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 xml:space="preserve">in care  </w:t>
      </w:r>
      <w:r w:rsidR="00082FA6" w:rsidRPr="0030206B">
        <w:rPr>
          <w:rFonts w:ascii="Times New Roman" w:eastAsia="Calibri" w:hAnsi="Times New Roman" w:cs="Times New Roman"/>
          <w:sz w:val="24"/>
          <w:szCs w:val="24"/>
          <w:lang w:val="ro-RO"/>
        </w:rPr>
        <w:t xml:space="preserve">un </w:t>
      </w:r>
      <w:r w:rsidRPr="0030206B">
        <w:rPr>
          <w:rFonts w:ascii="Times New Roman" w:eastAsia="Calibri" w:hAnsi="Times New Roman" w:cs="Times New Roman"/>
          <w:sz w:val="24"/>
          <w:szCs w:val="24"/>
          <w:lang w:val="ro-RO"/>
        </w:rPr>
        <w:t>exemplar v</w:t>
      </w:r>
      <w:r w:rsidR="00082FA6" w:rsidRPr="0030206B">
        <w:rPr>
          <w:rFonts w:ascii="Times New Roman" w:eastAsia="Calibri" w:hAnsi="Times New Roman" w:cs="Times New Roman"/>
          <w:sz w:val="24"/>
          <w:szCs w:val="24"/>
          <w:lang w:val="ro-RO"/>
        </w:rPr>
        <w:t>a</w:t>
      </w:r>
      <w:r w:rsidRPr="0030206B">
        <w:rPr>
          <w:rFonts w:ascii="Times New Roman" w:eastAsia="Calibri" w:hAnsi="Times New Roman" w:cs="Times New Roman"/>
          <w:sz w:val="24"/>
          <w:szCs w:val="24"/>
          <w:lang w:val="ro-RO"/>
        </w:rPr>
        <w:t xml:space="preserve"> fi depus la </w:t>
      </w:r>
      <w:r w:rsidR="00ED7E5B" w:rsidRPr="0030206B">
        <w:rPr>
          <w:rFonts w:ascii="Times New Roman" w:eastAsia="Calibri" w:hAnsi="Times New Roman" w:cs="Times New Roman"/>
          <w:sz w:val="24"/>
          <w:szCs w:val="24"/>
          <w:lang w:val="ro-RO"/>
        </w:rPr>
        <w:t>A.P.I.A</w:t>
      </w:r>
      <w:r w:rsidRPr="0030206B">
        <w:rPr>
          <w:rFonts w:ascii="Times New Roman" w:eastAsia="Calibri" w:hAnsi="Times New Roman" w:cs="Times New Roman"/>
          <w:sz w:val="24"/>
          <w:szCs w:val="24"/>
          <w:lang w:val="ro-RO"/>
        </w:rPr>
        <w:t xml:space="preserve"> Centrul Jude</w:t>
      </w:r>
      <w:r w:rsidR="00D31C81" w:rsidRPr="0030206B">
        <w:rPr>
          <w:rFonts w:ascii="Times New Roman" w:eastAsia="Calibri" w:hAnsi="Times New Roman" w:cs="Times New Roman"/>
          <w:sz w:val="24"/>
          <w:szCs w:val="24"/>
          <w:lang w:val="ro-RO"/>
        </w:rPr>
        <w:t>ț</w:t>
      </w:r>
      <w:r w:rsidRPr="0030206B">
        <w:rPr>
          <w:rFonts w:ascii="Times New Roman" w:eastAsia="Calibri" w:hAnsi="Times New Roman" w:cs="Times New Roman"/>
          <w:sz w:val="24"/>
          <w:szCs w:val="24"/>
          <w:lang w:val="ro-RO"/>
        </w:rPr>
        <w:t>ean</w:t>
      </w:r>
      <w:r w:rsidR="00082FA6" w:rsidRPr="0030206B">
        <w:rPr>
          <w:rFonts w:ascii="Times New Roman" w:eastAsia="Calibri" w:hAnsi="Times New Roman" w:cs="Times New Roman"/>
          <w:sz w:val="24"/>
          <w:szCs w:val="24"/>
          <w:lang w:val="ro-RO"/>
        </w:rPr>
        <w:t xml:space="preserve"> </w:t>
      </w:r>
      <w:r w:rsidR="002D48CD" w:rsidRPr="0030206B">
        <w:rPr>
          <w:rFonts w:ascii="Times New Roman" w:eastAsia="Calibri" w:hAnsi="Times New Roman" w:cs="Times New Roman"/>
          <w:sz w:val="24"/>
          <w:szCs w:val="24"/>
          <w:lang w:val="ro-RO"/>
        </w:rPr>
        <w:t>/</w:t>
      </w:r>
      <w:r w:rsidR="00082FA6" w:rsidRPr="0030206B">
        <w:rPr>
          <w:rFonts w:ascii="Times New Roman" w:eastAsia="Calibri" w:hAnsi="Times New Roman" w:cs="Times New Roman"/>
          <w:sz w:val="24"/>
          <w:szCs w:val="24"/>
          <w:lang w:val="ro-RO"/>
        </w:rPr>
        <w:t xml:space="preserve"> al municipiului București</w:t>
      </w:r>
      <w:r w:rsidR="008710E6" w:rsidRPr="0030206B">
        <w:rPr>
          <w:rFonts w:ascii="Times New Roman" w:eastAsia="Calibri" w:hAnsi="Times New Roman" w:cs="Times New Roman"/>
          <w:sz w:val="24"/>
          <w:szCs w:val="24"/>
          <w:lang w:val="ro-RO"/>
        </w:rPr>
        <w:t xml:space="preserve">, </w:t>
      </w:r>
      <w:r w:rsidR="00607623" w:rsidRPr="0030206B">
        <w:rPr>
          <w:rFonts w:ascii="Times New Roman" w:eastAsia="Calibri" w:hAnsi="Times New Roman" w:cs="Times New Roman"/>
          <w:sz w:val="24"/>
          <w:szCs w:val="24"/>
          <w:lang w:val="ro-RO"/>
        </w:rPr>
        <w:t xml:space="preserve"> iar un exemplar va fi păstrat de solicitant</w:t>
      </w:r>
      <w:r w:rsidR="00082FA6"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Toate documentele în copie vor prezenta înscrisă mențiunea </w:t>
      </w:r>
      <w:r w:rsidR="0081227B" w:rsidRPr="00C87198">
        <w:rPr>
          <w:rFonts w:ascii="Times New Roman" w:eastAsia="Calibri" w:hAnsi="Times New Roman" w:cs="Times New Roman"/>
          <w:sz w:val="24"/>
          <w:szCs w:val="24"/>
          <w:lang w:val="fr-FR"/>
        </w:rPr>
        <w:t>“</w:t>
      </w:r>
      <w:r w:rsidRPr="0030206B">
        <w:rPr>
          <w:rFonts w:ascii="Times New Roman" w:eastAsia="Calibri" w:hAnsi="Times New Roman" w:cs="Times New Roman"/>
          <w:sz w:val="24"/>
          <w:szCs w:val="24"/>
          <w:lang w:val="ro-RO"/>
        </w:rPr>
        <w:t>conform cu originalul</w:t>
      </w:r>
      <w:r w:rsidR="0081227B" w:rsidRPr="0030206B">
        <w:rPr>
          <w:rFonts w:ascii="Times New Roman" w:eastAsia="Calibri" w:hAnsi="Times New Roman" w:cs="Times New Roman"/>
          <w:sz w:val="24"/>
          <w:szCs w:val="24"/>
          <w:lang w:val="ro-RO"/>
        </w:rPr>
        <w:t>”</w:t>
      </w:r>
      <w:r w:rsidR="00607623" w:rsidRPr="0030206B">
        <w:rPr>
          <w:rFonts w:ascii="Times New Roman" w:eastAsia="Calibri" w:hAnsi="Times New Roman" w:cs="Times New Roman"/>
          <w:sz w:val="24"/>
          <w:szCs w:val="24"/>
          <w:lang w:val="ro-RO"/>
        </w:rPr>
        <w:t xml:space="preserve">. Documentele se vor prezenta </w:t>
      </w:r>
      <w:r w:rsidR="005C4549" w:rsidRPr="0030206B">
        <w:rPr>
          <w:rFonts w:ascii="Times New Roman" w:eastAsia="Calibri" w:hAnsi="Times New Roman" w:cs="Times New Roman"/>
          <w:sz w:val="24"/>
          <w:szCs w:val="24"/>
          <w:lang w:val="ro-RO"/>
        </w:rPr>
        <w:t>și pe suport electronic</w:t>
      </w:r>
      <w:r w:rsidR="00E638B6" w:rsidRPr="0030206B">
        <w:rPr>
          <w:rFonts w:ascii="Times New Roman" w:eastAsia="Calibri" w:hAnsi="Times New Roman" w:cs="Times New Roman"/>
          <w:sz w:val="24"/>
          <w:szCs w:val="24"/>
          <w:lang w:val="ro-RO"/>
        </w:rPr>
        <w:t>,</w:t>
      </w:r>
      <w:r w:rsidR="00607623" w:rsidRPr="0030206B">
        <w:rPr>
          <w:rFonts w:ascii="Times New Roman" w:eastAsia="Calibri" w:hAnsi="Times New Roman" w:cs="Times New Roman"/>
          <w:sz w:val="24"/>
          <w:szCs w:val="24"/>
          <w:lang w:val="ro-RO"/>
        </w:rPr>
        <w:t xml:space="preserve"> în formă scanată</w:t>
      </w:r>
      <w:r w:rsidR="00E638B6" w:rsidRPr="0030206B">
        <w:rPr>
          <w:rFonts w:ascii="Times New Roman" w:eastAsia="Calibri" w:hAnsi="Times New Roman" w:cs="Times New Roman"/>
          <w:sz w:val="24"/>
          <w:szCs w:val="24"/>
          <w:lang w:val="ro-RO"/>
        </w:rPr>
        <w:t>,</w:t>
      </w:r>
      <w:r w:rsidR="00607623" w:rsidRPr="0030206B">
        <w:rPr>
          <w:rFonts w:ascii="Times New Roman" w:eastAsia="Calibri" w:hAnsi="Times New Roman" w:cs="Times New Roman"/>
          <w:sz w:val="24"/>
          <w:szCs w:val="24"/>
          <w:lang w:val="ro-RO"/>
        </w:rPr>
        <w:t xml:space="preserve"> iar anexele </w:t>
      </w:r>
      <w:r w:rsidR="006E71B4" w:rsidRPr="0030206B">
        <w:rPr>
          <w:rFonts w:ascii="Times New Roman" w:eastAsia="Calibri" w:hAnsi="Times New Roman" w:cs="Times New Roman"/>
          <w:sz w:val="24"/>
          <w:szCs w:val="24"/>
          <w:lang w:val="ro-RO"/>
        </w:rPr>
        <w:t xml:space="preserve">în </w:t>
      </w:r>
      <w:r w:rsidR="00F27B06" w:rsidRPr="0030206B">
        <w:rPr>
          <w:rFonts w:ascii="Times New Roman" w:eastAsia="Calibri" w:hAnsi="Times New Roman" w:cs="Times New Roman"/>
          <w:sz w:val="24"/>
          <w:szCs w:val="24"/>
          <w:lang w:val="ro-RO"/>
        </w:rPr>
        <w:t>format excel se vor prezenta și în formă editabilă.</w:t>
      </w:r>
      <w:r w:rsidR="005A306F" w:rsidRPr="0030206B">
        <w:rPr>
          <w:rFonts w:ascii="Times New Roman" w:eastAsia="Calibri" w:hAnsi="Times New Roman" w:cs="Times New Roman"/>
          <w:sz w:val="24"/>
          <w:szCs w:val="24"/>
          <w:lang w:val="ro-RO"/>
        </w:rPr>
        <w:t xml:space="preserve"> </w:t>
      </w:r>
    </w:p>
    <w:p w14:paraId="0C731D5A" w14:textId="77777777" w:rsidR="00171FF7" w:rsidRPr="0030206B" w:rsidRDefault="00171FF7" w:rsidP="00171FF7">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La secțiunea </w:t>
      </w:r>
      <w:r w:rsidRPr="0030206B">
        <w:rPr>
          <w:rFonts w:ascii="Times New Roman" w:eastAsia="Calibri" w:hAnsi="Times New Roman" w:cs="Times New Roman"/>
          <w:sz w:val="24"/>
          <w:szCs w:val="24"/>
          <w:lang w:val="fr-FR"/>
        </w:rPr>
        <w:t>“</w:t>
      </w:r>
      <w:r w:rsidRPr="0030206B">
        <w:rPr>
          <w:rFonts w:ascii="Times New Roman" w:eastAsia="Calibri" w:hAnsi="Times New Roman" w:cs="Times New Roman"/>
          <w:sz w:val="24"/>
          <w:szCs w:val="24"/>
          <w:lang w:val="ro-RO"/>
        </w:rPr>
        <w:t xml:space="preserve">documente atașate”, solicitantul va încărca toate documentele aferente cererilor de finanțare / de plată, inclusiv studiul de fezabilitate / memoriul justificativ. </w:t>
      </w:r>
    </w:p>
    <w:p w14:paraId="3739CA41" w14:textId="77777777" w:rsidR="00171FF7" w:rsidRPr="0030206B" w:rsidRDefault="00171FF7" w:rsidP="00171FF7">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După aprobarea cererilor de finanțare, în situația în care beneficiarul solicită  modificări ale programului de investiții, va introduce documentele în sistemul informtic conform instrucțiunilor de utilizare a modulului online.  </w:t>
      </w:r>
    </w:p>
    <w:p w14:paraId="76150566" w14:textId="4EC43294" w:rsidR="00AC2226" w:rsidRPr="0030206B" w:rsidRDefault="005A306F" w:rsidP="00CC61E0">
      <w:pPr>
        <w:tabs>
          <w:tab w:val="left" w:pos="709"/>
        </w:tabs>
        <w:spacing w:after="0" w:line="240" w:lineRule="auto"/>
        <w:ind w:firstLine="720"/>
        <w:jc w:val="both"/>
        <w:rPr>
          <w:rFonts w:ascii="Times New Roman" w:eastAsia="Calibri" w:hAnsi="Times New Roman" w:cs="Times New Roman"/>
          <w:color w:val="FF0000"/>
          <w:sz w:val="24"/>
          <w:szCs w:val="24"/>
          <w:lang w:val="ro-RO"/>
        </w:rPr>
      </w:pPr>
      <w:r w:rsidRPr="0030206B">
        <w:rPr>
          <w:rFonts w:ascii="Times New Roman" w:eastAsia="Calibri" w:hAnsi="Times New Roman" w:cs="Times New Roman"/>
          <w:color w:val="FF0000"/>
          <w:sz w:val="24"/>
          <w:szCs w:val="24"/>
          <w:lang w:val="ro-RO"/>
        </w:rPr>
        <w:t xml:space="preserve">  </w:t>
      </w:r>
    </w:p>
    <w:p w14:paraId="29E681D0" w14:textId="080159B6" w:rsidR="006E71B4" w:rsidRPr="00C87198" w:rsidRDefault="00466E02" w:rsidP="00CC61E0">
      <w:pPr>
        <w:tabs>
          <w:tab w:val="left" w:pos="709"/>
        </w:tabs>
        <w:spacing w:after="0" w:line="240" w:lineRule="auto"/>
        <w:jc w:val="both"/>
        <w:rPr>
          <w:rFonts w:ascii="Times New Roman" w:hAnsi="Times New Roman" w:cs="Times New Roman"/>
          <w:sz w:val="24"/>
          <w:szCs w:val="24"/>
          <w:lang w:val="fr-FR"/>
        </w:rPr>
      </w:pPr>
      <w:r w:rsidRPr="0030206B">
        <w:rPr>
          <w:rFonts w:ascii="Times New Roman" w:hAnsi="Times New Roman" w:cs="Times New Roman"/>
          <w:sz w:val="24"/>
          <w:szCs w:val="24"/>
          <w:lang w:val="fr-FR"/>
        </w:rPr>
        <w:t xml:space="preserve">Pentru a stabili îndeplinirea </w:t>
      </w:r>
      <w:r w:rsidR="00B23760" w:rsidRPr="0030206B">
        <w:rPr>
          <w:rFonts w:ascii="Times New Roman" w:hAnsi="Times New Roman" w:cs="Times New Roman"/>
          <w:sz w:val="24"/>
          <w:szCs w:val="24"/>
          <w:lang w:val="fr-FR"/>
        </w:rPr>
        <w:t xml:space="preserve">de către solicitant a </w:t>
      </w:r>
      <w:r w:rsidRPr="0030206B">
        <w:rPr>
          <w:rFonts w:ascii="Times New Roman" w:hAnsi="Times New Roman" w:cs="Times New Roman"/>
          <w:sz w:val="24"/>
          <w:szCs w:val="24"/>
          <w:lang w:val="fr-FR"/>
        </w:rPr>
        <w:t xml:space="preserve">condițiilor de </w:t>
      </w:r>
      <w:proofErr w:type="gramStart"/>
      <w:r w:rsidRPr="0030206B">
        <w:rPr>
          <w:rFonts w:ascii="Times New Roman" w:hAnsi="Times New Roman" w:cs="Times New Roman"/>
          <w:sz w:val="24"/>
          <w:szCs w:val="24"/>
          <w:lang w:val="fr-FR"/>
        </w:rPr>
        <w:t xml:space="preserve">eligibilitate </w:t>
      </w:r>
      <w:r w:rsidR="00B23760" w:rsidRPr="0030206B">
        <w:rPr>
          <w:rFonts w:ascii="Times New Roman" w:hAnsi="Times New Roman" w:cs="Times New Roman"/>
          <w:sz w:val="24"/>
          <w:szCs w:val="24"/>
          <w:lang w:val="fr-FR"/>
        </w:rPr>
        <w:t>,</w:t>
      </w:r>
      <w:proofErr w:type="gramEnd"/>
      <w:r w:rsidR="00B23760" w:rsidRPr="0030206B">
        <w:rPr>
          <w:rFonts w:ascii="Times New Roman" w:hAnsi="Times New Roman" w:cs="Times New Roman"/>
          <w:sz w:val="24"/>
          <w:szCs w:val="24"/>
          <w:lang w:val="fr-FR"/>
        </w:rPr>
        <w:t xml:space="preserve"> a cerințelor de bază ale UE și a altor cerințe specifice, </w:t>
      </w:r>
      <w:r w:rsidR="00ED7E5B" w:rsidRPr="0030206B">
        <w:rPr>
          <w:rFonts w:ascii="Times New Roman" w:hAnsi="Times New Roman" w:cs="Times New Roman"/>
          <w:sz w:val="24"/>
          <w:szCs w:val="24"/>
          <w:lang w:val="fr-FR"/>
        </w:rPr>
        <w:t>A.P.I.A</w:t>
      </w:r>
      <w:r w:rsidR="00851D56" w:rsidRPr="0030206B">
        <w:rPr>
          <w:rFonts w:ascii="Times New Roman" w:hAnsi="Times New Roman" w:cs="Times New Roman"/>
          <w:sz w:val="24"/>
          <w:szCs w:val="24"/>
          <w:lang w:val="fr-FR"/>
        </w:rPr>
        <w:t xml:space="preserve"> poate solicita informaţii și documente suplimentare</w:t>
      </w:r>
      <w:r w:rsidR="00B03F88" w:rsidRPr="0030206B">
        <w:rPr>
          <w:rFonts w:ascii="Times New Roman" w:hAnsi="Times New Roman" w:cs="Times New Roman"/>
          <w:sz w:val="24"/>
          <w:szCs w:val="24"/>
          <w:lang w:val="fr-FR"/>
        </w:rPr>
        <w:t>,</w:t>
      </w:r>
      <w:r w:rsidR="00851D56" w:rsidRPr="0030206B">
        <w:rPr>
          <w:rFonts w:ascii="Times New Roman" w:hAnsi="Times New Roman" w:cs="Times New Roman"/>
          <w:sz w:val="24"/>
          <w:szCs w:val="24"/>
          <w:lang w:val="fr-FR"/>
        </w:rPr>
        <w:t xml:space="preserve"> dacă pe parcursul verificărilor, </w:t>
      </w:r>
      <w:r w:rsidR="008F1873" w:rsidRPr="0030206B">
        <w:rPr>
          <w:rFonts w:ascii="Times New Roman" w:hAnsi="Times New Roman" w:cs="Times New Roman"/>
          <w:sz w:val="24"/>
          <w:szCs w:val="24"/>
          <w:lang w:val="fr-FR"/>
        </w:rPr>
        <w:t>informa</w:t>
      </w:r>
      <w:r w:rsidR="008F1873" w:rsidRPr="0030206B">
        <w:rPr>
          <w:rFonts w:ascii="Times New Roman" w:hAnsi="Times New Roman" w:cs="Times New Roman"/>
          <w:sz w:val="24"/>
          <w:szCs w:val="24"/>
          <w:lang w:val="ro-RO"/>
        </w:rPr>
        <w:t>ț</w:t>
      </w:r>
      <w:r w:rsidR="008F1873" w:rsidRPr="00C87198">
        <w:rPr>
          <w:rFonts w:ascii="Times New Roman" w:hAnsi="Times New Roman" w:cs="Times New Roman"/>
          <w:sz w:val="24"/>
          <w:szCs w:val="24"/>
          <w:lang w:val="fr-FR"/>
        </w:rPr>
        <w:t xml:space="preserve">iile </w:t>
      </w:r>
      <w:r w:rsidRPr="00C87198">
        <w:rPr>
          <w:rFonts w:ascii="Times New Roman" w:hAnsi="Times New Roman" w:cs="Times New Roman"/>
          <w:sz w:val="24"/>
          <w:szCs w:val="24"/>
          <w:lang w:val="fr-FR"/>
        </w:rPr>
        <w:t xml:space="preserve">și/sau documentele puse la dispoziție, fie oferă informații contradictorii, fie oferă o imagine incompletă, </w:t>
      </w:r>
    </w:p>
    <w:p w14:paraId="2CC0A33D" w14:textId="77777777" w:rsidR="00927ED8" w:rsidRPr="00C87198" w:rsidRDefault="00927ED8" w:rsidP="00CC61E0">
      <w:pPr>
        <w:tabs>
          <w:tab w:val="left" w:pos="709"/>
        </w:tabs>
        <w:spacing w:after="0" w:line="240" w:lineRule="auto"/>
        <w:jc w:val="both"/>
        <w:rPr>
          <w:rFonts w:ascii="Times New Roman" w:eastAsia="Calibri" w:hAnsi="Times New Roman" w:cs="Times New Roman"/>
          <w:sz w:val="24"/>
          <w:szCs w:val="24"/>
          <w:lang w:val="fr-FR"/>
        </w:rPr>
      </w:pPr>
    </w:p>
    <w:p w14:paraId="13E395A7" w14:textId="36DB4620" w:rsidR="005F796A" w:rsidRPr="00C87198" w:rsidRDefault="00851D56" w:rsidP="00CC61E0">
      <w:pPr>
        <w:tabs>
          <w:tab w:val="left" w:pos="709"/>
        </w:tabs>
        <w:spacing w:after="0" w:line="240" w:lineRule="auto"/>
        <w:jc w:val="both"/>
        <w:rPr>
          <w:rFonts w:ascii="Times New Roman" w:hAnsi="Times New Roman" w:cs="Times New Roman"/>
          <w:sz w:val="24"/>
          <w:szCs w:val="24"/>
          <w:lang w:val="fr-FR"/>
        </w:rPr>
      </w:pPr>
      <w:r w:rsidRPr="00C87198">
        <w:rPr>
          <w:rFonts w:ascii="Times New Roman" w:hAnsi="Times New Roman" w:cs="Times New Roman"/>
          <w:sz w:val="24"/>
          <w:szCs w:val="24"/>
          <w:lang w:val="fr-FR"/>
        </w:rPr>
        <w:t xml:space="preserve">Se acceptă orice informații și documente care certifică o stare de fapt existentă la momentul depunerii Cererii de Finanțare, care vin în susținerea și clarificarea informațiilor solicitate </w:t>
      </w:r>
      <w:r w:rsidR="00B23760" w:rsidRPr="00C87198">
        <w:rPr>
          <w:rFonts w:ascii="Times New Roman" w:hAnsi="Times New Roman" w:cs="Times New Roman"/>
          <w:sz w:val="24"/>
          <w:szCs w:val="24"/>
          <w:lang w:val="fr-FR"/>
        </w:rPr>
        <w:t>pr</w:t>
      </w:r>
      <w:r w:rsidRPr="00C87198">
        <w:rPr>
          <w:rFonts w:ascii="Times New Roman" w:hAnsi="Times New Roman" w:cs="Times New Roman"/>
          <w:sz w:val="24"/>
          <w:szCs w:val="24"/>
          <w:lang w:val="fr-FR"/>
        </w:rPr>
        <w:t xml:space="preserve">in documentele obligatorii existente la dosarul cererii, prezentate în termenul prevăzut. </w:t>
      </w:r>
    </w:p>
    <w:p w14:paraId="478A03D7" w14:textId="77777777" w:rsidR="007274CE" w:rsidRPr="0030206B" w:rsidRDefault="007274CE" w:rsidP="00CC61E0">
      <w:pPr>
        <w:tabs>
          <w:tab w:val="left" w:pos="709"/>
        </w:tabs>
        <w:spacing w:after="0" w:line="240" w:lineRule="auto"/>
        <w:ind w:firstLine="720"/>
        <w:jc w:val="both"/>
        <w:rPr>
          <w:rFonts w:ascii="Times New Roman" w:eastAsia="Calibri" w:hAnsi="Times New Roman" w:cs="Times New Roman"/>
          <w:sz w:val="24"/>
          <w:szCs w:val="24"/>
          <w:lang w:val="ro-RO"/>
        </w:rPr>
      </w:pPr>
    </w:p>
    <w:p w14:paraId="1CF0D1A1" w14:textId="2FE5CB90" w:rsidR="005F796A" w:rsidRPr="00C87198" w:rsidRDefault="005F796A" w:rsidP="00CC61E0">
      <w:pPr>
        <w:pStyle w:val="Heading2"/>
        <w:tabs>
          <w:tab w:val="left" w:pos="709"/>
        </w:tabs>
        <w:spacing w:before="0" w:line="240" w:lineRule="auto"/>
        <w:rPr>
          <w:rFonts w:cs="Times New Roman"/>
          <w:lang w:val="ro-RO"/>
        </w:rPr>
      </w:pPr>
      <w:bookmarkStart w:id="22" w:name="_Toc197353343"/>
      <w:r w:rsidRPr="00C87198">
        <w:rPr>
          <w:rFonts w:cs="Times New Roman"/>
          <w:lang w:val="ro-RO"/>
        </w:rPr>
        <w:t xml:space="preserve">4.2. Obiectivul </w:t>
      </w:r>
      <w:r w:rsidR="008B19D6" w:rsidRPr="00C87198">
        <w:rPr>
          <w:rFonts w:cs="Times New Roman"/>
          <w:lang w:val="ro-RO"/>
        </w:rPr>
        <w:t>intervenției</w:t>
      </w:r>
      <w:bookmarkEnd w:id="22"/>
    </w:p>
    <w:p w14:paraId="5DA6DC89" w14:textId="77777777" w:rsidR="005F796A" w:rsidRPr="0030206B" w:rsidRDefault="005F796A" w:rsidP="00CC61E0">
      <w:pPr>
        <w:tabs>
          <w:tab w:val="left" w:pos="709"/>
        </w:tabs>
        <w:spacing w:after="0" w:line="240" w:lineRule="auto"/>
        <w:jc w:val="both"/>
        <w:rPr>
          <w:rFonts w:ascii="Times New Roman" w:eastAsia="Calibri" w:hAnsi="Times New Roman" w:cs="Times New Roman"/>
          <w:sz w:val="24"/>
          <w:szCs w:val="24"/>
          <w:lang w:val="ro-RO"/>
        </w:rPr>
      </w:pPr>
    </w:p>
    <w:p w14:paraId="640807AA" w14:textId="151E1D82" w:rsidR="00910004" w:rsidRPr="0030206B" w:rsidRDefault="00E12E80" w:rsidP="00CC61E0">
      <w:pPr>
        <w:tabs>
          <w:tab w:val="left" w:pos="709"/>
        </w:tabs>
        <w:spacing w:after="0" w:line="240" w:lineRule="auto"/>
        <w:jc w:val="both"/>
        <w:rPr>
          <w:rFonts w:ascii="Times New Roman" w:eastAsia="Calibri" w:hAnsi="Times New Roman" w:cs="Times New Roman"/>
          <w:strike/>
          <w:sz w:val="24"/>
          <w:szCs w:val="24"/>
          <w:lang w:val="ro-RO" w:eastAsia="ro-RO"/>
        </w:rPr>
      </w:pPr>
      <w:r w:rsidRPr="00C87198">
        <w:rPr>
          <w:rFonts w:ascii="Times New Roman" w:hAnsi="Times New Roman" w:cs="Times New Roman"/>
          <w:b/>
          <w:sz w:val="24"/>
          <w:szCs w:val="24"/>
          <w:lang w:val="ro-RO"/>
        </w:rPr>
        <w:t xml:space="preserve">Intervenţia </w:t>
      </w:r>
      <w:r w:rsidR="00F72260" w:rsidRPr="0030206B">
        <w:rPr>
          <w:rFonts w:ascii="Times New Roman" w:hAnsi="Times New Roman" w:cs="Times New Roman"/>
          <w:b/>
          <w:bCs/>
          <w:sz w:val="24"/>
          <w:lang w:val="ro-RO"/>
        </w:rPr>
        <w:t xml:space="preserve">IS-V-07 </w:t>
      </w:r>
      <w:r w:rsidR="00F72260" w:rsidRPr="0030206B">
        <w:rPr>
          <w:rFonts w:ascii="Times New Roman" w:hAnsi="Times New Roman" w:cs="Times New Roman"/>
          <w:b/>
          <w:sz w:val="24"/>
          <w:lang w:val="ro-RO"/>
        </w:rPr>
        <w:t>„Investiții în active corporale și necorporale menite să sporească durabilitatea producției de vin</w:t>
      </w:r>
      <w:r w:rsidRPr="00C87198">
        <w:rPr>
          <w:rFonts w:ascii="Times New Roman" w:hAnsi="Times New Roman" w:cs="Times New Roman"/>
          <w:b/>
          <w:sz w:val="24"/>
          <w:szCs w:val="24"/>
          <w:lang w:val="ro-RO"/>
        </w:rPr>
        <w:t>"</w:t>
      </w:r>
      <w:r w:rsidRPr="00C87198">
        <w:rPr>
          <w:rFonts w:ascii="Times New Roman" w:hAnsi="Times New Roman" w:cs="Times New Roman"/>
          <w:bCs/>
          <w:sz w:val="24"/>
          <w:szCs w:val="24"/>
          <w:lang w:val="ro-RO"/>
        </w:rPr>
        <w:t xml:space="preserve">, se încadrează </w:t>
      </w:r>
      <w:r w:rsidRPr="0030206B">
        <w:rPr>
          <w:rFonts w:ascii="Times New Roman" w:hAnsi="Times New Roman" w:cs="Times New Roman"/>
          <w:sz w:val="24"/>
          <w:szCs w:val="24"/>
          <w:lang w:val="ro-RO"/>
        </w:rPr>
        <w:t>în prevederile</w:t>
      </w:r>
      <w:r w:rsidR="00892D96" w:rsidRPr="0030206B">
        <w:rPr>
          <w:rFonts w:ascii="Times New Roman" w:hAnsi="Times New Roman" w:cs="Times New Roman"/>
          <w:sz w:val="24"/>
          <w:szCs w:val="24"/>
          <w:lang w:val="ro-RO"/>
        </w:rPr>
        <w:t xml:space="preserve"> art. 58</w:t>
      </w:r>
      <w:r w:rsidR="00605D2F" w:rsidRPr="0030206B">
        <w:rPr>
          <w:rFonts w:ascii="Times New Roman" w:hAnsi="Times New Roman" w:cs="Times New Roman"/>
          <w:sz w:val="24"/>
          <w:szCs w:val="24"/>
          <w:lang w:val="ro-RO"/>
        </w:rPr>
        <w:t>,</w:t>
      </w:r>
      <w:r w:rsidR="00892D96" w:rsidRPr="0030206B">
        <w:rPr>
          <w:rFonts w:ascii="Times New Roman" w:hAnsi="Times New Roman" w:cs="Times New Roman"/>
          <w:sz w:val="24"/>
          <w:szCs w:val="24"/>
          <w:lang w:val="ro-RO"/>
        </w:rPr>
        <w:t xml:space="preserve"> </w:t>
      </w:r>
      <w:r w:rsidR="008F6313" w:rsidRPr="0030206B">
        <w:rPr>
          <w:rFonts w:ascii="Times New Roman" w:hAnsi="Times New Roman" w:cs="Times New Roman"/>
          <w:sz w:val="24"/>
          <w:szCs w:val="24"/>
          <w:lang w:val="ro-RO"/>
        </w:rPr>
        <w:t xml:space="preserve">alin.(1) </w:t>
      </w:r>
      <w:r w:rsidR="00605D2F" w:rsidRPr="0030206B">
        <w:rPr>
          <w:rFonts w:ascii="Times New Roman" w:hAnsi="Times New Roman" w:cs="Times New Roman"/>
          <w:sz w:val="24"/>
          <w:szCs w:val="24"/>
          <w:lang w:val="ro-RO"/>
        </w:rPr>
        <w:t xml:space="preserve">lit. </w:t>
      </w:r>
      <w:r w:rsidR="00C71225" w:rsidRPr="0030206B">
        <w:rPr>
          <w:rFonts w:ascii="Times New Roman" w:hAnsi="Times New Roman" w:cs="Times New Roman"/>
          <w:sz w:val="24"/>
          <w:szCs w:val="24"/>
          <w:lang w:val="ro-RO"/>
        </w:rPr>
        <w:t>m</w:t>
      </w:r>
      <w:r w:rsidR="00605D2F" w:rsidRPr="0030206B">
        <w:rPr>
          <w:rFonts w:ascii="Times New Roman" w:hAnsi="Times New Roman" w:cs="Times New Roman"/>
          <w:sz w:val="24"/>
          <w:szCs w:val="24"/>
          <w:lang w:val="ro-RO"/>
        </w:rPr>
        <w:t>)</w:t>
      </w:r>
      <w:r w:rsidR="00FD2EAF" w:rsidRPr="0030206B">
        <w:rPr>
          <w:rFonts w:ascii="Times New Roman" w:hAnsi="Times New Roman" w:cs="Times New Roman"/>
          <w:sz w:val="24"/>
          <w:szCs w:val="24"/>
          <w:lang w:val="ro-RO"/>
        </w:rPr>
        <w:t xml:space="preserve"> </w:t>
      </w:r>
      <w:r w:rsidR="00892D96" w:rsidRPr="0030206B">
        <w:rPr>
          <w:rFonts w:ascii="Times New Roman" w:hAnsi="Times New Roman" w:cs="Times New Roman"/>
          <w:sz w:val="24"/>
          <w:szCs w:val="24"/>
          <w:lang w:val="ro-RO"/>
        </w:rPr>
        <w:t>din Regulamentul (UE) 2021/2.115 de stabilire a normelor privind sprijinul pentru planurile strategice care urmează a fi elaborate de statele membre în cadrul politicii agricole comune (planurile strategice PAC) şi finanţate de Fondul european de garantare agricolă (FEGA) şi de Fondul european agricol pentru dezvoltare rurală (FEADR) şi de abrogare a Regulamentelor (UE) nr. 1305/2013 şi (UE) nr. 1307/2013</w:t>
      </w:r>
      <w:r w:rsidR="00A20075" w:rsidRPr="0030206B">
        <w:rPr>
          <w:rFonts w:ascii="Times New Roman" w:hAnsi="Times New Roman" w:cs="Times New Roman"/>
          <w:sz w:val="24"/>
          <w:szCs w:val="24"/>
          <w:lang w:val="ro-RO"/>
        </w:rPr>
        <w:t>.</w:t>
      </w:r>
      <w:r w:rsidR="00910004" w:rsidRPr="0030206B">
        <w:rPr>
          <w:rFonts w:ascii="Times New Roman" w:hAnsi="Times New Roman" w:cs="Times New Roman"/>
          <w:sz w:val="24"/>
          <w:szCs w:val="24"/>
          <w:lang w:val="ro-RO"/>
        </w:rPr>
        <w:t xml:space="preserve"> </w:t>
      </w:r>
    </w:p>
    <w:p w14:paraId="0DAE794C" w14:textId="77777777" w:rsidR="00910004" w:rsidRPr="0030206B" w:rsidRDefault="00910004" w:rsidP="00CC61E0">
      <w:pPr>
        <w:tabs>
          <w:tab w:val="left" w:pos="709"/>
        </w:tabs>
        <w:spacing w:after="0" w:line="240" w:lineRule="auto"/>
        <w:jc w:val="both"/>
        <w:rPr>
          <w:rFonts w:ascii="Times New Roman" w:hAnsi="Times New Roman" w:cs="Times New Roman"/>
          <w:color w:val="FF0000"/>
          <w:sz w:val="24"/>
          <w:szCs w:val="24"/>
          <w:lang w:val="ro-RO"/>
        </w:rPr>
      </w:pPr>
    </w:p>
    <w:p w14:paraId="7461339E" w14:textId="6B41C7C4" w:rsidR="00892D96" w:rsidRPr="0030206B" w:rsidRDefault="000811E5" w:rsidP="00CC61E0">
      <w:pPr>
        <w:tabs>
          <w:tab w:val="left" w:pos="709"/>
        </w:tabs>
        <w:spacing w:after="0" w:line="240" w:lineRule="auto"/>
        <w:jc w:val="both"/>
        <w:rPr>
          <w:rFonts w:ascii="Times New Roman" w:hAnsi="Times New Roman" w:cs="Times New Roman"/>
          <w:sz w:val="24"/>
          <w:szCs w:val="24"/>
          <w:lang w:val="ro-RO"/>
        </w:rPr>
      </w:pPr>
      <w:r w:rsidRPr="00C87198">
        <w:rPr>
          <w:rFonts w:ascii="Times New Roman" w:eastAsia="Calibri" w:hAnsi="Times New Roman" w:cs="Times New Roman"/>
          <w:sz w:val="24"/>
          <w:szCs w:val="24"/>
          <w:lang w:val="ro-RO"/>
        </w:rPr>
        <w:t>Operațiunile eligibile sunt cele descrise în secțiunea 5 ,,Proiect, cerințe și condiții de eligibilitate specifice intervenției” a fișei intervenției IS-V-0</w:t>
      </w:r>
      <w:r w:rsidR="002E11BF" w:rsidRPr="00C87198">
        <w:rPr>
          <w:rFonts w:ascii="Times New Roman" w:eastAsia="Calibri" w:hAnsi="Times New Roman" w:cs="Times New Roman"/>
          <w:sz w:val="24"/>
          <w:szCs w:val="24"/>
          <w:lang w:val="ro-RO"/>
        </w:rPr>
        <w:t>7</w:t>
      </w:r>
      <w:r w:rsidRPr="00C87198">
        <w:rPr>
          <w:rFonts w:ascii="Times New Roman" w:eastAsia="Calibri" w:hAnsi="Times New Roman" w:cs="Times New Roman"/>
          <w:sz w:val="24"/>
          <w:szCs w:val="24"/>
          <w:lang w:val="ro-RO"/>
        </w:rPr>
        <w:t xml:space="preserve"> din cadrul PS 2023-2027.</w:t>
      </w:r>
    </w:p>
    <w:p w14:paraId="4445AAF9" w14:textId="3FBCD8E4" w:rsidR="00E9104E" w:rsidRPr="0030206B" w:rsidRDefault="00E9104E" w:rsidP="00CC61E0">
      <w:pPr>
        <w:tabs>
          <w:tab w:val="left" w:pos="709"/>
        </w:tabs>
        <w:spacing w:after="0" w:line="240" w:lineRule="auto"/>
        <w:jc w:val="both"/>
        <w:rPr>
          <w:rFonts w:ascii="Times New Roman" w:eastAsia="Calibri" w:hAnsi="Times New Roman" w:cs="Times New Roman"/>
          <w:sz w:val="24"/>
          <w:szCs w:val="24"/>
          <w:lang w:val="ro-RO"/>
        </w:rPr>
      </w:pPr>
    </w:p>
    <w:p w14:paraId="6E52CD19" w14:textId="3F5EBC93" w:rsidR="00E9104E" w:rsidRPr="00C87198" w:rsidRDefault="00E9104E" w:rsidP="00CC61E0">
      <w:pPr>
        <w:tabs>
          <w:tab w:val="left" w:pos="709"/>
        </w:tabs>
        <w:spacing w:after="0" w:line="240" w:lineRule="auto"/>
        <w:jc w:val="both"/>
        <w:rPr>
          <w:rFonts w:ascii="Times New Roman" w:eastAsia="Calibri" w:hAnsi="Times New Roman" w:cs="Times New Roman"/>
          <w:sz w:val="24"/>
          <w:szCs w:val="24"/>
          <w:lang w:val="fr-FR"/>
        </w:rPr>
      </w:pPr>
      <w:r w:rsidRPr="0030206B">
        <w:rPr>
          <w:rFonts w:ascii="Times New Roman" w:eastAsia="Calibri" w:hAnsi="Times New Roman" w:cs="Times New Roman"/>
          <w:sz w:val="24"/>
          <w:szCs w:val="24"/>
          <w:lang w:val="ro-RO"/>
        </w:rPr>
        <w:t>De asemenea, în acord cu fișa intervenției IS-V-07</w:t>
      </w:r>
      <w:r w:rsidR="00877E91"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din cadrul PS 2023-2027, Secțiunea 2</w:t>
      </w:r>
      <w:r w:rsidR="00877E91"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Obiective specifice aferente, obiective transversale și obiective sectoriale relevante, obiectivele sectoriale PAC ale intervenției vizează</w:t>
      </w:r>
      <w:r w:rsidRPr="00C87198">
        <w:rPr>
          <w:rFonts w:ascii="Times New Roman" w:eastAsia="Calibri" w:hAnsi="Times New Roman" w:cs="Times New Roman"/>
          <w:sz w:val="24"/>
          <w:szCs w:val="24"/>
          <w:lang w:val="fr-FR"/>
        </w:rPr>
        <w:t>:</w:t>
      </w:r>
    </w:p>
    <w:p w14:paraId="7AB57C5E" w14:textId="7347E69E" w:rsidR="00E9104E" w:rsidRPr="0030206B" w:rsidRDefault="00E9104E"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w:t>
      </w:r>
      <w:r w:rsidR="00FC627C"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îmbunătățirea performanței întreprinderilor vitivinicole din Uniune și a adaptării lor la exigențele pieței, precum și sporirea competitivității lor pe termen lung în ceea ce privește producerea și comercializarea produselor vitivinicole, inclusiv economiile de energie, eficiența energetică globală și procesele sustenabile</w:t>
      </w:r>
      <w:r w:rsidR="006421C1"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w:t>
      </w:r>
    </w:p>
    <w:p w14:paraId="4AD972C7" w14:textId="28671D8E" w:rsidR="00E9104E" w:rsidRPr="0030206B" w:rsidRDefault="00E9104E"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w:t>
      </w:r>
      <w:r w:rsidR="00FC627C"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contribuirea la atenuarea schimbărilor climatice și la adaptarea la acestea, precum și la îmbunătățirea sustenabilității sistemelor de producție și la reducerea impactului asupra mediului al sectorului vitivinicol al Uniunii, inclusiv prin sprijinirea viticultorilor în ceea ce privește reducerea utilizării datelor de intrare și punerea în aplicare a unor metode și practici de cultivare mai sustenabile din punct de vedere ecologic</w:t>
      </w:r>
      <w:r w:rsidR="00CD4FE4" w:rsidRPr="0030206B">
        <w:rPr>
          <w:rFonts w:ascii="Times New Roman" w:eastAsia="Calibri" w:hAnsi="Times New Roman" w:cs="Times New Roman"/>
          <w:sz w:val="24"/>
          <w:szCs w:val="24"/>
          <w:lang w:val="ro-RO"/>
        </w:rPr>
        <w:t>.</w:t>
      </w:r>
    </w:p>
    <w:p w14:paraId="443E6CCC" w14:textId="33B6F9C7" w:rsidR="00CD4FE4" w:rsidRPr="0030206B" w:rsidRDefault="00CD4FE4" w:rsidP="00CC61E0">
      <w:pPr>
        <w:tabs>
          <w:tab w:val="left" w:pos="709"/>
        </w:tabs>
        <w:spacing w:after="0" w:line="240" w:lineRule="auto"/>
        <w:jc w:val="both"/>
        <w:rPr>
          <w:rFonts w:ascii="Times New Roman" w:eastAsia="Calibri" w:hAnsi="Times New Roman" w:cs="Times New Roman"/>
          <w:sz w:val="24"/>
          <w:szCs w:val="24"/>
          <w:lang w:val="ro-RO"/>
        </w:rPr>
      </w:pPr>
    </w:p>
    <w:p w14:paraId="0D990EC7" w14:textId="2D0C8285" w:rsidR="00CD4FE4" w:rsidRPr="0030206B" w:rsidRDefault="00CD4FE4"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Obiectivul specific PAC al intervenției IS-V-07 constă în</w:t>
      </w:r>
      <w:r w:rsidRPr="00C87198">
        <w:rPr>
          <w:rFonts w:ascii="Times New Roman" w:hAnsi="Times New Roman" w:cs="Times New Roman"/>
          <w:lang w:val="ro-RO"/>
        </w:rPr>
        <w:t xml:space="preserve"> p</w:t>
      </w:r>
      <w:r w:rsidRPr="0030206B">
        <w:rPr>
          <w:rFonts w:ascii="Times New Roman" w:eastAsia="Calibri" w:hAnsi="Times New Roman" w:cs="Times New Roman"/>
          <w:sz w:val="24"/>
          <w:szCs w:val="24"/>
          <w:lang w:val="ro-RO"/>
        </w:rPr>
        <w:t>romovarea dezvoltării sustenabile și a gestionării eficiente a resurselor naturale, cum ar fi apa, solul și aerul, inclusiv prin reducerea dependenței chimice.</w:t>
      </w:r>
    </w:p>
    <w:p w14:paraId="53F7FFAF" w14:textId="77777777" w:rsidR="00CD4FE4" w:rsidRPr="0030206B" w:rsidRDefault="00CD4FE4" w:rsidP="00CC61E0">
      <w:pPr>
        <w:tabs>
          <w:tab w:val="left" w:pos="709"/>
        </w:tabs>
        <w:spacing w:after="0" w:line="240" w:lineRule="auto"/>
        <w:jc w:val="both"/>
        <w:rPr>
          <w:rFonts w:ascii="Times New Roman" w:eastAsia="Calibri" w:hAnsi="Times New Roman" w:cs="Times New Roman"/>
          <w:sz w:val="24"/>
          <w:szCs w:val="24"/>
          <w:lang w:val="ro-RO"/>
        </w:rPr>
      </w:pPr>
    </w:p>
    <w:p w14:paraId="0C719D66" w14:textId="654DAF8D" w:rsidR="008A1559" w:rsidRPr="0030206B" w:rsidRDefault="00CD4FE4" w:rsidP="008A1559">
      <w:pPr>
        <w:tabs>
          <w:tab w:val="left" w:pos="709"/>
        </w:tabs>
        <w:spacing w:after="0" w:line="240" w:lineRule="auto"/>
        <w:jc w:val="both"/>
        <w:rPr>
          <w:rFonts w:ascii="Times New Roman" w:hAnsi="Times New Roman" w:cs="Times New Roman"/>
          <w:sz w:val="24"/>
          <w:szCs w:val="24"/>
          <w:lang w:val="ro-RO"/>
        </w:rPr>
      </w:pPr>
      <w:r w:rsidRPr="0030206B">
        <w:rPr>
          <w:rFonts w:ascii="Times New Roman" w:eastAsia="Calibri" w:hAnsi="Times New Roman" w:cs="Times New Roman"/>
          <w:sz w:val="24"/>
          <w:szCs w:val="24"/>
          <w:lang w:val="ro-RO"/>
        </w:rPr>
        <w:t xml:space="preserve">Prin accesarea </w:t>
      </w:r>
      <w:r w:rsidR="00E12E80" w:rsidRPr="0030206B">
        <w:rPr>
          <w:rFonts w:ascii="Times New Roman" w:eastAsia="Calibri" w:hAnsi="Times New Roman" w:cs="Times New Roman"/>
          <w:iCs/>
          <w:sz w:val="24"/>
          <w:szCs w:val="24"/>
          <w:lang w:val="ro-RO"/>
        </w:rPr>
        <w:t xml:space="preserve">intervenției </w:t>
      </w:r>
      <w:r w:rsidR="00BC2105" w:rsidRPr="0030206B">
        <w:rPr>
          <w:rFonts w:ascii="Times New Roman" w:hAnsi="Times New Roman" w:cs="Times New Roman"/>
          <w:b/>
          <w:bCs/>
          <w:sz w:val="24"/>
          <w:szCs w:val="24"/>
          <w:lang w:val="ro-RO"/>
        </w:rPr>
        <w:t xml:space="preserve">IS-V-07 </w:t>
      </w:r>
      <w:r w:rsidR="00BC2105" w:rsidRPr="0030206B">
        <w:rPr>
          <w:rFonts w:ascii="Times New Roman" w:hAnsi="Times New Roman" w:cs="Times New Roman"/>
          <w:b/>
          <w:sz w:val="24"/>
          <w:szCs w:val="24"/>
          <w:lang w:val="ro-RO"/>
        </w:rPr>
        <w:t>„Investiții în active corporale și necorporale menite să sporească durabilitatea producției de vin</w:t>
      </w:r>
      <w:r w:rsidR="00BC2105" w:rsidRPr="00C87198">
        <w:rPr>
          <w:rFonts w:ascii="Times New Roman" w:hAnsi="Times New Roman" w:cs="Times New Roman"/>
          <w:b/>
          <w:sz w:val="24"/>
          <w:szCs w:val="24"/>
          <w:lang w:val="ro-RO"/>
        </w:rPr>
        <w:t>"</w:t>
      </w:r>
      <w:r w:rsidR="00891131" w:rsidRPr="0030206B">
        <w:rPr>
          <w:rFonts w:ascii="Times New Roman" w:eastAsia="Calibri" w:hAnsi="Times New Roman" w:cs="Times New Roman"/>
          <w:b/>
          <w:sz w:val="24"/>
          <w:szCs w:val="24"/>
          <w:lang w:val="ro-RO"/>
        </w:rPr>
        <w:t>,</w:t>
      </w:r>
      <w:r w:rsidR="00E12E80" w:rsidRPr="0030206B">
        <w:rPr>
          <w:rFonts w:ascii="Times New Roman" w:eastAsia="Calibri" w:hAnsi="Times New Roman" w:cs="Times New Roman"/>
          <w:b/>
          <w:sz w:val="24"/>
          <w:szCs w:val="24"/>
          <w:lang w:val="ro-RO"/>
        </w:rPr>
        <w:t xml:space="preserve"> </w:t>
      </w:r>
      <w:r w:rsidRPr="0030206B">
        <w:rPr>
          <w:rFonts w:ascii="Times New Roman" w:hAnsi="Times New Roman" w:cs="Times New Roman"/>
          <w:sz w:val="24"/>
          <w:szCs w:val="24"/>
          <w:lang w:val="ro-RO"/>
        </w:rPr>
        <w:t xml:space="preserve">producătorii vitivinicoli vor putea să-și </w:t>
      </w:r>
      <w:r w:rsidR="008A1559" w:rsidRPr="0030206B">
        <w:rPr>
          <w:rFonts w:ascii="Times New Roman" w:hAnsi="Times New Roman" w:cs="Times New Roman"/>
          <w:sz w:val="24"/>
          <w:szCs w:val="24"/>
          <w:lang w:val="ro-RO"/>
        </w:rPr>
        <w:t>îmbunătăț</w:t>
      </w:r>
      <w:r w:rsidRPr="0030206B">
        <w:rPr>
          <w:rFonts w:ascii="Times New Roman" w:hAnsi="Times New Roman" w:cs="Times New Roman"/>
          <w:sz w:val="24"/>
          <w:szCs w:val="24"/>
          <w:lang w:val="ro-RO"/>
        </w:rPr>
        <w:t>ească</w:t>
      </w:r>
      <w:r w:rsidR="008A1559" w:rsidRPr="0030206B">
        <w:rPr>
          <w:rFonts w:ascii="Times New Roman" w:hAnsi="Times New Roman" w:cs="Times New Roman"/>
          <w:sz w:val="24"/>
          <w:szCs w:val="24"/>
          <w:lang w:val="ro-RO"/>
        </w:rPr>
        <w:t xml:space="preserve"> performanț</w:t>
      </w:r>
      <w:r w:rsidRPr="0030206B">
        <w:rPr>
          <w:rFonts w:ascii="Times New Roman" w:hAnsi="Times New Roman" w:cs="Times New Roman"/>
          <w:sz w:val="24"/>
          <w:szCs w:val="24"/>
          <w:lang w:val="ro-RO"/>
        </w:rPr>
        <w:t>a</w:t>
      </w:r>
      <w:r w:rsidR="008A1559" w:rsidRPr="0030206B">
        <w:rPr>
          <w:rFonts w:ascii="Times New Roman" w:hAnsi="Times New Roman" w:cs="Times New Roman"/>
          <w:sz w:val="24"/>
          <w:szCs w:val="24"/>
          <w:lang w:val="ro-RO"/>
        </w:rPr>
        <w:t xml:space="preserve"> de mediu și </w:t>
      </w:r>
      <w:r w:rsidRPr="0030206B">
        <w:rPr>
          <w:rFonts w:ascii="Times New Roman" w:hAnsi="Times New Roman" w:cs="Times New Roman"/>
          <w:sz w:val="24"/>
          <w:szCs w:val="24"/>
          <w:lang w:val="ro-RO"/>
        </w:rPr>
        <w:t xml:space="preserve">să-și </w:t>
      </w:r>
      <w:r w:rsidR="008A1559" w:rsidRPr="0030206B">
        <w:rPr>
          <w:rFonts w:ascii="Times New Roman" w:hAnsi="Times New Roman" w:cs="Times New Roman"/>
          <w:sz w:val="24"/>
          <w:szCs w:val="24"/>
          <w:lang w:val="ro-RO"/>
        </w:rPr>
        <w:t>spor</w:t>
      </w:r>
      <w:r w:rsidRPr="0030206B">
        <w:rPr>
          <w:rFonts w:ascii="Times New Roman" w:hAnsi="Times New Roman" w:cs="Times New Roman"/>
          <w:sz w:val="24"/>
          <w:szCs w:val="24"/>
          <w:lang w:val="ro-RO"/>
        </w:rPr>
        <w:t>ească</w:t>
      </w:r>
      <w:r w:rsidR="008A1559" w:rsidRPr="0030206B">
        <w:rPr>
          <w:rFonts w:ascii="Times New Roman" w:hAnsi="Times New Roman" w:cs="Times New Roman"/>
          <w:sz w:val="24"/>
          <w:szCs w:val="24"/>
          <w:lang w:val="ro-RO"/>
        </w:rPr>
        <w:t xml:space="preserve"> competitivit</w:t>
      </w:r>
      <w:r w:rsidRPr="0030206B">
        <w:rPr>
          <w:rFonts w:ascii="Times New Roman" w:hAnsi="Times New Roman" w:cs="Times New Roman"/>
          <w:sz w:val="24"/>
          <w:szCs w:val="24"/>
          <w:lang w:val="ro-RO"/>
        </w:rPr>
        <w:t>atea</w:t>
      </w:r>
      <w:r w:rsidR="008A1559" w:rsidRPr="0030206B">
        <w:rPr>
          <w:rFonts w:ascii="Times New Roman" w:hAnsi="Times New Roman" w:cs="Times New Roman"/>
          <w:sz w:val="24"/>
          <w:szCs w:val="24"/>
          <w:lang w:val="ro-RO"/>
        </w:rPr>
        <w:t xml:space="preserve"> pe termen lung, respectiv </w:t>
      </w:r>
      <w:r w:rsidRPr="0030206B">
        <w:rPr>
          <w:rFonts w:ascii="Times New Roman" w:hAnsi="Times New Roman" w:cs="Times New Roman"/>
          <w:sz w:val="24"/>
          <w:szCs w:val="24"/>
          <w:lang w:val="ro-RO"/>
        </w:rPr>
        <w:t xml:space="preserve">să-și </w:t>
      </w:r>
      <w:r w:rsidR="008A1559" w:rsidRPr="0030206B">
        <w:rPr>
          <w:rFonts w:ascii="Times New Roman" w:hAnsi="Times New Roman" w:cs="Times New Roman"/>
          <w:sz w:val="24"/>
          <w:szCs w:val="24"/>
          <w:lang w:val="ro-RO"/>
        </w:rPr>
        <w:t>spor</w:t>
      </w:r>
      <w:r w:rsidRPr="0030206B">
        <w:rPr>
          <w:rFonts w:ascii="Times New Roman" w:hAnsi="Times New Roman" w:cs="Times New Roman"/>
          <w:sz w:val="24"/>
          <w:szCs w:val="24"/>
          <w:lang w:val="ro-RO"/>
        </w:rPr>
        <w:t>ească</w:t>
      </w:r>
      <w:r w:rsidR="008A1559" w:rsidRPr="0030206B">
        <w:rPr>
          <w:rFonts w:ascii="Times New Roman" w:hAnsi="Times New Roman" w:cs="Times New Roman"/>
          <w:sz w:val="24"/>
          <w:szCs w:val="24"/>
          <w:lang w:val="ro-RO"/>
        </w:rPr>
        <w:t xml:space="preserve"> durabilit</w:t>
      </w:r>
      <w:r w:rsidRPr="0030206B">
        <w:rPr>
          <w:rFonts w:ascii="Times New Roman" w:hAnsi="Times New Roman" w:cs="Times New Roman"/>
          <w:sz w:val="24"/>
          <w:szCs w:val="24"/>
          <w:lang w:val="ro-RO"/>
        </w:rPr>
        <w:t>atea</w:t>
      </w:r>
      <w:r w:rsidR="008A1559" w:rsidRPr="0030206B">
        <w:rPr>
          <w:rFonts w:ascii="Times New Roman" w:hAnsi="Times New Roman" w:cs="Times New Roman"/>
          <w:sz w:val="24"/>
          <w:szCs w:val="24"/>
          <w:lang w:val="ro-RO"/>
        </w:rPr>
        <w:t xml:space="preserve"> producției de vin cu ajutorul investițiilor în active corporale și necorporale, prin: </w:t>
      </w:r>
    </w:p>
    <w:p w14:paraId="7DB00381" w14:textId="70549327" w:rsidR="008A1559" w:rsidRPr="0030206B" w:rsidRDefault="00AC15C6" w:rsidP="008A1559">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i</w:t>
      </w:r>
      <w:r w:rsidR="008A1559" w:rsidRPr="0030206B">
        <w:rPr>
          <w:rFonts w:ascii="Times New Roman" w:hAnsi="Times New Roman" w:cs="Times New Roman"/>
          <w:b/>
          <w:sz w:val="24"/>
          <w:szCs w:val="24"/>
          <w:lang w:val="ro-RO"/>
        </w:rPr>
        <w:t>)</w:t>
      </w:r>
      <w:r w:rsidR="008A1559" w:rsidRPr="0030206B">
        <w:rPr>
          <w:rFonts w:ascii="Times New Roman" w:hAnsi="Times New Roman" w:cs="Times New Roman"/>
          <w:sz w:val="24"/>
          <w:szCs w:val="24"/>
          <w:lang w:val="ro-RO"/>
        </w:rPr>
        <w:t xml:space="preserve"> îmbunătățirea utilizării și a gospodăririi apei; </w:t>
      </w:r>
    </w:p>
    <w:p w14:paraId="64836791" w14:textId="779E44B0" w:rsidR="008A1559" w:rsidRPr="0030206B" w:rsidRDefault="00AC15C6" w:rsidP="008A1559">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ii</w:t>
      </w:r>
      <w:r w:rsidR="008A1559" w:rsidRPr="0030206B">
        <w:rPr>
          <w:rFonts w:ascii="Times New Roman" w:hAnsi="Times New Roman" w:cs="Times New Roman"/>
          <w:b/>
          <w:sz w:val="24"/>
          <w:szCs w:val="24"/>
          <w:lang w:val="ro-RO"/>
        </w:rPr>
        <w:t>)</w:t>
      </w:r>
      <w:r w:rsidR="008A1559" w:rsidRPr="0030206B">
        <w:rPr>
          <w:rFonts w:ascii="Times New Roman" w:hAnsi="Times New Roman" w:cs="Times New Roman"/>
          <w:sz w:val="24"/>
          <w:szCs w:val="24"/>
          <w:lang w:val="ro-RO"/>
        </w:rPr>
        <w:t xml:space="preserve"> conversia la producția ecologică; </w:t>
      </w:r>
    </w:p>
    <w:p w14:paraId="202921AF" w14:textId="0DBE0828" w:rsidR="008A1559" w:rsidRPr="0030206B" w:rsidRDefault="00AC15C6" w:rsidP="008A1559">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iii</w:t>
      </w:r>
      <w:r w:rsidR="008A1559" w:rsidRPr="0030206B">
        <w:rPr>
          <w:rFonts w:ascii="Times New Roman" w:hAnsi="Times New Roman" w:cs="Times New Roman"/>
          <w:b/>
          <w:sz w:val="24"/>
          <w:szCs w:val="24"/>
          <w:lang w:val="ro-RO"/>
        </w:rPr>
        <w:t>)</w:t>
      </w:r>
      <w:r w:rsidR="008A1559" w:rsidRPr="0030206B">
        <w:rPr>
          <w:rFonts w:ascii="Times New Roman" w:hAnsi="Times New Roman" w:cs="Times New Roman"/>
          <w:sz w:val="24"/>
          <w:szCs w:val="24"/>
          <w:lang w:val="ro-RO"/>
        </w:rPr>
        <w:t xml:space="preserve"> introducerea unor tehnici de producție integrată; </w:t>
      </w:r>
    </w:p>
    <w:p w14:paraId="64FE01A7" w14:textId="4E4B8F84" w:rsidR="008A1559" w:rsidRPr="0030206B" w:rsidRDefault="00AC15C6" w:rsidP="008A1559">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iv</w:t>
      </w:r>
      <w:r w:rsidR="008A1559" w:rsidRPr="0030206B">
        <w:rPr>
          <w:rFonts w:ascii="Times New Roman" w:hAnsi="Times New Roman" w:cs="Times New Roman"/>
          <w:b/>
          <w:sz w:val="24"/>
          <w:szCs w:val="24"/>
          <w:lang w:val="ro-RO"/>
        </w:rPr>
        <w:t>)</w:t>
      </w:r>
      <w:r w:rsidR="008A1559" w:rsidRPr="0030206B">
        <w:rPr>
          <w:rFonts w:ascii="Times New Roman" w:hAnsi="Times New Roman" w:cs="Times New Roman"/>
          <w:sz w:val="24"/>
          <w:szCs w:val="24"/>
          <w:lang w:val="ro-RO"/>
        </w:rPr>
        <w:t xml:space="preserve"> achiziționarea de echipamente pentru metode de producție de precizie sau digitalizată; </w:t>
      </w:r>
    </w:p>
    <w:p w14:paraId="7F923DA7" w14:textId="43CDA281" w:rsidR="008A1559" w:rsidRPr="0030206B" w:rsidRDefault="00AC15C6" w:rsidP="008A1559">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v</w:t>
      </w:r>
      <w:r w:rsidR="008A1559" w:rsidRPr="0030206B">
        <w:rPr>
          <w:rFonts w:ascii="Times New Roman" w:hAnsi="Times New Roman" w:cs="Times New Roman"/>
          <w:b/>
          <w:sz w:val="24"/>
          <w:szCs w:val="24"/>
          <w:lang w:val="ro-RO"/>
        </w:rPr>
        <w:t>)</w:t>
      </w:r>
      <w:r w:rsidR="008A1559" w:rsidRPr="0030206B">
        <w:rPr>
          <w:rFonts w:ascii="Times New Roman" w:hAnsi="Times New Roman" w:cs="Times New Roman"/>
          <w:sz w:val="24"/>
          <w:szCs w:val="24"/>
          <w:lang w:val="ro-RO"/>
        </w:rPr>
        <w:t xml:space="preserve"> contribuția la conservarea solului și creșterea capacității de captare a carbonului în sol; </w:t>
      </w:r>
    </w:p>
    <w:p w14:paraId="285435A4" w14:textId="42E009C0" w:rsidR="008A1559" w:rsidRPr="0030206B" w:rsidRDefault="00AC15C6" w:rsidP="008A1559">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vi</w:t>
      </w:r>
      <w:r w:rsidR="008A1559" w:rsidRPr="0030206B">
        <w:rPr>
          <w:rFonts w:ascii="Times New Roman" w:hAnsi="Times New Roman" w:cs="Times New Roman"/>
          <w:b/>
          <w:sz w:val="24"/>
          <w:szCs w:val="24"/>
          <w:lang w:val="ro-RO"/>
        </w:rPr>
        <w:t>)</w:t>
      </w:r>
      <w:r w:rsidR="008A1559" w:rsidRPr="0030206B">
        <w:rPr>
          <w:rFonts w:ascii="Times New Roman" w:hAnsi="Times New Roman" w:cs="Times New Roman"/>
          <w:sz w:val="24"/>
          <w:szCs w:val="24"/>
          <w:lang w:val="ro-RO"/>
        </w:rPr>
        <w:t xml:space="preserve"> crearea sau menținerea habitatelor favorabile pentru biodiversitate sau întreținerea peisajului, inclusiv conservarea caracteristicilor istorice sau </w:t>
      </w:r>
    </w:p>
    <w:p w14:paraId="419AA5BA" w14:textId="27E2F141" w:rsidR="008A1559" w:rsidRPr="0030206B" w:rsidRDefault="00AC15C6" w:rsidP="008A1559">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vii</w:t>
      </w:r>
      <w:r w:rsidR="008A1559" w:rsidRPr="0030206B">
        <w:rPr>
          <w:rFonts w:ascii="Times New Roman" w:hAnsi="Times New Roman" w:cs="Times New Roman"/>
          <w:b/>
          <w:sz w:val="24"/>
          <w:szCs w:val="24"/>
          <w:lang w:val="ro-RO"/>
        </w:rPr>
        <w:t>)</w:t>
      </w:r>
      <w:r w:rsidR="008A1559" w:rsidRPr="0030206B">
        <w:rPr>
          <w:rFonts w:ascii="Times New Roman" w:hAnsi="Times New Roman" w:cs="Times New Roman"/>
          <w:sz w:val="24"/>
          <w:szCs w:val="24"/>
          <w:lang w:val="ro-RO"/>
        </w:rPr>
        <w:t xml:space="preserve"> reducerea producției de deșeuri și îmbunătățirea gestionării deșeurilor. </w:t>
      </w:r>
    </w:p>
    <w:p w14:paraId="2C232053" w14:textId="77777777" w:rsidR="00FD2EAF" w:rsidRPr="0030206B" w:rsidRDefault="00FD2EAF" w:rsidP="0024669B">
      <w:pPr>
        <w:tabs>
          <w:tab w:val="left" w:pos="709"/>
        </w:tabs>
        <w:spacing w:after="0" w:line="240" w:lineRule="auto"/>
        <w:jc w:val="both"/>
        <w:rPr>
          <w:rFonts w:ascii="Times New Roman" w:hAnsi="Times New Roman" w:cs="Times New Roman"/>
          <w:sz w:val="24"/>
          <w:szCs w:val="24"/>
          <w:lang w:val="ro-RO"/>
        </w:rPr>
      </w:pPr>
    </w:p>
    <w:p w14:paraId="76B0D123" w14:textId="7CDFAE00" w:rsidR="005F796A" w:rsidRPr="00C87198" w:rsidRDefault="008A146B" w:rsidP="00CC61E0">
      <w:pPr>
        <w:pStyle w:val="Heading1"/>
        <w:tabs>
          <w:tab w:val="left" w:pos="709"/>
        </w:tabs>
        <w:rPr>
          <w:rFonts w:cs="Times New Roman"/>
          <w:lang w:val="fr-FR"/>
        </w:rPr>
      </w:pPr>
      <w:bookmarkStart w:id="23" w:name="_Toc197353344"/>
      <w:r w:rsidRPr="00C87198">
        <w:rPr>
          <w:rFonts w:cs="Times New Roman"/>
          <w:lang w:val="fr-FR"/>
        </w:rPr>
        <w:t xml:space="preserve">5. </w:t>
      </w:r>
      <w:r w:rsidR="00933DB8" w:rsidRPr="00C87198">
        <w:rPr>
          <w:rFonts w:cs="Times New Roman"/>
          <w:lang w:val="fr-FR"/>
        </w:rPr>
        <w:t>Domeniul de aplicare a</w:t>
      </w:r>
      <w:r w:rsidR="001936ED" w:rsidRPr="00C87198">
        <w:rPr>
          <w:rFonts w:cs="Times New Roman"/>
          <w:lang w:val="fr-FR"/>
        </w:rPr>
        <w:t>l</w:t>
      </w:r>
      <w:r w:rsidR="00933DB8" w:rsidRPr="00C87198">
        <w:rPr>
          <w:rFonts w:cs="Times New Roman"/>
          <w:lang w:val="fr-FR"/>
        </w:rPr>
        <w:t xml:space="preserve"> ghidului </w:t>
      </w:r>
      <w:r w:rsidR="001936ED" w:rsidRPr="00C87198">
        <w:rPr>
          <w:rFonts w:cs="Times New Roman"/>
          <w:lang w:val="fr-FR"/>
        </w:rPr>
        <w:t>informativ</w:t>
      </w:r>
      <w:bookmarkEnd w:id="23"/>
      <w:r w:rsidR="001936ED" w:rsidRPr="00C87198">
        <w:rPr>
          <w:rFonts w:cs="Times New Roman"/>
          <w:lang w:val="fr-FR"/>
        </w:rPr>
        <w:t xml:space="preserve"> </w:t>
      </w:r>
    </w:p>
    <w:p w14:paraId="63A262D2" w14:textId="77777777" w:rsidR="0027182C" w:rsidRPr="0030206B" w:rsidRDefault="0027182C" w:rsidP="00CC61E0">
      <w:pPr>
        <w:tabs>
          <w:tab w:val="left" w:pos="709"/>
        </w:tabs>
        <w:spacing w:after="0" w:line="240" w:lineRule="auto"/>
        <w:ind w:firstLine="720"/>
        <w:jc w:val="both"/>
        <w:rPr>
          <w:rFonts w:ascii="Times New Roman" w:hAnsi="Times New Roman" w:cs="Times New Roman"/>
          <w:iCs/>
          <w:sz w:val="24"/>
          <w:szCs w:val="24"/>
          <w:lang w:val="ro-RO"/>
        </w:rPr>
      </w:pPr>
    </w:p>
    <w:p w14:paraId="4213F376" w14:textId="6C6E7F8D" w:rsidR="009B7CD3" w:rsidRPr="0030206B" w:rsidRDefault="009B7CD3" w:rsidP="00CC61E0">
      <w:pPr>
        <w:tabs>
          <w:tab w:val="left" w:pos="709"/>
        </w:tabs>
        <w:spacing w:after="0" w:line="240" w:lineRule="auto"/>
        <w:jc w:val="both"/>
        <w:rPr>
          <w:rFonts w:ascii="Times New Roman" w:hAnsi="Times New Roman" w:cs="Times New Roman"/>
          <w:bCs/>
          <w:iCs/>
          <w:sz w:val="24"/>
          <w:szCs w:val="24"/>
          <w:lang w:val="ro-RO"/>
        </w:rPr>
      </w:pPr>
      <w:r w:rsidRPr="0030206B">
        <w:rPr>
          <w:rFonts w:ascii="Times New Roman" w:hAnsi="Times New Roman" w:cs="Times New Roman"/>
          <w:iCs/>
          <w:sz w:val="24"/>
          <w:szCs w:val="24"/>
          <w:lang w:val="ro-RO"/>
        </w:rPr>
        <w:t xml:space="preserve">Ghidul  informativ prezintă </w:t>
      </w:r>
      <w:r w:rsidRPr="00C87198">
        <w:rPr>
          <w:rFonts w:ascii="Times New Roman" w:hAnsi="Times New Roman" w:cs="Times New Roman"/>
          <w:sz w:val="24"/>
          <w:szCs w:val="24"/>
          <w:lang w:val="ro-RO"/>
        </w:rPr>
        <w:t xml:space="preserve">informaţii necesare solicitantului pentru pregătirea, derularea şi implementarea programului </w:t>
      </w:r>
      <w:r w:rsidR="00C53EA1" w:rsidRPr="00C87198">
        <w:rPr>
          <w:rFonts w:ascii="Times New Roman" w:hAnsi="Times New Roman" w:cs="Times New Roman"/>
          <w:sz w:val="24"/>
          <w:szCs w:val="24"/>
          <w:lang w:val="ro-RO"/>
        </w:rPr>
        <w:t xml:space="preserve">de investiții </w:t>
      </w:r>
      <w:r w:rsidRPr="00C87198">
        <w:rPr>
          <w:rFonts w:ascii="Times New Roman" w:hAnsi="Times New Roman" w:cs="Times New Roman"/>
          <w:sz w:val="24"/>
          <w:szCs w:val="24"/>
          <w:lang w:val="ro-RO"/>
        </w:rPr>
        <w:t xml:space="preserve">în acord cu condiţiile </w:t>
      </w:r>
      <w:r w:rsidR="00C53EA1" w:rsidRPr="00C87198">
        <w:rPr>
          <w:rFonts w:ascii="Times New Roman" w:hAnsi="Times New Roman" w:cs="Times New Roman"/>
          <w:sz w:val="24"/>
          <w:szCs w:val="24"/>
          <w:lang w:val="ro-RO"/>
        </w:rPr>
        <w:t xml:space="preserve">de eligibilitate, cu cerințele de bază ale UE și cu alte cerințe </w:t>
      </w:r>
      <w:r w:rsidRPr="00C87198">
        <w:rPr>
          <w:rFonts w:ascii="Times New Roman" w:hAnsi="Times New Roman" w:cs="Times New Roman"/>
          <w:sz w:val="24"/>
          <w:szCs w:val="24"/>
          <w:lang w:val="ro-RO"/>
        </w:rPr>
        <w:t>specifice intervenţiei</w:t>
      </w:r>
      <w:r w:rsidRPr="0030206B">
        <w:rPr>
          <w:rFonts w:ascii="Times New Roman" w:hAnsi="Times New Roman" w:cs="Times New Roman"/>
          <w:bCs/>
          <w:iCs/>
          <w:sz w:val="24"/>
          <w:szCs w:val="24"/>
          <w:lang w:val="ro-RO"/>
        </w:rPr>
        <w:t>.</w:t>
      </w:r>
    </w:p>
    <w:p w14:paraId="582FD1F4" w14:textId="77777777" w:rsidR="006B6FBC" w:rsidRPr="0030206B" w:rsidRDefault="006B6FBC" w:rsidP="00CC61E0">
      <w:pPr>
        <w:tabs>
          <w:tab w:val="left" w:pos="709"/>
        </w:tabs>
        <w:spacing w:after="0" w:line="240" w:lineRule="auto"/>
        <w:ind w:firstLine="720"/>
        <w:jc w:val="both"/>
        <w:rPr>
          <w:rFonts w:ascii="Times New Roman" w:hAnsi="Times New Roman" w:cs="Times New Roman"/>
          <w:iCs/>
          <w:sz w:val="24"/>
          <w:szCs w:val="24"/>
          <w:lang w:val="ro-RO"/>
        </w:rPr>
      </w:pPr>
    </w:p>
    <w:p w14:paraId="3E29CDEC" w14:textId="237FCB01" w:rsidR="00922C2F" w:rsidRPr="0030206B" w:rsidRDefault="00671E19" w:rsidP="00CC61E0">
      <w:pPr>
        <w:tabs>
          <w:tab w:val="left" w:pos="709"/>
        </w:tabs>
        <w:spacing w:after="0" w:line="240" w:lineRule="auto"/>
        <w:jc w:val="both"/>
        <w:rPr>
          <w:rFonts w:ascii="Times New Roman" w:hAnsi="Times New Roman" w:cs="Times New Roman"/>
          <w:iCs/>
          <w:sz w:val="24"/>
          <w:szCs w:val="24"/>
          <w:lang w:val="ro-RO"/>
        </w:rPr>
      </w:pPr>
      <w:r w:rsidRPr="0030206B">
        <w:rPr>
          <w:rFonts w:ascii="Times New Roman" w:hAnsi="Times New Roman" w:cs="Times New Roman"/>
          <w:iCs/>
          <w:sz w:val="24"/>
          <w:szCs w:val="24"/>
          <w:lang w:val="ro-RO"/>
        </w:rPr>
        <w:t>Totodată</w:t>
      </w:r>
      <w:r w:rsidR="005F796A" w:rsidRPr="0030206B">
        <w:rPr>
          <w:rFonts w:ascii="Times New Roman" w:hAnsi="Times New Roman" w:cs="Times New Roman"/>
          <w:iCs/>
          <w:sz w:val="24"/>
          <w:szCs w:val="24"/>
          <w:lang w:val="ro-RO"/>
        </w:rPr>
        <w:t>, conţine operaţiunil</w:t>
      </w:r>
      <w:r w:rsidR="0036618A" w:rsidRPr="0030206B">
        <w:rPr>
          <w:rFonts w:ascii="Times New Roman" w:hAnsi="Times New Roman" w:cs="Times New Roman"/>
          <w:iCs/>
          <w:sz w:val="24"/>
          <w:szCs w:val="24"/>
          <w:lang w:val="ro-RO"/>
        </w:rPr>
        <w:t xml:space="preserve">e </w:t>
      </w:r>
      <w:r w:rsidR="005F796A" w:rsidRPr="0030206B">
        <w:rPr>
          <w:rFonts w:ascii="Times New Roman" w:hAnsi="Times New Roman" w:cs="Times New Roman"/>
          <w:iCs/>
          <w:sz w:val="24"/>
          <w:szCs w:val="24"/>
          <w:lang w:val="ro-RO"/>
        </w:rPr>
        <w:t xml:space="preserve">eligibile de </w:t>
      </w:r>
      <w:r w:rsidR="00B25A4A" w:rsidRPr="0030206B">
        <w:rPr>
          <w:rFonts w:ascii="Times New Roman" w:hAnsi="Times New Roman" w:cs="Times New Roman"/>
          <w:iCs/>
          <w:sz w:val="24"/>
          <w:szCs w:val="24"/>
          <w:lang w:val="ro-RO"/>
        </w:rPr>
        <w:t>investiți</w:t>
      </w:r>
      <w:r w:rsidR="005F796A" w:rsidRPr="0030206B">
        <w:rPr>
          <w:rFonts w:ascii="Times New Roman" w:hAnsi="Times New Roman" w:cs="Times New Roman"/>
          <w:iCs/>
          <w:sz w:val="24"/>
          <w:szCs w:val="24"/>
          <w:lang w:val="ro-RO"/>
        </w:rPr>
        <w:t xml:space="preserve">i pentru care se acordă </w:t>
      </w:r>
      <w:r w:rsidR="0036618A" w:rsidRPr="0030206B">
        <w:rPr>
          <w:rFonts w:ascii="Times New Roman" w:hAnsi="Times New Roman" w:cs="Times New Roman"/>
          <w:iCs/>
          <w:sz w:val="24"/>
          <w:szCs w:val="24"/>
          <w:lang w:val="ro-RO"/>
        </w:rPr>
        <w:t xml:space="preserve">sprijin financiar </w:t>
      </w:r>
      <w:r w:rsidR="00965540" w:rsidRPr="0030206B">
        <w:rPr>
          <w:rFonts w:ascii="Times New Roman" w:hAnsi="Times New Roman" w:cs="Times New Roman"/>
          <w:iCs/>
          <w:sz w:val="24"/>
          <w:szCs w:val="24"/>
          <w:lang w:val="ro-RO"/>
        </w:rPr>
        <w:t>nerambursabil din FEGA</w:t>
      </w:r>
      <w:r w:rsidR="00A14DEF" w:rsidRPr="0030206B">
        <w:rPr>
          <w:rFonts w:ascii="Times New Roman" w:hAnsi="Times New Roman" w:cs="Times New Roman"/>
          <w:iCs/>
          <w:sz w:val="24"/>
          <w:szCs w:val="24"/>
          <w:lang w:val="ro-RO"/>
        </w:rPr>
        <w:t>,</w:t>
      </w:r>
      <w:r w:rsidR="00965540" w:rsidRPr="0030206B">
        <w:rPr>
          <w:rFonts w:ascii="Times New Roman" w:hAnsi="Times New Roman" w:cs="Times New Roman"/>
          <w:iCs/>
          <w:sz w:val="24"/>
          <w:szCs w:val="24"/>
          <w:lang w:val="ro-RO"/>
        </w:rPr>
        <w:t xml:space="preserve"> </w:t>
      </w:r>
      <w:r w:rsidR="0036618A" w:rsidRPr="0030206B">
        <w:rPr>
          <w:rFonts w:ascii="Times New Roman" w:hAnsi="Times New Roman" w:cs="Times New Roman"/>
          <w:iCs/>
          <w:sz w:val="24"/>
          <w:szCs w:val="24"/>
          <w:lang w:val="ro-RO"/>
        </w:rPr>
        <w:t xml:space="preserve">pentru </w:t>
      </w:r>
      <w:bookmarkStart w:id="24" w:name="_Hlk167432106"/>
      <w:r w:rsidR="008B19D6" w:rsidRPr="0030206B">
        <w:rPr>
          <w:rFonts w:ascii="Times New Roman" w:hAnsi="Times New Roman" w:cs="Times New Roman"/>
          <w:iCs/>
          <w:sz w:val="24"/>
          <w:szCs w:val="24"/>
          <w:lang w:val="ro-RO"/>
        </w:rPr>
        <w:t>intervenția</w:t>
      </w:r>
      <w:r w:rsidR="0036618A" w:rsidRPr="0030206B">
        <w:rPr>
          <w:rFonts w:ascii="Times New Roman" w:hAnsi="Times New Roman" w:cs="Times New Roman"/>
          <w:iCs/>
          <w:sz w:val="24"/>
          <w:szCs w:val="24"/>
          <w:lang w:val="ro-RO"/>
        </w:rPr>
        <w:t xml:space="preserve"> </w:t>
      </w:r>
      <w:r w:rsidR="00F428B9" w:rsidRPr="0030206B">
        <w:rPr>
          <w:rFonts w:ascii="Times New Roman" w:hAnsi="Times New Roman" w:cs="Times New Roman"/>
          <w:b/>
          <w:bCs/>
          <w:sz w:val="24"/>
          <w:lang w:val="ro-RO"/>
        </w:rPr>
        <w:t xml:space="preserve">IS-V-07 </w:t>
      </w:r>
      <w:r w:rsidR="00F428B9" w:rsidRPr="0030206B">
        <w:rPr>
          <w:rFonts w:ascii="Times New Roman" w:hAnsi="Times New Roman" w:cs="Times New Roman"/>
          <w:b/>
          <w:sz w:val="24"/>
          <w:lang w:val="ro-RO"/>
        </w:rPr>
        <w:t>„Investiții în active corporale și necorporale menite să sporească durabilitatea producției de vin</w:t>
      </w:r>
      <w:r w:rsidR="00F428B9" w:rsidRPr="00C87198">
        <w:rPr>
          <w:rFonts w:ascii="Times New Roman" w:hAnsi="Times New Roman" w:cs="Times New Roman"/>
          <w:b/>
          <w:sz w:val="24"/>
          <w:szCs w:val="24"/>
          <w:lang w:val="ro-RO"/>
        </w:rPr>
        <w:t>"</w:t>
      </w:r>
      <w:r w:rsidR="000811E5" w:rsidRPr="0030206B">
        <w:rPr>
          <w:rFonts w:ascii="Times New Roman" w:hAnsi="Times New Roman" w:cs="Times New Roman"/>
          <w:b/>
          <w:iCs/>
          <w:sz w:val="24"/>
          <w:szCs w:val="24"/>
          <w:lang w:val="ro-RO"/>
        </w:rPr>
        <w:t>.</w:t>
      </w:r>
      <w:r w:rsidR="005F796A" w:rsidRPr="0030206B">
        <w:rPr>
          <w:rFonts w:ascii="Times New Roman" w:hAnsi="Times New Roman" w:cs="Times New Roman"/>
          <w:iCs/>
          <w:sz w:val="24"/>
          <w:szCs w:val="24"/>
          <w:lang w:val="ro-RO"/>
        </w:rPr>
        <w:t xml:space="preserve"> </w:t>
      </w:r>
    </w:p>
    <w:bookmarkEnd w:id="24"/>
    <w:p w14:paraId="2EA37C27" w14:textId="64CDADF3" w:rsidR="000B1B5D" w:rsidRPr="0030206B" w:rsidRDefault="000B1B5D" w:rsidP="00CC61E0">
      <w:pPr>
        <w:tabs>
          <w:tab w:val="left" w:pos="709"/>
        </w:tabs>
        <w:spacing w:after="0" w:line="240" w:lineRule="auto"/>
        <w:ind w:firstLine="720"/>
        <w:jc w:val="both"/>
        <w:rPr>
          <w:rFonts w:ascii="Times New Roman" w:hAnsi="Times New Roman" w:cs="Times New Roman"/>
          <w:bCs/>
          <w:sz w:val="24"/>
          <w:szCs w:val="24"/>
          <w:lang w:val="ro-RO"/>
        </w:rPr>
      </w:pPr>
    </w:p>
    <w:p w14:paraId="1E899511" w14:textId="7218B82E" w:rsidR="000B1B5D" w:rsidRPr="0030206B" w:rsidRDefault="000B1B5D" w:rsidP="00CC61E0">
      <w:pPr>
        <w:tabs>
          <w:tab w:val="left" w:pos="709"/>
        </w:tabs>
        <w:spacing w:after="0" w:line="240" w:lineRule="auto"/>
        <w:jc w:val="both"/>
        <w:rPr>
          <w:rFonts w:ascii="Times New Roman" w:hAnsi="Times New Roman" w:cs="Times New Roman"/>
          <w:b/>
          <w:bCs/>
          <w:iCs/>
          <w:sz w:val="24"/>
          <w:szCs w:val="24"/>
          <w:lang w:val="it-IT"/>
        </w:rPr>
      </w:pPr>
      <w:r w:rsidRPr="0030206B">
        <w:rPr>
          <w:rFonts w:ascii="Times New Roman" w:hAnsi="Times New Roman" w:cs="Times New Roman"/>
          <w:bCs/>
          <w:iCs/>
          <w:sz w:val="24"/>
          <w:szCs w:val="24"/>
          <w:lang w:val="ro-RO"/>
        </w:rPr>
        <w:t xml:space="preserve">Programele de </w:t>
      </w:r>
      <w:r w:rsidR="007311D6" w:rsidRPr="0030206B">
        <w:rPr>
          <w:rFonts w:ascii="Times New Roman" w:hAnsi="Times New Roman" w:cs="Times New Roman"/>
          <w:bCs/>
          <w:iCs/>
          <w:sz w:val="24"/>
          <w:szCs w:val="24"/>
          <w:lang w:val="ro-RO"/>
        </w:rPr>
        <w:t>investiț</w:t>
      </w:r>
      <w:r w:rsidR="005F1C20" w:rsidRPr="0030206B">
        <w:rPr>
          <w:rFonts w:ascii="Times New Roman" w:hAnsi="Times New Roman" w:cs="Times New Roman"/>
          <w:bCs/>
          <w:iCs/>
          <w:sz w:val="24"/>
          <w:szCs w:val="24"/>
          <w:lang w:val="ro-RO"/>
        </w:rPr>
        <w:t>ii se î</w:t>
      </w:r>
      <w:r w:rsidRPr="0030206B">
        <w:rPr>
          <w:rFonts w:ascii="Times New Roman" w:hAnsi="Times New Roman" w:cs="Times New Roman"/>
          <w:bCs/>
          <w:iCs/>
          <w:sz w:val="24"/>
          <w:szCs w:val="24"/>
          <w:lang w:val="ro-RO"/>
        </w:rPr>
        <w:t>ntocmesc şi se depun de</w:t>
      </w:r>
      <w:r w:rsidR="007311D6" w:rsidRPr="0030206B">
        <w:rPr>
          <w:rFonts w:ascii="Times New Roman" w:hAnsi="Times New Roman" w:cs="Times New Roman"/>
          <w:bCs/>
          <w:iCs/>
          <w:sz w:val="24"/>
          <w:szCs w:val="24"/>
          <w:lang w:val="ro-RO"/>
        </w:rPr>
        <w:t xml:space="preserve"> către</w:t>
      </w:r>
      <w:r w:rsidRPr="0030206B">
        <w:rPr>
          <w:rFonts w:ascii="Times New Roman" w:hAnsi="Times New Roman" w:cs="Times New Roman"/>
          <w:bCs/>
          <w:iCs/>
          <w:sz w:val="24"/>
          <w:szCs w:val="24"/>
          <w:lang w:val="ro-RO"/>
        </w:rPr>
        <w:t xml:space="preserve"> solicitant</w:t>
      </w:r>
      <w:r w:rsidR="007311D6" w:rsidRPr="0030206B">
        <w:rPr>
          <w:rFonts w:ascii="Times New Roman" w:hAnsi="Times New Roman" w:cs="Times New Roman"/>
          <w:bCs/>
          <w:iCs/>
          <w:sz w:val="24"/>
          <w:szCs w:val="24"/>
          <w:lang w:val="ro-RO"/>
        </w:rPr>
        <w:t>,</w:t>
      </w:r>
      <w:r w:rsidRPr="0030206B">
        <w:rPr>
          <w:rFonts w:ascii="Times New Roman" w:hAnsi="Times New Roman" w:cs="Times New Roman"/>
          <w:bCs/>
          <w:iCs/>
          <w:sz w:val="24"/>
          <w:szCs w:val="24"/>
          <w:lang w:val="ro-RO"/>
        </w:rPr>
        <w:t xml:space="preserve"> conform prevederilor </w:t>
      </w:r>
      <w:r w:rsidR="00965540" w:rsidRPr="0030206B">
        <w:rPr>
          <w:rFonts w:ascii="Times New Roman" w:hAnsi="Times New Roman" w:cs="Times New Roman"/>
          <w:bCs/>
          <w:iCs/>
          <w:sz w:val="24"/>
          <w:szCs w:val="24"/>
          <w:lang w:val="ro-RO"/>
        </w:rPr>
        <w:t xml:space="preserve">Ordinului ministrului agriculturii și dezvoltării rurale </w:t>
      </w:r>
      <w:r w:rsidRPr="0030206B">
        <w:rPr>
          <w:rFonts w:ascii="Times New Roman" w:hAnsi="Times New Roman" w:cs="Times New Roman"/>
          <w:bCs/>
          <w:iCs/>
          <w:sz w:val="24"/>
          <w:szCs w:val="24"/>
          <w:lang w:val="ro-RO"/>
        </w:rPr>
        <w:t>nr.</w:t>
      </w:r>
      <w:r w:rsidR="004C0E98" w:rsidRPr="0030206B">
        <w:rPr>
          <w:rFonts w:ascii="Times New Roman" w:hAnsi="Times New Roman" w:cs="Times New Roman"/>
          <w:bCs/>
          <w:iCs/>
          <w:sz w:val="24"/>
          <w:szCs w:val="24"/>
          <w:lang w:val="ro-RO"/>
        </w:rPr>
        <w:t xml:space="preserve"> </w:t>
      </w:r>
      <w:r w:rsidR="00F428B9" w:rsidRPr="0030206B">
        <w:rPr>
          <w:rFonts w:ascii="Times New Roman" w:hAnsi="Times New Roman" w:cs="Times New Roman"/>
          <w:bCs/>
          <w:iCs/>
          <w:sz w:val="24"/>
          <w:szCs w:val="24"/>
          <w:lang w:val="ro-RO"/>
        </w:rPr>
        <w:t>49/2025</w:t>
      </w:r>
      <w:r w:rsidR="008F28E0" w:rsidRPr="0030206B">
        <w:rPr>
          <w:rFonts w:ascii="Times New Roman" w:hAnsi="Times New Roman" w:cs="Times New Roman"/>
          <w:bCs/>
          <w:iCs/>
          <w:sz w:val="24"/>
          <w:szCs w:val="24"/>
          <w:lang w:val="ro-RO"/>
        </w:rPr>
        <w:t xml:space="preserve"> cu modificările</w:t>
      </w:r>
      <w:r w:rsidR="008710E6" w:rsidRPr="0030206B">
        <w:rPr>
          <w:rFonts w:ascii="Times New Roman" w:hAnsi="Times New Roman" w:cs="Times New Roman"/>
          <w:bCs/>
          <w:iCs/>
          <w:sz w:val="24"/>
          <w:szCs w:val="24"/>
          <w:lang w:val="ro-RO"/>
        </w:rPr>
        <w:t xml:space="preserve"> ulterioare</w:t>
      </w:r>
      <w:r w:rsidR="00AE7D89" w:rsidRPr="0030206B">
        <w:rPr>
          <w:rFonts w:ascii="Times New Roman" w:hAnsi="Times New Roman" w:cs="Times New Roman"/>
          <w:bCs/>
          <w:iCs/>
          <w:sz w:val="24"/>
          <w:szCs w:val="24"/>
          <w:lang w:val="ro-RO"/>
        </w:rPr>
        <w:t xml:space="preserve"> </w:t>
      </w:r>
      <w:r w:rsidRPr="0030206B">
        <w:rPr>
          <w:rFonts w:ascii="Times New Roman" w:hAnsi="Times New Roman" w:cs="Times New Roman"/>
          <w:bCs/>
          <w:iCs/>
          <w:sz w:val="24"/>
          <w:szCs w:val="24"/>
          <w:lang w:val="ro-RO"/>
        </w:rPr>
        <w:t>şi a</w:t>
      </w:r>
      <w:r w:rsidR="00CB49C5" w:rsidRPr="0030206B">
        <w:rPr>
          <w:rFonts w:ascii="Times New Roman" w:hAnsi="Times New Roman" w:cs="Times New Roman"/>
          <w:bCs/>
          <w:iCs/>
          <w:sz w:val="24"/>
          <w:szCs w:val="24"/>
          <w:lang w:val="ro-RO"/>
        </w:rPr>
        <w:t>le</w:t>
      </w:r>
      <w:r w:rsidRPr="0030206B">
        <w:rPr>
          <w:rFonts w:ascii="Times New Roman" w:hAnsi="Times New Roman" w:cs="Times New Roman"/>
          <w:bCs/>
          <w:iCs/>
          <w:sz w:val="24"/>
          <w:szCs w:val="24"/>
          <w:lang w:val="ro-RO"/>
        </w:rPr>
        <w:t xml:space="preserve"> </w:t>
      </w:r>
      <w:r w:rsidR="00922C2F" w:rsidRPr="0030206B">
        <w:rPr>
          <w:rFonts w:ascii="Times New Roman" w:hAnsi="Times New Roman" w:cs="Times New Roman"/>
          <w:iCs/>
          <w:sz w:val="24"/>
          <w:szCs w:val="24"/>
          <w:lang w:val="it-IT"/>
        </w:rPr>
        <w:t xml:space="preserve">Ghidului Informativ </w:t>
      </w:r>
      <w:r w:rsidR="005F1C20" w:rsidRPr="0030206B">
        <w:rPr>
          <w:rFonts w:ascii="Times New Roman" w:hAnsi="Times New Roman" w:cs="Times New Roman"/>
          <w:bCs/>
          <w:iCs/>
          <w:sz w:val="24"/>
          <w:szCs w:val="24"/>
          <w:lang w:val="ro-RO"/>
        </w:rPr>
        <w:t>aflate î</w:t>
      </w:r>
      <w:r w:rsidRPr="0030206B">
        <w:rPr>
          <w:rFonts w:ascii="Times New Roman" w:hAnsi="Times New Roman" w:cs="Times New Roman"/>
          <w:bCs/>
          <w:iCs/>
          <w:sz w:val="24"/>
          <w:szCs w:val="24"/>
          <w:lang w:val="ro-RO"/>
        </w:rPr>
        <w:t xml:space="preserve">n vigoare la data depunerii cererii de </w:t>
      </w:r>
      <w:r w:rsidR="00922C2F" w:rsidRPr="0030206B">
        <w:rPr>
          <w:rFonts w:ascii="Times New Roman" w:hAnsi="Times New Roman" w:cs="Times New Roman"/>
          <w:bCs/>
          <w:iCs/>
          <w:sz w:val="24"/>
          <w:szCs w:val="24"/>
          <w:lang w:val="ro-RO"/>
        </w:rPr>
        <w:t>finan</w:t>
      </w:r>
      <w:r w:rsidR="001975AF" w:rsidRPr="0030206B">
        <w:rPr>
          <w:rFonts w:ascii="Times New Roman" w:hAnsi="Times New Roman" w:cs="Times New Roman"/>
          <w:bCs/>
          <w:iCs/>
          <w:sz w:val="24"/>
          <w:szCs w:val="24"/>
          <w:lang w:val="ro-RO"/>
        </w:rPr>
        <w:t>ț</w:t>
      </w:r>
      <w:r w:rsidR="00922C2F" w:rsidRPr="0030206B">
        <w:rPr>
          <w:rFonts w:ascii="Times New Roman" w:hAnsi="Times New Roman" w:cs="Times New Roman"/>
          <w:bCs/>
          <w:iCs/>
          <w:sz w:val="24"/>
          <w:szCs w:val="24"/>
          <w:lang w:val="ro-RO"/>
        </w:rPr>
        <w:t>are</w:t>
      </w:r>
      <w:r w:rsidRPr="0030206B">
        <w:rPr>
          <w:rFonts w:ascii="Times New Roman" w:hAnsi="Times New Roman" w:cs="Times New Roman"/>
          <w:bCs/>
          <w:iCs/>
          <w:sz w:val="24"/>
          <w:szCs w:val="24"/>
          <w:lang w:val="ro-RO"/>
        </w:rPr>
        <w:t>.</w:t>
      </w:r>
    </w:p>
    <w:p w14:paraId="45269254" w14:textId="77777777" w:rsidR="00D2015A" w:rsidRPr="00C87198" w:rsidRDefault="00D2015A" w:rsidP="00CC61E0">
      <w:pPr>
        <w:tabs>
          <w:tab w:val="left" w:pos="709"/>
        </w:tabs>
        <w:spacing w:after="0" w:line="240" w:lineRule="auto"/>
        <w:jc w:val="both"/>
        <w:rPr>
          <w:rFonts w:ascii="Times New Roman" w:hAnsi="Times New Roman" w:cs="Times New Roman"/>
          <w:sz w:val="24"/>
          <w:szCs w:val="24"/>
          <w:lang w:val="ro-RO"/>
        </w:rPr>
      </w:pPr>
    </w:p>
    <w:p w14:paraId="2AD506C2" w14:textId="75DCCCD4" w:rsidR="00AC4518" w:rsidRPr="0030206B" w:rsidRDefault="00AC4518" w:rsidP="00AC4518">
      <w:pPr>
        <w:spacing w:before="120" w:after="0" w:line="240" w:lineRule="auto"/>
        <w:jc w:val="both"/>
        <w:rPr>
          <w:rFonts w:ascii="Times New Roman" w:hAnsi="Times New Roman" w:cs="Times New Roman"/>
          <w:bCs/>
          <w:sz w:val="24"/>
          <w:szCs w:val="24"/>
        </w:rPr>
      </w:pPr>
      <w:r w:rsidRPr="0030206B">
        <w:rPr>
          <w:rFonts w:ascii="Times New Roman" w:hAnsi="Times New Roman" w:cs="Times New Roman"/>
          <w:bCs/>
          <w:sz w:val="24"/>
          <w:szCs w:val="24"/>
        </w:rPr>
        <w:t>Având în vedere prevederile art.</w:t>
      </w:r>
      <w:r w:rsidR="00AC15C6" w:rsidRPr="0030206B">
        <w:rPr>
          <w:rFonts w:ascii="Times New Roman" w:hAnsi="Times New Roman" w:cs="Times New Roman"/>
          <w:bCs/>
          <w:sz w:val="24"/>
          <w:szCs w:val="24"/>
        </w:rPr>
        <w:t xml:space="preserve"> </w:t>
      </w:r>
      <w:r w:rsidRPr="0030206B">
        <w:rPr>
          <w:rFonts w:ascii="Times New Roman" w:hAnsi="Times New Roman" w:cs="Times New Roman"/>
          <w:bCs/>
          <w:sz w:val="24"/>
          <w:szCs w:val="24"/>
        </w:rPr>
        <w:t>9 din Regulamentul (UE) 2021/2115 principiile Cartei drepturilor fundamentale a Uniunii Europene se respectă pe tot parcursul fluxului administrativ.</w:t>
      </w:r>
    </w:p>
    <w:p w14:paraId="1C10798A" w14:textId="77777777" w:rsidR="00D2015A" w:rsidRPr="0030206B" w:rsidRDefault="00D2015A" w:rsidP="00CC61E0">
      <w:pPr>
        <w:tabs>
          <w:tab w:val="left" w:pos="709"/>
        </w:tabs>
        <w:spacing w:after="0" w:line="240" w:lineRule="auto"/>
        <w:jc w:val="both"/>
        <w:rPr>
          <w:rFonts w:ascii="Times New Roman" w:hAnsi="Times New Roman" w:cs="Times New Roman"/>
          <w:sz w:val="24"/>
          <w:szCs w:val="24"/>
          <w:lang w:val="ro-RO"/>
        </w:rPr>
      </w:pPr>
      <w:bookmarkStart w:id="25" w:name="_Hlk112149495"/>
    </w:p>
    <w:p w14:paraId="3D4CF022" w14:textId="32AAD35B" w:rsidR="00E3533E" w:rsidRPr="0030206B" w:rsidRDefault="00E3533E" w:rsidP="00CC61E0">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Potrivit art. 31</w:t>
      </w:r>
      <w:r w:rsidR="00553609" w:rsidRPr="0030206B">
        <w:rPr>
          <w:rFonts w:ascii="Times New Roman" w:hAnsi="Times New Roman" w:cs="Times New Roman"/>
          <w:sz w:val="24"/>
          <w:szCs w:val="24"/>
          <w:lang w:val="ro-RO"/>
        </w:rPr>
        <w:t>,</w:t>
      </w:r>
      <w:r w:rsidRPr="0030206B">
        <w:rPr>
          <w:rFonts w:ascii="Times New Roman" w:hAnsi="Times New Roman" w:cs="Times New Roman"/>
          <w:sz w:val="24"/>
          <w:szCs w:val="24"/>
          <w:lang w:val="ro-RO"/>
        </w:rPr>
        <w:t xml:space="preserve"> alin.</w:t>
      </w:r>
      <w:r w:rsidR="007311D6" w:rsidRPr="0030206B">
        <w:rPr>
          <w:rFonts w:ascii="Times New Roman" w:hAnsi="Times New Roman" w:cs="Times New Roman"/>
          <w:sz w:val="24"/>
          <w:szCs w:val="24"/>
          <w:lang w:val="ro-RO"/>
        </w:rPr>
        <w:t xml:space="preserve"> </w:t>
      </w:r>
      <w:r w:rsidR="000E42D8" w:rsidRPr="0030206B">
        <w:rPr>
          <w:rFonts w:ascii="Times New Roman" w:hAnsi="Times New Roman" w:cs="Times New Roman"/>
          <w:sz w:val="24"/>
          <w:szCs w:val="24"/>
          <w:lang w:val="ro-RO"/>
        </w:rPr>
        <w:t>(</w:t>
      </w:r>
      <w:r w:rsidR="00293069" w:rsidRPr="0030206B">
        <w:rPr>
          <w:rFonts w:ascii="Times New Roman" w:hAnsi="Times New Roman" w:cs="Times New Roman"/>
          <w:color w:val="000000" w:themeColor="text1"/>
          <w:sz w:val="24"/>
          <w:szCs w:val="24"/>
          <w:lang w:val="ro-RO"/>
        </w:rPr>
        <w:t>7</w:t>
      </w:r>
      <w:r w:rsidRPr="0030206B">
        <w:rPr>
          <w:rFonts w:ascii="Times New Roman" w:hAnsi="Times New Roman" w:cs="Times New Roman"/>
          <w:sz w:val="24"/>
          <w:szCs w:val="24"/>
          <w:lang w:val="ro-RO"/>
        </w:rPr>
        <w:t xml:space="preserve">) din Hotărârea nr. 1571/2022 privind stabilirea cadrului general de implementare a intervenţiilor aferente sectoarelor vegetal şi zootehnic din cadrul Planului strategic PAC 2023-2027, finanţate din Fondul european de garantare agricolă şi de la bugetul de stat, </w:t>
      </w:r>
      <w:r w:rsidR="004639F3" w:rsidRPr="00C87198">
        <w:rPr>
          <w:rFonts w:ascii="Times New Roman" w:hAnsi="Times New Roman" w:cs="Times New Roman"/>
          <w:sz w:val="24"/>
          <w:szCs w:val="24"/>
          <w:shd w:val="clear" w:color="auto" w:fill="FFFFFF"/>
          <w:lang w:val="ro-RO"/>
        </w:rPr>
        <w:t>s</w:t>
      </w:r>
      <w:r w:rsidR="00670E89" w:rsidRPr="00C87198">
        <w:rPr>
          <w:rFonts w:ascii="Times New Roman" w:hAnsi="Times New Roman" w:cs="Times New Roman"/>
          <w:sz w:val="24"/>
          <w:szCs w:val="24"/>
          <w:shd w:val="clear" w:color="auto" w:fill="FFFFFF"/>
          <w:lang w:val="ro-RO"/>
        </w:rPr>
        <w:t>olicitantul/</w:t>
      </w:r>
      <w:r w:rsidR="004639F3" w:rsidRPr="00C87198">
        <w:rPr>
          <w:rFonts w:ascii="Times New Roman" w:hAnsi="Times New Roman" w:cs="Times New Roman"/>
          <w:sz w:val="24"/>
          <w:szCs w:val="24"/>
          <w:shd w:val="clear" w:color="auto" w:fill="FFFFFF"/>
          <w:lang w:val="ro-RO"/>
        </w:rPr>
        <w:t>b</w:t>
      </w:r>
      <w:r w:rsidR="00670E89" w:rsidRPr="00C87198">
        <w:rPr>
          <w:rFonts w:ascii="Times New Roman" w:hAnsi="Times New Roman" w:cs="Times New Roman"/>
          <w:sz w:val="24"/>
          <w:szCs w:val="24"/>
          <w:shd w:val="clear" w:color="auto" w:fill="FFFFFF"/>
          <w:lang w:val="ro-RO"/>
        </w:rPr>
        <w:t>eneficiarul trebuie să depună toate diligenţele pentru a lua cunoştinţă despre informaţiile publice referitoare la intervenţiile din PS 2023-2027 pentru care intenţionează să depună/a depus cerere de finanţare, inclusiv cu privire la obligaţiile care decurg din legislaţia naţională şi europeană în vigoare potrivit specificului programului.</w:t>
      </w:r>
    </w:p>
    <w:p w14:paraId="454935D8" w14:textId="77777777" w:rsidR="00D06116" w:rsidRPr="0030206B" w:rsidRDefault="00D06116" w:rsidP="00CC61E0">
      <w:pPr>
        <w:tabs>
          <w:tab w:val="left" w:pos="709"/>
        </w:tabs>
        <w:spacing w:after="0" w:line="240" w:lineRule="auto"/>
        <w:ind w:firstLine="720"/>
        <w:rPr>
          <w:rFonts w:ascii="Times New Roman" w:hAnsi="Times New Roman" w:cs="Times New Roman"/>
          <w:color w:val="FF0000"/>
          <w:sz w:val="24"/>
          <w:szCs w:val="24"/>
          <w:lang w:val="ro-RO"/>
        </w:rPr>
      </w:pPr>
    </w:p>
    <w:p w14:paraId="0FC2F2DE" w14:textId="7282A833" w:rsidR="005F796A" w:rsidRPr="0030206B" w:rsidRDefault="005F796A" w:rsidP="00CC61E0">
      <w:pPr>
        <w:pStyle w:val="Heading1"/>
        <w:tabs>
          <w:tab w:val="left" w:pos="709"/>
        </w:tabs>
        <w:rPr>
          <w:rFonts w:cs="Times New Roman"/>
          <w:lang w:val="ro-RO"/>
        </w:rPr>
      </w:pPr>
      <w:bookmarkStart w:id="26" w:name="_Toc197353345"/>
      <w:bookmarkEnd w:id="25"/>
      <w:r w:rsidRPr="0030206B">
        <w:rPr>
          <w:rFonts w:cs="Times New Roman"/>
          <w:lang w:val="ro-RO"/>
        </w:rPr>
        <w:t xml:space="preserve">6. </w:t>
      </w:r>
      <w:r w:rsidR="00534EF6" w:rsidRPr="0030206B">
        <w:rPr>
          <w:rFonts w:cs="Times New Roman"/>
          <w:lang w:val="ro-RO"/>
        </w:rPr>
        <w:t>Documente de referinţă (reglementări) aplicabile activităţii procedurale</w:t>
      </w:r>
      <w:bookmarkEnd w:id="26"/>
    </w:p>
    <w:p w14:paraId="2A42E0CC" w14:textId="1717AEC2" w:rsidR="005F796A" w:rsidRPr="00C87198" w:rsidRDefault="005F796A" w:rsidP="00CC61E0">
      <w:pPr>
        <w:pStyle w:val="Heading2"/>
        <w:tabs>
          <w:tab w:val="left" w:pos="709"/>
        </w:tabs>
        <w:spacing w:before="0" w:line="240" w:lineRule="auto"/>
        <w:rPr>
          <w:rFonts w:cs="Times New Roman"/>
          <w:lang w:val="fr-FR"/>
        </w:rPr>
      </w:pPr>
      <w:bookmarkStart w:id="27" w:name="_Toc197353346"/>
      <w:r w:rsidRPr="00C87198">
        <w:rPr>
          <w:rFonts w:cs="Times New Roman"/>
          <w:lang w:val="fr-FR"/>
        </w:rPr>
        <w:t>6.1. Reglementări internaţionale</w:t>
      </w:r>
      <w:bookmarkEnd w:id="27"/>
    </w:p>
    <w:p w14:paraId="2C10B5A4" w14:textId="426CE9FD" w:rsidR="0036113E" w:rsidRPr="0030206B" w:rsidRDefault="00BE627D" w:rsidP="00896596">
      <w:pPr>
        <w:pStyle w:val="ListParagraph"/>
        <w:spacing w:after="0" w:line="240" w:lineRule="auto"/>
        <w:ind w:left="0"/>
        <w:jc w:val="both"/>
        <w:rPr>
          <w:rFonts w:ascii="Times New Roman" w:hAnsi="Times New Roman" w:cs="Times New Roman"/>
          <w:sz w:val="24"/>
          <w:szCs w:val="24"/>
          <w:lang w:val="ro-RO"/>
        </w:rPr>
      </w:pPr>
      <w:r w:rsidRPr="0030206B">
        <w:rPr>
          <w:rFonts w:ascii="Times New Roman" w:hAnsi="Times New Roman" w:cs="Times New Roman"/>
          <w:b/>
          <w:bCs/>
          <w:sz w:val="24"/>
          <w:szCs w:val="24"/>
          <w:lang w:val="ro-RO"/>
        </w:rPr>
        <w:t xml:space="preserve">- </w:t>
      </w:r>
      <w:r w:rsidR="00E1677E" w:rsidRPr="0030206B">
        <w:rPr>
          <w:rFonts w:ascii="Times New Roman" w:hAnsi="Times New Roman" w:cs="Times New Roman"/>
          <w:b/>
          <w:bCs/>
          <w:sz w:val="24"/>
          <w:szCs w:val="24"/>
          <w:lang w:val="ro-RO"/>
        </w:rPr>
        <w:t>Regulamentul (UE) 2021/2.115</w:t>
      </w:r>
      <w:r w:rsidR="00E1677E" w:rsidRPr="0030206B">
        <w:rPr>
          <w:rFonts w:ascii="Times New Roman" w:hAnsi="Times New Roman" w:cs="Times New Roman"/>
          <w:sz w:val="24"/>
          <w:szCs w:val="24"/>
          <w:lang w:val="ro-RO"/>
        </w:rPr>
        <w:t xml:space="preserve"> al Parlamentului European și al Consiliului din 2 decembrie 2021 de stabilire a normelor privind sprijinul pentru planurile strategice care urmează a fi elaborate de statele membre în cadrul politicii agricole comune (planurile strategice PAC) și finanțate de Fondul european de garantare agricolă (FEGA) și de Fondul european agricol pentru dezvoltare rurală (FEADR) și de abrogare a Regulamentelor (UE) nr. 1.305/2013 și (UE)</w:t>
      </w:r>
      <w:r w:rsidR="00553609" w:rsidRPr="0030206B">
        <w:rPr>
          <w:rFonts w:ascii="Times New Roman" w:hAnsi="Times New Roman" w:cs="Times New Roman"/>
          <w:sz w:val="24"/>
          <w:szCs w:val="24"/>
          <w:lang w:val="ro-RO"/>
        </w:rPr>
        <w:t>,</w:t>
      </w:r>
      <w:r w:rsidR="00E1677E" w:rsidRPr="0030206B">
        <w:rPr>
          <w:rFonts w:ascii="Times New Roman" w:hAnsi="Times New Roman" w:cs="Times New Roman"/>
          <w:sz w:val="24"/>
          <w:szCs w:val="24"/>
          <w:lang w:val="ro-RO"/>
        </w:rPr>
        <w:t xml:space="preserve"> nr. 1.307/2013</w:t>
      </w:r>
      <w:r w:rsidR="0036113E" w:rsidRPr="00C87198">
        <w:rPr>
          <w:rFonts w:ascii="Times New Roman" w:hAnsi="Times New Roman" w:cs="Times New Roman"/>
          <w:sz w:val="24"/>
          <w:szCs w:val="24"/>
          <w:lang w:val="fr-FR"/>
        </w:rPr>
        <w:t xml:space="preserve"> </w:t>
      </w:r>
      <w:r w:rsidR="0036113E" w:rsidRPr="0030206B">
        <w:rPr>
          <w:rFonts w:ascii="Times New Roman" w:hAnsi="Times New Roman" w:cs="Times New Roman"/>
          <w:sz w:val="24"/>
          <w:szCs w:val="24"/>
          <w:lang w:val="ro-RO"/>
        </w:rPr>
        <w:t>cu modificările ulterioare;</w:t>
      </w:r>
    </w:p>
    <w:p w14:paraId="28A075AC" w14:textId="56B30BAC" w:rsidR="00AC15C6" w:rsidRPr="0030206B" w:rsidRDefault="00B33A8A" w:rsidP="00896596">
      <w:pPr>
        <w:pStyle w:val="ListParagraph"/>
        <w:tabs>
          <w:tab w:val="left" w:pos="142"/>
          <w:tab w:val="left" w:pos="709"/>
        </w:tabs>
        <w:spacing w:after="0" w:line="240" w:lineRule="auto"/>
        <w:ind w:left="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w:t>
      </w:r>
      <w:r w:rsidR="00E1677E" w:rsidRPr="0030206B">
        <w:rPr>
          <w:rFonts w:ascii="Times New Roman" w:hAnsi="Times New Roman" w:cs="Times New Roman"/>
          <w:b/>
          <w:bCs/>
          <w:sz w:val="24"/>
          <w:szCs w:val="24"/>
          <w:lang w:val="ro-RO"/>
        </w:rPr>
        <w:t>Regulamentul (UE) 2021/2.116</w:t>
      </w:r>
      <w:r w:rsidR="00E1677E" w:rsidRPr="0030206B">
        <w:rPr>
          <w:rFonts w:ascii="Times New Roman" w:hAnsi="Times New Roman" w:cs="Times New Roman"/>
          <w:sz w:val="24"/>
          <w:szCs w:val="24"/>
          <w:lang w:val="ro-RO"/>
        </w:rPr>
        <w:t xml:space="preserve"> al Parlamentului European și al Consiliului din 2 decembrie 2021 privind finanțarea, gestionarea și monitorizarea politicii agricole comune și de abrogare a Regulamentului (UE)</w:t>
      </w:r>
      <w:r w:rsidR="00553609" w:rsidRPr="0030206B">
        <w:rPr>
          <w:rFonts w:ascii="Times New Roman" w:hAnsi="Times New Roman" w:cs="Times New Roman"/>
          <w:sz w:val="24"/>
          <w:szCs w:val="24"/>
          <w:lang w:val="ro-RO"/>
        </w:rPr>
        <w:t>,</w:t>
      </w:r>
      <w:r w:rsidR="00E1677E" w:rsidRPr="0030206B">
        <w:rPr>
          <w:rFonts w:ascii="Times New Roman" w:hAnsi="Times New Roman" w:cs="Times New Roman"/>
          <w:sz w:val="24"/>
          <w:szCs w:val="24"/>
          <w:lang w:val="ro-RO"/>
        </w:rPr>
        <w:t xml:space="preserve"> nr. 1.306/2013</w:t>
      </w:r>
      <w:r w:rsidR="00F2484E" w:rsidRPr="0030206B">
        <w:rPr>
          <w:rFonts w:ascii="Times New Roman" w:hAnsi="Times New Roman" w:cs="Times New Roman"/>
          <w:sz w:val="24"/>
          <w:szCs w:val="24"/>
          <w:lang w:val="ro-RO"/>
        </w:rPr>
        <w:t>,</w:t>
      </w:r>
      <w:r w:rsidRPr="0030206B">
        <w:rPr>
          <w:rFonts w:ascii="Times New Roman" w:hAnsi="Times New Roman" w:cs="Times New Roman"/>
          <w:sz w:val="24"/>
          <w:szCs w:val="24"/>
          <w:lang w:val="ro-RO"/>
        </w:rPr>
        <w:t xml:space="preserve"> cu modificările</w:t>
      </w:r>
      <w:r w:rsidR="00F2484E" w:rsidRPr="0030206B">
        <w:rPr>
          <w:rFonts w:ascii="Times New Roman" w:hAnsi="Times New Roman" w:cs="Times New Roman"/>
          <w:sz w:val="24"/>
          <w:szCs w:val="24"/>
          <w:lang w:val="ro-RO"/>
        </w:rPr>
        <w:t xml:space="preserve"> și completările</w:t>
      </w:r>
      <w:r w:rsidRPr="0030206B">
        <w:rPr>
          <w:rFonts w:ascii="Times New Roman" w:hAnsi="Times New Roman" w:cs="Times New Roman"/>
          <w:sz w:val="24"/>
          <w:szCs w:val="24"/>
          <w:lang w:val="ro-RO"/>
        </w:rPr>
        <w:t xml:space="preserve"> ulterioare;</w:t>
      </w:r>
    </w:p>
    <w:p w14:paraId="43779987" w14:textId="3046D685" w:rsidR="00AC15C6" w:rsidRPr="0030206B" w:rsidRDefault="00AC15C6" w:rsidP="00896596">
      <w:pPr>
        <w:pStyle w:val="ListParagraph"/>
        <w:tabs>
          <w:tab w:val="left" w:pos="142"/>
          <w:tab w:val="left" w:pos="709"/>
        </w:tabs>
        <w:spacing w:after="0" w:line="240" w:lineRule="auto"/>
        <w:ind w:left="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w:t>
      </w:r>
      <w:r w:rsidRPr="0030206B">
        <w:rPr>
          <w:rFonts w:ascii="Times New Roman" w:hAnsi="Times New Roman" w:cs="Times New Roman"/>
          <w:b/>
          <w:bCs/>
          <w:sz w:val="24"/>
          <w:szCs w:val="24"/>
          <w:shd w:val="clear" w:color="auto" w:fill="FFFFFF"/>
          <w:lang w:val="pt-BR"/>
        </w:rPr>
        <w:t xml:space="preserve"> Regulamentul delegat (UE) 2024/205</w:t>
      </w:r>
      <w:r w:rsidRPr="0030206B">
        <w:rPr>
          <w:rFonts w:ascii="Times New Roman" w:hAnsi="Times New Roman" w:cs="Times New Roman"/>
          <w:sz w:val="24"/>
          <w:szCs w:val="24"/>
          <w:shd w:val="clear" w:color="auto" w:fill="FFFFFF"/>
          <w:lang w:val="pt-BR"/>
        </w:rPr>
        <w:t xml:space="preserve"> al Comisiei din 18 decembrie 2023 de completare a Regulamentului (UE) 2021/2116 al Parlamentului European și al Consiliului cu dispoziții specifice privind raportarea neregulilor legate de Fondul european de garantare agricolă și Fondul european agricol pentru dezvoltare rurală și de abrogare a Regulamentului delegat (UE) 2015/1971 al Comisiei;</w:t>
      </w:r>
    </w:p>
    <w:p w14:paraId="3A5918A0" w14:textId="46725796" w:rsidR="00820F7B" w:rsidRPr="0030206B" w:rsidRDefault="006F7EAF" w:rsidP="00896596">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b/>
          <w:bCs/>
          <w:sz w:val="24"/>
          <w:szCs w:val="24"/>
          <w:lang w:val="ro-RO"/>
        </w:rPr>
        <w:t>-</w:t>
      </w:r>
      <w:r w:rsidR="00E1677E" w:rsidRPr="0030206B">
        <w:rPr>
          <w:rFonts w:ascii="Times New Roman" w:hAnsi="Times New Roman" w:cs="Times New Roman"/>
          <w:b/>
          <w:bCs/>
          <w:sz w:val="24"/>
          <w:szCs w:val="24"/>
          <w:lang w:val="ro-RO"/>
        </w:rPr>
        <w:t>Regulamentul delegat (UE) 2022/126</w:t>
      </w:r>
      <w:r w:rsidR="00E1677E" w:rsidRPr="0030206B">
        <w:rPr>
          <w:rFonts w:ascii="Times New Roman" w:hAnsi="Times New Roman" w:cs="Times New Roman"/>
          <w:sz w:val="24"/>
          <w:szCs w:val="24"/>
          <w:lang w:val="ro-RO"/>
        </w:rPr>
        <w:t xml:space="preserve"> al Comisiei din 7 decembrie 2021 de completare a Regulamentului (UE) 2021/2.115 al Parlamentului European și al Consiliului cu cerințe suplimentare referitoare la anumite tipuri de intervenții specificate de statele membre în planurile lor strategice PAC pentru perioada 2023—2027 în temeiul regulamentului respectiv-precum și cu norme privind raportul pentru standardul GAEC 1(bune condiții agricole și de mediu)</w:t>
      </w:r>
      <w:r w:rsidR="0051008B" w:rsidRPr="0030206B">
        <w:rPr>
          <w:rFonts w:ascii="Times New Roman" w:hAnsi="Times New Roman" w:cs="Times New Roman"/>
          <w:sz w:val="24"/>
          <w:szCs w:val="24"/>
          <w:lang w:val="ro-RO"/>
        </w:rPr>
        <w:t>,</w:t>
      </w:r>
      <w:r w:rsidR="00820F7B" w:rsidRPr="00C87198">
        <w:rPr>
          <w:rFonts w:ascii="Times New Roman" w:hAnsi="Times New Roman" w:cs="Times New Roman"/>
          <w:sz w:val="24"/>
          <w:szCs w:val="24"/>
          <w:lang w:val="ro-RO"/>
        </w:rPr>
        <w:t xml:space="preserve"> </w:t>
      </w:r>
      <w:r w:rsidR="00820F7B" w:rsidRPr="0030206B">
        <w:rPr>
          <w:rFonts w:ascii="Times New Roman" w:hAnsi="Times New Roman" w:cs="Times New Roman"/>
          <w:sz w:val="24"/>
          <w:szCs w:val="24"/>
          <w:lang w:val="ro-RO"/>
        </w:rPr>
        <w:t>cu modificările ulterioare;</w:t>
      </w:r>
    </w:p>
    <w:p w14:paraId="46ABF272" w14:textId="6B470D36" w:rsidR="00F2484E" w:rsidRPr="0030206B" w:rsidRDefault="0053312F" w:rsidP="00896596">
      <w:pPr>
        <w:pStyle w:val="ListParagraph"/>
        <w:tabs>
          <w:tab w:val="left" w:pos="142"/>
          <w:tab w:val="left" w:pos="709"/>
        </w:tabs>
        <w:spacing w:after="0" w:line="240" w:lineRule="auto"/>
        <w:ind w:left="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w:t>
      </w:r>
      <w:r w:rsidR="00F2484E" w:rsidRPr="0030206B">
        <w:rPr>
          <w:rFonts w:ascii="Times New Roman" w:hAnsi="Times New Roman" w:cs="Times New Roman"/>
          <w:sz w:val="24"/>
          <w:szCs w:val="24"/>
          <w:lang w:val="ro-RO"/>
        </w:rPr>
        <w:t xml:space="preserve"> </w:t>
      </w:r>
      <w:r w:rsidR="00E1677E" w:rsidRPr="0030206B">
        <w:rPr>
          <w:rFonts w:ascii="Times New Roman" w:hAnsi="Times New Roman" w:cs="Times New Roman"/>
          <w:b/>
          <w:bCs/>
          <w:sz w:val="24"/>
          <w:szCs w:val="24"/>
          <w:lang w:val="ro-RO"/>
        </w:rPr>
        <w:t>Regulamentul delegat (UE) 2022/127</w:t>
      </w:r>
      <w:r w:rsidR="00E1677E" w:rsidRPr="0030206B">
        <w:rPr>
          <w:rFonts w:ascii="Times New Roman" w:hAnsi="Times New Roman" w:cs="Times New Roman"/>
          <w:sz w:val="24"/>
          <w:szCs w:val="24"/>
          <w:lang w:val="ro-RO"/>
        </w:rPr>
        <w:t xml:space="preserve"> al Comisiei din 7 decembrie 2021 de completare a Regulamentului (UE) 2021/2.116 al Parlamentului European și al Consiliului cu norme privind agențiile de plăți și alte organisme, gestiunea financiară, verificarea conturilor, garanțiile și utilizarea monedei euro</w:t>
      </w:r>
      <w:r w:rsidRPr="00C87198">
        <w:rPr>
          <w:rFonts w:ascii="Times New Roman" w:hAnsi="Times New Roman" w:cs="Times New Roman"/>
          <w:sz w:val="24"/>
          <w:szCs w:val="24"/>
          <w:lang w:val="ro-RO"/>
        </w:rPr>
        <w:t xml:space="preserve"> </w:t>
      </w:r>
      <w:r w:rsidRPr="0030206B">
        <w:rPr>
          <w:rFonts w:ascii="Times New Roman" w:hAnsi="Times New Roman" w:cs="Times New Roman"/>
          <w:sz w:val="24"/>
          <w:szCs w:val="24"/>
          <w:lang w:val="ro-RO"/>
        </w:rPr>
        <w:t>cu modificările ulterioare;</w:t>
      </w:r>
    </w:p>
    <w:p w14:paraId="47D0517B" w14:textId="7F3F2835" w:rsidR="004639F3" w:rsidRPr="0030206B" w:rsidRDefault="00F2484E" w:rsidP="00896596">
      <w:pPr>
        <w:pStyle w:val="ListParagraph"/>
        <w:tabs>
          <w:tab w:val="left" w:pos="142"/>
          <w:tab w:val="left" w:pos="709"/>
        </w:tabs>
        <w:spacing w:after="0" w:line="240" w:lineRule="auto"/>
        <w:ind w:left="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w:t>
      </w:r>
      <w:r w:rsidR="00E1677E" w:rsidRPr="0030206B">
        <w:rPr>
          <w:rFonts w:ascii="Times New Roman" w:hAnsi="Times New Roman" w:cs="Times New Roman"/>
          <w:b/>
          <w:bCs/>
          <w:sz w:val="24"/>
          <w:szCs w:val="24"/>
          <w:lang w:val="ro-RO"/>
        </w:rPr>
        <w:t>Regulamentul de punere în aplicare (UE) 2022/128</w:t>
      </w:r>
      <w:r w:rsidR="00E1677E" w:rsidRPr="0030206B">
        <w:rPr>
          <w:rFonts w:ascii="Times New Roman" w:hAnsi="Times New Roman" w:cs="Times New Roman"/>
          <w:sz w:val="24"/>
          <w:szCs w:val="24"/>
          <w:lang w:val="ro-RO"/>
        </w:rPr>
        <w:t xml:space="preserve"> al Comisiei din 21 decembrie 2021 de stabilire a normelor de aplicare a Regulamentului (UE) 2021/2116 al Parlamentului European și al Consiliului în ceea ce privește agențiile de plăți și alte organisme, gestiunea financiară, verificarea conturilor, controalele, garanțiile și transparența, cu modificările și completările ulterioare;</w:t>
      </w:r>
    </w:p>
    <w:p w14:paraId="2EE53C73" w14:textId="11C884EE" w:rsidR="005F453F" w:rsidRPr="0030206B" w:rsidRDefault="005F453F" w:rsidP="00896596">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b/>
          <w:bCs/>
          <w:sz w:val="24"/>
          <w:szCs w:val="24"/>
          <w:lang w:val="ro-RO"/>
        </w:rPr>
        <w:t>-</w:t>
      </w:r>
      <w:r w:rsidR="00553609" w:rsidRPr="0030206B">
        <w:rPr>
          <w:rFonts w:ascii="Times New Roman" w:hAnsi="Times New Roman" w:cs="Times New Roman"/>
          <w:b/>
          <w:bCs/>
          <w:sz w:val="24"/>
          <w:szCs w:val="24"/>
          <w:lang w:val="ro-RO"/>
        </w:rPr>
        <w:t xml:space="preserve"> </w:t>
      </w:r>
      <w:r w:rsidR="00E1677E" w:rsidRPr="0030206B">
        <w:rPr>
          <w:rFonts w:ascii="Times New Roman" w:hAnsi="Times New Roman" w:cs="Times New Roman"/>
          <w:b/>
          <w:bCs/>
          <w:sz w:val="24"/>
          <w:szCs w:val="24"/>
          <w:lang w:val="ro-RO"/>
        </w:rPr>
        <w:t>Regulamentul de punere în aplicare (UE) 2022/129</w:t>
      </w:r>
      <w:r w:rsidR="00E1677E" w:rsidRPr="0030206B">
        <w:rPr>
          <w:rFonts w:ascii="Times New Roman" w:hAnsi="Times New Roman" w:cs="Times New Roman"/>
          <w:sz w:val="24"/>
          <w:szCs w:val="24"/>
          <w:lang w:val="ro-RO"/>
        </w:rPr>
        <w:t xml:space="preserve"> al Comisiei din 21 decembrie 2021 de stabilire a unor norme pentru tipurile de intervenții privind plantele oleaginoase, bumbacul și subprodusele vitivinicole, în temeiul Regulamentului (UE) 2021/2115 al Parlamentului European și al Consiliului, precum și pentru cerințele privind informarea, publicitatea și vizibilitatea legate de sprijinul din partea Uniunii și de planurile strategice PAC</w:t>
      </w:r>
      <w:r w:rsidR="00F2484E" w:rsidRPr="00C87198">
        <w:rPr>
          <w:rFonts w:ascii="Times New Roman" w:hAnsi="Times New Roman" w:cs="Times New Roman"/>
          <w:lang w:val="ro-RO"/>
        </w:rPr>
        <w:t xml:space="preserve">, </w:t>
      </w:r>
      <w:r w:rsidRPr="0030206B">
        <w:rPr>
          <w:rFonts w:ascii="Times New Roman" w:hAnsi="Times New Roman" w:cs="Times New Roman"/>
          <w:sz w:val="24"/>
          <w:szCs w:val="24"/>
          <w:lang w:val="ro-RO"/>
        </w:rPr>
        <w:t>cu modificările ulterioare;</w:t>
      </w:r>
    </w:p>
    <w:p w14:paraId="2D3FCBD9" w14:textId="6C600B92" w:rsidR="00E660B6" w:rsidRPr="0030206B" w:rsidRDefault="00336D93" w:rsidP="00896596">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w:t>
      </w:r>
      <w:r w:rsidR="00E1677E" w:rsidRPr="0030206B">
        <w:rPr>
          <w:rFonts w:ascii="Times New Roman" w:hAnsi="Times New Roman" w:cs="Times New Roman"/>
          <w:b/>
          <w:bCs/>
          <w:sz w:val="24"/>
          <w:szCs w:val="24"/>
          <w:lang w:val="ro-RO"/>
        </w:rPr>
        <w:t>Regulamentul de punere în aplicare (UE) 2021/2.289</w:t>
      </w:r>
      <w:r w:rsidR="00E1677E" w:rsidRPr="0030206B">
        <w:rPr>
          <w:rFonts w:ascii="Times New Roman" w:hAnsi="Times New Roman" w:cs="Times New Roman"/>
          <w:sz w:val="24"/>
          <w:szCs w:val="24"/>
          <w:lang w:val="ro-RO"/>
        </w:rPr>
        <w:t xml:space="preserve"> al Comisiei din 21 decembrie 2021 de stabilire a normelor de aplicare a Regulamentului (UE) 2021/2.115 al Parlamentului European și al Consiliului în ceea ce privește prezentarea conținutului planurilor strategice PAC și sistemul electronic pentru schimbul securizat de informații</w:t>
      </w:r>
      <w:r w:rsidR="00F2484E" w:rsidRPr="0030206B">
        <w:rPr>
          <w:rFonts w:ascii="Times New Roman" w:hAnsi="Times New Roman" w:cs="Times New Roman"/>
          <w:sz w:val="24"/>
          <w:szCs w:val="24"/>
          <w:lang w:val="ro-RO"/>
        </w:rPr>
        <w:t>,</w:t>
      </w:r>
      <w:r w:rsidRPr="0030206B">
        <w:rPr>
          <w:rFonts w:ascii="Times New Roman" w:hAnsi="Times New Roman" w:cs="Times New Roman"/>
          <w:sz w:val="24"/>
          <w:szCs w:val="24"/>
          <w:lang w:val="ro-RO"/>
        </w:rPr>
        <w:t xml:space="preserve"> cu modificările ulterioare;</w:t>
      </w:r>
    </w:p>
    <w:p w14:paraId="4380F258" w14:textId="1F82CF8E" w:rsidR="00E660B6" w:rsidRPr="0030206B" w:rsidRDefault="00E660B6" w:rsidP="00896596">
      <w:pPr>
        <w:tabs>
          <w:tab w:val="left" w:pos="142"/>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w:t>
      </w:r>
      <w:r w:rsidR="00E1677E" w:rsidRPr="0030206B">
        <w:rPr>
          <w:rFonts w:ascii="Times New Roman" w:hAnsi="Times New Roman" w:cs="Times New Roman"/>
          <w:b/>
          <w:bCs/>
          <w:sz w:val="24"/>
          <w:szCs w:val="24"/>
          <w:lang w:val="ro-RO"/>
        </w:rPr>
        <w:t>Regulamentul de punere în aplicare (UE) 2021/2.290</w:t>
      </w:r>
      <w:r w:rsidR="00E1677E" w:rsidRPr="0030206B">
        <w:rPr>
          <w:rFonts w:ascii="Times New Roman" w:hAnsi="Times New Roman" w:cs="Times New Roman"/>
          <w:sz w:val="24"/>
          <w:szCs w:val="24"/>
          <w:lang w:val="ro-RO"/>
        </w:rPr>
        <w:t xml:space="preserve"> al Comisiei din 21 decembrie 2021 de stabilire a normelor referitoare la metodele de calculare a indicatorilor de realizare și de rezultat comuni stabiliți în anexa I la Regulamentul (UE) 2021/2.115 al Parlamentului European și al Consiliului de stabilire a normelor privind sprijinul pentru planurile strategice care urmează a fi elaborate de statele membre în cadrul politicii agricole comune (planurile strategice PAC) și finanțate de Fondul european de garantare agricolă (FEGA) și de Fondul european agricol pentru dezvoltare rurală (FEADR) și de abrogare a Regulamentelor (UE) nr. 1.305/2013 și (UE) nr. 1.307/2013</w:t>
      </w:r>
      <w:r w:rsidR="00F2484E" w:rsidRPr="0030206B">
        <w:rPr>
          <w:rFonts w:ascii="Times New Roman" w:hAnsi="Times New Roman" w:cs="Times New Roman"/>
          <w:sz w:val="24"/>
          <w:szCs w:val="24"/>
          <w:lang w:val="ro-RO"/>
        </w:rPr>
        <w:t>,</w:t>
      </w:r>
      <w:r w:rsidRPr="00C87198">
        <w:rPr>
          <w:rFonts w:ascii="Times New Roman" w:hAnsi="Times New Roman" w:cs="Times New Roman"/>
          <w:sz w:val="24"/>
          <w:szCs w:val="24"/>
          <w:lang w:val="fr-FR"/>
        </w:rPr>
        <w:t xml:space="preserve"> </w:t>
      </w:r>
      <w:r w:rsidRPr="0030206B">
        <w:rPr>
          <w:rFonts w:ascii="Times New Roman" w:hAnsi="Times New Roman" w:cs="Times New Roman"/>
          <w:sz w:val="24"/>
          <w:szCs w:val="24"/>
          <w:lang w:val="ro-RO"/>
        </w:rPr>
        <w:t>cu modificările ulterioare;</w:t>
      </w:r>
    </w:p>
    <w:p w14:paraId="73182EB4" w14:textId="488768D6" w:rsidR="004639F3" w:rsidRPr="0030206B" w:rsidRDefault="00E1677E" w:rsidP="00896596">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bCs/>
          <w:sz w:val="24"/>
          <w:szCs w:val="24"/>
          <w:lang w:val="ro-RO"/>
        </w:rPr>
        <w:t>Regulamentul de punere în aplicare (UE) 2022/1.173</w:t>
      </w:r>
      <w:r w:rsidRPr="0030206B">
        <w:rPr>
          <w:rFonts w:ascii="Times New Roman" w:hAnsi="Times New Roman" w:cs="Times New Roman"/>
          <w:sz w:val="24"/>
          <w:szCs w:val="24"/>
          <w:lang w:val="ro-RO"/>
        </w:rPr>
        <w:t xml:space="preserve"> al Comisiei din 31 mai 2022 de stabilire a normelor de aplicare a Regulamentului (UE) 2021/2.116 al Parlamentului European și al Consiliului în ceea ce privește sistemul integrat de administrare și control din cadrul politicii agricole comune;</w:t>
      </w:r>
    </w:p>
    <w:p w14:paraId="0DCDBC20" w14:textId="2513EB65" w:rsidR="00E75064" w:rsidRPr="0030206B" w:rsidRDefault="00E75064" w:rsidP="00896596">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Regulamentul (UE, Euratom) 2024/2509</w:t>
      </w:r>
      <w:r w:rsidRPr="0030206B">
        <w:rPr>
          <w:rFonts w:ascii="Times New Roman" w:hAnsi="Times New Roman" w:cs="Times New Roman"/>
          <w:sz w:val="24"/>
          <w:szCs w:val="24"/>
          <w:lang w:val="ro-RO"/>
        </w:rPr>
        <w:t xml:space="preserve"> al Parlamentului European și al Consiliului din 23 septembrie 2024 privind normele financiare aplicabile bugetului general al Uniunii</w:t>
      </w:r>
    </w:p>
    <w:p w14:paraId="209AFCBD" w14:textId="26CF849B" w:rsidR="004639F3" w:rsidRPr="0030206B" w:rsidRDefault="00E1677E" w:rsidP="00896596">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bCs/>
          <w:sz w:val="24"/>
          <w:szCs w:val="24"/>
          <w:lang w:val="ro-RO"/>
        </w:rPr>
        <w:t>Regulamentul (UE) nr. 1308/2013</w:t>
      </w:r>
      <w:r w:rsidRPr="0030206B">
        <w:rPr>
          <w:rFonts w:ascii="Times New Roman" w:hAnsi="Times New Roman" w:cs="Times New Roman"/>
          <w:sz w:val="24"/>
          <w:szCs w:val="24"/>
          <w:lang w:val="ro-RO"/>
        </w:rPr>
        <w:t xml:space="preserve"> al Parlamentului European și al Consiliului din 17 decembrie 2013 de instituire a unei organizări comune a piețelor produselor agricole și de abrogare a Regulamentelor (CEE) nr. 922/72, (CEE) nr. 234/79, (CE) nr. 1037/2001 și (CE) nr. 1234/2007 ale Consiliului, cu modificările și completările ulterioare;</w:t>
      </w:r>
    </w:p>
    <w:p w14:paraId="7C38A81C" w14:textId="6EB1DE3F" w:rsidR="004639F3" w:rsidRPr="0030206B" w:rsidRDefault="00E1677E" w:rsidP="00896596">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bCs/>
          <w:sz w:val="24"/>
          <w:szCs w:val="24"/>
          <w:lang w:val="ro-RO"/>
        </w:rPr>
        <w:t>Regulamentul delegat (UE) 2018/273</w:t>
      </w:r>
      <w:r w:rsidRPr="0030206B">
        <w:rPr>
          <w:rFonts w:ascii="Times New Roman" w:hAnsi="Times New Roman" w:cs="Times New Roman"/>
          <w:sz w:val="24"/>
          <w:szCs w:val="24"/>
          <w:lang w:val="ro-RO"/>
        </w:rPr>
        <w:t xml:space="preserve"> al Comisiei din 11 decembrie 2017 de completare a Regulamentului (UE) nr. 1308/2013 al Parlamentului European și al Consiliului în ceea ce privește sistemul de autorizații pentru plantările de viță-de-vie, registrul plantațiilor viticole, documentele însoțitoare și certificarea, registrul de intrări și de ieșiri, declarațiile obligatorii, notificările și publicarea informațiilor notificate, de completare a Regulamentului (UE) nr. 1306/2013 al Parlamentului European și al Consiliului în ceea ce privește controalele și sancțiunile relevante, de modificare a Regulamentelor (CE) nr. 555/2008, (CE) nr. 606/2009 și (CE) nr. 607/2009 ale Comisiei și de abrogare a Regulamentului (CE) nr. 436/2009 al Comisiei și a Regulamentului delegat (UE) 2015/560 al Comisiei</w:t>
      </w:r>
      <w:r w:rsidR="00F2484E" w:rsidRPr="0030206B">
        <w:rPr>
          <w:rFonts w:ascii="Times New Roman" w:hAnsi="Times New Roman" w:cs="Times New Roman"/>
          <w:sz w:val="24"/>
          <w:szCs w:val="24"/>
          <w:lang w:val="ro-RO"/>
        </w:rPr>
        <w:t>,</w:t>
      </w:r>
      <w:r w:rsidR="00E75064" w:rsidRPr="00C87198">
        <w:rPr>
          <w:rFonts w:ascii="Times New Roman" w:hAnsi="Times New Roman" w:cs="Times New Roman"/>
          <w:lang w:val="fr-FR"/>
        </w:rPr>
        <w:t xml:space="preserve"> </w:t>
      </w:r>
      <w:r w:rsidR="00E75064" w:rsidRPr="0030206B">
        <w:rPr>
          <w:rFonts w:ascii="Times New Roman" w:hAnsi="Times New Roman" w:cs="Times New Roman"/>
          <w:sz w:val="24"/>
          <w:szCs w:val="24"/>
          <w:lang w:val="ro-RO"/>
        </w:rPr>
        <w:t xml:space="preserve">cu modificările </w:t>
      </w:r>
      <w:r w:rsidR="00F2484E" w:rsidRPr="0030206B">
        <w:rPr>
          <w:rFonts w:ascii="Times New Roman" w:hAnsi="Times New Roman" w:cs="Times New Roman"/>
          <w:sz w:val="24"/>
          <w:szCs w:val="24"/>
          <w:lang w:val="ro-RO"/>
        </w:rPr>
        <w:t xml:space="preserve">și completările </w:t>
      </w:r>
      <w:r w:rsidR="00E75064" w:rsidRPr="0030206B">
        <w:rPr>
          <w:rFonts w:ascii="Times New Roman" w:hAnsi="Times New Roman" w:cs="Times New Roman"/>
          <w:sz w:val="24"/>
          <w:szCs w:val="24"/>
          <w:lang w:val="ro-RO"/>
        </w:rPr>
        <w:t>ulterioare</w:t>
      </w:r>
      <w:r w:rsidRPr="0030206B">
        <w:rPr>
          <w:rFonts w:ascii="Times New Roman" w:hAnsi="Times New Roman" w:cs="Times New Roman"/>
          <w:sz w:val="24"/>
          <w:szCs w:val="24"/>
          <w:lang w:val="ro-RO"/>
        </w:rPr>
        <w:t>;</w:t>
      </w:r>
    </w:p>
    <w:p w14:paraId="746AC589" w14:textId="38A8057B" w:rsidR="004639F3" w:rsidRPr="0030206B" w:rsidRDefault="00E1677E" w:rsidP="00896596">
      <w:pPr>
        <w:pStyle w:val="ListParagraph"/>
        <w:numPr>
          <w:ilvl w:val="0"/>
          <w:numId w:val="15"/>
        </w:numPr>
        <w:tabs>
          <w:tab w:val="left" w:pos="142"/>
          <w:tab w:val="left" w:pos="709"/>
        </w:tabs>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bCs/>
          <w:sz w:val="24"/>
          <w:szCs w:val="24"/>
          <w:lang w:val="ro-RO"/>
        </w:rPr>
        <w:t>Regulamentul de punere în aplicare (UE) 2018/274</w:t>
      </w:r>
      <w:r w:rsidRPr="0030206B">
        <w:rPr>
          <w:rFonts w:ascii="Times New Roman" w:hAnsi="Times New Roman" w:cs="Times New Roman"/>
          <w:sz w:val="24"/>
          <w:szCs w:val="24"/>
          <w:lang w:val="ro-RO"/>
        </w:rPr>
        <w:t xml:space="preserve"> al Comisiei din 11 decembrie 2017 de stabilire a normelor de aplicare a Regulamentului (UE) nr. 1308/2013 al Parlamentului European și al Consiliului în ceea ce privește sistemul de autorizații pentru plantările de viță-de-vie, certificarea, registrul de intrări și de ieșiri, declarațiile obligatorii și notificările, de stabilire a normelor de aplicare a Regulamentului (UE) nr. 1306/2013 al Parlamentului European și al Consiliului în ceea ce privește controalele relevante și de abrogare a Regulamentului de punere în aplicare (UE) 2015/561 al Comisiei</w:t>
      </w:r>
      <w:r w:rsidR="00F2484E" w:rsidRPr="0030206B">
        <w:rPr>
          <w:rFonts w:ascii="Times New Roman" w:hAnsi="Times New Roman" w:cs="Times New Roman"/>
          <w:sz w:val="24"/>
          <w:szCs w:val="24"/>
          <w:lang w:val="ro-RO"/>
        </w:rPr>
        <w:t>,</w:t>
      </w:r>
      <w:r w:rsidR="00E75064" w:rsidRPr="00C87198">
        <w:rPr>
          <w:rFonts w:ascii="Times New Roman" w:hAnsi="Times New Roman" w:cs="Times New Roman"/>
          <w:lang w:val="fr-FR"/>
        </w:rPr>
        <w:t xml:space="preserve"> </w:t>
      </w:r>
      <w:r w:rsidR="00E75064" w:rsidRPr="0030206B">
        <w:rPr>
          <w:rFonts w:ascii="Times New Roman" w:hAnsi="Times New Roman" w:cs="Times New Roman"/>
          <w:sz w:val="24"/>
          <w:szCs w:val="24"/>
          <w:lang w:val="ro-RO"/>
        </w:rPr>
        <w:t>cu modificările ulterioare</w:t>
      </w:r>
      <w:r w:rsidRPr="0030206B">
        <w:rPr>
          <w:rFonts w:ascii="Times New Roman" w:hAnsi="Times New Roman" w:cs="Times New Roman"/>
          <w:sz w:val="24"/>
          <w:szCs w:val="24"/>
          <w:lang w:val="ro-RO"/>
        </w:rPr>
        <w:t>;</w:t>
      </w:r>
    </w:p>
    <w:p w14:paraId="2759EAD5" w14:textId="77777777" w:rsidR="004639F3" w:rsidRPr="0030206B" w:rsidRDefault="005F796A" w:rsidP="00896596">
      <w:pPr>
        <w:pStyle w:val="ListParagraph"/>
        <w:numPr>
          <w:ilvl w:val="0"/>
          <w:numId w:val="15"/>
        </w:numPr>
        <w:tabs>
          <w:tab w:val="left" w:pos="142"/>
          <w:tab w:val="left" w:pos="709"/>
        </w:tabs>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Regulamentul (CEE, EURATOM) nr. 1182/71</w:t>
      </w:r>
      <w:r w:rsidRPr="0030206B">
        <w:rPr>
          <w:rFonts w:ascii="Times New Roman" w:hAnsi="Times New Roman" w:cs="Times New Roman"/>
          <w:sz w:val="24"/>
          <w:szCs w:val="24"/>
          <w:lang w:val="ro-RO"/>
        </w:rPr>
        <w:t xml:space="preserve"> al Consiliului din 3 iunie 1971 privind stabilirea regulilor care se aplică termenelor, datelor și expirării termenelor;</w:t>
      </w:r>
    </w:p>
    <w:p w14:paraId="794F914C" w14:textId="77777777" w:rsidR="004639F3" w:rsidRPr="0030206B" w:rsidRDefault="005F796A" w:rsidP="00896596">
      <w:pPr>
        <w:pStyle w:val="ListParagraph"/>
        <w:numPr>
          <w:ilvl w:val="0"/>
          <w:numId w:val="15"/>
        </w:numPr>
        <w:tabs>
          <w:tab w:val="left" w:pos="142"/>
          <w:tab w:val="left" w:pos="709"/>
        </w:tabs>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sz w:val="24"/>
          <w:szCs w:val="24"/>
          <w:shd w:val="clear" w:color="auto" w:fill="FFFFFF"/>
          <w:lang w:val="ro-RO"/>
        </w:rPr>
        <w:t>Recomandarea nr. 361/2003</w:t>
      </w:r>
      <w:r w:rsidRPr="0030206B">
        <w:rPr>
          <w:rFonts w:ascii="Times New Roman" w:hAnsi="Times New Roman" w:cs="Times New Roman"/>
          <w:sz w:val="24"/>
          <w:szCs w:val="24"/>
          <w:shd w:val="clear" w:color="auto" w:fill="FFFFFF"/>
          <w:lang w:val="ro-RO"/>
        </w:rPr>
        <w:t xml:space="preserve"> privind definirea </w:t>
      </w:r>
      <w:r w:rsidRPr="0030206B">
        <w:rPr>
          <w:rFonts w:ascii="Times New Roman" w:hAnsi="Times New Roman" w:cs="Times New Roman"/>
          <w:b/>
          <w:sz w:val="24"/>
          <w:szCs w:val="24"/>
          <w:shd w:val="clear" w:color="auto" w:fill="FFFFFF"/>
          <w:lang w:val="ro-RO"/>
        </w:rPr>
        <w:t>microîntreprinderilor</w:t>
      </w:r>
      <w:r w:rsidRPr="0030206B">
        <w:rPr>
          <w:rFonts w:ascii="Times New Roman" w:hAnsi="Times New Roman" w:cs="Times New Roman"/>
          <w:sz w:val="24"/>
          <w:szCs w:val="24"/>
          <w:shd w:val="clear" w:color="auto" w:fill="FFFFFF"/>
          <w:lang w:val="ro-RO"/>
        </w:rPr>
        <w:t xml:space="preserve"> și a întreprinderilor mici și mijlocii</w:t>
      </w:r>
      <w:r w:rsidRPr="0030206B">
        <w:rPr>
          <w:rFonts w:ascii="Times New Roman" w:hAnsi="Times New Roman" w:cs="Times New Roman"/>
          <w:sz w:val="24"/>
          <w:szCs w:val="24"/>
          <w:lang w:val="ro-RO"/>
        </w:rPr>
        <w:t>;</w:t>
      </w:r>
    </w:p>
    <w:p w14:paraId="77177B71" w14:textId="157309E7" w:rsidR="005F796A" w:rsidRPr="0030206B" w:rsidRDefault="00BB2F02" w:rsidP="00896596">
      <w:pPr>
        <w:pStyle w:val="ListParagraph"/>
        <w:numPr>
          <w:ilvl w:val="0"/>
          <w:numId w:val="15"/>
        </w:numPr>
        <w:tabs>
          <w:tab w:val="left" w:pos="142"/>
          <w:tab w:val="left" w:pos="709"/>
        </w:tabs>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R</w:t>
      </w:r>
      <w:r w:rsidR="005F796A" w:rsidRPr="0030206B">
        <w:rPr>
          <w:rFonts w:ascii="Times New Roman" w:hAnsi="Times New Roman" w:cs="Times New Roman"/>
          <w:b/>
          <w:sz w:val="24"/>
          <w:szCs w:val="24"/>
          <w:lang w:val="ro-RO"/>
        </w:rPr>
        <w:t>egulamentul (UE) nr. 679/2016</w:t>
      </w:r>
      <w:r w:rsidR="005F796A" w:rsidRPr="0030206B">
        <w:rPr>
          <w:rFonts w:ascii="Times New Roman" w:hAnsi="Times New Roman" w:cs="Times New Roman"/>
          <w:sz w:val="24"/>
          <w:szCs w:val="24"/>
          <w:lang w:val="ro-RO"/>
        </w:rPr>
        <w:t xml:space="preserve"> privind protecția persoanelor fizice în ceea ce privește prelucrarea datelor cu caracter personal și privind libera circulație a acestor date și de abrogare a Directivei 95/46/CE (Regulamentul general privind protecția datelor) (Text cu relevanță pentru SEE) - (General Data Protection Regulation - GDPR), rectificat</w:t>
      </w:r>
      <w:r w:rsidR="00494F7E" w:rsidRPr="0030206B">
        <w:rPr>
          <w:rFonts w:ascii="Times New Roman" w:hAnsi="Times New Roman" w:cs="Times New Roman"/>
          <w:sz w:val="24"/>
          <w:szCs w:val="24"/>
          <w:lang w:val="ro-RO"/>
        </w:rPr>
        <w:t>, cu modificarile si completarile ulterioare</w:t>
      </w:r>
      <w:r w:rsidR="00AE7B45" w:rsidRPr="0030206B">
        <w:rPr>
          <w:rFonts w:ascii="Times New Roman" w:hAnsi="Times New Roman" w:cs="Times New Roman"/>
          <w:sz w:val="24"/>
          <w:szCs w:val="24"/>
          <w:lang w:val="ro-RO"/>
        </w:rPr>
        <w:t>;</w:t>
      </w:r>
    </w:p>
    <w:p w14:paraId="1AD4CEFF" w14:textId="57CDB2FF" w:rsidR="00783E42" w:rsidRPr="0030206B" w:rsidRDefault="00783E42" w:rsidP="00896596">
      <w:pPr>
        <w:jc w:val="both"/>
        <w:rPr>
          <w:rFonts w:ascii="Times New Roman" w:hAnsi="Times New Roman" w:cs="Times New Roman"/>
          <w:sz w:val="24"/>
          <w:szCs w:val="24"/>
        </w:rPr>
      </w:pPr>
      <w:proofErr w:type="gramStart"/>
      <w:r w:rsidRPr="0030206B">
        <w:rPr>
          <w:rFonts w:ascii="Times New Roman" w:hAnsi="Times New Roman" w:cs="Times New Roman"/>
          <w:sz w:val="24"/>
          <w:szCs w:val="24"/>
        </w:rPr>
        <w:t>-</w:t>
      </w:r>
      <w:r w:rsidR="00AC4518" w:rsidRPr="0030206B">
        <w:rPr>
          <w:rFonts w:ascii="Times New Roman" w:hAnsi="Times New Roman" w:cs="Times New Roman"/>
          <w:sz w:val="24"/>
          <w:szCs w:val="24"/>
        </w:rPr>
        <w:t>”</w:t>
      </w:r>
      <w:r w:rsidR="00AC4518" w:rsidRPr="0030206B">
        <w:rPr>
          <w:rFonts w:ascii="Times New Roman" w:hAnsi="Times New Roman" w:cs="Times New Roman"/>
          <w:b/>
          <w:sz w:val="24"/>
          <w:szCs w:val="24"/>
        </w:rPr>
        <w:t>Carta</w:t>
      </w:r>
      <w:proofErr w:type="gramEnd"/>
      <w:r w:rsidR="00AC4518" w:rsidRPr="0030206B">
        <w:rPr>
          <w:rFonts w:ascii="Times New Roman" w:hAnsi="Times New Roman" w:cs="Times New Roman"/>
          <w:b/>
          <w:sz w:val="24"/>
          <w:szCs w:val="24"/>
        </w:rPr>
        <w:t xml:space="preserve"> drepturilor fundamentale a Uniunii Europene</w:t>
      </w:r>
      <w:r w:rsidR="00AC4518" w:rsidRPr="0030206B">
        <w:rPr>
          <w:rFonts w:ascii="Times New Roman" w:hAnsi="Times New Roman" w:cs="Times New Roman"/>
          <w:sz w:val="24"/>
          <w:szCs w:val="24"/>
        </w:rPr>
        <w:t>”</w:t>
      </w:r>
      <w:r w:rsidRPr="00C87198">
        <w:rPr>
          <w:rFonts w:ascii="Times New Roman" w:hAnsi="Times New Roman" w:cs="Times New Roman"/>
        </w:rPr>
        <w:t xml:space="preserve"> (</w:t>
      </w:r>
      <w:r w:rsidRPr="0030206B">
        <w:rPr>
          <w:rFonts w:ascii="Times New Roman" w:hAnsi="Times New Roman" w:cs="Times New Roman"/>
          <w:sz w:val="24"/>
          <w:szCs w:val="24"/>
        </w:rPr>
        <w:t>2016/C 202/02) publicată Jurnalul Oficial al Uniunii Europene C 202/389 la data de 07.6.2016</w:t>
      </w:r>
    </w:p>
    <w:p w14:paraId="714D2B90" w14:textId="120A1333" w:rsidR="00AC4518" w:rsidRPr="0030206B" w:rsidRDefault="00AC4518" w:rsidP="0024669B">
      <w:pPr>
        <w:pStyle w:val="ListParagraph"/>
        <w:tabs>
          <w:tab w:val="left" w:pos="142"/>
          <w:tab w:val="left" w:pos="709"/>
        </w:tabs>
        <w:spacing w:after="0" w:line="240" w:lineRule="auto"/>
        <w:ind w:left="0"/>
        <w:jc w:val="both"/>
        <w:rPr>
          <w:rFonts w:ascii="Times New Roman" w:hAnsi="Times New Roman" w:cs="Times New Roman"/>
          <w:sz w:val="24"/>
          <w:szCs w:val="24"/>
          <w:lang w:val="ro-RO"/>
        </w:rPr>
      </w:pPr>
    </w:p>
    <w:p w14:paraId="7FC956B9" w14:textId="77777777" w:rsidR="005F796A" w:rsidRPr="0030206B" w:rsidRDefault="005F796A">
      <w:pPr>
        <w:pStyle w:val="Heading2"/>
        <w:tabs>
          <w:tab w:val="left" w:pos="709"/>
        </w:tabs>
        <w:spacing w:before="0" w:line="240" w:lineRule="auto"/>
        <w:jc w:val="both"/>
        <w:rPr>
          <w:rFonts w:cs="Times New Roman"/>
          <w:szCs w:val="24"/>
          <w:lang w:val="ro-RO"/>
        </w:rPr>
      </w:pPr>
      <w:bookmarkStart w:id="28" w:name="_Toc197353347"/>
      <w:r w:rsidRPr="0030206B">
        <w:rPr>
          <w:rFonts w:cs="Times New Roman"/>
          <w:szCs w:val="24"/>
          <w:lang w:val="ro-RO"/>
        </w:rPr>
        <w:t>6.2. Legislaţie primară</w:t>
      </w:r>
      <w:bookmarkEnd w:id="28"/>
    </w:p>
    <w:p w14:paraId="4526F839" w14:textId="77777777"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shd w:val="clear" w:color="auto" w:fill="FFFFFF"/>
          <w:lang w:val="ro-RO"/>
        </w:rPr>
        <w:t>Legea viei și vinului în sistemul organizării comune a pieței vitivinicole nr.</w:t>
      </w:r>
      <w:r w:rsidRPr="00896596">
        <w:rPr>
          <w:rFonts w:ascii="Times New Roman" w:hAnsi="Times New Roman" w:cs="Times New Roman"/>
          <w:sz w:val="24"/>
          <w:szCs w:val="24"/>
          <w:shd w:val="clear" w:color="auto" w:fill="FFFFFF"/>
          <w:lang w:val="ro-RO"/>
        </w:rPr>
        <w:t xml:space="preserve"> </w:t>
      </w:r>
      <w:r w:rsidRPr="00896596">
        <w:rPr>
          <w:rFonts w:ascii="Times New Roman" w:hAnsi="Times New Roman" w:cs="Times New Roman"/>
          <w:b/>
          <w:sz w:val="24"/>
          <w:szCs w:val="24"/>
          <w:shd w:val="clear" w:color="auto" w:fill="FFFFFF"/>
          <w:lang w:val="ro-RO"/>
        </w:rPr>
        <w:t>164/2015</w:t>
      </w:r>
      <w:r w:rsidRPr="00896596">
        <w:rPr>
          <w:rFonts w:ascii="Times New Roman" w:hAnsi="Times New Roman" w:cs="Times New Roman"/>
          <w:sz w:val="24"/>
          <w:szCs w:val="24"/>
          <w:shd w:val="clear" w:color="auto" w:fill="FFFFFF"/>
          <w:lang w:val="ro-RO"/>
        </w:rPr>
        <w:t xml:space="preserve">, </w:t>
      </w:r>
      <w:r w:rsidRPr="00896596">
        <w:rPr>
          <w:rFonts w:ascii="Times New Roman" w:eastAsia="Times New Roman" w:hAnsi="Times New Roman" w:cs="Times New Roman"/>
          <w:bCs/>
          <w:sz w:val="24"/>
          <w:szCs w:val="24"/>
          <w:shd w:val="clear" w:color="auto" w:fill="FFFFFF"/>
          <w:lang w:val="ro-RO"/>
        </w:rPr>
        <w:t>cu modificările şi completările ulterioare</w:t>
      </w:r>
      <w:r w:rsidRPr="00896596">
        <w:rPr>
          <w:rFonts w:ascii="Times New Roman" w:hAnsi="Times New Roman" w:cs="Times New Roman"/>
          <w:sz w:val="24"/>
          <w:szCs w:val="24"/>
          <w:lang w:val="ro-RO"/>
        </w:rPr>
        <w:t>;</w:t>
      </w:r>
    </w:p>
    <w:p w14:paraId="0248F28C" w14:textId="77777777"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bCs/>
          <w:sz w:val="24"/>
          <w:szCs w:val="24"/>
          <w:lang w:val="ro-RO"/>
        </w:rPr>
        <w:t>Legea nr. 1/</w:t>
      </w:r>
      <w:r w:rsidRPr="00896596">
        <w:rPr>
          <w:rFonts w:ascii="Times New Roman" w:hAnsi="Times New Roman" w:cs="Times New Roman"/>
          <w:b/>
          <w:sz w:val="24"/>
          <w:szCs w:val="24"/>
          <w:lang w:val="ro-RO"/>
        </w:rPr>
        <w:t>2004</w:t>
      </w:r>
      <w:r w:rsidRPr="00896596">
        <w:rPr>
          <w:rFonts w:ascii="Times New Roman" w:hAnsi="Times New Roman" w:cs="Times New Roman"/>
          <w:sz w:val="24"/>
          <w:szCs w:val="24"/>
          <w:lang w:val="ro-RO"/>
        </w:rPr>
        <w:t xml:space="preserve"> privind înfiinţarea, organizarea şi funcţionarea Agenţiei de Plăţi şi Intervenţie pentru Agricultură cu modificările şi completările ulterioare;</w:t>
      </w:r>
    </w:p>
    <w:p w14:paraId="065C93FA" w14:textId="77777777"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lang w:val="ro-RO"/>
        </w:rPr>
        <w:t>Legea contenciosului administrativ nr. 554/2004</w:t>
      </w:r>
      <w:r w:rsidRPr="00896596">
        <w:rPr>
          <w:rFonts w:ascii="Times New Roman" w:hAnsi="Times New Roman" w:cs="Times New Roman"/>
          <w:sz w:val="24"/>
          <w:szCs w:val="24"/>
          <w:lang w:val="ro-RO"/>
        </w:rPr>
        <w:t>, cu modificările şi completările ulterioare;</w:t>
      </w:r>
    </w:p>
    <w:p w14:paraId="2C22CD19" w14:textId="77777777"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lang w:val="ro-RO"/>
        </w:rPr>
        <w:t>Legea nr. 346/2004</w:t>
      </w:r>
      <w:r w:rsidRPr="00896596">
        <w:rPr>
          <w:rFonts w:ascii="Times New Roman" w:hAnsi="Times New Roman" w:cs="Times New Roman"/>
          <w:sz w:val="24"/>
          <w:szCs w:val="24"/>
          <w:lang w:val="ro-RO"/>
        </w:rPr>
        <w:t xml:space="preserve"> privind stimularea înființării și dezvoltării întreprinderilor mici și mijlocii, cu modificările și completările ulterioare;</w:t>
      </w:r>
    </w:p>
    <w:p w14:paraId="75211757" w14:textId="44DD21A8"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shd w:val="clear" w:color="auto" w:fill="FFFFFF"/>
          <w:lang w:val="ro-RO"/>
        </w:rPr>
        <w:t>Legea nr. 98/2016</w:t>
      </w:r>
      <w:r w:rsidRPr="00896596">
        <w:rPr>
          <w:rFonts w:ascii="Times New Roman" w:hAnsi="Times New Roman" w:cs="Times New Roman"/>
          <w:sz w:val="24"/>
          <w:szCs w:val="24"/>
          <w:shd w:val="clear" w:color="auto" w:fill="FFFFFF"/>
          <w:lang w:val="ro-RO"/>
        </w:rPr>
        <w:t xml:space="preserve"> privind </w:t>
      </w:r>
      <w:r w:rsidR="007416C4" w:rsidRPr="00896596">
        <w:rPr>
          <w:rFonts w:ascii="Times New Roman" w:hAnsi="Times New Roman" w:cs="Times New Roman"/>
          <w:sz w:val="24"/>
          <w:szCs w:val="24"/>
          <w:shd w:val="clear" w:color="auto" w:fill="FFFFFF"/>
          <w:lang w:val="ro-RO"/>
        </w:rPr>
        <w:t>achiziți</w:t>
      </w:r>
      <w:r w:rsidRPr="00896596">
        <w:rPr>
          <w:rFonts w:ascii="Times New Roman" w:hAnsi="Times New Roman" w:cs="Times New Roman"/>
          <w:sz w:val="24"/>
          <w:szCs w:val="24"/>
          <w:shd w:val="clear" w:color="auto" w:fill="FFFFFF"/>
          <w:lang w:val="ro-RO"/>
        </w:rPr>
        <w:t xml:space="preserve">ile publice, </w:t>
      </w:r>
      <w:r w:rsidRPr="00896596">
        <w:rPr>
          <w:rFonts w:ascii="Times New Roman" w:eastAsia="Times New Roman" w:hAnsi="Times New Roman" w:cs="Times New Roman"/>
          <w:sz w:val="24"/>
          <w:szCs w:val="24"/>
          <w:lang w:val="ro-RO"/>
        </w:rPr>
        <w:t>cu modificările şi completările ulterioare</w:t>
      </w:r>
      <w:r w:rsidRPr="00896596">
        <w:rPr>
          <w:rFonts w:ascii="Times New Roman" w:eastAsia="Times New Roman" w:hAnsi="Times New Roman" w:cs="Times New Roman"/>
          <w:bCs/>
          <w:sz w:val="24"/>
          <w:szCs w:val="24"/>
          <w:lang w:val="ro-RO"/>
        </w:rPr>
        <w:t>;</w:t>
      </w:r>
    </w:p>
    <w:p w14:paraId="020A8A28" w14:textId="77777777"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lang w:val="ro-RO"/>
        </w:rPr>
        <w:t xml:space="preserve">Legea nr. 227/2015 </w:t>
      </w:r>
      <w:r w:rsidRPr="00896596">
        <w:rPr>
          <w:rFonts w:ascii="Times New Roman" w:hAnsi="Times New Roman" w:cs="Times New Roman"/>
          <w:sz w:val="24"/>
          <w:szCs w:val="24"/>
          <w:lang w:val="ro-RO"/>
        </w:rPr>
        <w:t>privind Codul fiscal, cu modificările şi completările ulterioare;</w:t>
      </w:r>
    </w:p>
    <w:p w14:paraId="65B1E29D" w14:textId="77777777"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lang w:val="ro-RO"/>
        </w:rPr>
        <w:t>Legea nr. 50/1991</w:t>
      </w:r>
      <w:r w:rsidRPr="00896596">
        <w:rPr>
          <w:rFonts w:ascii="Times New Roman" w:hAnsi="Times New Roman" w:cs="Times New Roman"/>
          <w:sz w:val="24"/>
          <w:szCs w:val="24"/>
          <w:lang w:val="ro-RO"/>
        </w:rPr>
        <w:t xml:space="preserve"> privind autorizarea executării lucrărilor de construcţii, </w:t>
      </w:r>
      <w:r w:rsidRPr="00896596">
        <w:rPr>
          <w:rFonts w:ascii="Times New Roman" w:hAnsi="Times New Roman" w:cs="Times New Roman"/>
          <w:iCs/>
          <w:sz w:val="24"/>
          <w:szCs w:val="24"/>
          <w:lang w:val="ro-RO"/>
        </w:rPr>
        <w:t>republicată,cu modificările şi completările ulterioare</w:t>
      </w:r>
      <w:r w:rsidRPr="00896596">
        <w:rPr>
          <w:rFonts w:ascii="Times New Roman" w:hAnsi="Times New Roman" w:cs="Times New Roman"/>
          <w:sz w:val="24"/>
          <w:szCs w:val="24"/>
          <w:lang w:val="ro-RO"/>
        </w:rPr>
        <w:t>;</w:t>
      </w:r>
    </w:p>
    <w:p w14:paraId="24812A11" w14:textId="77777777"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shd w:val="clear" w:color="auto" w:fill="FFFFFF"/>
          <w:lang w:val="ro-RO"/>
        </w:rPr>
        <w:t>Legea nr. 10/1995</w:t>
      </w:r>
      <w:r w:rsidRPr="00896596">
        <w:rPr>
          <w:rFonts w:ascii="Times New Roman" w:hAnsi="Times New Roman" w:cs="Times New Roman"/>
          <w:sz w:val="24"/>
          <w:szCs w:val="24"/>
          <w:shd w:val="clear" w:color="auto" w:fill="FFFFFF"/>
          <w:lang w:val="ro-RO"/>
        </w:rPr>
        <w:t xml:space="preserve"> privind calitatea în construcții</w:t>
      </w:r>
      <w:r w:rsidR="00A00F5D" w:rsidRPr="00896596">
        <w:rPr>
          <w:rFonts w:ascii="Times New Roman" w:hAnsi="Times New Roman" w:cs="Times New Roman"/>
          <w:sz w:val="24"/>
          <w:szCs w:val="24"/>
          <w:shd w:val="clear" w:color="auto" w:fill="FFFFFF"/>
          <w:lang w:val="ro-RO"/>
        </w:rPr>
        <w:t>, cu modificările şi completările ulterioare</w:t>
      </w:r>
      <w:r w:rsidR="00A00F5D" w:rsidRPr="00896596">
        <w:rPr>
          <w:rFonts w:ascii="Times New Roman" w:hAnsi="Times New Roman" w:cs="Times New Roman"/>
          <w:sz w:val="24"/>
          <w:szCs w:val="24"/>
          <w:lang w:val="ro-RO"/>
        </w:rPr>
        <w:t>;</w:t>
      </w:r>
    </w:p>
    <w:p w14:paraId="722017E0" w14:textId="77777777"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shd w:val="clear" w:color="auto" w:fill="FFFFFF"/>
          <w:lang w:val="ro-RO"/>
        </w:rPr>
        <w:t>Legea nr. 78/2000</w:t>
      </w:r>
      <w:r w:rsidRPr="00896596">
        <w:rPr>
          <w:rFonts w:ascii="Times New Roman" w:hAnsi="Times New Roman" w:cs="Times New Roman"/>
          <w:sz w:val="24"/>
          <w:szCs w:val="24"/>
          <w:shd w:val="clear" w:color="auto" w:fill="FFFFFF"/>
          <w:lang w:val="ro-RO"/>
        </w:rPr>
        <w:t xml:space="preserve"> pentru prevenirea, descoperirea și sancționarea faptelor de corupție, </w:t>
      </w:r>
      <w:r w:rsidRPr="00896596">
        <w:rPr>
          <w:rFonts w:ascii="Times New Roman" w:eastAsia="Times New Roman" w:hAnsi="Times New Roman" w:cs="Times New Roman"/>
          <w:sz w:val="24"/>
          <w:szCs w:val="24"/>
          <w:lang w:val="ro-RO"/>
        </w:rPr>
        <w:t>cu modificările şi completările ulterioare</w:t>
      </w:r>
      <w:r w:rsidRPr="00896596">
        <w:rPr>
          <w:rFonts w:ascii="Times New Roman" w:hAnsi="Times New Roman" w:cs="Times New Roman"/>
          <w:sz w:val="24"/>
          <w:szCs w:val="24"/>
          <w:lang w:val="ro-RO"/>
        </w:rPr>
        <w:t>;</w:t>
      </w:r>
    </w:p>
    <w:p w14:paraId="276D01E9" w14:textId="77777777"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shd w:val="clear" w:color="auto" w:fill="FFFFFF"/>
          <w:lang w:val="ro-RO"/>
        </w:rPr>
        <w:t xml:space="preserve">Legea nr. 129/2018 </w:t>
      </w:r>
      <w:r w:rsidRPr="00896596">
        <w:rPr>
          <w:rFonts w:ascii="Times New Roman" w:hAnsi="Times New Roman" w:cs="Times New Roman"/>
          <w:sz w:val="24"/>
          <w:szCs w:val="24"/>
          <w:shd w:val="clear" w:color="auto" w:fill="FFFFFF"/>
          <w:lang w:val="ro-RO"/>
        </w:rPr>
        <w:t>pentru modificarea și completarea Legii nr. 102/2005 privind înființarea, organizarea și funcționarea Autorității Naționale de Supraveghere a Prelucrării Datelor cu Caracter Personal, precum și pentru abrogarea Legii nr. 677/2001 pentru protecția persoanelor cu privire la prelucrarea datelor cu caracter personal și libera circulație a acestor date</w:t>
      </w:r>
      <w:r w:rsidRPr="00896596">
        <w:rPr>
          <w:rFonts w:ascii="Times New Roman" w:hAnsi="Times New Roman" w:cs="Times New Roman"/>
          <w:sz w:val="24"/>
          <w:szCs w:val="24"/>
          <w:lang w:val="ro-RO"/>
        </w:rPr>
        <w:t>;</w:t>
      </w:r>
    </w:p>
    <w:p w14:paraId="56BDC269" w14:textId="77777777"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bCs/>
          <w:sz w:val="24"/>
          <w:szCs w:val="24"/>
          <w:lang w:val="ro-RO"/>
        </w:rPr>
        <w:t xml:space="preserve">Legea nr. 207/2015 </w:t>
      </w:r>
      <w:r w:rsidRPr="00896596">
        <w:rPr>
          <w:rFonts w:ascii="Times New Roman" w:hAnsi="Times New Roman" w:cs="Times New Roman"/>
          <w:bCs/>
          <w:sz w:val="24"/>
          <w:szCs w:val="24"/>
          <w:lang w:val="ro-RO"/>
        </w:rPr>
        <w:t>privind codul de procedură fiscală, cu</w:t>
      </w:r>
      <w:r w:rsidRPr="00896596">
        <w:rPr>
          <w:rFonts w:ascii="Times New Roman" w:hAnsi="Times New Roman" w:cs="Times New Roman"/>
          <w:sz w:val="24"/>
          <w:szCs w:val="24"/>
          <w:lang w:val="ro-RO"/>
        </w:rPr>
        <w:t xml:space="preserve"> modificările şi completările ulterioare;</w:t>
      </w:r>
    </w:p>
    <w:p w14:paraId="504DB1FA" w14:textId="77777777"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lang w:val="ro-RO"/>
        </w:rPr>
        <w:t xml:space="preserve">Legea nr. 135/2010 </w:t>
      </w:r>
      <w:r w:rsidRPr="00896596">
        <w:rPr>
          <w:rFonts w:ascii="Times New Roman" w:hAnsi="Times New Roman" w:cs="Times New Roman"/>
          <w:sz w:val="24"/>
          <w:szCs w:val="24"/>
          <w:lang w:val="ro-RO"/>
        </w:rPr>
        <w:t>privind Codul de procedură penală, cu modificările şi completările ulterioare;</w:t>
      </w:r>
    </w:p>
    <w:p w14:paraId="01B79068" w14:textId="77777777"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lang w:val="ro-RO"/>
        </w:rPr>
        <w:t xml:space="preserve">Legea nr. 287/2009 </w:t>
      </w:r>
      <w:r w:rsidRPr="00896596">
        <w:rPr>
          <w:rFonts w:ascii="Times New Roman" w:hAnsi="Times New Roman" w:cs="Times New Roman"/>
          <w:sz w:val="24"/>
          <w:szCs w:val="24"/>
          <w:lang w:val="ro-RO"/>
        </w:rPr>
        <w:t>privind Codul civil, republicata, cu modificările şi completările ulterioare;</w:t>
      </w:r>
    </w:p>
    <w:p w14:paraId="7C4290E3" w14:textId="7F1862E1"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lang w:val="ro-RO"/>
        </w:rPr>
        <w:t xml:space="preserve">Legea nr. 134/2010 </w:t>
      </w:r>
      <w:r w:rsidRPr="00896596">
        <w:rPr>
          <w:rFonts w:ascii="Times New Roman" w:hAnsi="Times New Roman" w:cs="Times New Roman"/>
          <w:sz w:val="24"/>
          <w:szCs w:val="24"/>
          <w:lang w:val="ro-RO"/>
        </w:rPr>
        <w:t>privind Codul de procedură civilă, republicat, cu modificările şi completările ulterioare;</w:t>
      </w:r>
    </w:p>
    <w:p w14:paraId="0ADB95C1" w14:textId="30BCE8A1" w:rsidR="00774E59" w:rsidRPr="00896596" w:rsidRDefault="00774E59" w:rsidP="00896596">
      <w:pPr>
        <w:widowControl w:val="0"/>
        <w:tabs>
          <w:tab w:val="left" w:pos="0"/>
          <w:tab w:val="left" w:pos="142"/>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896596">
        <w:rPr>
          <w:rFonts w:ascii="Times New Roman" w:hAnsi="Times New Roman" w:cs="Times New Roman"/>
          <w:sz w:val="24"/>
          <w:szCs w:val="24"/>
          <w:lang w:val="ro-RO"/>
        </w:rPr>
        <w:t>-</w:t>
      </w:r>
      <w:r w:rsidRPr="00896596">
        <w:rPr>
          <w:rFonts w:ascii="Times New Roman" w:hAnsi="Times New Roman" w:cs="Times New Roman"/>
          <w:b/>
          <w:sz w:val="24"/>
          <w:szCs w:val="24"/>
          <w:lang w:val="ro-RO"/>
        </w:rPr>
        <w:t>Legea nr. 190/2018</w:t>
      </w:r>
      <w:r w:rsidRPr="00896596">
        <w:rPr>
          <w:rFonts w:ascii="Times New Roman" w:hAnsi="Times New Roman" w:cs="Times New Roman"/>
          <w:sz w:val="24"/>
          <w:szCs w:val="24"/>
          <w:lang w:val="ro-RO"/>
        </w:rPr>
        <w:t xml:space="preserve">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659658C2" w14:textId="70E60320" w:rsidR="00774E59" w:rsidRPr="00896596" w:rsidRDefault="00774E59" w:rsidP="00896596">
      <w:pPr>
        <w:widowControl w:val="0"/>
        <w:tabs>
          <w:tab w:val="left" w:pos="0"/>
          <w:tab w:val="left" w:pos="142"/>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896596">
        <w:rPr>
          <w:rFonts w:ascii="Times New Roman" w:hAnsi="Times New Roman" w:cs="Times New Roman"/>
          <w:sz w:val="24"/>
          <w:szCs w:val="24"/>
          <w:lang w:val="ro-RO"/>
        </w:rPr>
        <w:t>-</w:t>
      </w:r>
      <w:r w:rsidRPr="00896596">
        <w:rPr>
          <w:rFonts w:ascii="Times New Roman" w:hAnsi="Times New Roman" w:cs="Times New Roman"/>
          <w:b/>
          <w:sz w:val="24"/>
          <w:szCs w:val="24"/>
          <w:lang w:val="ro-RO"/>
        </w:rPr>
        <w:t>Legea nr. 506/2004</w:t>
      </w:r>
      <w:r w:rsidRPr="00896596">
        <w:rPr>
          <w:rFonts w:ascii="Times New Roman" w:hAnsi="Times New Roman" w:cs="Times New Roman"/>
          <w:sz w:val="24"/>
          <w:szCs w:val="24"/>
          <w:lang w:val="ro-RO"/>
        </w:rPr>
        <w:t xml:space="preserve"> privind prelucrarea datelor cu caracter personal și protecția vieții private în sectorul comunicațiilor electronice, cu modificările și completările ulterioare (de transpunere a Directivei 2002/58/CE a Parlamentului European şi a Consiliului privind prelucrarea datelor cu caracter personal şi protecţia vieţii private în sectorul comunicaţiilor electronice, publicată în Jurnalul Oficial al Comunităţilor Europene nr. L 201 din 31 iulie 2002).</w:t>
      </w:r>
    </w:p>
    <w:p w14:paraId="525C41A9" w14:textId="77777777" w:rsidR="006F0954" w:rsidRPr="00896596" w:rsidRDefault="00CE32E4"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shd w:val="clear" w:color="auto" w:fill="FFFFFF"/>
          <w:lang w:val="ro-RO"/>
        </w:rPr>
        <w:t xml:space="preserve">Ordonanţa de urgenţă </w:t>
      </w:r>
      <w:r w:rsidR="00880058" w:rsidRPr="00896596">
        <w:rPr>
          <w:rFonts w:ascii="Times New Roman" w:hAnsi="Times New Roman" w:cs="Times New Roman"/>
          <w:b/>
          <w:sz w:val="24"/>
          <w:szCs w:val="24"/>
          <w:shd w:val="clear" w:color="auto" w:fill="FFFFFF"/>
          <w:lang w:val="ro-RO"/>
        </w:rPr>
        <w:t xml:space="preserve">a Guvenului </w:t>
      </w:r>
      <w:r w:rsidRPr="00896596">
        <w:rPr>
          <w:rFonts w:ascii="Times New Roman" w:hAnsi="Times New Roman" w:cs="Times New Roman"/>
          <w:b/>
          <w:sz w:val="24"/>
          <w:szCs w:val="24"/>
          <w:shd w:val="clear" w:color="auto" w:fill="FFFFFF"/>
          <w:lang w:val="ro-RO"/>
        </w:rPr>
        <w:t>nr. 41/2016</w:t>
      </w:r>
      <w:r w:rsidRPr="00896596">
        <w:rPr>
          <w:rFonts w:ascii="Times New Roman" w:hAnsi="Times New Roman" w:cs="Times New Roman"/>
          <w:sz w:val="24"/>
          <w:szCs w:val="24"/>
          <w:shd w:val="clear" w:color="auto" w:fill="FFFFFF"/>
          <w:lang w:val="ro-RO"/>
        </w:rPr>
        <w:t xml:space="preserve"> privind stabilirea unor măsuri de simplificare la nivelul administraţiei publice centrale şi pentru modificarea şi completarea unor acte normative</w:t>
      </w:r>
      <w:r w:rsidR="00494F7E" w:rsidRPr="00896596">
        <w:rPr>
          <w:rFonts w:ascii="Times New Roman" w:hAnsi="Times New Roman" w:cs="Times New Roman"/>
          <w:sz w:val="24"/>
          <w:szCs w:val="24"/>
          <w:shd w:val="clear" w:color="auto" w:fill="FFFFFF"/>
          <w:lang w:val="ro-RO"/>
        </w:rPr>
        <w:t xml:space="preserve">, </w:t>
      </w:r>
      <w:r w:rsidR="00494F7E" w:rsidRPr="00896596">
        <w:rPr>
          <w:rFonts w:ascii="Times New Roman" w:hAnsi="Times New Roman" w:cs="Times New Roman"/>
          <w:sz w:val="24"/>
          <w:szCs w:val="24"/>
          <w:lang w:val="ro-RO"/>
        </w:rPr>
        <w:t>cu modificarile si completarile ulterioare</w:t>
      </w:r>
      <w:r w:rsidRPr="00896596">
        <w:rPr>
          <w:rFonts w:ascii="Times New Roman" w:hAnsi="Times New Roman" w:cs="Times New Roman"/>
          <w:sz w:val="24"/>
          <w:szCs w:val="24"/>
          <w:shd w:val="clear" w:color="auto" w:fill="FFFFFF"/>
          <w:lang w:val="ro-RO"/>
        </w:rPr>
        <w:t>;</w:t>
      </w:r>
    </w:p>
    <w:p w14:paraId="599F2C79" w14:textId="77777777"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lang w:val="ro-RO"/>
        </w:rPr>
        <w:t>Ordonanţa de urgenta a Guvenului nr. 57/2019</w:t>
      </w:r>
      <w:r w:rsidRPr="00896596">
        <w:rPr>
          <w:rFonts w:ascii="Times New Roman" w:hAnsi="Times New Roman" w:cs="Times New Roman"/>
          <w:sz w:val="24"/>
          <w:szCs w:val="24"/>
          <w:lang w:val="ro-RO"/>
        </w:rPr>
        <w:t xml:space="preserve"> privind Codul Administrativ,</w:t>
      </w:r>
      <w:r w:rsidRPr="00896596">
        <w:rPr>
          <w:rFonts w:ascii="Times New Roman" w:hAnsi="Times New Roman" w:cs="Times New Roman"/>
          <w:bCs/>
          <w:sz w:val="24"/>
          <w:szCs w:val="24"/>
          <w:lang w:val="ro-RO" w:eastAsia="ro-RO"/>
        </w:rPr>
        <w:t xml:space="preserve"> cu modificările și completările ulterioare;</w:t>
      </w:r>
    </w:p>
    <w:p w14:paraId="0F81F76B" w14:textId="77777777" w:rsidR="006F0954" w:rsidRPr="00896596" w:rsidRDefault="005F796A" w:rsidP="00896596">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896596">
        <w:rPr>
          <w:rFonts w:ascii="Times New Roman" w:hAnsi="Times New Roman" w:cs="Times New Roman"/>
          <w:b/>
          <w:sz w:val="24"/>
          <w:szCs w:val="24"/>
          <w:shd w:val="clear" w:color="auto" w:fill="FFFFFF"/>
          <w:lang w:val="ro-RO"/>
        </w:rPr>
        <w:t>Ordonanța de urgență a Guvernului nr. 66/2011</w:t>
      </w:r>
      <w:r w:rsidRPr="00896596">
        <w:rPr>
          <w:rFonts w:ascii="Times New Roman" w:hAnsi="Times New Roman" w:cs="Times New Roman"/>
          <w:sz w:val="24"/>
          <w:szCs w:val="24"/>
          <w:shd w:val="clear" w:color="auto" w:fill="FFFFFF"/>
          <w:lang w:val="ro-RO"/>
        </w:rPr>
        <w:t xml:space="preserve"> privind prevenirea, constatarea și sancționarea neregulilor apărute în obținerea și utilizarea fondurilor europene și/sau a fondurilor publice naționale aferente acestora</w:t>
      </w:r>
      <w:r w:rsidR="00A00F5D" w:rsidRPr="00896596">
        <w:rPr>
          <w:rFonts w:ascii="Times New Roman" w:hAnsi="Times New Roman" w:cs="Times New Roman"/>
          <w:sz w:val="24"/>
          <w:szCs w:val="24"/>
          <w:shd w:val="clear" w:color="auto" w:fill="FFFFFF"/>
          <w:lang w:val="ro-RO"/>
        </w:rPr>
        <w:t>, cu modificările şi completările ulterioare</w:t>
      </w:r>
      <w:r w:rsidR="00A00F5D" w:rsidRPr="00896596">
        <w:rPr>
          <w:rFonts w:ascii="Times New Roman" w:hAnsi="Times New Roman" w:cs="Times New Roman"/>
          <w:sz w:val="24"/>
          <w:szCs w:val="24"/>
          <w:lang w:val="ro-RO"/>
        </w:rPr>
        <w:t>;</w:t>
      </w:r>
    </w:p>
    <w:p w14:paraId="4321462D" w14:textId="7F8517F7" w:rsidR="00853661" w:rsidRPr="00896596" w:rsidRDefault="00853661" w:rsidP="00896596">
      <w:pPr>
        <w:tabs>
          <w:tab w:val="left" w:pos="0"/>
          <w:tab w:val="left" w:pos="142"/>
        </w:tabs>
        <w:spacing w:after="0" w:line="240" w:lineRule="auto"/>
        <w:jc w:val="both"/>
        <w:rPr>
          <w:rFonts w:ascii="Times New Roman" w:hAnsi="Times New Roman" w:cs="Times New Roman"/>
          <w:noProof/>
          <w:color w:val="000000" w:themeColor="text1"/>
          <w:sz w:val="24"/>
          <w:szCs w:val="24"/>
          <w:lang w:val="ro-RO"/>
        </w:rPr>
      </w:pPr>
      <w:r w:rsidRPr="00896596">
        <w:rPr>
          <w:rStyle w:val="sden"/>
          <w:rFonts w:ascii="Times New Roman" w:hAnsi="Times New Roman" w:cs="Times New Roman"/>
          <w:b/>
          <w:bCs/>
          <w:sz w:val="24"/>
          <w:szCs w:val="24"/>
          <w:lang w:val="ro-RO"/>
        </w:rPr>
        <w:t>- Ordonanța de Urgență nr. 85 din 16 octombrie 2023</w:t>
      </w:r>
      <w:r w:rsidRPr="00896596">
        <w:rPr>
          <w:rStyle w:val="sden"/>
          <w:rFonts w:ascii="Times New Roman" w:hAnsi="Times New Roman" w:cs="Times New Roman"/>
          <w:sz w:val="24"/>
          <w:szCs w:val="24"/>
          <w:lang w:val="ro-RO"/>
        </w:rPr>
        <w:t xml:space="preserve"> </w:t>
      </w:r>
      <w:r w:rsidRPr="00896596">
        <w:rPr>
          <w:rStyle w:val="shdr"/>
          <w:rFonts w:ascii="Times New Roman" w:hAnsi="Times New Roman" w:cs="Times New Roman"/>
          <w:sz w:val="24"/>
          <w:szCs w:val="24"/>
          <w:lang w:val="ro-RO"/>
        </w:rPr>
        <w:t>privind gestionarea financiară a fondurilor europene nerambursabile alocate României din FEGA şi FEADR, aferente politicii agricole comune, precum şi a fondurilor alocate de la bugetul de stat pentru perioada de programare 2023-2027 şi pentru modificarea şi completarea unor acte normative din domeniul garantării, cu modificările și completările ulterioare</w:t>
      </w:r>
      <w:r w:rsidR="00BE627D" w:rsidRPr="00896596">
        <w:rPr>
          <w:rStyle w:val="shdr"/>
          <w:rFonts w:ascii="Times New Roman" w:hAnsi="Times New Roman" w:cs="Times New Roman"/>
          <w:sz w:val="24"/>
          <w:szCs w:val="24"/>
          <w:lang w:val="ro-RO"/>
        </w:rPr>
        <w:t>.</w:t>
      </w:r>
    </w:p>
    <w:p w14:paraId="24649E7F" w14:textId="77777777" w:rsidR="00853661" w:rsidRPr="00896596" w:rsidRDefault="00853661" w:rsidP="00171FF7">
      <w:pPr>
        <w:pStyle w:val="ListParagraph"/>
        <w:widowControl w:val="0"/>
        <w:tabs>
          <w:tab w:val="left" w:pos="0"/>
          <w:tab w:val="left" w:pos="142"/>
          <w:tab w:val="left" w:pos="709"/>
        </w:tabs>
        <w:autoSpaceDE w:val="0"/>
        <w:autoSpaceDN w:val="0"/>
        <w:adjustRightInd w:val="0"/>
        <w:spacing w:after="0" w:line="240" w:lineRule="auto"/>
        <w:ind w:left="0"/>
        <w:jc w:val="both"/>
        <w:rPr>
          <w:rFonts w:ascii="Times New Roman" w:hAnsi="Times New Roman" w:cs="Times New Roman"/>
          <w:sz w:val="24"/>
          <w:szCs w:val="24"/>
          <w:lang w:val="ro-RO"/>
        </w:rPr>
      </w:pPr>
    </w:p>
    <w:p w14:paraId="37970F72" w14:textId="5DB11C31" w:rsidR="005F796A" w:rsidRPr="0030206B" w:rsidRDefault="005F796A" w:rsidP="00171FF7">
      <w:pPr>
        <w:pStyle w:val="Heading2"/>
        <w:tabs>
          <w:tab w:val="left" w:pos="709"/>
        </w:tabs>
        <w:spacing w:before="0" w:line="240" w:lineRule="auto"/>
        <w:jc w:val="both"/>
        <w:rPr>
          <w:rFonts w:cs="Times New Roman"/>
          <w:bCs/>
          <w:lang w:val="ro-RO"/>
        </w:rPr>
      </w:pPr>
      <w:bookmarkStart w:id="29" w:name="_Toc197353348"/>
      <w:r w:rsidRPr="0030206B">
        <w:rPr>
          <w:rFonts w:cs="Times New Roman"/>
          <w:bCs/>
          <w:lang w:val="ro-RO"/>
        </w:rPr>
        <w:t>6.3. Legislaţie secundară</w:t>
      </w:r>
      <w:bookmarkEnd w:id="29"/>
    </w:p>
    <w:p w14:paraId="79875EB0" w14:textId="265B11B9" w:rsidR="006F0954" w:rsidRPr="0030206B" w:rsidRDefault="005F796A" w:rsidP="00BE627D">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 xml:space="preserve">Hotărârea </w:t>
      </w:r>
      <w:r w:rsidRPr="0030206B">
        <w:rPr>
          <w:rFonts w:ascii="Times New Roman" w:hAnsi="Times New Roman" w:cs="Times New Roman"/>
          <w:b/>
          <w:bCs/>
          <w:sz w:val="24"/>
          <w:szCs w:val="24"/>
          <w:lang w:val="ro-RO"/>
        </w:rPr>
        <w:t>Guvernului</w:t>
      </w:r>
      <w:r w:rsidRPr="0030206B">
        <w:rPr>
          <w:rFonts w:ascii="Times New Roman" w:hAnsi="Times New Roman" w:cs="Times New Roman"/>
          <w:b/>
          <w:sz w:val="24"/>
          <w:szCs w:val="24"/>
          <w:lang w:val="ro-RO"/>
        </w:rPr>
        <w:t xml:space="preserve"> nr. 395/2016 </w:t>
      </w:r>
      <w:r w:rsidRPr="0030206B">
        <w:rPr>
          <w:rFonts w:ascii="Times New Roman" w:hAnsi="Times New Roman" w:cs="Times New Roman"/>
          <w:sz w:val="24"/>
          <w:szCs w:val="24"/>
          <w:lang w:val="ro-RO"/>
        </w:rPr>
        <w:t xml:space="preserve">pentru aprobarea Normelor metodologice de aplicare a prevederilor referitoare la atribuirea contractului de </w:t>
      </w:r>
      <w:r w:rsidR="007416C4" w:rsidRPr="0030206B">
        <w:rPr>
          <w:rFonts w:ascii="Times New Roman" w:hAnsi="Times New Roman" w:cs="Times New Roman"/>
          <w:sz w:val="24"/>
          <w:szCs w:val="24"/>
          <w:lang w:val="ro-RO"/>
        </w:rPr>
        <w:t>achiziți</w:t>
      </w:r>
      <w:r w:rsidRPr="0030206B">
        <w:rPr>
          <w:rFonts w:ascii="Times New Roman" w:hAnsi="Times New Roman" w:cs="Times New Roman"/>
          <w:sz w:val="24"/>
          <w:szCs w:val="24"/>
          <w:lang w:val="ro-RO"/>
        </w:rPr>
        <w:t xml:space="preserve">e publică/acordul cadru din Legea nr. 98/2016 privind </w:t>
      </w:r>
      <w:r w:rsidR="007416C4" w:rsidRPr="0030206B">
        <w:rPr>
          <w:rFonts w:ascii="Times New Roman" w:hAnsi="Times New Roman" w:cs="Times New Roman"/>
          <w:sz w:val="24"/>
          <w:szCs w:val="24"/>
          <w:lang w:val="ro-RO"/>
        </w:rPr>
        <w:t>achiziți</w:t>
      </w:r>
      <w:r w:rsidRPr="0030206B">
        <w:rPr>
          <w:rFonts w:ascii="Times New Roman" w:hAnsi="Times New Roman" w:cs="Times New Roman"/>
          <w:sz w:val="24"/>
          <w:szCs w:val="24"/>
          <w:lang w:val="ro-RO"/>
        </w:rPr>
        <w:t>ile publice, cu modificările şi completările ulterioare;</w:t>
      </w:r>
    </w:p>
    <w:p w14:paraId="5E9073E3" w14:textId="77777777" w:rsidR="006F0954" w:rsidRPr="0030206B" w:rsidRDefault="005F796A" w:rsidP="00BE627D">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Hotărârea Guvernului nr. 512/2016</w:t>
      </w:r>
      <w:r w:rsidRPr="0030206B">
        <w:rPr>
          <w:rFonts w:ascii="Times New Roman" w:hAnsi="Times New Roman" w:cs="Times New Roman"/>
          <w:sz w:val="24"/>
          <w:szCs w:val="24"/>
          <w:lang w:val="ro-RO"/>
        </w:rPr>
        <w:t xml:space="preserve"> pentru aprobarea Normelor metodologice de aplicare a Legii viei și vinului în sistemul organizării comune a pieței vitivinicole nr. 164/2015;</w:t>
      </w:r>
    </w:p>
    <w:p w14:paraId="30613998" w14:textId="77777777" w:rsidR="006F0954" w:rsidRPr="0030206B" w:rsidRDefault="00D50977" w:rsidP="00BE627D">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bCs/>
          <w:sz w:val="24"/>
          <w:szCs w:val="24"/>
          <w:lang w:val="ro-RO"/>
        </w:rPr>
        <w:t>Hotărârea nr. 1571/2022</w:t>
      </w:r>
      <w:r w:rsidRPr="0030206B">
        <w:rPr>
          <w:rFonts w:ascii="Times New Roman" w:hAnsi="Times New Roman" w:cs="Times New Roman"/>
          <w:sz w:val="24"/>
          <w:szCs w:val="24"/>
          <w:lang w:val="ro-RO"/>
        </w:rPr>
        <w:t xml:space="preserve"> privind stabilirea cadrului general de implementare a intervenţiilor aferente sectoarelor vegetal şi zootehnic din cadrul Planului strategic PAC 2023-2027, finanţate din Fondul european de garantare agricolă şi de la bugetul de stat</w:t>
      </w:r>
      <w:r w:rsidR="00670E89" w:rsidRPr="0030206B">
        <w:rPr>
          <w:rFonts w:ascii="Times New Roman" w:hAnsi="Times New Roman" w:cs="Times New Roman"/>
          <w:sz w:val="24"/>
          <w:szCs w:val="24"/>
          <w:lang w:val="ro-RO"/>
        </w:rPr>
        <w:t>,</w:t>
      </w:r>
      <w:r w:rsidR="00670E89" w:rsidRPr="0030206B">
        <w:rPr>
          <w:rFonts w:ascii="Times New Roman" w:hAnsi="Times New Roman" w:cs="Times New Roman"/>
          <w:sz w:val="24"/>
          <w:szCs w:val="24"/>
          <w:shd w:val="clear" w:color="auto" w:fill="FFFFFF"/>
          <w:lang w:val="ro-RO"/>
        </w:rPr>
        <w:t xml:space="preserve"> cu modificările şi completările ulterioare</w:t>
      </w:r>
      <w:r w:rsidRPr="0030206B">
        <w:rPr>
          <w:rFonts w:ascii="Times New Roman" w:hAnsi="Times New Roman" w:cs="Times New Roman"/>
          <w:sz w:val="24"/>
          <w:szCs w:val="24"/>
          <w:lang w:val="ro-RO"/>
        </w:rPr>
        <w:t>;</w:t>
      </w:r>
    </w:p>
    <w:p w14:paraId="05C9F97B" w14:textId="77777777" w:rsidR="006F0954" w:rsidRPr="0030206B" w:rsidRDefault="005F796A" w:rsidP="00BE627D">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bCs/>
          <w:sz w:val="24"/>
          <w:szCs w:val="24"/>
          <w:lang w:val="ro-RO"/>
        </w:rPr>
        <w:t xml:space="preserve">Hotãrârea Guvernului nr. 30/2017 </w:t>
      </w:r>
      <w:r w:rsidRPr="0030206B">
        <w:rPr>
          <w:rFonts w:ascii="Times New Roman" w:hAnsi="Times New Roman" w:cs="Times New Roman"/>
          <w:bCs/>
          <w:sz w:val="24"/>
          <w:szCs w:val="24"/>
          <w:lang w:val="ro-RO"/>
        </w:rPr>
        <w:t>privind organizarea şi funcţionarea Ministerului Agriculturii şi Dezvoltării Rurale, precum şi modificarea art. 6 alin. (6) din Hotărârea Guvernului nr.1186/2014 privind organizarea şi funcţionarea Autorităţii pentru</w:t>
      </w:r>
      <w:r w:rsidRPr="0030206B">
        <w:rPr>
          <w:rFonts w:ascii="Times New Roman" w:hAnsi="Times New Roman" w:cs="Times New Roman"/>
          <w:sz w:val="24"/>
          <w:szCs w:val="24"/>
          <w:lang w:val="ro-RO"/>
        </w:rPr>
        <w:t xml:space="preserve"> Administrarea Sistemului Naţional Antigrindină şi de creştere a Precipitaţiilor, cu modificările si completãrile ulterioare;</w:t>
      </w:r>
    </w:p>
    <w:p w14:paraId="2580B9DE" w14:textId="5939F6C0" w:rsidR="006F0954" w:rsidRPr="0030206B" w:rsidRDefault="005F796A" w:rsidP="00CC61E0">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H</w:t>
      </w:r>
      <w:r w:rsidRPr="0030206B">
        <w:rPr>
          <w:rFonts w:ascii="Times New Roman" w:hAnsi="Times New Roman" w:cs="Times New Roman"/>
          <w:b/>
          <w:iCs/>
          <w:sz w:val="24"/>
          <w:szCs w:val="24"/>
          <w:lang w:val="ro-RO"/>
        </w:rPr>
        <w:t>otărârea Guvernului nr. 907/2016</w:t>
      </w:r>
      <w:r w:rsidRPr="0030206B">
        <w:rPr>
          <w:rFonts w:ascii="Times New Roman" w:hAnsi="Times New Roman" w:cs="Times New Roman"/>
          <w:iCs/>
          <w:sz w:val="24"/>
          <w:szCs w:val="24"/>
          <w:lang w:val="ro-RO"/>
        </w:rPr>
        <w:t xml:space="preserve"> privind etapele de elaborare şi conţinutul-cadru al documentaţiilor tehnico-economice aferente obiectivelor/proiectelor de </w:t>
      </w:r>
      <w:r w:rsidR="00B25A4A" w:rsidRPr="0030206B">
        <w:rPr>
          <w:rFonts w:ascii="Times New Roman" w:hAnsi="Times New Roman" w:cs="Times New Roman"/>
          <w:iCs/>
          <w:sz w:val="24"/>
          <w:szCs w:val="24"/>
          <w:lang w:val="ro-RO"/>
        </w:rPr>
        <w:t>investiți</w:t>
      </w:r>
      <w:r w:rsidRPr="0030206B">
        <w:rPr>
          <w:rFonts w:ascii="Times New Roman" w:hAnsi="Times New Roman" w:cs="Times New Roman"/>
          <w:iCs/>
          <w:sz w:val="24"/>
          <w:szCs w:val="24"/>
          <w:lang w:val="ro-RO"/>
        </w:rPr>
        <w:t>i finanţate din fonduri publice, cu modificările şi completările ulterioare;</w:t>
      </w:r>
    </w:p>
    <w:p w14:paraId="38013BDB" w14:textId="77777777" w:rsidR="006F0954" w:rsidRPr="0030206B" w:rsidRDefault="005F796A" w:rsidP="00CC61E0">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H</w:t>
      </w:r>
      <w:r w:rsidRPr="0030206B">
        <w:rPr>
          <w:rFonts w:ascii="Times New Roman" w:hAnsi="Times New Roman" w:cs="Times New Roman"/>
          <w:b/>
          <w:iCs/>
          <w:sz w:val="24"/>
          <w:szCs w:val="24"/>
          <w:lang w:val="ro-RO"/>
        </w:rPr>
        <w:t xml:space="preserve">otărârea Guvernului </w:t>
      </w:r>
      <w:r w:rsidRPr="0030206B">
        <w:rPr>
          <w:rFonts w:ascii="Times New Roman" w:hAnsi="Times New Roman" w:cs="Times New Roman"/>
          <w:b/>
          <w:sz w:val="24"/>
          <w:szCs w:val="24"/>
          <w:lang w:val="ro-RO"/>
        </w:rPr>
        <w:t>nr. 273/1994</w:t>
      </w:r>
      <w:r w:rsidRPr="0030206B">
        <w:rPr>
          <w:rFonts w:ascii="Times New Roman" w:hAnsi="Times New Roman" w:cs="Times New Roman"/>
          <w:sz w:val="24"/>
          <w:szCs w:val="24"/>
          <w:lang w:val="ro-RO"/>
        </w:rPr>
        <w:t xml:space="preserve"> privind aprobarea Regulamentului privind recepţia construcţiilor cu modificările şi completările ulterioare;</w:t>
      </w:r>
    </w:p>
    <w:p w14:paraId="0F9F6BA0" w14:textId="77777777" w:rsidR="006F0954" w:rsidRPr="0030206B" w:rsidRDefault="005F796A" w:rsidP="00CC61E0">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H</w:t>
      </w:r>
      <w:r w:rsidRPr="0030206B">
        <w:rPr>
          <w:rFonts w:ascii="Times New Roman" w:hAnsi="Times New Roman" w:cs="Times New Roman"/>
          <w:b/>
          <w:iCs/>
          <w:sz w:val="24"/>
          <w:szCs w:val="24"/>
          <w:lang w:val="ro-RO"/>
        </w:rPr>
        <w:t>otărârea Guvernului nr. 519/2014</w:t>
      </w:r>
      <w:r w:rsidRPr="0030206B">
        <w:rPr>
          <w:rFonts w:ascii="Times New Roman" w:hAnsi="Times New Roman" w:cs="Times New Roman"/>
          <w:iCs/>
          <w:sz w:val="24"/>
          <w:szCs w:val="24"/>
          <w:lang w:val="ro-RO"/>
        </w:rPr>
        <w:t xml:space="preserve"> privind </w:t>
      </w:r>
      <w:r w:rsidRPr="0030206B">
        <w:rPr>
          <w:rFonts w:ascii="Times New Roman" w:hAnsi="Times New Roman" w:cs="Times New Roman"/>
          <w:sz w:val="24"/>
          <w:szCs w:val="24"/>
          <w:shd w:val="clear" w:color="auto" w:fill="FFFFFF"/>
          <w:lang w:val="ro-RO"/>
        </w:rPr>
        <w:t xml:space="preserve">stabilirea ratelor aferente reducerilor procentuale/corecțiilor financiare aplicabile pentru abaterile prevăzute în anexa la Ordonanța de urgență a Guvernului nr. 66/2011 privind prevenirea, constatarea și sancționarea neregulilor apărute în obținerea și utilizarea fondurilor europene și/sau a fondurilor publice naționale aferente acestora, </w:t>
      </w:r>
      <w:r w:rsidRPr="0030206B">
        <w:rPr>
          <w:rFonts w:ascii="Times New Roman" w:hAnsi="Times New Roman" w:cs="Times New Roman"/>
          <w:iCs/>
          <w:sz w:val="24"/>
          <w:szCs w:val="24"/>
          <w:lang w:val="ro-RO"/>
        </w:rPr>
        <w:t>cu modificările şi completările ulterioare;</w:t>
      </w:r>
    </w:p>
    <w:p w14:paraId="42A3A9C7" w14:textId="77777777" w:rsidR="006F0954" w:rsidRPr="0030206B" w:rsidRDefault="005F796A" w:rsidP="00CC61E0">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b/>
          <w:bCs/>
          <w:sz w:val="24"/>
          <w:szCs w:val="24"/>
          <w:lang w:val="ro-RO"/>
        </w:rPr>
      </w:pPr>
      <w:r w:rsidRPr="0030206B">
        <w:rPr>
          <w:rFonts w:ascii="Times New Roman" w:hAnsi="Times New Roman" w:cs="Times New Roman"/>
          <w:b/>
          <w:sz w:val="24"/>
          <w:szCs w:val="24"/>
          <w:lang w:val="ro-RO"/>
        </w:rPr>
        <w:t>H</w:t>
      </w:r>
      <w:r w:rsidRPr="0030206B">
        <w:rPr>
          <w:rFonts w:ascii="Times New Roman" w:hAnsi="Times New Roman" w:cs="Times New Roman"/>
          <w:b/>
          <w:iCs/>
          <w:sz w:val="24"/>
          <w:szCs w:val="24"/>
          <w:lang w:val="ro-RO"/>
        </w:rPr>
        <w:t xml:space="preserve">otărârea Guvernului </w:t>
      </w:r>
      <w:r w:rsidRPr="0030206B">
        <w:rPr>
          <w:rFonts w:ascii="Times New Roman" w:hAnsi="Times New Roman" w:cs="Times New Roman"/>
          <w:b/>
          <w:sz w:val="24"/>
          <w:szCs w:val="24"/>
          <w:lang w:val="ro-RO"/>
        </w:rPr>
        <w:t>nr. 875/2011</w:t>
      </w:r>
      <w:r w:rsidRPr="0030206B">
        <w:rPr>
          <w:rFonts w:ascii="Times New Roman" w:hAnsi="Times New Roman" w:cs="Times New Roman"/>
          <w:sz w:val="24"/>
          <w:szCs w:val="24"/>
          <w:lang w:val="ro-RO"/>
        </w:rPr>
        <w:t xml:space="preserve"> pentru aprobarea </w:t>
      </w:r>
      <w:r w:rsidRPr="0030206B">
        <w:rPr>
          <w:rFonts w:ascii="Times New Roman" w:hAnsi="Times New Roman" w:cs="Times New Roman"/>
          <w:sz w:val="24"/>
          <w:szCs w:val="24"/>
          <w:shd w:val="clear" w:color="auto" w:fill="FFFFFF"/>
          <w:lang w:val="ro-RO"/>
        </w:rPr>
        <w:t>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acestora,</w:t>
      </w:r>
      <w:r w:rsidRPr="0030206B">
        <w:rPr>
          <w:rFonts w:ascii="Times New Roman" w:hAnsi="Times New Roman" w:cs="Times New Roman"/>
          <w:sz w:val="24"/>
          <w:szCs w:val="24"/>
          <w:lang w:val="ro-RO"/>
        </w:rPr>
        <w:t xml:space="preserve"> cu modificările şi completările ulterioare.</w:t>
      </w:r>
    </w:p>
    <w:p w14:paraId="0C031B2A" w14:textId="77777777" w:rsidR="006F0954" w:rsidRPr="0030206B" w:rsidRDefault="006F0954" w:rsidP="00CC61E0">
      <w:pPr>
        <w:pStyle w:val="ListParagraph"/>
        <w:widowControl w:val="0"/>
        <w:tabs>
          <w:tab w:val="left" w:pos="142"/>
          <w:tab w:val="left" w:pos="709"/>
        </w:tabs>
        <w:autoSpaceDE w:val="0"/>
        <w:autoSpaceDN w:val="0"/>
        <w:adjustRightInd w:val="0"/>
        <w:spacing w:after="0" w:line="240" w:lineRule="auto"/>
        <w:ind w:left="0"/>
        <w:jc w:val="both"/>
        <w:rPr>
          <w:rFonts w:ascii="Times New Roman" w:hAnsi="Times New Roman" w:cs="Times New Roman"/>
          <w:b/>
          <w:bCs/>
          <w:sz w:val="24"/>
          <w:szCs w:val="24"/>
          <w:lang w:val="ro-RO"/>
        </w:rPr>
      </w:pPr>
    </w:p>
    <w:p w14:paraId="783B0E15" w14:textId="1BB50EBD" w:rsidR="005F796A" w:rsidRPr="0030206B" w:rsidRDefault="005F796A" w:rsidP="00CC61E0">
      <w:pPr>
        <w:pStyle w:val="Heading2"/>
        <w:tabs>
          <w:tab w:val="left" w:pos="709"/>
        </w:tabs>
        <w:spacing w:before="0" w:line="240" w:lineRule="auto"/>
        <w:rPr>
          <w:rFonts w:cs="Times New Roman"/>
          <w:lang w:val="ro-RO"/>
        </w:rPr>
      </w:pPr>
      <w:bookmarkStart w:id="30" w:name="_Toc197353349"/>
      <w:r w:rsidRPr="0030206B">
        <w:rPr>
          <w:rFonts w:cs="Times New Roman"/>
          <w:lang w:val="ro-RO"/>
        </w:rPr>
        <w:t>6.4. Alte documente, inclusiv reglementări interne ale entităţii publice</w:t>
      </w:r>
      <w:bookmarkEnd w:id="30"/>
    </w:p>
    <w:p w14:paraId="0C983A30" w14:textId="77777777" w:rsidR="005F796A" w:rsidRPr="0030206B" w:rsidRDefault="005F796A" w:rsidP="00CC61E0">
      <w:pPr>
        <w:tabs>
          <w:tab w:val="left" w:pos="709"/>
        </w:tabs>
        <w:spacing w:after="0" w:line="240" w:lineRule="auto"/>
        <w:jc w:val="both"/>
        <w:rPr>
          <w:rFonts w:ascii="Times New Roman" w:hAnsi="Times New Roman" w:cs="Times New Roman"/>
          <w:sz w:val="24"/>
          <w:szCs w:val="24"/>
          <w:lang w:val="ro-RO"/>
        </w:rPr>
      </w:pPr>
    </w:p>
    <w:p w14:paraId="5C49D921" w14:textId="1BF00719" w:rsidR="00A20075" w:rsidRPr="0030206B" w:rsidRDefault="00EC39BC" w:rsidP="00BE627D">
      <w:pPr>
        <w:pStyle w:val="ListParagraph"/>
        <w:numPr>
          <w:ilvl w:val="0"/>
          <w:numId w:val="15"/>
        </w:numPr>
        <w:tabs>
          <w:tab w:val="left" w:pos="142"/>
          <w:tab w:val="left" w:pos="709"/>
        </w:tabs>
        <w:spacing w:after="0" w:line="240" w:lineRule="auto"/>
        <w:ind w:left="0" w:firstLine="0"/>
        <w:jc w:val="both"/>
        <w:rPr>
          <w:rFonts w:ascii="Times New Roman" w:eastAsia="Times New Roman" w:hAnsi="Times New Roman" w:cs="Times New Roman"/>
          <w:bCs/>
          <w:sz w:val="24"/>
          <w:szCs w:val="24"/>
          <w:lang w:val="ro-RO" w:eastAsia="ro-RO"/>
        </w:rPr>
      </w:pPr>
      <w:r w:rsidRPr="0030206B">
        <w:rPr>
          <w:rFonts w:ascii="Times New Roman" w:hAnsi="Times New Roman" w:cs="Times New Roman"/>
          <w:b/>
          <w:sz w:val="24"/>
          <w:szCs w:val="24"/>
          <w:lang w:val="ro-RO"/>
        </w:rPr>
        <w:t xml:space="preserve">Ordinul ministrului agriculturii și dezvoltării rurale nr. 49/2025 </w:t>
      </w:r>
      <w:r w:rsidRPr="0030206B">
        <w:rPr>
          <w:rFonts w:ascii="Times New Roman" w:hAnsi="Times New Roman" w:cs="Times New Roman"/>
          <w:bCs/>
          <w:sz w:val="24"/>
          <w:szCs w:val="24"/>
          <w:lang w:val="ro-RO"/>
        </w:rPr>
        <w:t>privind modalitatea de implementare a intervenției IS-V-02 "</w:t>
      </w:r>
      <w:r w:rsidR="00B25A4A" w:rsidRPr="0030206B">
        <w:rPr>
          <w:rFonts w:ascii="Times New Roman" w:hAnsi="Times New Roman" w:cs="Times New Roman"/>
          <w:bCs/>
          <w:sz w:val="24"/>
          <w:szCs w:val="24"/>
          <w:lang w:val="ro-RO"/>
        </w:rPr>
        <w:t>Investiți</w:t>
      </w:r>
      <w:r w:rsidRPr="0030206B">
        <w:rPr>
          <w:rFonts w:ascii="Times New Roman" w:hAnsi="Times New Roman" w:cs="Times New Roman"/>
          <w:bCs/>
          <w:sz w:val="24"/>
          <w:szCs w:val="24"/>
          <w:lang w:val="ro-RO"/>
        </w:rPr>
        <w:t>i în active corporale și necorporale" și a intervenției IS-V-07  "</w:t>
      </w:r>
      <w:r w:rsidR="00B25A4A" w:rsidRPr="0030206B">
        <w:rPr>
          <w:rFonts w:ascii="Times New Roman" w:hAnsi="Times New Roman" w:cs="Times New Roman"/>
          <w:bCs/>
          <w:sz w:val="24"/>
          <w:szCs w:val="24"/>
          <w:lang w:val="ro-RO"/>
        </w:rPr>
        <w:t>Investiți</w:t>
      </w:r>
      <w:r w:rsidRPr="0030206B">
        <w:rPr>
          <w:rFonts w:ascii="Times New Roman" w:hAnsi="Times New Roman" w:cs="Times New Roman"/>
          <w:bCs/>
          <w:sz w:val="24"/>
          <w:szCs w:val="24"/>
          <w:lang w:val="ro-RO"/>
        </w:rPr>
        <w:t>i în active corporale și necorporale menite să sporească durabilitatea producției de vin" din cadrul Planului strategic PAC 2023-2027</w:t>
      </w:r>
      <w:r w:rsidR="006421C1" w:rsidRPr="0030206B">
        <w:rPr>
          <w:rFonts w:ascii="Times New Roman" w:hAnsi="Times New Roman" w:cs="Times New Roman"/>
          <w:bCs/>
          <w:sz w:val="24"/>
          <w:szCs w:val="24"/>
          <w:lang w:val="ro-RO"/>
        </w:rPr>
        <w:t>, cu modificările ulterioare;</w:t>
      </w:r>
    </w:p>
    <w:p w14:paraId="5CC3E8A3" w14:textId="2D949F3F" w:rsidR="00BE627D" w:rsidRPr="00C87198" w:rsidRDefault="00BE627D" w:rsidP="00171FF7">
      <w:pPr>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 xml:space="preserve">- </w:t>
      </w:r>
      <w:r w:rsidRPr="0030206B">
        <w:rPr>
          <w:rFonts w:ascii="Times New Roman" w:hAnsi="Times New Roman" w:cs="Times New Roman"/>
          <w:b/>
          <w:sz w:val="24"/>
          <w:szCs w:val="24"/>
          <w:lang w:val="ro-RO"/>
        </w:rPr>
        <w:t>Ordinul ministrului agriculturii și dezvoltării rurale și al ministrului finanțelor nr. 270/398/2025</w:t>
      </w:r>
      <w:r w:rsidRPr="0030206B">
        <w:rPr>
          <w:rFonts w:ascii="Times New Roman" w:hAnsi="Times New Roman" w:cs="Times New Roman"/>
          <w:bCs/>
          <w:sz w:val="24"/>
          <w:szCs w:val="24"/>
          <w:lang w:val="ro-RO"/>
        </w:rPr>
        <w:t xml:space="preserve"> pentru aprobarea </w:t>
      </w:r>
      <w:hyperlink w:history="1">
        <w:r w:rsidRPr="0030206B">
          <w:rPr>
            <w:rFonts w:ascii="Times New Roman" w:hAnsi="Times New Roman" w:cs="Times New Roman"/>
            <w:bCs/>
            <w:sz w:val="24"/>
            <w:szCs w:val="24"/>
            <w:lang w:val="ro-RO"/>
          </w:rPr>
          <w:t>Normelor metodologice</w:t>
        </w:r>
      </w:hyperlink>
      <w:r w:rsidRPr="0030206B">
        <w:rPr>
          <w:rFonts w:ascii="Times New Roman" w:hAnsi="Times New Roman" w:cs="Times New Roman"/>
          <w:bCs/>
          <w:sz w:val="24"/>
          <w:szCs w:val="24"/>
          <w:lang w:val="ro-RO"/>
        </w:rPr>
        <w:t xml:space="preserve"> de aplicare a </w:t>
      </w:r>
      <w:hyperlink w:history="1">
        <w:r w:rsidRPr="0030206B">
          <w:rPr>
            <w:rFonts w:ascii="Times New Roman" w:hAnsi="Times New Roman" w:cs="Times New Roman"/>
            <w:bCs/>
            <w:sz w:val="24"/>
            <w:szCs w:val="24"/>
            <w:lang w:val="ro-RO"/>
          </w:rPr>
          <w:t>Ordonanţei de urgenţă a Guvernului nr. 85/2023</w:t>
        </w:r>
      </w:hyperlink>
      <w:r w:rsidRPr="0030206B">
        <w:rPr>
          <w:rFonts w:ascii="Times New Roman" w:hAnsi="Times New Roman" w:cs="Times New Roman"/>
          <w:bCs/>
          <w:sz w:val="24"/>
          <w:szCs w:val="24"/>
          <w:lang w:val="ro-RO"/>
        </w:rPr>
        <w:t xml:space="preserve"> privind gestionar</w:t>
      </w:r>
      <w:r w:rsidRPr="00C87198">
        <w:rPr>
          <w:rFonts w:ascii="Times New Roman" w:eastAsia="Times New Roman" w:hAnsi="Times New Roman" w:cs="Times New Roman"/>
          <w:sz w:val="24"/>
          <w:szCs w:val="24"/>
          <w:lang w:val="ro-RO" w:eastAsia="en-GB"/>
        </w:rPr>
        <w:t xml:space="preserve">ea </w:t>
      </w:r>
      <w:r w:rsidRPr="00C87198">
        <w:rPr>
          <w:rFonts w:ascii="Times New Roman" w:hAnsi="Times New Roman" w:cs="Times New Roman"/>
          <w:bCs/>
          <w:sz w:val="24"/>
          <w:szCs w:val="24"/>
          <w:lang w:val="ro-RO"/>
        </w:rPr>
        <w:t>financiară a fondurilor europene nerambursabile alocate României din FEGA şi FEADR, aferente politicii agricole comune, precum şi a fondurilor alocate de la bugetul de stat pentru perioada de programare 2023-2027 şi pentru modificarea şi completarea unor acte normative din domeniul garantării;</w:t>
      </w:r>
    </w:p>
    <w:p w14:paraId="2639D8BB" w14:textId="2B16EBF4" w:rsidR="006F0954" w:rsidRPr="0030206B" w:rsidRDefault="005F796A" w:rsidP="00CC61E0">
      <w:pPr>
        <w:pStyle w:val="ListParagraph"/>
        <w:numPr>
          <w:ilvl w:val="0"/>
          <w:numId w:val="15"/>
        </w:numPr>
        <w:tabs>
          <w:tab w:val="left" w:pos="142"/>
          <w:tab w:val="left" w:pos="709"/>
        </w:tabs>
        <w:spacing w:after="0" w:line="240" w:lineRule="auto"/>
        <w:ind w:left="0" w:firstLine="0"/>
        <w:jc w:val="both"/>
        <w:rPr>
          <w:rFonts w:ascii="Times New Roman" w:eastAsia="Times New Roman" w:hAnsi="Times New Roman" w:cs="Times New Roman"/>
          <w:bCs/>
          <w:sz w:val="24"/>
          <w:szCs w:val="24"/>
          <w:lang w:val="ro-RO" w:eastAsia="ro-RO"/>
        </w:rPr>
      </w:pPr>
      <w:r w:rsidRPr="0030206B">
        <w:rPr>
          <w:rFonts w:ascii="Times New Roman" w:hAnsi="Times New Roman" w:cs="Times New Roman"/>
          <w:b/>
          <w:sz w:val="24"/>
          <w:szCs w:val="24"/>
          <w:lang w:val="ro-RO"/>
        </w:rPr>
        <w:t xml:space="preserve">Ordinul ministrului </w:t>
      </w:r>
      <w:r w:rsidR="008F1873" w:rsidRPr="0030206B">
        <w:rPr>
          <w:rFonts w:ascii="Times New Roman" w:hAnsi="Times New Roman" w:cs="Times New Roman"/>
          <w:b/>
          <w:sz w:val="24"/>
          <w:szCs w:val="24"/>
          <w:lang w:val="ro-RO"/>
        </w:rPr>
        <w:t xml:space="preserve">finanțelor </w:t>
      </w:r>
      <w:r w:rsidRPr="0030206B">
        <w:rPr>
          <w:rFonts w:ascii="Times New Roman" w:hAnsi="Times New Roman" w:cs="Times New Roman"/>
          <w:b/>
          <w:sz w:val="24"/>
          <w:szCs w:val="24"/>
          <w:lang w:val="ro-RO"/>
        </w:rPr>
        <w:t>nr. 2634/05.11.2015</w:t>
      </w:r>
      <w:r w:rsidRPr="0030206B">
        <w:rPr>
          <w:rFonts w:ascii="Times New Roman" w:hAnsi="Times New Roman" w:cs="Times New Roman"/>
          <w:sz w:val="24"/>
          <w:szCs w:val="24"/>
          <w:lang w:val="ro-RO"/>
        </w:rPr>
        <w:t xml:space="preserve"> privind documentele financiar-contabile</w:t>
      </w:r>
      <w:r w:rsidR="00500130" w:rsidRPr="0030206B">
        <w:rPr>
          <w:rFonts w:ascii="Times New Roman" w:hAnsi="Times New Roman" w:cs="Times New Roman"/>
          <w:sz w:val="24"/>
          <w:szCs w:val="24"/>
          <w:lang w:val="ro-RO"/>
        </w:rPr>
        <w:t>, cu modificările și completările ulterioare</w:t>
      </w:r>
      <w:r w:rsidRPr="0030206B">
        <w:rPr>
          <w:rFonts w:ascii="Times New Roman" w:hAnsi="Times New Roman" w:cs="Times New Roman"/>
          <w:sz w:val="24"/>
          <w:szCs w:val="24"/>
          <w:lang w:val="ro-RO"/>
        </w:rPr>
        <w:t>;</w:t>
      </w:r>
    </w:p>
    <w:p w14:paraId="031AD148" w14:textId="77777777" w:rsidR="006F0954" w:rsidRPr="0030206B" w:rsidRDefault="005F796A" w:rsidP="00CC61E0">
      <w:pPr>
        <w:pStyle w:val="ListParagraph"/>
        <w:numPr>
          <w:ilvl w:val="0"/>
          <w:numId w:val="15"/>
        </w:numPr>
        <w:tabs>
          <w:tab w:val="left" w:pos="142"/>
          <w:tab w:val="left" w:pos="709"/>
        </w:tabs>
        <w:spacing w:after="0" w:line="240" w:lineRule="auto"/>
        <w:ind w:left="0" w:firstLine="0"/>
        <w:jc w:val="both"/>
        <w:rPr>
          <w:rFonts w:ascii="Times New Roman" w:eastAsia="Times New Roman" w:hAnsi="Times New Roman" w:cs="Times New Roman"/>
          <w:bCs/>
          <w:sz w:val="24"/>
          <w:szCs w:val="24"/>
          <w:lang w:val="ro-RO" w:eastAsia="ro-RO"/>
        </w:rPr>
      </w:pPr>
      <w:r w:rsidRPr="0030206B">
        <w:rPr>
          <w:rFonts w:ascii="Times New Roman" w:hAnsi="Times New Roman" w:cs="Times New Roman"/>
          <w:b/>
          <w:sz w:val="24"/>
          <w:szCs w:val="24"/>
          <w:lang w:val="ro-RO"/>
        </w:rPr>
        <w:t xml:space="preserve">Ordinul ministrului agriculturii </w:t>
      </w:r>
      <w:r w:rsidR="000C381D" w:rsidRPr="0030206B">
        <w:rPr>
          <w:rFonts w:ascii="Times New Roman" w:hAnsi="Times New Roman" w:cs="Times New Roman"/>
          <w:b/>
          <w:sz w:val="24"/>
          <w:szCs w:val="24"/>
          <w:lang w:val="ro-RO"/>
        </w:rPr>
        <w:t>ș</w:t>
      </w:r>
      <w:r w:rsidRPr="0030206B">
        <w:rPr>
          <w:rFonts w:ascii="Times New Roman" w:hAnsi="Times New Roman" w:cs="Times New Roman"/>
          <w:b/>
          <w:sz w:val="24"/>
          <w:szCs w:val="24"/>
          <w:lang w:val="ro-RO"/>
        </w:rPr>
        <w:t>i dezvolt</w:t>
      </w:r>
      <w:r w:rsidR="000C381D" w:rsidRPr="0030206B">
        <w:rPr>
          <w:rFonts w:ascii="Times New Roman" w:hAnsi="Times New Roman" w:cs="Times New Roman"/>
          <w:b/>
          <w:sz w:val="24"/>
          <w:szCs w:val="24"/>
          <w:lang w:val="ro-RO"/>
        </w:rPr>
        <w:t>ă</w:t>
      </w:r>
      <w:r w:rsidRPr="0030206B">
        <w:rPr>
          <w:rFonts w:ascii="Times New Roman" w:hAnsi="Times New Roman" w:cs="Times New Roman"/>
          <w:b/>
          <w:sz w:val="24"/>
          <w:szCs w:val="24"/>
          <w:lang w:val="ro-RO"/>
        </w:rPr>
        <w:t xml:space="preserve">rii rurale nr. </w:t>
      </w:r>
      <w:r w:rsidR="004A6FC5" w:rsidRPr="0030206B">
        <w:rPr>
          <w:rFonts w:ascii="Times New Roman" w:hAnsi="Times New Roman" w:cs="Times New Roman"/>
          <w:b/>
          <w:sz w:val="24"/>
          <w:szCs w:val="24"/>
          <w:lang w:val="ro-RO"/>
        </w:rPr>
        <w:t>1095/18.04.2023</w:t>
      </w:r>
      <w:r w:rsidR="00494F7E" w:rsidRPr="0030206B">
        <w:rPr>
          <w:rFonts w:ascii="Times New Roman" w:hAnsi="Times New Roman" w:cs="Times New Roman"/>
          <w:sz w:val="24"/>
          <w:szCs w:val="24"/>
          <w:lang w:val="ro-RO"/>
        </w:rPr>
        <w:t xml:space="preserve"> </w:t>
      </w:r>
      <w:r w:rsidRPr="0030206B">
        <w:rPr>
          <w:rFonts w:ascii="Times New Roman" w:hAnsi="Times New Roman" w:cs="Times New Roman"/>
          <w:sz w:val="24"/>
          <w:szCs w:val="24"/>
          <w:lang w:val="ro-RO"/>
        </w:rPr>
        <w:t xml:space="preserve">privind aprobarea Regulamentului de organizare </w:t>
      </w:r>
      <w:r w:rsidR="000C381D" w:rsidRPr="0030206B">
        <w:rPr>
          <w:rFonts w:ascii="Times New Roman" w:hAnsi="Times New Roman" w:cs="Times New Roman"/>
          <w:sz w:val="24"/>
          <w:szCs w:val="24"/>
          <w:lang w:val="ro-RO"/>
        </w:rPr>
        <w:t>ș</w:t>
      </w:r>
      <w:r w:rsidRPr="0030206B">
        <w:rPr>
          <w:rFonts w:ascii="Times New Roman" w:hAnsi="Times New Roman" w:cs="Times New Roman"/>
          <w:sz w:val="24"/>
          <w:szCs w:val="24"/>
          <w:lang w:val="ro-RO"/>
        </w:rPr>
        <w:t>i func</w:t>
      </w:r>
      <w:r w:rsidR="000C381D" w:rsidRPr="0030206B">
        <w:rPr>
          <w:rFonts w:ascii="Times New Roman" w:hAnsi="Times New Roman" w:cs="Times New Roman"/>
          <w:sz w:val="24"/>
          <w:szCs w:val="24"/>
          <w:lang w:val="ro-RO"/>
        </w:rPr>
        <w:t>ț</w:t>
      </w:r>
      <w:r w:rsidRPr="0030206B">
        <w:rPr>
          <w:rFonts w:ascii="Times New Roman" w:hAnsi="Times New Roman" w:cs="Times New Roman"/>
          <w:sz w:val="24"/>
          <w:szCs w:val="24"/>
          <w:lang w:val="ro-RO"/>
        </w:rPr>
        <w:t>ionare a aparatului central al Agenției de Plăți și Intervenție pentru Agricultură;</w:t>
      </w:r>
    </w:p>
    <w:p w14:paraId="7164FD1F" w14:textId="77777777" w:rsidR="006F0954" w:rsidRPr="0030206B" w:rsidRDefault="005F796A" w:rsidP="00CC61E0">
      <w:pPr>
        <w:pStyle w:val="ListParagraph"/>
        <w:numPr>
          <w:ilvl w:val="0"/>
          <w:numId w:val="15"/>
        </w:numPr>
        <w:tabs>
          <w:tab w:val="left" w:pos="142"/>
          <w:tab w:val="left" w:pos="709"/>
        </w:tabs>
        <w:spacing w:after="0" w:line="240" w:lineRule="auto"/>
        <w:ind w:left="0" w:firstLine="0"/>
        <w:jc w:val="both"/>
        <w:rPr>
          <w:rFonts w:ascii="Times New Roman" w:eastAsia="Times New Roman" w:hAnsi="Times New Roman" w:cs="Times New Roman"/>
          <w:bCs/>
          <w:sz w:val="24"/>
          <w:szCs w:val="24"/>
          <w:lang w:val="ro-RO" w:eastAsia="ro-RO"/>
        </w:rPr>
      </w:pPr>
      <w:r w:rsidRPr="0030206B">
        <w:rPr>
          <w:rFonts w:ascii="Times New Roman" w:hAnsi="Times New Roman" w:cs="Times New Roman"/>
          <w:b/>
          <w:bCs/>
          <w:sz w:val="24"/>
          <w:szCs w:val="24"/>
          <w:lang w:val="ro-RO"/>
        </w:rPr>
        <w:t xml:space="preserve">Ordinul Secretariatului General al Guvernului nr. 600/2018 </w:t>
      </w:r>
      <w:r w:rsidRPr="0030206B">
        <w:rPr>
          <w:rFonts w:ascii="Times New Roman" w:hAnsi="Times New Roman" w:cs="Times New Roman"/>
          <w:bCs/>
          <w:sz w:val="24"/>
          <w:szCs w:val="24"/>
          <w:lang w:val="ro-RO"/>
        </w:rPr>
        <w:t>privind aprobarea Codului controlului intern managerial al entităților publice;</w:t>
      </w:r>
    </w:p>
    <w:p w14:paraId="60E504F8" w14:textId="602A0CDC" w:rsidR="005F796A" w:rsidRPr="0030206B" w:rsidRDefault="005F796A" w:rsidP="00CC61E0">
      <w:pPr>
        <w:pStyle w:val="ListParagraph"/>
        <w:numPr>
          <w:ilvl w:val="0"/>
          <w:numId w:val="15"/>
        </w:numPr>
        <w:tabs>
          <w:tab w:val="left" w:pos="142"/>
          <w:tab w:val="left" w:pos="709"/>
        </w:tabs>
        <w:spacing w:after="0" w:line="240" w:lineRule="auto"/>
        <w:ind w:left="0" w:firstLine="0"/>
        <w:jc w:val="both"/>
        <w:rPr>
          <w:rFonts w:ascii="Times New Roman" w:eastAsia="Times New Roman" w:hAnsi="Times New Roman" w:cs="Times New Roman"/>
          <w:bCs/>
          <w:sz w:val="24"/>
          <w:szCs w:val="24"/>
          <w:lang w:val="ro-RO" w:eastAsia="ro-RO"/>
        </w:rPr>
      </w:pPr>
      <w:r w:rsidRPr="0030206B">
        <w:rPr>
          <w:rFonts w:ascii="Times New Roman" w:hAnsi="Times New Roman" w:cs="Times New Roman"/>
          <w:b/>
          <w:bCs/>
          <w:sz w:val="24"/>
          <w:szCs w:val="24"/>
          <w:lang w:val="ro-RO"/>
        </w:rPr>
        <w:t xml:space="preserve">Ordinul Secretariatului General al Guvernului nr. 1054/2019 </w:t>
      </w:r>
      <w:r w:rsidRPr="0030206B">
        <w:rPr>
          <w:rFonts w:ascii="Times New Roman" w:hAnsi="Times New Roman" w:cs="Times New Roman"/>
          <w:bCs/>
          <w:sz w:val="24"/>
          <w:szCs w:val="24"/>
          <w:lang w:val="ro-RO"/>
        </w:rPr>
        <w:t>pentru aprobarea Normelor metodologice privind coordonarea și supravegherea prin misiuni de îndrumare metodologică a stadiului implementării și dezvoltării sistemului de control intern managerial la entitățile publice</w:t>
      </w:r>
      <w:r w:rsidRPr="0030206B">
        <w:rPr>
          <w:rFonts w:ascii="Times New Roman" w:hAnsi="Times New Roman" w:cs="Times New Roman"/>
          <w:sz w:val="24"/>
          <w:szCs w:val="24"/>
          <w:lang w:val="ro-RO"/>
        </w:rPr>
        <w:t>;</w:t>
      </w:r>
    </w:p>
    <w:p w14:paraId="483C2AEA" w14:textId="6B8B8964" w:rsidR="00AE52BD" w:rsidRPr="0030206B" w:rsidRDefault="00AE52BD" w:rsidP="00CC61E0">
      <w:pPr>
        <w:pStyle w:val="ListParagraph"/>
        <w:numPr>
          <w:ilvl w:val="0"/>
          <w:numId w:val="15"/>
        </w:numPr>
        <w:tabs>
          <w:tab w:val="left" w:pos="142"/>
          <w:tab w:val="left" w:pos="709"/>
        </w:tabs>
        <w:spacing w:after="0" w:line="240" w:lineRule="auto"/>
        <w:ind w:left="0" w:firstLine="0"/>
        <w:jc w:val="both"/>
        <w:rPr>
          <w:rFonts w:ascii="Times New Roman" w:eastAsia="Times New Roman" w:hAnsi="Times New Roman" w:cs="Times New Roman"/>
          <w:bCs/>
          <w:sz w:val="24"/>
          <w:szCs w:val="24"/>
          <w:lang w:val="ro-RO" w:eastAsia="ro-RO"/>
        </w:rPr>
      </w:pPr>
      <w:r w:rsidRPr="0030206B">
        <w:rPr>
          <w:rFonts w:ascii="Times New Roman" w:eastAsia="Times New Roman" w:hAnsi="Times New Roman" w:cs="Times New Roman"/>
          <w:bCs/>
          <w:sz w:val="24"/>
          <w:szCs w:val="24"/>
          <w:lang w:val="ro-RO" w:eastAsia="ro-RO"/>
        </w:rPr>
        <w:t xml:space="preserve">Ordinul ministrului agriculturii și dezvoltării rurale nr. </w:t>
      </w:r>
      <w:r w:rsidR="00870C1B" w:rsidRPr="0030206B">
        <w:rPr>
          <w:rFonts w:ascii="Times New Roman" w:eastAsia="Times New Roman" w:hAnsi="Times New Roman" w:cs="Times New Roman"/>
          <w:bCs/>
          <w:sz w:val="24"/>
          <w:szCs w:val="24"/>
          <w:lang w:val="ro-RO" w:eastAsia="ro-RO"/>
        </w:rPr>
        <w:t>158/2025</w:t>
      </w:r>
      <w:r w:rsidRPr="0030206B">
        <w:rPr>
          <w:rFonts w:ascii="Times New Roman" w:eastAsia="Times New Roman" w:hAnsi="Times New Roman" w:cs="Times New Roman"/>
          <w:bCs/>
          <w:sz w:val="24"/>
          <w:szCs w:val="24"/>
          <w:lang w:val="ro-RO" w:eastAsia="ro-RO"/>
        </w:rPr>
        <w:t xml:space="preserve"> pentru aprobarea Procedurii de achiziții pentru beneficiari privaţi  în cadrul  intervenţiilor IS-V-02 „Investiții în active corporale și necorporale" și IS-V-07 „Investiții în active corporale și necorporale menite să sporească durabilitatea producției de vin" din cadrul Planului strategic PAC 2023-2027</w:t>
      </w:r>
    </w:p>
    <w:p w14:paraId="1FADAD52" w14:textId="4A4F7669" w:rsidR="008A5625" w:rsidRDefault="008A5625" w:rsidP="00CC61E0">
      <w:pPr>
        <w:tabs>
          <w:tab w:val="left" w:pos="709"/>
        </w:tabs>
        <w:spacing w:after="0" w:line="240" w:lineRule="auto"/>
        <w:rPr>
          <w:rFonts w:ascii="Times New Roman" w:hAnsi="Times New Roman" w:cs="Times New Roman"/>
          <w:b/>
          <w:sz w:val="24"/>
          <w:szCs w:val="24"/>
          <w:lang w:val="ro-RO"/>
        </w:rPr>
      </w:pPr>
    </w:p>
    <w:p w14:paraId="325CF6AA" w14:textId="77777777" w:rsidR="006860A0" w:rsidRDefault="006860A0" w:rsidP="00CC61E0">
      <w:pPr>
        <w:tabs>
          <w:tab w:val="left" w:pos="709"/>
        </w:tabs>
        <w:spacing w:after="0" w:line="240" w:lineRule="auto"/>
        <w:rPr>
          <w:rFonts w:ascii="Times New Roman" w:hAnsi="Times New Roman" w:cs="Times New Roman"/>
          <w:b/>
          <w:sz w:val="24"/>
          <w:szCs w:val="24"/>
          <w:lang w:val="ro-RO"/>
        </w:rPr>
      </w:pPr>
    </w:p>
    <w:p w14:paraId="324FC271" w14:textId="77777777" w:rsidR="006860A0" w:rsidRPr="0030206B" w:rsidRDefault="006860A0" w:rsidP="00CC61E0">
      <w:pPr>
        <w:tabs>
          <w:tab w:val="left" w:pos="709"/>
        </w:tabs>
        <w:spacing w:after="0" w:line="240" w:lineRule="auto"/>
        <w:rPr>
          <w:rFonts w:ascii="Times New Roman" w:hAnsi="Times New Roman" w:cs="Times New Roman"/>
          <w:b/>
          <w:sz w:val="24"/>
          <w:szCs w:val="24"/>
          <w:lang w:val="ro-RO"/>
        </w:rPr>
      </w:pPr>
    </w:p>
    <w:p w14:paraId="777B37CD" w14:textId="50785958" w:rsidR="00AA4408" w:rsidRPr="0030206B" w:rsidRDefault="005F796A" w:rsidP="00CC61E0">
      <w:pPr>
        <w:pStyle w:val="Heading1"/>
        <w:tabs>
          <w:tab w:val="left" w:pos="709"/>
        </w:tabs>
        <w:rPr>
          <w:rFonts w:cs="Times New Roman"/>
        </w:rPr>
      </w:pPr>
      <w:bookmarkStart w:id="31" w:name="_Toc197353350"/>
      <w:r w:rsidRPr="0030206B">
        <w:rPr>
          <w:rFonts w:cs="Times New Roman"/>
        </w:rPr>
        <w:t xml:space="preserve">7. </w:t>
      </w:r>
      <w:r w:rsidR="00534EF6" w:rsidRPr="0030206B">
        <w:rPr>
          <w:rFonts w:cs="Times New Roman"/>
        </w:rPr>
        <w:t>Definiţii şi abrevieri ale termenilor utilizaţi în ghid</w:t>
      </w:r>
      <w:bookmarkEnd w:id="31"/>
      <w:r w:rsidR="00534EF6" w:rsidRPr="0030206B">
        <w:rPr>
          <w:rFonts w:cs="Times New Roman"/>
        </w:rPr>
        <w:t xml:space="preserve"> </w:t>
      </w:r>
    </w:p>
    <w:p w14:paraId="2B15A160" w14:textId="1A14211C" w:rsidR="004B7563" w:rsidRPr="0030206B" w:rsidRDefault="004B7563" w:rsidP="00CC61E0">
      <w:pPr>
        <w:pStyle w:val="Heading1"/>
        <w:tabs>
          <w:tab w:val="left" w:pos="709"/>
        </w:tabs>
        <w:rPr>
          <w:rFonts w:cs="Times New Roman"/>
        </w:rPr>
      </w:pPr>
      <w:r w:rsidRPr="0030206B">
        <w:rPr>
          <w:rFonts w:cs="Times New Roman"/>
        </w:rPr>
        <w:t xml:space="preserve">  </w:t>
      </w:r>
    </w:p>
    <w:p w14:paraId="68AE0015" w14:textId="68370D8C" w:rsidR="004B7563" w:rsidRPr="0030206B" w:rsidRDefault="005F796A" w:rsidP="00CC61E0">
      <w:pPr>
        <w:pStyle w:val="Heading2"/>
        <w:tabs>
          <w:tab w:val="left" w:pos="709"/>
        </w:tabs>
        <w:spacing w:before="0" w:line="240" w:lineRule="auto"/>
        <w:rPr>
          <w:rFonts w:cs="Times New Roman"/>
        </w:rPr>
      </w:pPr>
      <w:bookmarkStart w:id="32" w:name="_Toc489865494"/>
      <w:bookmarkStart w:id="33" w:name="_Toc197353351"/>
      <w:r w:rsidRPr="0030206B">
        <w:rPr>
          <w:rFonts w:cs="Times New Roman"/>
        </w:rPr>
        <w:t>7</w:t>
      </w:r>
      <w:r w:rsidR="004B7563" w:rsidRPr="0030206B">
        <w:rPr>
          <w:rFonts w:cs="Times New Roman"/>
        </w:rPr>
        <w:t xml:space="preserve">.1. </w:t>
      </w:r>
      <w:r w:rsidR="00237C73" w:rsidRPr="0030206B">
        <w:rPr>
          <w:rFonts w:cs="Times New Roman"/>
        </w:rPr>
        <w:t>Definiţii ale termenilor</w:t>
      </w:r>
      <w:bookmarkEnd w:id="32"/>
      <w:bookmarkEnd w:id="33"/>
    </w:p>
    <w:p w14:paraId="2D40A801" w14:textId="77777777" w:rsidR="008144E3" w:rsidRPr="0030206B" w:rsidRDefault="008144E3" w:rsidP="00CC61E0">
      <w:pPr>
        <w:tabs>
          <w:tab w:val="left" w:pos="709"/>
        </w:tabs>
        <w:spacing w:after="0" w:line="240" w:lineRule="auto"/>
        <w:rPr>
          <w:rFonts w:ascii="Times New Roman" w:hAnsi="Times New Roman" w:cs="Times New Roman"/>
          <w:sz w:val="24"/>
          <w:szCs w:val="24"/>
          <w:lang w:val="ro-RO"/>
        </w:rPr>
      </w:pPr>
    </w:p>
    <w:tbl>
      <w:tblPr>
        <w:tblStyle w:val="TableGrid"/>
        <w:tblW w:w="9720" w:type="dxa"/>
        <w:tblInd w:w="-5" w:type="dxa"/>
        <w:tblLook w:val="04A0" w:firstRow="1" w:lastRow="0" w:firstColumn="1" w:lastColumn="0" w:noHBand="0" w:noVBand="1"/>
      </w:tblPr>
      <w:tblGrid>
        <w:gridCol w:w="821"/>
        <w:gridCol w:w="2014"/>
        <w:gridCol w:w="175"/>
        <w:gridCol w:w="6710"/>
      </w:tblGrid>
      <w:tr w:rsidR="00111164" w:rsidRPr="0030206B" w14:paraId="1E55D33F" w14:textId="77777777" w:rsidTr="00152AC2">
        <w:tc>
          <w:tcPr>
            <w:tcW w:w="821" w:type="dxa"/>
          </w:tcPr>
          <w:p w14:paraId="2BE6AB6A" w14:textId="7E4633BD" w:rsidR="00111164" w:rsidRPr="0030206B" w:rsidRDefault="00111164" w:rsidP="00CC61E0">
            <w:pPr>
              <w:tabs>
                <w:tab w:val="left" w:pos="709"/>
              </w:tabs>
              <w:rPr>
                <w:b/>
                <w:sz w:val="24"/>
                <w:szCs w:val="24"/>
              </w:rPr>
            </w:pPr>
            <w:r w:rsidRPr="0030206B">
              <w:rPr>
                <w:b/>
                <w:sz w:val="24"/>
                <w:szCs w:val="24"/>
              </w:rPr>
              <w:t>Nr.</w:t>
            </w:r>
            <w:r w:rsidR="00F00CF4" w:rsidRPr="0030206B">
              <w:rPr>
                <w:b/>
                <w:sz w:val="24"/>
                <w:szCs w:val="24"/>
              </w:rPr>
              <w:t xml:space="preserve"> </w:t>
            </w:r>
            <w:r w:rsidRPr="0030206B">
              <w:rPr>
                <w:b/>
                <w:sz w:val="24"/>
                <w:szCs w:val="24"/>
              </w:rPr>
              <w:t>crt.</w:t>
            </w:r>
          </w:p>
        </w:tc>
        <w:tc>
          <w:tcPr>
            <w:tcW w:w="2189" w:type="dxa"/>
            <w:gridSpan w:val="2"/>
          </w:tcPr>
          <w:p w14:paraId="4B4ACA90" w14:textId="77777777" w:rsidR="00111164" w:rsidRPr="0030206B" w:rsidRDefault="00111164" w:rsidP="00CC61E0">
            <w:pPr>
              <w:tabs>
                <w:tab w:val="left" w:pos="709"/>
              </w:tabs>
              <w:rPr>
                <w:b/>
                <w:sz w:val="24"/>
                <w:szCs w:val="24"/>
              </w:rPr>
            </w:pPr>
            <w:r w:rsidRPr="0030206B">
              <w:rPr>
                <w:b/>
                <w:sz w:val="24"/>
                <w:szCs w:val="24"/>
              </w:rPr>
              <w:t>Termenul</w:t>
            </w:r>
          </w:p>
        </w:tc>
        <w:tc>
          <w:tcPr>
            <w:tcW w:w="6710" w:type="dxa"/>
          </w:tcPr>
          <w:p w14:paraId="0F49D3FA" w14:textId="5824AC2A" w:rsidR="00111164" w:rsidRPr="0030206B" w:rsidRDefault="00111164" w:rsidP="00CC61E0">
            <w:pPr>
              <w:tabs>
                <w:tab w:val="left" w:pos="709"/>
              </w:tabs>
              <w:jc w:val="both"/>
              <w:rPr>
                <w:b/>
                <w:sz w:val="24"/>
                <w:szCs w:val="24"/>
              </w:rPr>
            </w:pPr>
            <w:r w:rsidRPr="0030206B">
              <w:rPr>
                <w:b/>
                <w:sz w:val="24"/>
                <w:szCs w:val="24"/>
              </w:rPr>
              <w:t>Defini</w:t>
            </w:r>
            <w:r w:rsidR="008144E3" w:rsidRPr="0030206B">
              <w:rPr>
                <w:b/>
                <w:sz w:val="24"/>
                <w:szCs w:val="24"/>
              </w:rPr>
              <w:t>ția ș</w:t>
            </w:r>
            <w:r w:rsidRPr="0030206B">
              <w:rPr>
                <w:b/>
                <w:sz w:val="24"/>
                <w:szCs w:val="24"/>
              </w:rPr>
              <w:t>i/sau, dac</w:t>
            </w:r>
            <w:r w:rsidR="008144E3" w:rsidRPr="0030206B">
              <w:rPr>
                <w:b/>
                <w:sz w:val="24"/>
                <w:szCs w:val="24"/>
              </w:rPr>
              <w:t>ă</w:t>
            </w:r>
            <w:r w:rsidRPr="0030206B">
              <w:rPr>
                <w:b/>
                <w:sz w:val="24"/>
                <w:szCs w:val="24"/>
              </w:rPr>
              <w:t xml:space="preserve"> este cazul, actul care define</w:t>
            </w:r>
            <w:r w:rsidR="008144E3" w:rsidRPr="0030206B">
              <w:rPr>
                <w:b/>
                <w:sz w:val="24"/>
                <w:szCs w:val="24"/>
              </w:rPr>
              <w:t>ș</w:t>
            </w:r>
            <w:r w:rsidRPr="0030206B">
              <w:rPr>
                <w:b/>
                <w:sz w:val="24"/>
                <w:szCs w:val="24"/>
              </w:rPr>
              <w:t>te termenul</w:t>
            </w:r>
          </w:p>
        </w:tc>
      </w:tr>
      <w:tr w:rsidR="00664A4E" w:rsidRPr="0030206B" w14:paraId="50827E74" w14:textId="77777777" w:rsidTr="00152AC2">
        <w:tc>
          <w:tcPr>
            <w:tcW w:w="821" w:type="dxa"/>
            <w:vAlign w:val="center"/>
          </w:tcPr>
          <w:p w14:paraId="297D6402" w14:textId="4B3964E1" w:rsidR="00664A4E" w:rsidRPr="0030206B" w:rsidRDefault="00EC71E3" w:rsidP="00CC61E0">
            <w:pPr>
              <w:tabs>
                <w:tab w:val="left" w:pos="709"/>
              </w:tabs>
              <w:rPr>
                <w:b/>
                <w:sz w:val="24"/>
                <w:szCs w:val="24"/>
              </w:rPr>
            </w:pPr>
            <w:r w:rsidRPr="0030206B">
              <w:rPr>
                <w:b/>
                <w:sz w:val="24"/>
                <w:szCs w:val="24"/>
              </w:rPr>
              <w:t>1</w:t>
            </w:r>
          </w:p>
        </w:tc>
        <w:tc>
          <w:tcPr>
            <w:tcW w:w="2189" w:type="dxa"/>
            <w:gridSpan w:val="2"/>
            <w:shd w:val="clear" w:color="auto" w:fill="FFFFFF" w:themeFill="background1"/>
            <w:vAlign w:val="center"/>
          </w:tcPr>
          <w:p w14:paraId="4A7278B1" w14:textId="744C9617" w:rsidR="00664A4E" w:rsidRPr="0030206B" w:rsidRDefault="00664A4E" w:rsidP="00C87198">
            <w:pPr>
              <w:tabs>
                <w:tab w:val="left" w:pos="709"/>
              </w:tabs>
              <w:jc w:val="center"/>
              <w:rPr>
                <w:b/>
                <w:color w:val="000000" w:themeColor="text1"/>
                <w:sz w:val="24"/>
                <w:szCs w:val="24"/>
              </w:rPr>
            </w:pPr>
            <w:r w:rsidRPr="0030206B">
              <w:rPr>
                <w:rFonts w:eastAsia="Calibri"/>
                <w:bCs/>
                <w:color w:val="000000" w:themeColor="text1"/>
                <w:sz w:val="24"/>
                <w:szCs w:val="24"/>
                <w:lang w:val="en-US" w:eastAsia="en-GB"/>
              </w:rPr>
              <w:t>Agricultur</w:t>
            </w:r>
            <w:r w:rsidR="008144E3" w:rsidRPr="0030206B">
              <w:rPr>
                <w:rFonts w:eastAsia="Calibri"/>
                <w:bCs/>
                <w:color w:val="000000" w:themeColor="text1"/>
                <w:sz w:val="24"/>
                <w:szCs w:val="24"/>
                <w:lang w:val="en-US" w:eastAsia="en-GB"/>
              </w:rPr>
              <w:t>a</w:t>
            </w:r>
            <w:r w:rsidRPr="0030206B">
              <w:rPr>
                <w:rFonts w:eastAsia="Calibri"/>
                <w:bCs/>
                <w:color w:val="000000" w:themeColor="text1"/>
                <w:sz w:val="24"/>
                <w:szCs w:val="24"/>
                <w:lang w:eastAsia="en-GB"/>
              </w:rPr>
              <w:t xml:space="preserve"> de precizie</w:t>
            </w:r>
          </w:p>
        </w:tc>
        <w:tc>
          <w:tcPr>
            <w:tcW w:w="6710" w:type="dxa"/>
            <w:shd w:val="clear" w:color="auto" w:fill="FFFFFF" w:themeFill="background1"/>
          </w:tcPr>
          <w:p w14:paraId="248D0195" w14:textId="29EC9124" w:rsidR="00664A4E" w:rsidRPr="0030206B" w:rsidRDefault="00FA4B89" w:rsidP="006421C1">
            <w:pPr>
              <w:tabs>
                <w:tab w:val="left" w:pos="709"/>
                <w:tab w:val="left" w:pos="9360"/>
              </w:tabs>
              <w:contextualSpacing/>
              <w:jc w:val="both"/>
              <w:rPr>
                <w:rFonts w:eastAsia="Calibri"/>
                <w:color w:val="000000" w:themeColor="text1"/>
                <w:sz w:val="24"/>
                <w:szCs w:val="24"/>
                <w:lang w:eastAsia="en-GB"/>
              </w:rPr>
            </w:pPr>
            <w:r w:rsidRPr="0030206B">
              <w:rPr>
                <w:rFonts w:eastAsia="Calibri"/>
                <w:color w:val="000000" w:themeColor="text1"/>
                <w:sz w:val="24"/>
                <w:szCs w:val="24"/>
                <w:lang w:eastAsia="en-GB"/>
              </w:rPr>
              <w:t>C</w:t>
            </w:r>
            <w:r w:rsidR="00664A4E" w:rsidRPr="0030206B">
              <w:rPr>
                <w:rFonts w:eastAsia="Calibri"/>
                <w:color w:val="000000" w:themeColor="text1"/>
                <w:sz w:val="24"/>
                <w:szCs w:val="24"/>
                <w:lang w:eastAsia="en-GB"/>
              </w:rPr>
              <w:t xml:space="preserve">oncept modern de management al agriculturii care presupune utilizarea unor tehnologii noi, printre </w:t>
            </w:r>
            <w:r w:rsidR="008144E3" w:rsidRPr="0030206B">
              <w:rPr>
                <w:rFonts w:eastAsia="Calibri"/>
                <w:color w:val="000000" w:themeColor="text1"/>
                <w:sz w:val="24"/>
                <w:szCs w:val="24"/>
                <w:lang w:eastAsia="en-GB"/>
              </w:rPr>
              <w:t>care poziționarea globală (GPS)</w:t>
            </w:r>
            <w:r w:rsidR="00664A4E" w:rsidRPr="0030206B">
              <w:rPr>
                <w:rFonts w:eastAsia="Calibri"/>
                <w:color w:val="000000" w:themeColor="text1"/>
                <w:sz w:val="24"/>
                <w:szCs w:val="24"/>
                <w:lang w:eastAsia="en-GB"/>
              </w:rPr>
              <w:t xml:space="preserve"> a senzorilor, a sateliților sau a imaginilor luate din aer, cât și a unor instrumente de management al informației (ex. – GIS), de evaluare și interpretare a variațiilor pentru optimizarea proceselor de producție din </w:t>
            </w:r>
            <w:r w:rsidR="00DB41DC" w:rsidRPr="0030206B">
              <w:rPr>
                <w:rFonts w:eastAsia="Calibri"/>
                <w:color w:val="000000" w:themeColor="text1"/>
                <w:sz w:val="24"/>
                <w:szCs w:val="24"/>
                <w:lang w:eastAsia="en-GB"/>
              </w:rPr>
              <w:t>a</w:t>
            </w:r>
            <w:r w:rsidR="00664A4E" w:rsidRPr="0030206B">
              <w:rPr>
                <w:rFonts w:eastAsia="Calibri"/>
                <w:color w:val="000000" w:themeColor="text1"/>
                <w:sz w:val="24"/>
                <w:szCs w:val="24"/>
                <w:lang w:eastAsia="en-GB"/>
              </w:rPr>
              <w:t>gricultură;</w:t>
            </w:r>
          </w:p>
        </w:tc>
      </w:tr>
      <w:tr w:rsidR="00111164" w:rsidRPr="0030206B" w14:paraId="28D9BCAF" w14:textId="77777777" w:rsidTr="00152AC2">
        <w:tc>
          <w:tcPr>
            <w:tcW w:w="821" w:type="dxa"/>
            <w:vAlign w:val="center"/>
          </w:tcPr>
          <w:p w14:paraId="5D95DEEB" w14:textId="72291166" w:rsidR="00111164" w:rsidRPr="0030206B" w:rsidRDefault="00EC71E3" w:rsidP="00CC61E0">
            <w:pPr>
              <w:tabs>
                <w:tab w:val="left" w:pos="709"/>
              </w:tabs>
              <w:rPr>
                <w:b/>
                <w:sz w:val="24"/>
                <w:szCs w:val="24"/>
              </w:rPr>
            </w:pPr>
            <w:r w:rsidRPr="0030206B">
              <w:rPr>
                <w:b/>
                <w:sz w:val="24"/>
                <w:szCs w:val="24"/>
              </w:rPr>
              <w:t>2</w:t>
            </w:r>
          </w:p>
        </w:tc>
        <w:tc>
          <w:tcPr>
            <w:tcW w:w="2189" w:type="dxa"/>
            <w:gridSpan w:val="2"/>
            <w:shd w:val="clear" w:color="auto" w:fill="FFFFFF" w:themeFill="background1"/>
            <w:vAlign w:val="center"/>
          </w:tcPr>
          <w:p w14:paraId="5995BEB4" w14:textId="02C8CAC8" w:rsidR="00111164" w:rsidRPr="0030206B" w:rsidRDefault="00111164" w:rsidP="00C87198">
            <w:pPr>
              <w:tabs>
                <w:tab w:val="left" w:pos="709"/>
              </w:tabs>
              <w:jc w:val="center"/>
              <w:rPr>
                <w:sz w:val="24"/>
                <w:szCs w:val="24"/>
              </w:rPr>
            </w:pPr>
            <w:r w:rsidRPr="0030206B">
              <w:rPr>
                <w:sz w:val="24"/>
                <w:szCs w:val="24"/>
              </w:rPr>
              <w:t xml:space="preserve">Autoritate contractantă în sensul Legii nr. 98/2016 privind </w:t>
            </w:r>
            <w:r w:rsidR="007416C4" w:rsidRPr="0030206B">
              <w:rPr>
                <w:sz w:val="24"/>
                <w:szCs w:val="24"/>
              </w:rPr>
              <w:t>achiziți</w:t>
            </w:r>
            <w:r w:rsidRPr="0030206B">
              <w:rPr>
                <w:sz w:val="24"/>
                <w:szCs w:val="24"/>
              </w:rPr>
              <w:t>ile publice</w:t>
            </w:r>
          </w:p>
        </w:tc>
        <w:tc>
          <w:tcPr>
            <w:tcW w:w="6710" w:type="dxa"/>
            <w:shd w:val="clear" w:color="auto" w:fill="FFFFFF" w:themeFill="background1"/>
          </w:tcPr>
          <w:p w14:paraId="60C1D75B" w14:textId="330FAB5F" w:rsidR="00111164" w:rsidRPr="0030206B" w:rsidRDefault="00111164" w:rsidP="00CC61E0">
            <w:pPr>
              <w:tabs>
                <w:tab w:val="left" w:pos="709"/>
              </w:tabs>
              <w:jc w:val="both"/>
              <w:rPr>
                <w:sz w:val="24"/>
                <w:szCs w:val="24"/>
              </w:rPr>
            </w:pPr>
            <w:r w:rsidRPr="0030206B">
              <w:rPr>
                <w:bCs/>
                <w:sz w:val="24"/>
                <w:szCs w:val="24"/>
              </w:rPr>
              <w:t xml:space="preserve">a) </w:t>
            </w:r>
            <w:r w:rsidR="00FA4B89" w:rsidRPr="0030206B">
              <w:rPr>
                <w:sz w:val="24"/>
                <w:szCs w:val="24"/>
              </w:rPr>
              <w:t>A</w:t>
            </w:r>
            <w:r w:rsidRPr="0030206B">
              <w:rPr>
                <w:sz w:val="24"/>
                <w:szCs w:val="24"/>
              </w:rPr>
              <w:t xml:space="preserve">utoritățile și instituțiile publice centrale sau locale, precum și structurile din componența acestora care au delegată calitatea de ordonator de credite și care au stabilite competențe în domeniul </w:t>
            </w:r>
            <w:r w:rsidR="007416C4" w:rsidRPr="0030206B">
              <w:rPr>
                <w:sz w:val="24"/>
                <w:szCs w:val="24"/>
              </w:rPr>
              <w:t>achiziți</w:t>
            </w:r>
            <w:r w:rsidRPr="0030206B">
              <w:rPr>
                <w:sz w:val="24"/>
                <w:szCs w:val="24"/>
              </w:rPr>
              <w:t>ilor publice;</w:t>
            </w:r>
          </w:p>
          <w:p w14:paraId="076FA158" w14:textId="5E8171C3" w:rsidR="00111164" w:rsidRPr="0030206B" w:rsidRDefault="00111164" w:rsidP="00CC61E0">
            <w:pPr>
              <w:tabs>
                <w:tab w:val="left" w:pos="709"/>
              </w:tabs>
              <w:jc w:val="both"/>
              <w:rPr>
                <w:sz w:val="24"/>
                <w:szCs w:val="24"/>
              </w:rPr>
            </w:pPr>
            <w:r w:rsidRPr="0030206B">
              <w:rPr>
                <w:bCs/>
                <w:sz w:val="24"/>
                <w:szCs w:val="24"/>
              </w:rPr>
              <w:t xml:space="preserve">b) </w:t>
            </w:r>
            <w:r w:rsidR="00FA4B89" w:rsidRPr="0030206B">
              <w:rPr>
                <w:sz w:val="24"/>
                <w:szCs w:val="24"/>
              </w:rPr>
              <w:t>O</w:t>
            </w:r>
            <w:r w:rsidRPr="0030206B">
              <w:rPr>
                <w:sz w:val="24"/>
                <w:szCs w:val="24"/>
              </w:rPr>
              <w:t>rganismele de drept public;</w:t>
            </w:r>
          </w:p>
          <w:p w14:paraId="608D53EE" w14:textId="7D9A2A24" w:rsidR="00111164" w:rsidRPr="0030206B" w:rsidRDefault="00111164" w:rsidP="00CC61E0">
            <w:pPr>
              <w:tabs>
                <w:tab w:val="left" w:pos="709"/>
              </w:tabs>
              <w:jc w:val="both"/>
              <w:rPr>
                <w:sz w:val="24"/>
                <w:szCs w:val="24"/>
              </w:rPr>
            </w:pPr>
            <w:r w:rsidRPr="0030206B">
              <w:rPr>
                <w:bCs/>
                <w:sz w:val="24"/>
                <w:szCs w:val="24"/>
              </w:rPr>
              <w:t xml:space="preserve">c) </w:t>
            </w:r>
            <w:r w:rsidR="00FA4B89" w:rsidRPr="0030206B">
              <w:rPr>
                <w:sz w:val="24"/>
                <w:szCs w:val="24"/>
              </w:rPr>
              <w:t>A</w:t>
            </w:r>
            <w:r w:rsidRPr="0030206B">
              <w:rPr>
                <w:sz w:val="24"/>
                <w:szCs w:val="24"/>
              </w:rPr>
              <w:t>socierile care cuprind cel puțin o autoritate contractantă dintre cele prevăzute la lit. a) sau b).</w:t>
            </w:r>
          </w:p>
        </w:tc>
      </w:tr>
      <w:tr w:rsidR="00671E19" w:rsidRPr="0030206B" w14:paraId="17F036F2" w14:textId="77777777" w:rsidTr="00152AC2">
        <w:tc>
          <w:tcPr>
            <w:tcW w:w="821" w:type="dxa"/>
            <w:vAlign w:val="center"/>
          </w:tcPr>
          <w:p w14:paraId="63E6C0F9" w14:textId="457547F9" w:rsidR="00671E19" w:rsidRPr="0030206B" w:rsidRDefault="00EC71E3" w:rsidP="00CC61E0">
            <w:pPr>
              <w:tabs>
                <w:tab w:val="left" w:pos="709"/>
              </w:tabs>
              <w:rPr>
                <w:b/>
                <w:sz w:val="24"/>
                <w:szCs w:val="24"/>
              </w:rPr>
            </w:pPr>
            <w:r w:rsidRPr="0030206B">
              <w:rPr>
                <w:b/>
                <w:sz w:val="24"/>
                <w:szCs w:val="24"/>
              </w:rPr>
              <w:t>3</w:t>
            </w:r>
          </w:p>
        </w:tc>
        <w:tc>
          <w:tcPr>
            <w:tcW w:w="2189" w:type="dxa"/>
            <w:gridSpan w:val="2"/>
            <w:vAlign w:val="center"/>
          </w:tcPr>
          <w:p w14:paraId="6B8BF6F1" w14:textId="77777777" w:rsidR="00671E19" w:rsidRPr="0030206B" w:rsidRDefault="00671E19" w:rsidP="00C87198">
            <w:pPr>
              <w:tabs>
                <w:tab w:val="left" w:pos="709"/>
              </w:tabs>
              <w:jc w:val="center"/>
              <w:rPr>
                <w:bCs/>
                <w:iCs/>
                <w:sz w:val="24"/>
                <w:szCs w:val="24"/>
                <w:lang w:val="en-US"/>
              </w:rPr>
            </w:pPr>
            <w:r w:rsidRPr="0030206B">
              <w:rPr>
                <w:bCs/>
                <w:iCs/>
                <w:sz w:val="24"/>
                <w:szCs w:val="24"/>
                <w:lang w:val="en-US"/>
              </w:rPr>
              <w:t>Asistența financiară</w:t>
            </w:r>
          </w:p>
          <w:p w14:paraId="2685F65D" w14:textId="2941CAD9" w:rsidR="00DB41DC" w:rsidRPr="0030206B" w:rsidRDefault="00DB41DC" w:rsidP="00C87198">
            <w:pPr>
              <w:tabs>
                <w:tab w:val="left" w:pos="709"/>
              </w:tabs>
              <w:jc w:val="center"/>
              <w:rPr>
                <w:bCs/>
                <w:iCs/>
                <w:sz w:val="24"/>
                <w:szCs w:val="24"/>
              </w:rPr>
            </w:pPr>
            <w:r w:rsidRPr="0030206B">
              <w:rPr>
                <w:bCs/>
                <w:iCs/>
                <w:sz w:val="24"/>
                <w:szCs w:val="24"/>
              </w:rPr>
              <w:t>nerambursabilă</w:t>
            </w:r>
          </w:p>
        </w:tc>
        <w:tc>
          <w:tcPr>
            <w:tcW w:w="6710" w:type="dxa"/>
          </w:tcPr>
          <w:p w14:paraId="7C490275" w14:textId="30D077E9" w:rsidR="00671E19" w:rsidRPr="0030206B" w:rsidRDefault="00FA4B89" w:rsidP="00CC61E0">
            <w:pPr>
              <w:shd w:val="clear" w:color="auto" w:fill="FFFFFF"/>
              <w:tabs>
                <w:tab w:val="left" w:pos="709"/>
              </w:tabs>
              <w:jc w:val="both"/>
              <w:rPr>
                <w:rFonts w:eastAsia="Calibri"/>
                <w:bCs/>
                <w:sz w:val="24"/>
                <w:szCs w:val="24"/>
              </w:rPr>
            </w:pPr>
            <w:r w:rsidRPr="0030206B">
              <w:rPr>
                <w:sz w:val="24"/>
                <w:szCs w:val="24"/>
                <w:shd w:val="clear" w:color="auto" w:fill="FFFFFF"/>
              </w:rPr>
              <w:t>V</w:t>
            </w:r>
            <w:r w:rsidR="00A60DA2" w:rsidRPr="0030206B">
              <w:rPr>
                <w:sz w:val="24"/>
                <w:szCs w:val="24"/>
                <w:shd w:val="clear" w:color="auto" w:fill="FFFFFF"/>
              </w:rPr>
              <w:t xml:space="preserve">aloarea sprijinului/ponderea contribuţiei </w:t>
            </w:r>
            <w:r w:rsidR="00DB41DC" w:rsidRPr="0030206B">
              <w:rPr>
                <w:sz w:val="24"/>
                <w:szCs w:val="24"/>
                <w:shd w:val="clear" w:color="auto" w:fill="FFFFFF"/>
              </w:rPr>
              <w:t xml:space="preserve">UE </w:t>
            </w:r>
            <w:r w:rsidR="00A60DA2" w:rsidRPr="0030206B">
              <w:rPr>
                <w:sz w:val="24"/>
                <w:szCs w:val="24"/>
                <w:shd w:val="clear" w:color="auto" w:fill="FFFFFF"/>
              </w:rPr>
              <w:t>la o operaţiune</w:t>
            </w:r>
            <w:r w:rsidR="00671E19" w:rsidRPr="0030206B">
              <w:rPr>
                <w:rFonts w:eastAsia="Calibri"/>
                <w:sz w:val="24"/>
                <w:szCs w:val="24"/>
                <w:shd w:val="clear" w:color="auto" w:fill="FFFFFF"/>
              </w:rPr>
              <w:t>;</w:t>
            </w:r>
          </w:p>
        </w:tc>
      </w:tr>
      <w:tr w:rsidR="00664A4E" w:rsidRPr="0030206B" w14:paraId="3AE45B3F" w14:textId="77777777" w:rsidTr="00152AC2">
        <w:tc>
          <w:tcPr>
            <w:tcW w:w="821" w:type="dxa"/>
            <w:vAlign w:val="center"/>
          </w:tcPr>
          <w:p w14:paraId="333F5706" w14:textId="0391F2DE" w:rsidR="00664A4E" w:rsidRPr="0030206B" w:rsidRDefault="00EC71E3" w:rsidP="00CC61E0">
            <w:pPr>
              <w:tabs>
                <w:tab w:val="left" w:pos="709"/>
              </w:tabs>
              <w:rPr>
                <w:b/>
                <w:sz w:val="24"/>
                <w:szCs w:val="24"/>
              </w:rPr>
            </w:pPr>
            <w:r w:rsidRPr="0030206B">
              <w:rPr>
                <w:b/>
                <w:sz w:val="24"/>
                <w:szCs w:val="24"/>
              </w:rPr>
              <w:t>4</w:t>
            </w:r>
          </w:p>
        </w:tc>
        <w:tc>
          <w:tcPr>
            <w:tcW w:w="2189" w:type="dxa"/>
            <w:gridSpan w:val="2"/>
            <w:vAlign w:val="center"/>
          </w:tcPr>
          <w:p w14:paraId="1FFA4D02" w14:textId="79FA4EC6" w:rsidR="00664A4E" w:rsidRPr="0030206B" w:rsidRDefault="00664A4E" w:rsidP="00C87198">
            <w:pPr>
              <w:tabs>
                <w:tab w:val="left" w:pos="709"/>
              </w:tabs>
              <w:jc w:val="center"/>
              <w:rPr>
                <w:b/>
                <w:bCs/>
                <w:iCs/>
                <w:color w:val="000000" w:themeColor="text1"/>
                <w:sz w:val="24"/>
                <w:szCs w:val="24"/>
              </w:rPr>
            </w:pPr>
            <w:r w:rsidRPr="00C87198">
              <w:rPr>
                <w:rFonts w:eastAsia="Calibri"/>
                <w:color w:val="000000" w:themeColor="text1"/>
                <w:sz w:val="24"/>
                <w:szCs w:val="24"/>
                <w:lang w:val="fr-FR"/>
              </w:rPr>
              <w:t>Baza de Date cu Prețuri de Referință</w:t>
            </w:r>
          </w:p>
        </w:tc>
        <w:tc>
          <w:tcPr>
            <w:tcW w:w="6710" w:type="dxa"/>
          </w:tcPr>
          <w:p w14:paraId="606918AC" w14:textId="327AFE82" w:rsidR="00664A4E" w:rsidRPr="0030206B" w:rsidRDefault="00FA4B89" w:rsidP="00CC61E0">
            <w:pPr>
              <w:tabs>
                <w:tab w:val="left" w:pos="709"/>
              </w:tabs>
              <w:jc w:val="both"/>
              <w:rPr>
                <w:rFonts w:eastAsia="Calibri"/>
                <w:color w:val="000000" w:themeColor="text1"/>
                <w:sz w:val="24"/>
                <w:szCs w:val="24"/>
                <w:shd w:val="clear" w:color="auto" w:fill="FFFFFF"/>
              </w:rPr>
            </w:pPr>
            <w:r w:rsidRPr="00C87198">
              <w:rPr>
                <w:rFonts w:eastAsia="Calibri"/>
                <w:color w:val="000000" w:themeColor="text1"/>
                <w:sz w:val="24"/>
                <w:szCs w:val="24"/>
                <w:lang w:val="fr-FR"/>
              </w:rPr>
              <w:t>B</w:t>
            </w:r>
            <w:r w:rsidR="007B2972" w:rsidRPr="00C87198">
              <w:rPr>
                <w:rFonts w:eastAsia="Calibri"/>
                <w:color w:val="000000" w:themeColor="text1"/>
                <w:sz w:val="24"/>
                <w:szCs w:val="24"/>
                <w:lang w:val="fr-FR"/>
              </w:rPr>
              <w:t xml:space="preserve">aza de date a Agenției pentru Finanțarea Investițiilor Rurale, denumită în continuare AFIR, postată pe pagina de internet a acesteia, prin care se facilitează accesul potențialilor beneficiari de fonduri europene la informații, unde se regăsesc </w:t>
            </w:r>
            <w:r w:rsidR="00B214D9" w:rsidRPr="00C87198">
              <w:rPr>
                <w:rFonts w:eastAsia="Calibri"/>
                <w:color w:val="000000" w:themeColor="text1"/>
                <w:sz w:val="24"/>
                <w:szCs w:val="24"/>
                <w:lang w:val="fr-FR"/>
              </w:rPr>
              <w:t xml:space="preserve">prețuri și </w:t>
            </w:r>
            <w:r w:rsidR="007B2972" w:rsidRPr="00C87198">
              <w:rPr>
                <w:rFonts w:eastAsia="Calibri"/>
                <w:color w:val="000000" w:themeColor="text1"/>
                <w:sz w:val="24"/>
                <w:szCs w:val="24"/>
                <w:lang w:val="fr-FR"/>
              </w:rPr>
              <w:t xml:space="preserve">produse/elemente care se vor putea achiziționa direct de către potențialii beneficiari privați, care nu au calitatea de autoritate </w:t>
            </w:r>
            <w:proofErr w:type="gramStart"/>
            <w:r w:rsidR="007B2972" w:rsidRPr="00C87198">
              <w:rPr>
                <w:rFonts w:eastAsia="Calibri"/>
                <w:color w:val="000000" w:themeColor="text1"/>
                <w:sz w:val="24"/>
                <w:szCs w:val="24"/>
                <w:lang w:val="fr-FR"/>
              </w:rPr>
              <w:t>contractantă</w:t>
            </w:r>
            <w:r w:rsidR="00BE4E86" w:rsidRPr="0030206B">
              <w:rPr>
                <w:rFonts w:eastAsia="Calibri"/>
                <w:color w:val="000000" w:themeColor="text1"/>
                <w:sz w:val="24"/>
                <w:szCs w:val="24"/>
                <w:lang w:eastAsia="en-GB"/>
              </w:rPr>
              <w:t>;</w:t>
            </w:r>
            <w:proofErr w:type="gramEnd"/>
          </w:p>
        </w:tc>
      </w:tr>
      <w:tr w:rsidR="00111164" w:rsidRPr="0030206B" w14:paraId="57D8512B" w14:textId="77777777" w:rsidTr="00152AC2">
        <w:tc>
          <w:tcPr>
            <w:tcW w:w="821" w:type="dxa"/>
            <w:vAlign w:val="center"/>
          </w:tcPr>
          <w:p w14:paraId="44285CA4" w14:textId="67462945" w:rsidR="00111164" w:rsidRPr="0030206B" w:rsidRDefault="00EC71E3" w:rsidP="00CC61E0">
            <w:pPr>
              <w:tabs>
                <w:tab w:val="left" w:pos="709"/>
              </w:tabs>
              <w:rPr>
                <w:b/>
                <w:sz w:val="24"/>
                <w:szCs w:val="24"/>
              </w:rPr>
            </w:pPr>
            <w:r w:rsidRPr="0030206B">
              <w:rPr>
                <w:b/>
                <w:sz w:val="24"/>
                <w:szCs w:val="24"/>
              </w:rPr>
              <w:t>5</w:t>
            </w:r>
          </w:p>
        </w:tc>
        <w:tc>
          <w:tcPr>
            <w:tcW w:w="2189" w:type="dxa"/>
            <w:gridSpan w:val="2"/>
            <w:vAlign w:val="center"/>
          </w:tcPr>
          <w:p w14:paraId="5B76DBF7" w14:textId="1272B6C0" w:rsidR="00111164" w:rsidRPr="0030206B" w:rsidRDefault="00111164" w:rsidP="00C87198">
            <w:pPr>
              <w:tabs>
                <w:tab w:val="left" w:pos="709"/>
              </w:tabs>
              <w:jc w:val="center"/>
              <w:rPr>
                <w:sz w:val="24"/>
                <w:szCs w:val="24"/>
              </w:rPr>
            </w:pPr>
            <w:r w:rsidRPr="0030206B">
              <w:rPr>
                <w:bCs/>
                <w:iCs/>
                <w:sz w:val="24"/>
                <w:szCs w:val="24"/>
              </w:rPr>
              <w:t>Beneficiar</w:t>
            </w:r>
          </w:p>
        </w:tc>
        <w:tc>
          <w:tcPr>
            <w:tcW w:w="6710" w:type="dxa"/>
          </w:tcPr>
          <w:p w14:paraId="79E16B25" w14:textId="08D5EEE9" w:rsidR="00A60DA2" w:rsidRPr="0030206B" w:rsidRDefault="00FA4B89" w:rsidP="00CC61E0">
            <w:pPr>
              <w:tabs>
                <w:tab w:val="left" w:pos="709"/>
              </w:tabs>
              <w:jc w:val="both"/>
              <w:rPr>
                <w:color w:val="000000" w:themeColor="text1"/>
                <w:sz w:val="24"/>
                <w:szCs w:val="24"/>
              </w:rPr>
            </w:pPr>
            <w:r w:rsidRPr="0030206B">
              <w:rPr>
                <w:bCs/>
                <w:sz w:val="24"/>
                <w:szCs w:val="24"/>
              </w:rPr>
              <w:t>S</w:t>
            </w:r>
            <w:r w:rsidR="004C0E98" w:rsidRPr="0030206B">
              <w:rPr>
                <w:bCs/>
                <w:sz w:val="24"/>
                <w:szCs w:val="24"/>
              </w:rPr>
              <w:t xml:space="preserve">olicitantul prevăzut la alin. (1) al art. 2 din </w:t>
            </w:r>
            <w:r w:rsidR="00285F31" w:rsidRPr="0030206B">
              <w:rPr>
                <w:bCs/>
                <w:sz w:val="24"/>
                <w:szCs w:val="24"/>
              </w:rPr>
              <w:t>A</w:t>
            </w:r>
            <w:r w:rsidR="004C0E98" w:rsidRPr="0030206B">
              <w:rPr>
                <w:bCs/>
                <w:sz w:val="24"/>
                <w:szCs w:val="24"/>
              </w:rPr>
              <w:t>nexa nr. 2  la OMADR nr.  49/2025</w:t>
            </w:r>
            <w:r w:rsidR="00C67F1C" w:rsidRPr="0030206B">
              <w:rPr>
                <w:bCs/>
                <w:sz w:val="24"/>
                <w:szCs w:val="24"/>
              </w:rPr>
              <w:t xml:space="preserve"> cu modificările ulterioare,</w:t>
            </w:r>
            <w:r w:rsidR="004C0E98" w:rsidRPr="0030206B">
              <w:rPr>
                <w:bCs/>
                <w:sz w:val="24"/>
                <w:szCs w:val="24"/>
              </w:rPr>
              <w:t xml:space="preserve"> a căr</w:t>
            </w:r>
            <w:r w:rsidR="00285F31" w:rsidRPr="0030206B">
              <w:rPr>
                <w:bCs/>
                <w:sz w:val="24"/>
                <w:szCs w:val="24"/>
              </w:rPr>
              <w:t>ui</w:t>
            </w:r>
            <w:r w:rsidR="004C0E98" w:rsidRPr="0030206B">
              <w:rPr>
                <w:bCs/>
                <w:sz w:val="24"/>
                <w:szCs w:val="24"/>
              </w:rPr>
              <w:t xml:space="preserve"> cerer</w:t>
            </w:r>
            <w:r w:rsidR="00285F31" w:rsidRPr="0030206B">
              <w:rPr>
                <w:bCs/>
                <w:sz w:val="24"/>
                <w:szCs w:val="24"/>
              </w:rPr>
              <w:t>ere</w:t>
            </w:r>
            <w:r w:rsidR="004C0E98" w:rsidRPr="0030206B">
              <w:rPr>
                <w:bCs/>
                <w:sz w:val="24"/>
                <w:szCs w:val="24"/>
              </w:rPr>
              <w:t xml:space="preserve"> pentru aprobarea program</w:t>
            </w:r>
            <w:r w:rsidR="00285F31" w:rsidRPr="0030206B">
              <w:rPr>
                <w:bCs/>
                <w:sz w:val="24"/>
                <w:szCs w:val="24"/>
              </w:rPr>
              <w:t>ului</w:t>
            </w:r>
            <w:r w:rsidR="004C0E98" w:rsidRPr="0030206B">
              <w:rPr>
                <w:bCs/>
                <w:sz w:val="24"/>
                <w:szCs w:val="24"/>
              </w:rPr>
              <w:t xml:space="preserve"> de </w:t>
            </w:r>
            <w:r w:rsidR="00B25A4A" w:rsidRPr="0030206B">
              <w:rPr>
                <w:bCs/>
                <w:sz w:val="24"/>
                <w:szCs w:val="24"/>
              </w:rPr>
              <w:t>investiți</w:t>
            </w:r>
            <w:r w:rsidR="004C0E98" w:rsidRPr="0030206B">
              <w:rPr>
                <w:bCs/>
                <w:sz w:val="24"/>
                <w:szCs w:val="24"/>
              </w:rPr>
              <w:t>i aferente asistenței financiare nerambursabile pentru implementarea intervenției IS-V-0</w:t>
            </w:r>
            <w:r w:rsidR="00285F31" w:rsidRPr="0030206B">
              <w:rPr>
                <w:bCs/>
                <w:sz w:val="24"/>
                <w:szCs w:val="24"/>
              </w:rPr>
              <w:t>7</w:t>
            </w:r>
            <w:r w:rsidR="004C0E98" w:rsidRPr="0030206B">
              <w:rPr>
                <w:sz w:val="24"/>
                <w:szCs w:val="24"/>
              </w:rPr>
              <w:t>,</w:t>
            </w:r>
            <w:r w:rsidR="004C0E98" w:rsidRPr="0030206B">
              <w:rPr>
                <w:bCs/>
                <w:sz w:val="24"/>
                <w:szCs w:val="24"/>
              </w:rPr>
              <w:t xml:space="preserve"> a fost aprobat</w:t>
            </w:r>
            <w:r w:rsidR="00285F31" w:rsidRPr="0030206B">
              <w:rPr>
                <w:bCs/>
                <w:sz w:val="24"/>
                <w:szCs w:val="24"/>
              </w:rPr>
              <w:t>ă</w:t>
            </w:r>
            <w:r w:rsidR="004C0E98" w:rsidRPr="0030206B">
              <w:rPr>
                <w:sz w:val="24"/>
                <w:szCs w:val="24"/>
              </w:rPr>
              <w:t xml:space="preserve"> de A.P.I.A.</w:t>
            </w:r>
          </w:p>
        </w:tc>
      </w:tr>
      <w:tr w:rsidR="00E64F11" w:rsidRPr="0030206B" w14:paraId="543D8ED1" w14:textId="77777777" w:rsidTr="00152AC2">
        <w:tc>
          <w:tcPr>
            <w:tcW w:w="821" w:type="dxa"/>
            <w:vAlign w:val="center"/>
          </w:tcPr>
          <w:p w14:paraId="0304BEBE" w14:textId="77777777" w:rsidR="001975AF" w:rsidRPr="0030206B" w:rsidRDefault="001975AF" w:rsidP="00CC61E0">
            <w:pPr>
              <w:tabs>
                <w:tab w:val="left" w:pos="709"/>
              </w:tabs>
              <w:rPr>
                <w:b/>
                <w:sz w:val="24"/>
                <w:szCs w:val="24"/>
              </w:rPr>
            </w:pPr>
          </w:p>
          <w:p w14:paraId="39062E5F" w14:textId="77777777" w:rsidR="001975AF" w:rsidRPr="0030206B" w:rsidRDefault="001975AF" w:rsidP="00CC61E0">
            <w:pPr>
              <w:tabs>
                <w:tab w:val="left" w:pos="709"/>
              </w:tabs>
              <w:rPr>
                <w:b/>
                <w:sz w:val="24"/>
                <w:szCs w:val="24"/>
              </w:rPr>
            </w:pPr>
          </w:p>
          <w:p w14:paraId="48EE9C10" w14:textId="62611A0A" w:rsidR="00E64F11" w:rsidRPr="0030206B" w:rsidRDefault="00EC71E3" w:rsidP="00CC61E0">
            <w:pPr>
              <w:tabs>
                <w:tab w:val="left" w:pos="709"/>
              </w:tabs>
              <w:rPr>
                <w:b/>
                <w:sz w:val="24"/>
                <w:szCs w:val="24"/>
              </w:rPr>
            </w:pPr>
            <w:r w:rsidRPr="0030206B">
              <w:rPr>
                <w:b/>
                <w:sz w:val="24"/>
                <w:szCs w:val="24"/>
              </w:rPr>
              <w:t>6</w:t>
            </w:r>
          </w:p>
        </w:tc>
        <w:tc>
          <w:tcPr>
            <w:tcW w:w="2189" w:type="dxa"/>
            <w:gridSpan w:val="2"/>
            <w:shd w:val="clear" w:color="auto" w:fill="FFFFFF" w:themeFill="background1"/>
            <w:vAlign w:val="center"/>
          </w:tcPr>
          <w:p w14:paraId="1E1A0BFF" w14:textId="77777777" w:rsidR="001975AF" w:rsidRPr="0030206B" w:rsidRDefault="001975AF" w:rsidP="00C87198">
            <w:pPr>
              <w:tabs>
                <w:tab w:val="left" w:pos="709"/>
              </w:tabs>
              <w:jc w:val="center"/>
              <w:rPr>
                <w:b/>
                <w:bCs/>
                <w:sz w:val="24"/>
                <w:szCs w:val="24"/>
              </w:rPr>
            </w:pPr>
          </w:p>
          <w:p w14:paraId="04E5FB8A" w14:textId="2A279983" w:rsidR="00E64F11" w:rsidRPr="0030206B" w:rsidRDefault="00E64F11" w:rsidP="00C87198">
            <w:pPr>
              <w:tabs>
                <w:tab w:val="left" w:pos="709"/>
              </w:tabs>
              <w:jc w:val="center"/>
              <w:rPr>
                <w:bCs/>
                <w:iCs/>
                <w:sz w:val="24"/>
                <w:szCs w:val="24"/>
              </w:rPr>
            </w:pPr>
            <w:r w:rsidRPr="0030206B">
              <w:rPr>
                <w:bCs/>
                <w:sz w:val="24"/>
                <w:szCs w:val="24"/>
              </w:rPr>
              <w:t>Campania vitivinicolă</w:t>
            </w:r>
            <w:r w:rsidR="005866CB" w:rsidRPr="0030206B">
              <w:rPr>
                <w:bCs/>
                <w:sz w:val="24"/>
                <w:szCs w:val="24"/>
              </w:rPr>
              <w:t>/viticolă</w:t>
            </w:r>
          </w:p>
        </w:tc>
        <w:tc>
          <w:tcPr>
            <w:tcW w:w="6710" w:type="dxa"/>
            <w:shd w:val="clear" w:color="auto" w:fill="FFFFFF" w:themeFill="background1"/>
          </w:tcPr>
          <w:p w14:paraId="0DD35202" w14:textId="2B9CDDE8" w:rsidR="00A5417D" w:rsidRPr="0030206B" w:rsidRDefault="00FA4B89" w:rsidP="00CC61E0">
            <w:pPr>
              <w:tabs>
                <w:tab w:val="left" w:pos="709"/>
              </w:tabs>
              <w:jc w:val="both"/>
              <w:rPr>
                <w:bCs/>
                <w:sz w:val="24"/>
                <w:szCs w:val="24"/>
              </w:rPr>
            </w:pPr>
            <w:r w:rsidRPr="0030206B">
              <w:rPr>
                <w:rFonts w:eastAsia="Calibri"/>
                <w:sz w:val="24"/>
                <w:szCs w:val="24"/>
              </w:rPr>
              <w:t>A</w:t>
            </w:r>
            <w:r w:rsidR="00A5417D" w:rsidRPr="0030206B">
              <w:rPr>
                <w:rFonts w:eastAsia="Calibri"/>
                <w:sz w:val="24"/>
                <w:szCs w:val="24"/>
              </w:rPr>
              <w:t xml:space="preserve">re înțelesul prevăzut la art. 53 din Anexa la </w:t>
            </w:r>
            <w:r w:rsidR="00A5417D" w:rsidRPr="0030206B">
              <w:rPr>
                <w:rFonts w:eastAsia="Calibri"/>
                <w:sz w:val="24"/>
                <w:szCs w:val="24"/>
                <w:shd w:val="clear" w:color="auto" w:fill="FFFFFF"/>
              </w:rPr>
              <w:t>Hotărârea nr. 512/2016 pentru aprobarea Normelor metodologice de aplicare a Legii viei şi vinului în sistemul organizării comune a pieţei vitivinicole</w:t>
            </w:r>
            <w:r w:rsidR="008144E3" w:rsidRPr="0030206B">
              <w:rPr>
                <w:rFonts w:eastAsia="Calibri"/>
                <w:sz w:val="24"/>
                <w:szCs w:val="24"/>
                <w:shd w:val="clear" w:color="auto" w:fill="FFFFFF"/>
              </w:rPr>
              <w:t>,</w:t>
            </w:r>
            <w:r w:rsidR="00A5417D" w:rsidRPr="0030206B">
              <w:rPr>
                <w:rFonts w:eastAsia="Calibri"/>
                <w:sz w:val="24"/>
                <w:szCs w:val="24"/>
                <w:shd w:val="clear" w:color="auto" w:fill="FFFFFF"/>
              </w:rPr>
              <w:t xml:space="preserve"> nr. 164/2015, cu modificările </w:t>
            </w:r>
            <w:r w:rsidR="008144E3" w:rsidRPr="0030206B">
              <w:rPr>
                <w:rFonts w:eastAsia="Calibri"/>
                <w:sz w:val="24"/>
                <w:szCs w:val="24"/>
                <w:shd w:val="clear" w:color="auto" w:fill="FFFFFF"/>
              </w:rPr>
              <w:t xml:space="preserve">și completările </w:t>
            </w:r>
            <w:r w:rsidR="00A5417D" w:rsidRPr="0030206B">
              <w:rPr>
                <w:rFonts w:eastAsia="Calibri"/>
                <w:sz w:val="24"/>
                <w:szCs w:val="24"/>
                <w:shd w:val="clear" w:color="auto" w:fill="FFFFFF"/>
              </w:rPr>
              <w:t>ulterioare.</w:t>
            </w:r>
          </w:p>
          <w:p w14:paraId="236F462C" w14:textId="237ED793" w:rsidR="00E64F11" w:rsidRPr="0030206B" w:rsidRDefault="00A5417D" w:rsidP="00CC61E0">
            <w:pPr>
              <w:tabs>
                <w:tab w:val="left" w:pos="709"/>
              </w:tabs>
              <w:jc w:val="both"/>
              <w:rPr>
                <w:bCs/>
                <w:sz w:val="24"/>
                <w:szCs w:val="24"/>
              </w:rPr>
            </w:pPr>
            <w:r w:rsidRPr="0030206B">
              <w:rPr>
                <w:bCs/>
                <w:sz w:val="24"/>
                <w:szCs w:val="24"/>
              </w:rPr>
              <w:t xml:space="preserve">Conform </w:t>
            </w:r>
            <w:r w:rsidR="00DC3595" w:rsidRPr="0030206B">
              <w:rPr>
                <w:bCs/>
                <w:sz w:val="24"/>
                <w:szCs w:val="24"/>
              </w:rPr>
              <w:t xml:space="preserve">Legii nr. 164/2015, </w:t>
            </w:r>
            <w:r w:rsidR="00E64F11" w:rsidRPr="0030206B">
              <w:rPr>
                <w:bCs/>
                <w:sz w:val="24"/>
                <w:szCs w:val="24"/>
              </w:rPr>
              <w:t>Art. 30, alineat (1)</w:t>
            </w:r>
          </w:p>
          <w:p w14:paraId="7EE3CA77" w14:textId="77777777" w:rsidR="00E64F11" w:rsidRPr="0030206B" w:rsidRDefault="00E64F11" w:rsidP="00CC61E0">
            <w:pPr>
              <w:tabs>
                <w:tab w:val="left" w:pos="709"/>
              </w:tabs>
              <w:jc w:val="both"/>
              <w:rPr>
                <w:bCs/>
                <w:sz w:val="24"/>
                <w:szCs w:val="24"/>
              </w:rPr>
            </w:pPr>
            <w:r w:rsidRPr="0030206B">
              <w:rPr>
                <w:bCs/>
                <w:sz w:val="24"/>
                <w:szCs w:val="24"/>
              </w:rPr>
              <w:t>,,(1) Persoanele fizice și operatorii economici care produc, depozitează și comercializează struguri, vinuri și produse vinicole au obligația de a întocmi și de a depune, în termenul prevăzut de normele metodologice de aplicare a prezentei legi, declarațiile de stocuri, de recoltă, de producție și de a completa registrele de evidență obligatorii ale acestora, aprobate prin ordin al Autorității”;</w:t>
            </w:r>
          </w:p>
          <w:p w14:paraId="03DB3830" w14:textId="2815D9DA" w:rsidR="00E64F11" w:rsidRPr="00C87198" w:rsidRDefault="00A5417D" w:rsidP="00CC61E0">
            <w:pPr>
              <w:tabs>
                <w:tab w:val="left" w:pos="709"/>
              </w:tabs>
              <w:jc w:val="both"/>
              <w:rPr>
                <w:bCs/>
                <w:sz w:val="24"/>
                <w:szCs w:val="24"/>
              </w:rPr>
            </w:pPr>
            <w:r w:rsidRPr="0030206B">
              <w:rPr>
                <w:bCs/>
                <w:sz w:val="24"/>
                <w:szCs w:val="24"/>
              </w:rPr>
              <w:t>Potrivit</w:t>
            </w:r>
            <w:r w:rsidR="00E64F11" w:rsidRPr="0030206B">
              <w:rPr>
                <w:bCs/>
                <w:sz w:val="24"/>
                <w:szCs w:val="24"/>
              </w:rPr>
              <w:t xml:space="preserve"> </w:t>
            </w:r>
            <w:r w:rsidR="00246A02" w:rsidRPr="0030206B">
              <w:rPr>
                <w:bCs/>
                <w:sz w:val="24"/>
                <w:szCs w:val="24"/>
              </w:rPr>
              <w:t xml:space="preserve">Anexei la </w:t>
            </w:r>
            <w:r w:rsidR="00E64F11" w:rsidRPr="0030206B">
              <w:rPr>
                <w:bCs/>
                <w:sz w:val="24"/>
                <w:szCs w:val="24"/>
              </w:rPr>
              <w:t>Hotărâr</w:t>
            </w:r>
            <w:r w:rsidR="00246A02" w:rsidRPr="0030206B">
              <w:rPr>
                <w:bCs/>
                <w:sz w:val="24"/>
                <w:szCs w:val="24"/>
              </w:rPr>
              <w:t>ea</w:t>
            </w:r>
            <w:r w:rsidR="00E64F11" w:rsidRPr="0030206B">
              <w:rPr>
                <w:bCs/>
                <w:sz w:val="24"/>
                <w:szCs w:val="24"/>
              </w:rPr>
              <w:t xml:space="preserve"> Guvernului nr. 512 / 2016 pentru aprobarea Normelor metodologice de aplicare a Legii viei și vinului în sistemul organizării comune a pieței vitivinicole nr. 164 /2015</w:t>
            </w:r>
            <w:r w:rsidRPr="0030206B">
              <w:rPr>
                <w:bCs/>
                <w:sz w:val="24"/>
                <w:szCs w:val="24"/>
              </w:rPr>
              <w:t>:</w:t>
            </w:r>
          </w:p>
          <w:p w14:paraId="0C072DC8" w14:textId="77777777" w:rsidR="00E64F11" w:rsidRPr="0030206B" w:rsidRDefault="00E64F11" w:rsidP="00CC61E0">
            <w:pPr>
              <w:tabs>
                <w:tab w:val="left" w:pos="709"/>
              </w:tabs>
              <w:jc w:val="both"/>
              <w:rPr>
                <w:bCs/>
                <w:sz w:val="24"/>
                <w:szCs w:val="24"/>
              </w:rPr>
            </w:pPr>
            <w:r w:rsidRPr="0030206B">
              <w:rPr>
                <w:bCs/>
                <w:sz w:val="24"/>
                <w:szCs w:val="24"/>
              </w:rPr>
              <w:t>Art. 53, alineat (1)</w:t>
            </w:r>
          </w:p>
          <w:p w14:paraId="0A7408CF" w14:textId="77777777" w:rsidR="00E64F11" w:rsidRPr="0030206B" w:rsidRDefault="00E64F11" w:rsidP="00CC61E0">
            <w:pPr>
              <w:tabs>
                <w:tab w:val="left" w:pos="709"/>
              </w:tabs>
              <w:jc w:val="both"/>
              <w:rPr>
                <w:bCs/>
                <w:sz w:val="24"/>
                <w:szCs w:val="24"/>
              </w:rPr>
            </w:pPr>
            <w:r w:rsidRPr="0030206B">
              <w:rPr>
                <w:bCs/>
                <w:sz w:val="24"/>
                <w:szCs w:val="24"/>
              </w:rPr>
              <w:t xml:space="preserve">,,(1) </w:t>
            </w:r>
            <w:r w:rsidRPr="0030206B">
              <w:rPr>
                <w:b/>
                <w:bCs/>
                <w:sz w:val="24"/>
                <w:szCs w:val="24"/>
              </w:rPr>
              <w:t>Campania vitivinicolă începe la data de 1 august a fiecărui an și se termină la data de 31 iulie a anului următor.”;</w:t>
            </w:r>
          </w:p>
          <w:p w14:paraId="4C8EF336" w14:textId="75457802" w:rsidR="00E64F11" w:rsidRPr="0030206B" w:rsidRDefault="00325D85" w:rsidP="00CC61E0">
            <w:pPr>
              <w:tabs>
                <w:tab w:val="left" w:pos="709"/>
              </w:tabs>
              <w:jc w:val="both"/>
              <w:rPr>
                <w:bCs/>
                <w:sz w:val="24"/>
                <w:szCs w:val="24"/>
              </w:rPr>
            </w:pPr>
            <w:r w:rsidRPr="0030206B">
              <w:rPr>
                <w:bCs/>
                <w:sz w:val="24"/>
                <w:szCs w:val="24"/>
              </w:rPr>
              <w:t>...</w:t>
            </w:r>
          </w:p>
          <w:p w14:paraId="23153F34" w14:textId="77777777" w:rsidR="00E64F11" w:rsidRPr="0030206B" w:rsidRDefault="00E64F11" w:rsidP="00CC61E0">
            <w:pPr>
              <w:tabs>
                <w:tab w:val="left" w:pos="709"/>
              </w:tabs>
              <w:jc w:val="both"/>
              <w:rPr>
                <w:bCs/>
                <w:sz w:val="24"/>
                <w:szCs w:val="24"/>
              </w:rPr>
            </w:pPr>
            <w:r w:rsidRPr="0030206B">
              <w:rPr>
                <w:bCs/>
                <w:sz w:val="24"/>
                <w:szCs w:val="24"/>
              </w:rPr>
              <w:t>Art. 55, alineat (1) </w:t>
            </w:r>
          </w:p>
          <w:p w14:paraId="05EF9BED" w14:textId="36E411CF" w:rsidR="000C19F8" w:rsidRPr="0030206B" w:rsidRDefault="00E64F11" w:rsidP="00CC61E0">
            <w:pPr>
              <w:tabs>
                <w:tab w:val="left" w:pos="709"/>
              </w:tabs>
              <w:jc w:val="both"/>
              <w:rPr>
                <w:bCs/>
                <w:sz w:val="24"/>
                <w:szCs w:val="24"/>
              </w:rPr>
            </w:pPr>
            <w:r w:rsidRPr="0030206B">
              <w:rPr>
                <w:bCs/>
                <w:sz w:val="24"/>
                <w:szCs w:val="24"/>
              </w:rPr>
              <w:t>,,(1) Declarațiile de recoltă și de producție se completează și se depun până la data de 10 decembrie a fiecărui an, pentru producția anului în curs.”</w:t>
            </w:r>
          </w:p>
        </w:tc>
      </w:tr>
      <w:tr w:rsidR="00E64F11" w:rsidRPr="0030206B" w14:paraId="0D3B0425" w14:textId="77777777" w:rsidTr="00152AC2">
        <w:tc>
          <w:tcPr>
            <w:tcW w:w="821" w:type="dxa"/>
            <w:vAlign w:val="center"/>
          </w:tcPr>
          <w:p w14:paraId="02E4A8AA" w14:textId="36F656F9" w:rsidR="00E64F11" w:rsidRPr="0030206B" w:rsidRDefault="00B951EE" w:rsidP="00CC61E0">
            <w:pPr>
              <w:tabs>
                <w:tab w:val="left" w:pos="709"/>
              </w:tabs>
              <w:rPr>
                <w:b/>
                <w:sz w:val="24"/>
                <w:szCs w:val="24"/>
              </w:rPr>
            </w:pPr>
            <w:r w:rsidRPr="0030206B">
              <w:rPr>
                <w:b/>
                <w:sz w:val="24"/>
                <w:szCs w:val="24"/>
              </w:rPr>
              <w:t>7</w:t>
            </w:r>
          </w:p>
        </w:tc>
        <w:tc>
          <w:tcPr>
            <w:tcW w:w="2189" w:type="dxa"/>
            <w:gridSpan w:val="2"/>
            <w:shd w:val="clear" w:color="auto" w:fill="auto"/>
          </w:tcPr>
          <w:p w14:paraId="19273264" w14:textId="5DDC2170" w:rsidR="00E64F11" w:rsidRPr="0030206B" w:rsidRDefault="00E64F11" w:rsidP="00C87198">
            <w:pPr>
              <w:tabs>
                <w:tab w:val="left" w:pos="709"/>
              </w:tabs>
              <w:jc w:val="center"/>
              <w:rPr>
                <w:bCs/>
                <w:sz w:val="24"/>
                <w:szCs w:val="24"/>
              </w:rPr>
            </w:pPr>
            <w:r w:rsidRPr="0030206B">
              <w:rPr>
                <w:sz w:val="24"/>
                <w:szCs w:val="24"/>
              </w:rPr>
              <w:t xml:space="preserve">Cerere </w:t>
            </w:r>
            <w:r w:rsidR="000C19F8" w:rsidRPr="0030206B">
              <w:rPr>
                <w:sz w:val="24"/>
                <w:szCs w:val="24"/>
              </w:rPr>
              <w:t>de finanț</w:t>
            </w:r>
            <w:r w:rsidR="00A663DC" w:rsidRPr="0030206B">
              <w:rPr>
                <w:sz w:val="24"/>
                <w:szCs w:val="24"/>
              </w:rPr>
              <w:t>are</w:t>
            </w:r>
          </w:p>
        </w:tc>
        <w:tc>
          <w:tcPr>
            <w:tcW w:w="6710" w:type="dxa"/>
            <w:shd w:val="clear" w:color="auto" w:fill="FFFFFF" w:themeFill="background1"/>
          </w:tcPr>
          <w:p w14:paraId="0FC4D564" w14:textId="1B9B43F5" w:rsidR="00E64F11" w:rsidRPr="0030206B" w:rsidRDefault="00566835">
            <w:pPr>
              <w:tabs>
                <w:tab w:val="left" w:pos="709"/>
              </w:tabs>
              <w:jc w:val="both"/>
              <w:rPr>
                <w:bCs/>
                <w:sz w:val="24"/>
                <w:szCs w:val="24"/>
              </w:rPr>
            </w:pPr>
            <w:r w:rsidRPr="0030206B">
              <w:rPr>
                <w:rFonts w:eastAsia="Calibri"/>
                <w:bCs/>
                <w:sz w:val="24"/>
                <w:szCs w:val="24"/>
                <w:lang w:eastAsia="en-US"/>
              </w:rPr>
              <w:t>D</w:t>
            </w:r>
            <w:r w:rsidR="00325D85" w:rsidRPr="0030206B">
              <w:rPr>
                <w:rFonts w:eastAsia="Calibri"/>
                <w:bCs/>
                <w:sz w:val="24"/>
                <w:szCs w:val="24"/>
                <w:lang w:eastAsia="en-US"/>
              </w:rPr>
              <w:t>ocumentul</w:t>
            </w:r>
            <w:r w:rsidRPr="0030206B">
              <w:rPr>
                <w:rFonts w:eastAsia="Calibri"/>
                <w:bCs/>
                <w:sz w:val="24"/>
                <w:szCs w:val="24"/>
                <w:lang w:eastAsia="en-US"/>
              </w:rPr>
              <w:t xml:space="preserve"> </w:t>
            </w:r>
            <w:r w:rsidR="00325D85" w:rsidRPr="0030206B">
              <w:rPr>
                <w:rFonts w:eastAsia="Calibri"/>
                <w:bCs/>
                <w:sz w:val="24"/>
                <w:szCs w:val="24"/>
                <w:lang w:eastAsia="en-US"/>
              </w:rPr>
              <w:t>prin care se solicită  asistență financiară nerambursabilă din partea UE</w:t>
            </w:r>
            <w:r w:rsidRPr="0030206B">
              <w:rPr>
                <w:rFonts w:eastAsia="Calibri"/>
                <w:bCs/>
                <w:sz w:val="24"/>
                <w:szCs w:val="24"/>
                <w:lang w:eastAsia="en-US"/>
              </w:rPr>
              <w:t>,</w:t>
            </w:r>
            <w:r w:rsidR="00325D85" w:rsidRPr="0030206B">
              <w:rPr>
                <w:rFonts w:eastAsia="Calibri"/>
                <w:bCs/>
                <w:sz w:val="24"/>
                <w:szCs w:val="24"/>
                <w:lang w:eastAsia="en-US"/>
              </w:rPr>
              <w:t xml:space="preserve"> în temeiul Regulamentului (UE) </w:t>
            </w:r>
            <w:hyperlink r:id="rId12" w:tgtFrame="_blank" w:history="1">
              <w:r w:rsidR="00325D85" w:rsidRPr="0030206B">
                <w:rPr>
                  <w:rFonts w:eastAsia="Calibri"/>
                  <w:sz w:val="24"/>
                  <w:szCs w:val="24"/>
                  <w:lang w:eastAsia="en-US"/>
                </w:rPr>
                <w:t>2021/2.115</w:t>
              </w:r>
            </w:hyperlink>
            <w:r w:rsidR="00325D85" w:rsidRPr="0030206B">
              <w:rPr>
                <w:rFonts w:eastAsia="Calibri"/>
                <w:bCs/>
                <w:sz w:val="24"/>
                <w:szCs w:val="24"/>
                <w:lang w:eastAsia="en-US"/>
              </w:rPr>
              <w:t xml:space="preserve"> al </w:t>
            </w:r>
            <w:r w:rsidR="00325D85" w:rsidRPr="0030206B">
              <w:rPr>
                <w:rFonts w:eastAsia="Calibri"/>
                <w:sz w:val="24"/>
                <w:szCs w:val="24"/>
                <w:shd w:val="clear" w:color="auto" w:fill="FFFFFF"/>
                <w:lang w:eastAsia="en-US"/>
              </w:rPr>
              <w:t>Parlamentul European şi Consiliul Uniunii Europene</w:t>
            </w:r>
            <w:r w:rsidR="00325D85" w:rsidRPr="0030206B">
              <w:rPr>
                <w:rFonts w:eastAsia="Calibri"/>
                <w:bCs/>
                <w:sz w:val="24"/>
                <w:szCs w:val="24"/>
                <w:lang w:eastAsia="en-US"/>
              </w:rPr>
              <w:t xml:space="preserve"> d</w:t>
            </w:r>
            <w:r w:rsidR="00325D85" w:rsidRPr="0030206B">
              <w:rPr>
                <w:rFonts w:eastAsia="Calibri"/>
                <w:sz w:val="24"/>
                <w:szCs w:val="24"/>
                <w:shd w:val="clear" w:color="auto" w:fill="FFFFFF"/>
                <w:lang w:eastAsia="en-US"/>
              </w:rPr>
              <w:t xml:space="preserve">e stabilire a normelor privind sprijinul pentru planurile strategice care urmează a fi elaborate de statele membre în cadrul politicii agricole comune (planurile strategice PAC) şi finanţate de Fondul european de garantare agricolă (FEGA) şi de Fondul european agricol pentru dezvoltare rurală (FEADR) şi de abrogare a Regulamentelor (UE) nr. 1305/2013 şi (UE) nr. 1307/2013, denumit în continuare </w:t>
            </w:r>
            <w:r w:rsidR="00325D85" w:rsidRPr="0030206B">
              <w:rPr>
                <w:rFonts w:eastAsia="Calibri"/>
                <w:bCs/>
                <w:sz w:val="24"/>
                <w:szCs w:val="24"/>
                <w:lang w:eastAsia="en-US"/>
              </w:rPr>
              <w:t>Regulamentul (UE) </w:t>
            </w:r>
            <w:r w:rsidR="00325D85" w:rsidRPr="0030206B">
              <w:rPr>
                <w:rFonts w:eastAsia="Calibri"/>
                <w:sz w:val="24"/>
                <w:szCs w:val="24"/>
                <w:lang w:eastAsia="en-US"/>
              </w:rPr>
              <w:t>2021/2.115,</w:t>
            </w:r>
            <w:r w:rsidR="00325D85" w:rsidRPr="0030206B">
              <w:rPr>
                <w:rFonts w:eastAsia="Calibri"/>
                <w:sz w:val="24"/>
                <w:szCs w:val="24"/>
                <w:shd w:val="clear" w:color="auto" w:fill="FFFFFF"/>
                <w:lang w:eastAsia="en-US"/>
              </w:rPr>
              <w:t xml:space="preserve">  </w:t>
            </w:r>
            <w:r w:rsidR="00325D85" w:rsidRPr="0030206B">
              <w:rPr>
                <w:rFonts w:eastAsia="Calibri"/>
                <w:sz w:val="24"/>
                <w:szCs w:val="24"/>
                <w:lang w:eastAsia="en-US"/>
              </w:rPr>
              <w:t xml:space="preserve">care face obiectul </w:t>
            </w:r>
            <w:r w:rsidR="00325D85" w:rsidRPr="0030206B">
              <w:rPr>
                <w:rFonts w:eastAsia="Calibri"/>
                <w:bCs/>
                <w:sz w:val="24"/>
                <w:szCs w:val="24"/>
              </w:rPr>
              <w:t>intervenției IS-V-0</w:t>
            </w:r>
            <w:r w:rsidR="00A61FF5" w:rsidRPr="0030206B">
              <w:rPr>
                <w:rFonts w:eastAsia="Calibri"/>
                <w:bCs/>
                <w:sz w:val="24"/>
                <w:szCs w:val="24"/>
              </w:rPr>
              <w:t>7</w:t>
            </w:r>
            <w:r w:rsidR="00A60DA2" w:rsidRPr="0030206B">
              <w:rPr>
                <w:bCs/>
                <w:sz w:val="24"/>
                <w:szCs w:val="24"/>
              </w:rPr>
              <w:t xml:space="preserve">, </w:t>
            </w:r>
            <w:r w:rsidR="009C0E82" w:rsidRPr="0030206B">
              <w:rPr>
                <w:bCs/>
                <w:sz w:val="24"/>
                <w:szCs w:val="24"/>
              </w:rPr>
              <w:t>doc</w:t>
            </w:r>
            <w:r w:rsidR="00325D85" w:rsidRPr="0030206B">
              <w:rPr>
                <w:bCs/>
                <w:sz w:val="24"/>
                <w:szCs w:val="24"/>
              </w:rPr>
              <w:t>u</w:t>
            </w:r>
            <w:r w:rsidR="009C0E82" w:rsidRPr="0030206B">
              <w:rPr>
                <w:bCs/>
                <w:sz w:val="24"/>
                <w:szCs w:val="24"/>
              </w:rPr>
              <w:t xml:space="preserve">ment </w:t>
            </w:r>
            <w:r w:rsidR="00C47FF9" w:rsidRPr="0030206B">
              <w:rPr>
                <w:bCs/>
                <w:sz w:val="24"/>
                <w:szCs w:val="24"/>
              </w:rPr>
              <w:t xml:space="preserve">prezentat </w:t>
            </w:r>
            <w:r w:rsidR="00E64F11" w:rsidRPr="0030206B">
              <w:rPr>
                <w:sz w:val="24"/>
                <w:szCs w:val="24"/>
              </w:rPr>
              <w:t xml:space="preserve">conform </w:t>
            </w:r>
            <w:r w:rsidR="000C19F8" w:rsidRPr="0030206B">
              <w:rPr>
                <w:sz w:val="24"/>
                <w:szCs w:val="24"/>
              </w:rPr>
              <w:t>A</w:t>
            </w:r>
            <w:r w:rsidR="00E64F11" w:rsidRPr="0030206B">
              <w:rPr>
                <w:sz w:val="24"/>
                <w:szCs w:val="24"/>
              </w:rPr>
              <w:t xml:space="preserve">nexei nr. </w:t>
            </w:r>
            <w:r w:rsidR="00A61FF5" w:rsidRPr="0030206B">
              <w:rPr>
                <w:sz w:val="24"/>
                <w:szCs w:val="24"/>
              </w:rPr>
              <w:t>2</w:t>
            </w:r>
            <w:r w:rsidR="00A5417D" w:rsidRPr="0030206B">
              <w:rPr>
                <w:sz w:val="24"/>
                <w:szCs w:val="24"/>
              </w:rPr>
              <w:t xml:space="preserve">b a </w:t>
            </w:r>
            <w:r w:rsidR="00246A02" w:rsidRPr="0030206B">
              <w:rPr>
                <w:sz w:val="24"/>
                <w:szCs w:val="24"/>
              </w:rPr>
              <w:t>A</w:t>
            </w:r>
            <w:r w:rsidR="00A5417D" w:rsidRPr="0030206B">
              <w:rPr>
                <w:sz w:val="24"/>
                <w:szCs w:val="24"/>
              </w:rPr>
              <w:t>nex</w:t>
            </w:r>
            <w:r w:rsidR="00246A02" w:rsidRPr="0030206B">
              <w:rPr>
                <w:sz w:val="24"/>
                <w:szCs w:val="24"/>
              </w:rPr>
              <w:t>ei</w:t>
            </w:r>
            <w:r w:rsidR="00A5417D" w:rsidRPr="0030206B">
              <w:rPr>
                <w:sz w:val="24"/>
                <w:szCs w:val="24"/>
              </w:rPr>
              <w:t xml:space="preserve"> nr. </w:t>
            </w:r>
            <w:r w:rsidR="00A61FF5" w:rsidRPr="0030206B">
              <w:rPr>
                <w:sz w:val="24"/>
                <w:szCs w:val="24"/>
              </w:rPr>
              <w:t>2</w:t>
            </w:r>
            <w:r w:rsidR="00E64F11" w:rsidRPr="0030206B">
              <w:rPr>
                <w:sz w:val="24"/>
                <w:szCs w:val="24"/>
              </w:rPr>
              <w:t xml:space="preserve"> </w:t>
            </w:r>
            <w:r w:rsidR="003328D7" w:rsidRPr="0030206B">
              <w:rPr>
                <w:sz w:val="24"/>
                <w:szCs w:val="24"/>
              </w:rPr>
              <w:t>la</w:t>
            </w:r>
            <w:r w:rsidR="00E64F11" w:rsidRPr="0030206B">
              <w:rPr>
                <w:sz w:val="24"/>
                <w:szCs w:val="24"/>
              </w:rPr>
              <w:t xml:space="preserve"> </w:t>
            </w:r>
            <w:r w:rsidR="003E73CE" w:rsidRPr="0030206B">
              <w:rPr>
                <w:sz w:val="24"/>
                <w:szCs w:val="24"/>
              </w:rPr>
              <w:t xml:space="preserve">OMADR </w:t>
            </w:r>
            <w:r w:rsidR="00F90313" w:rsidRPr="0030206B">
              <w:rPr>
                <w:sz w:val="24"/>
                <w:szCs w:val="24"/>
              </w:rPr>
              <w:t>nr</w:t>
            </w:r>
            <w:r w:rsidR="003E73CE" w:rsidRPr="0030206B">
              <w:rPr>
                <w:sz w:val="24"/>
                <w:szCs w:val="24"/>
              </w:rPr>
              <w:t>.</w:t>
            </w:r>
            <w:r w:rsidR="00A61FF5" w:rsidRPr="0030206B">
              <w:rPr>
                <w:sz w:val="24"/>
                <w:szCs w:val="24"/>
              </w:rPr>
              <w:t>49/2025</w:t>
            </w:r>
            <w:r w:rsidR="00C871AC" w:rsidRPr="0030206B">
              <w:rPr>
                <w:sz w:val="24"/>
                <w:szCs w:val="24"/>
              </w:rPr>
              <w:t>, cu modificările ulterioare.</w:t>
            </w:r>
            <w:r w:rsidR="00E64F11" w:rsidRPr="0030206B">
              <w:rPr>
                <w:sz w:val="24"/>
                <w:szCs w:val="24"/>
              </w:rPr>
              <w:t xml:space="preserve"> </w:t>
            </w:r>
          </w:p>
        </w:tc>
      </w:tr>
      <w:tr w:rsidR="00E64F11" w:rsidRPr="0030206B" w14:paraId="3FBA0926" w14:textId="77777777" w:rsidTr="00152AC2">
        <w:tc>
          <w:tcPr>
            <w:tcW w:w="821" w:type="dxa"/>
            <w:vAlign w:val="center"/>
          </w:tcPr>
          <w:p w14:paraId="20AEB9A9" w14:textId="1667D33A" w:rsidR="00E64F11" w:rsidRPr="0030206B" w:rsidRDefault="00B66F45" w:rsidP="00CC61E0">
            <w:pPr>
              <w:tabs>
                <w:tab w:val="left" w:pos="709"/>
              </w:tabs>
              <w:rPr>
                <w:b/>
                <w:sz w:val="24"/>
                <w:szCs w:val="24"/>
              </w:rPr>
            </w:pPr>
            <w:r w:rsidRPr="0030206B">
              <w:rPr>
                <w:b/>
                <w:sz w:val="24"/>
                <w:szCs w:val="24"/>
              </w:rPr>
              <w:t>8</w:t>
            </w:r>
          </w:p>
        </w:tc>
        <w:tc>
          <w:tcPr>
            <w:tcW w:w="2189" w:type="dxa"/>
            <w:gridSpan w:val="2"/>
            <w:shd w:val="clear" w:color="auto" w:fill="auto"/>
            <w:vAlign w:val="center"/>
          </w:tcPr>
          <w:p w14:paraId="6A155678" w14:textId="7385B157" w:rsidR="00E64F11" w:rsidRPr="0030206B" w:rsidRDefault="00E64F11" w:rsidP="00C87198">
            <w:pPr>
              <w:tabs>
                <w:tab w:val="left" w:pos="709"/>
              </w:tabs>
              <w:jc w:val="center"/>
              <w:rPr>
                <w:sz w:val="24"/>
                <w:szCs w:val="24"/>
              </w:rPr>
            </w:pPr>
            <w:r w:rsidRPr="0030206B">
              <w:rPr>
                <w:bCs/>
                <w:iCs/>
                <w:sz w:val="24"/>
                <w:szCs w:val="24"/>
              </w:rPr>
              <w:t xml:space="preserve">Cerere </w:t>
            </w:r>
            <w:r w:rsidR="00A663DC" w:rsidRPr="0030206B">
              <w:rPr>
                <w:bCs/>
                <w:iCs/>
                <w:sz w:val="24"/>
                <w:szCs w:val="24"/>
              </w:rPr>
              <w:t>de plat</w:t>
            </w:r>
            <w:r w:rsidR="000C19F8" w:rsidRPr="0030206B">
              <w:rPr>
                <w:bCs/>
                <w:iCs/>
                <w:sz w:val="24"/>
                <w:szCs w:val="24"/>
              </w:rPr>
              <w:t>ă</w:t>
            </w:r>
          </w:p>
        </w:tc>
        <w:tc>
          <w:tcPr>
            <w:tcW w:w="6710" w:type="dxa"/>
          </w:tcPr>
          <w:p w14:paraId="334E0CB7" w14:textId="0C1368DB" w:rsidR="00CD1445" w:rsidRPr="0030206B" w:rsidRDefault="00FA4B89" w:rsidP="00CC61E0">
            <w:pPr>
              <w:tabs>
                <w:tab w:val="left" w:pos="709"/>
              </w:tabs>
              <w:jc w:val="both"/>
              <w:rPr>
                <w:rFonts w:eastAsia="Calibri"/>
                <w:sz w:val="24"/>
                <w:szCs w:val="24"/>
                <w:lang w:eastAsia="en-US"/>
              </w:rPr>
            </w:pPr>
            <w:r w:rsidRPr="0030206B">
              <w:rPr>
                <w:rFonts w:eastAsia="Calibri"/>
                <w:sz w:val="24"/>
                <w:szCs w:val="24"/>
                <w:lang w:eastAsia="en-US"/>
              </w:rPr>
              <w:t>D</w:t>
            </w:r>
            <w:r w:rsidR="00CD1445" w:rsidRPr="0030206B">
              <w:rPr>
                <w:rFonts w:eastAsia="Calibri"/>
                <w:sz w:val="24"/>
                <w:szCs w:val="24"/>
                <w:lang w:eastAsia="en-US"/>
              </w:rPr>
              <w:t>ocumentul depus de beneficiar la A.P.I.A după aprobarea deciziei de finanțare  completată în conformitate cu cerințele prevăzute în ane</w:t>
            </w:r>
            <w:r w:rsidR="005178C8" w:rsidRPr="0030206B">
              <w:rPr>
                <w:rFonts w:eastAsia="Calibri"/>
                <w:sz w:val="24"/>
                <w:szCs w:val="24"/>
                <w:lang w:eastAsia="en-US"/>
              </w:rPr>
              <w:t>xa 2c</w:t>
            </w:r>
            <w:r w:rsidR="00B96BA1" w:rsidRPr="0030206B">
              <w:t xml:space="preserve"> a</w:t>
            </w:r>
            <w:r w:rsidR="00B96BA1" w:rsidRPr="0030206B">
              <w:rPr>
                <w:rFonts w:eastAsia="Calibri"/>
                <w:sz w:val="24"/>
                <w:szCs w:val="24"/>
                <w:lang w:eastAsia="en-US"/>
              </w:rPr>
              <w:t xml:space="preserve"> Anexei nr.</w:t>
            </w:r>
            <w:r w:rsidR="002A3E9B" w:rsidRPr="0030206B">
              <w:rPr>
                <w:rFonts w:eastAsia="Calibri"/>
                <w:sz w:val="24"/>
                <w:szCs w:val="24"/>
                <w:lang w:eastAsia="en-US"/>
              </w:rPr>
              <w:t xml:space="preserve"> </w:t>
            </w:r>
            <w:r w:rsidR="00B96BA1" w:rsidRPr="0030206B">
              <w:rPr>
                <w:rFonts w:eastAsia="Calibri"/>
                <w:sz w:val="24"/>
                <w:szCs w:val="24"/>
                <w:lang w:eastAsia="en-US"/>
              </w:rPr>
              <w:t>2 la OMADR nr. 49/2025</w:t>
            </w:r>
            <w:r w:rsidR="00CD1445" w:rsidRPr="0030206B">
              <w:rPr>
                <w:rFonts w:eastAsia="Calibri"/>
                <w:sz w:val="24"/>
                <w:szCs w:val="24"/>
                <w:lang w:eastAsia="en-US"/>
              </w:rPr>
              <w:t>,</w:t>
            </w:r>
            <w:r w:rsidR="001061EB" w:rsidRPr="0030206B">
              <w:t xml:space="preserve"> </w:t>
            </w:r>
            <w:r w:rsidR="00C871AC" w:rsidRPr="0030206B">
              <w:rPr>
                <w:sz w:val="24"/>
                <w:szCs w:val="24"/>
              </w:rPr>
              <w:t xml:space="preserve">cu modificările ulterioare </w:t>
            </w:r>
            <w:r w:rsidR="001061EB" w:rsidRPr="0030206B">
              <w:t>(</w:t>
            </w:r>
            <w:r w:rsidR="001061EB" w:rsidRPr="0030206B">
              <w:rPr>
                <w:rFonts w:eastAsia="Calibri"/>
                <w:sz w:val="24"/>
                <w:szCs w:val="24"/>
                <w:lang w:eastAsia="en-US"/>
              </w:rPr>
              <w:t xml:space="preserve">anexa </w:t>
            </w:r>
            <w:r w:rsidR="001061EB" w:rsidRPr="0030206B">
              <w:rPr>
                <w:rFonts w:eastAsia="Calibri"/>
                <w:sz w:val="24"/>
                <w:szCs w:val="24"/>
              </w:rPr>
              <w:t xml:space="preserve">nr. </w:t>
            </w:r>
            <w:r w:rsidR="00AF4A64" w:rsidRPr="0030206B">
              <w:rPr>
                <w:rFonts w:eastAsia="Calibri"/>
                <w:sz w:val="24"/>
                <w:szCs w:val="24"/>
              </w:rPr>
              <w:t>4</w:t>
            </w:r>
            <w:r w:rsidR="001061EB" w:rsidRPr="0030206B">
              <w:rPr>
                <w:rFonts w:eastAsia="Calibri"/>
                <w:sz w:val="24"/>
                <w:szCs w:val="24"/>
                <w:lang w:eastAsia="en-US"/>
              </w:rPr>
              <w:t xml:space="preserve"> la prezentul ghid), </w:t>
            </w:r>
            <w:r w:rsidR="00CD1445" w:rsidRPr="0030206B">
              <w:rPr>
                <w:rFonts w:eastAsia="Calibri"/>
                <w:sz w:val="24"/>
                <w:szCs w:val="24"/>
                <w:lang w:eastAsia="en-US"/>
              </w:rPr>
              <w:t xml:space="preserve"> însoțită de documentele justificative, pe care beneficiarul le depune la A.P.I.A în termenele precizate, </w:t>
            </w:r>
            <w:r w:rsidR="00E20048" w:rsidRPr="0030206B">
              <w:rPr>
                <w:rFonts w:eastAsia="Calibri"/>
                <w:sz w:val="24"/>
                <w:szCs w:val="24"/>
                <w:lang w:eastAsia="en-US"/>
              </w:rPr>
              <w:t xml:space="preserve">prin care solicită </w:t>
            </w:r>
            <w:r w:rsidR="00CD1445" w:rsidRPr="0030206B">
              <w:rPr>
                <w:rFonts w:eastAsia="Calibri"/>
                <w:sz w:val="24"/>
                <w:szCs w:val="24"/>
                <w:lang w:eastAsia="en-US"/>
              </w:rPr>
              <w:t>virarea sumelor reprezentând asistența financiară ner</w:t>
            </w:r>
            <w:r w:rsidR="00566835" w:rsidRPr="0030206B">
              <w:rPr>
                <w:rFonts w:eastAsia="Calibri"/>
                <w:sz w:val="24"/>
                <w:szCs w:val="24"/>
                <w:lang w:eastAsia="en-US"/>
              </w:rPr>
              <w:t>a</w:t>
            </w:r>
            <w:r w:rsidR="00CD1445" w:rsidRPr="0030206B">
              <w:rPr>
                <w:rFonts w:eastAsia="Calibri"/>
                <w:sz w:val="24"/>
                <w:szCs w:val="24"/>
                <w:lang w:eastAsia="en-US"/>
              </w:rPr>
              <w:t>mbursabilă aferentă</w:t>
            </w:r>
            <w:r w:rsidR="00566835" w:rsidRPr="0030206B">
              <w:rPr>
                <w:rFonts w:eastAsia="Calibri"/>
                <w:sz w:val="24"/>
                <w:szCs w:val="24"/>
                <w:lang w:eastAsia="en-US"/>
              </w:rPr>
              <w:t>,</w:t>
            </w:r>
            <w:r w:rsidR="00CD1445" w:rsidRPr="0030206B">
              <w:rPr>
                <w:rFonts w:eastAsia="Calibri"/>
                <w:sz w:val="24"/>
                <w:szCs w:val="24"/>
                <w:lang w:eastAsia="en-US"/>
              </w:rPr>
              <w:t xml:space="preserve"> cheltuielilor eligibile efectuate pe parcursul implementării programului de </w:t>
            </w:r>
            <w:r w:rsidR="00B25A4A" w:rsidRPr="0030206B">
              <w:rPr>
                <w:rFonts w:eastAsia="Calibri"/>
                <w:sz w:val="24"/>
                <w:szCs w:val="24"/>
                <w:lang w:eastAsia="en-US"/>
              </w:rPr>
              <w:t>investiți</w:t>
            </w:r>
            <w:r w:rsidR="00CD1445" w:rsidRPr="0030206B">
              <w:rPr>
                <w:rFonts w:eastAsia="Calibri"/>
                <w:sz w:val="24"/>
                <w:szCs w:val="24"/>
                <w:lang w:eastAsia="en-US"/>
              </w:rPr>
              <w:t>i;</w:t>
            </w:r>
          </w:p>
          <w:p w14:paraId="4FA31DC6" w14:textId="69A72DD1" w:rsidR="00E64F11" w:rsidRPr="0030206B" w:rsidRDefault="00A5417D" w:rsidP="00CC61E0">
            <w:pPr>
              <w:tabs>
                <w:tab w:val="left" w:pos="709"/>
              </w:tabs>
              <w:jc w:val="both"/>
              <w:rPr>
                <w:sz w:val="24"/>
                <w:szCs w:val="24"/>
              </w:rPr>
            </w:pPr>
            <w:r w:rsidRPr="0030206B">
              <w:rPr>
                <w:sz w:val="24"/>
                <w:szCs w:val="24"/>
              </w:rPr>
              <w:t>N</w:t>
            </w:r>
            <w:r w:rsidR="00E64F11" w:rsidRPr="0030206B">
              <w:rPr>
                <w:sz w:val="24"/>
                <w:szCs w:val="24"/>
              </w:rPr>
              <w:t xml:space="preserve">umărul de înregistrare </w:t>
            </w:r>
            <w:r w:rsidRPr="0030206B">
              <w:rPr>
                <w:sz w:val="24"/>
                <w:szCs w:val="24"/>
              </w:rPr>
              <w:t>al cererii de fin</w:t>
            </w:r>
            <w:r w:rsidR="00DC3595" w:rsidRPr="0030206B">
              <w:rPr>
                <w:sz w:val="24"/>
                <w:szCs w:val="24"/>
              </w:rPr>
              <w:t>anț</w:t>
            </w:r>
            <w:r w:rsidRPr="0030206B">
              <w:rPr>
                <w:sz w:val="24"/>
                <w:szCs w:val="24"/>
              </w:rPr>
              <w:t xml:space="preserve">are </w:t>
            </w:r>
            <w:r w:rsidR="00E64F11" w:rsidRPr="0030206B">
              <w:rPr>
                <w:sz w:val="24"/>
                <w:szCs w:val="24"/>
              </w:rPr>
              <w:t xml:space="preserve">la </w:t>
            </w:r>
            <w:r w:rsidR="00ED7E5B" w:rsidRPr="0030206B">
              <w:rPr>
                <w:sz w:val="24"/>
                <w:szCs w:val="24"/>
              </w:rPr>
              <w:t>A.P.I.A</w:t>
            </w:r>
            <w:r w:rsidR="00E64F11" w:rsidRPr="0030206B">
              <w:rPr>
                <w:sz w:val="24"/>
                <w:szCs w:val="24"/>
              </w:rPr>
              <w:t xml:space="preserve"> CJ va reprezenta şi numărul programului</w:t>
            </w:r>
            <w:r w:rsidR="009C0E82" w:rsidRPr="0030206B">
              <w:rPr>
                <w:sz w:val="24"/>
                <w:szCs w:val="24"/>
              </w:rPr>
              <w:t>.</w:t>
            </w:r>
          </w:p>
        </w:tc>
      </w:tr>
      <w:tr w:rsidR="00F243E3" w:rsidRPr="0030206B" w14:paraId="4C454358" w14:textId="77777777" w:rsidTr="00152AC2">
        <w:tc>
          <w:tcPr>
            <w:tcW w:w="821" w:type="dxa"/>
            <w:vAlign w:val="center"/>
          </w:tcPr>
          <w:p w14:paraId="25DAB239" w14:textId="4E630B7F" w:rsidR="00F243E3" w:rsidRPr="0030206B" w:rsidRDefault="00B66F45" w:rsidP="00CC61E0">
            <w:pPr>
              <w:tabs>
                <w:tab w:val="left" w:pos="709"/>
              </w:tabs>
              <w:rPr>
                <w:b/>
                <w:sz w:val="24"/>
                <w:szCs w:val="24"/>
              </w:rPr>
            </w:pPr>
            <w:r w:rsidRPr="0030206B">
              <w:rPr>
                <w:b/>
                <w:sz w:val="24"/>
                <w:szCs w:val="24"/>
              </w:rPr>
              <w:t>9</w:t>
            </w:r>
          </w:p>
        </w:tc>
        <w:tc>
          <w:tcPr>
            <w:tcW w:w="2189" w:type="dxa"/>
            <w:gridSpan w:val="2"/>
            <w:vAlign w:val="center"/>
          </w:tcPr>
          <w:p w14:paraId="51F40E2C" w14:textId="67C564FE" w:rsidR="00F243E3" w:rsidRPr="0030206B" w:rsidRDefault="00F243E3" w:rsidP="00C87198">
            <w:pPr>
              <w:tabs>
                <w:tab w:val="left" w:pos="709"/>
              </w:tabs>
              <w:jc w:val="center"/>
              <w:rPr>
                <w:sz w:val="24"/>
                <w:szCs w:val="24"/>
              </w:rPr>
            </w:pPr>
            <w:r w:rsidRPr="0030206B">
              <w:rPr>
                <w:rFonts w:eastAsia="Calibri"/>
                <w:bCs/>
                <w:sz w:val="24"/>
                <w:szCs w:val="24"/>
              </w:rPr>
              <w:t xml:space="preserve">Cerințe privind durabilitatea </w:t>
            </w:r>
            <w:r w:rsidR="00B25A4A" w:rsidRPr="0030206B">
              <w:rPr>
                <w:rFonts w:eastAsia="Calibri"/>
                <w:bCs/>
                <w:sz w:val="24"/>
                <w:szCs w:val="24"/>
              </w:rPr>
              <w:t>investiți</w:t>
            </w:r>
            <w:r w:rsidRPr="0030206B">
              <w:rPr>
                <w:rFonts w:eastAsia="Calibri"/>
                <w:bCs/>
                <w:sz w:val="24"/>
                <w:szCs w:val="24"/>
              </w:rPr>
              <w:t>ei</w:t>
            </w:r>
          </w:p>
        </w:tc>
        <w:tc>
          <w:tcPr>
            <w:tcW w:w="6710" w:type="dxa"/>
          </w:tcPr>
          <w:p w14:paraId="1AD0832E" w14:textId="5BD5FD10" w:rsidR="00F243E3" w:rsidRPr="0030206B" w:rsidRDefault="00FA4B89" w:rsidP="00CC61E0">
            <w:pPr>
              <w:pStyle w:val="ListParagraph"/>
              <w:shd w:val="clear" w:color="auto" w:fill="FFFFFF"/>
              <w:tabs>
                <w:tab w:val="left" w:pos="270"/>
                <w:tab w:val="left" w:pos="709"/>
              </w:tabs>
              <w:ind w:left="0"/>
              <w:contextualSpacing w:val="0"/>
              <w:jc w:val="both"/>
              <w:rPr>
                <w:bCs/>
                <w:sz w:val="24"/>
                <w:szCs w:val="24"/>
              </w:rPr>
            </w:pPr>
            <w:r w:rsidRPr="0030206B">
              <w:rPr>
                <w:rFonts w:eastAsia="Calibri"/>
                <w:bCs/>
                <w:sz w:val="24"/>
                <w:szCs w:val="24"/>
              </w:rPr>
              <w:t>O</w:t>
            </w:r>
            <w:r w:rsidR="00F243E3" w:rsidRPr="0030206B">
              <w:rPr>
                <w:rFonts w:eastAsia="Calibri"/>
                <w:bCs/>
                <w:sz w:val="24"/>
                <w:szCs w:val="24"/>
              </w:rPr>
              <w:t>bligații ale beneficiarilor prevăzute în art. 11 “</w:t>
            </w:r>
            <w:r w:rsidR="00F243E3" w:rsidRPr="0030206B">
              <w:rPr>
                <w:rFonts w:eastAsia="Calibri"/>
                <w:bCs/>
                <w:sz w:val="24"/>
                <w:szCs w:val="24"/>
                <w:shd w:val="clear" w:color="auto" w:fill="FFFFFF"/>
                <w:lang w:eastAsia="en-US"/>
              </w:rPr>
              <w:t>Investiții în active corporale și necorporale</w:t>
            </w:r>
            <w:r w:rsidR="00F243E3" w:rsidRPr="0030206B">
              <w:rPr>
                <w:rFonts w:eastAsia="Calibri"/>
                <w:bCs/>
                <w:sz w:val="24"/>
                <w:szCs w:val="24"/>
              </w:rPr>
              <w:t>” al Regulamentului delegat (UE) 2022/126</w:t>
            </w:r>
            <w:r w:rsidR="00E20048" w:rsidRPr="0030206B">
              <w:t xml:space="preserve"> </w:t>
            </w:r>
            <w:r w:rsidR="00E20048" w:rsidRPr="0030206B">
              <w:rPr>
                <w:rFonts w:eastAsia="Calibri"/>
                <w:bCs/>
                <w:sz w:val="24"/>
                <w:szCs w:val="24"/>
              </w:rPr>
              <w:t xml:space="preserve">pentru o perioadă de cel puțin 5 ani, calculată de la data </w:t>
            </w:r>
            <w:r w:rsidR="007416C4" w:rsidRPr="0030206B">
              <w:rPr>
                <w:rFonts w:eastAsia="Calibri"/>
                <w:bCs/>
                <w:sz w:val="24"/>
                <w:szCs w:val="24"/>
              </w:rPr>
              <w:t>achiziți</w:t>
            </w:r>
            <w:r w:rsidR="00E20048" w:rsidRPr="0030206B">
              <w:rPr>
                <w:rFonts w:eastAsia="Calibri"/>
                <w:bCs/>
                <w:sz w:val="24"/>
                <w:szCs w:val="24"/>
              </w:rPr>
              <w:t>ei activelor;</w:t>
            </w:r>
          </w:p>
        </w:tc>
      </w:tr>
      <w:tr w:rsidR="00E64F11" w:rsidRPr="0030206B" w14:paraId="58C9F37B" w14:textId="77777777" w:rsidTr="00152AC2">
        <w:tc>
          <w:tcPr>
            <w:tcW w:w="821" w:type="dxa"/>
            <w:vAlign w:val="center"/>
          </w:tcPr>
          <w:p w14:paraId="5864B366" w14:textId="48BCD4D6" w:rsidR="00E64F11" w:rsidRPr="0030206B" w:rsidRDefault="00D65EA5" w:rsidP="00CC61E0">
            <w:pPr>
              <w:tabs>
                <w:tab w:val="left" w:pos="709"/>
              </w:tabs>
              <w:rPr>
                <w:b/>
                <w:sz w:val="24"/>
                <w:szCs w:val="24"/>
              </w:rPr>
            </w:pPr>
            <w:r w:rsidRPr="0030206B">
              <w:rPr>
                <w:b/>
                <w:sz w:val="24"/>
                <w:szCs w:val="24"/>
              </w:rPr>
              <w:t>1</w:t>
            </w:r>
            <w:r w:rsidR="007A63DC" w:rsidRPr="0030206B">
              <w:rPr>
                <w:b/>
                <w:sz w:val="24"/>
                <w:szCs w:val="24"/>
              </w:rPr>
              <w:t>0</w:t>
            </w:r>
          </w:p>
        </w:tc>
        <w:tc>
          <w:tcPr>
            <w:tcW w:w="2189" w:type="dxa"/>
            <w:gridSpan w:val="2"/>
            <w:vAlign w:val="center"/>
          </w:tcPr>
          <w:p w14:paraId="2A433DE7" w14:textId="77777777" w:rsidR="00E64F11" w:rsidRPr="0030206B" w:rsidRDefault="00E64F11" w:rsidP="00C87198">
            <w:pPr>
              <w:tabs>
                <w:tab w:val="left" w:pos="709"/>
              </w:tabs>
              <w:jc w:val="center"/>
              <w:rPr>
                <w:sz w:val="24"/>
                <w:szCs w:val="24"/>
              </w:rPr>
            </w:pPr>
            <w:r w:rsidRPr="0030206B">
              <w:rPr>
                <w:sz w:val="24"/>
                <w:szCs w:val="24"/>
              </w:rPr>
              <w:t>Cheltuielile eligibile</w:t>
            </w:r>
          </w:p>
        </w:tc>
        <w:tc>
          <w:tcPr>
            <w:tcW w:w="6710" w:type="dxa"/>
          </w:tcPr>
          <w:p w14:paraId="70AA8555" w14:textId="75D710B4" w:rsidR="00E64F11" w:rsidRPr="0030206B" w:rsidRDefault="00FA4B89">
            <w:pPr>
              <w:pStyle w:val="ListParagraph"/>
              <w:shd w:val="clear" w:color="auto" w:fill="FFFFFF"/>
              <w:tabs>
                <w:tab w:val="left" w:pos="270"/>
                <w:tab w:val="left" w:pos="709"/>
              </w:tabs>
              <w:ind w:left="0"/>
              <w:contextualSpacing w:val="0"/>
              <w:jc w:val="both"/>
              <w:rPr>
                <w:bCs/>
                <w:sz w:val="24"/>
                <w:szCs w:val="24"/>
              </w:rPr>
            </w:pPr>
            <w:r w:rsidRPr="0030206B">
              <w:rPr>
                <w:bCs/>
                <w:sz w:val="24"/>
                <w:szCs w:val="24"/>
              </w:rPr>
              <w:t>C</w:t>
            </w:r>
            <w:r w:rsidR="009C0E82" w:rsidRPr="0030206B">
              <w:rPr>
                <w:bCs/>
                <w:sz w:val="24"/>
                <w:szCs w:val="24"/>
              </w:rPr>
              <w:t>heltuielile care se încadrează în fișa intervenției IS-V 0</w:t>
            </w:r>
            <w:r w:rsidR="00B66F45" w:rsidRPr="0030206B">
              <w:rPr>
                <w:bCs/>
                <w:sz w:val="24"/>
                <w:szCs w:val="24"/>
              </w:rPr>
              <w:t>7</w:t>
            </w:r>
            <w:r w:rsidR="009C0E82" w:rsidRPr="0030206B">
              <w:rPr>
                <w:bCs/>
                <w:sz w:val="24"/>
                <w:szCs w:val="24"/>
              </w:rPr>
              <w:t xml:space="preserve"> din PS 2023-2027 și detaliate în art. </w:t>
            </w:r>
            <w:r w:rsidR="00782E5D" w:rsidRPr="0030206B">
              <w:rPr>
                <w:bCs/>
                <w:sz w:val="24"/>
                <w:szCs w:val="24"/>
              </w:rPr>
              <w:t>3</w:t>
            </w:r>
            <w:r w:rsidR="00832A38" w:rsidRPr="0030206B">
              <w:rPr>
                <w:bCs/>
                <w:sz w:val="24"/>
                <w:szCs w:val="24"/>
              </w:rPr>
              <w:t>,</w:t>
            </w:r>
            <w:r w:rsidR="009C0E82" w:rsidRPr="0030206B">
              <w:rPr>
                <w:bCs/>
                <w:sz w:val="24"/>
                <w:szCs w:val="24"/>
              </w:rPr>
              <w:t xml:space="preserve"> alin. (1) din </w:t>
            </w:r>
            <w:r w:rsidR="0031574B" w:rsidRPr="0030206B">
              <w:rPr>
                <w:bCs/>
                <w:sz w:val="24"/>
                <w:szCs w:val="24"/>
              </w:rPr>
              <w:t>A</w:t>
            </w:r>
            <w:r w:rsidR="009C0E82" w:rsidRPr="0030206B">
              <w:rPr>
                <w:bCs/>
                <w:sz w:val="24"/>
                <w:szCs w:val="24"/>
              </w:rPr>
              <w:t>nexa nr.</w:t>
            </w:r>
            <w:r w:rsidR="00B66F45" w:rsidRPr="0030206B">
              <w:rPr>
                <w:bCs/>
                <w:sz w:val="24"/>
                <w:szCs w:val="24"/>
              </w:rPr>
              <w:t>2</w:t>
            </w:r>
            <w:r w:rsidR="009C0E82" w:rsidRPr="0030206B">
              <w:rPr>
                <w:bCs/>
                <w:sz w:val="24"/>
                <w:szCs w:val="24"/>
              </w:rPr>
              <w:t xml:space="preserve"> la OMADR nr</w:t>
            </w:r>
            <w:r w:rsidR="00A61FF5" w:rsidRPr="0030206B">
              <w:rPr>
                <w:bCs/>
                <w:sz w:val="24"/>
                <w:szCs w:val="24"/>
              </w:rPr>
              <w:t>.49</w:t>
            </w:r>
            <w:r w:rsidR="00B66F45" w:rsidRPr="0030206B">
              <w:rPr>
                <w:bCs/>
                <w:sz w:val="24"/>
                <w:szCs w:val="24"/>
              </w:rPr>
              <w:t>/2025</w:t>
            </w:r>
            <w:r w:rsidR="00782E5D" w:rsidRPr="0030206B">
              <w:rPr>
                <w:bCs/>
                <w:sz w:val="24"/>
                <w:szCs w:val="24"/>
              </w:rPr>
              <w:t>,</w:t>
            </w:r>
            <w:r w:rsidR="00C871AC" w:rsidRPr="0030206B">
              <w:rPr>
                <w:bCs/>
                <w:sz w:val="24"/>
                <w:szCs w:val="24"/>
              </w:rPr>
              <w:t xml:space="preserve"> cu modificările ulterioare,</w:t>
            </w:r>
            <w:r w:rsidR="00E67638" w:rsidRPr="0030206B">
              <w:rPr>
                <w:bCs/>
                <w:sz w:val="24"/>
                <w:szCs w:val="24"/>
              </w:rPr>
              <w:t xml:space="preserve"> </w:t>
            </w:r>
            <w:r w:rsidR="009C0E82" w:rsidRPr="0030206B">
              <w:rPr>
                <w:bCs/>
                <w:sz w:val="24"/>
                <w:szCs w:val="24"/>
              </w:rPr>
              <w:t xml:space="preserve">acestea cuprinzând cheltuielile fără TVA, cu excepția cazului în care acesta nu se poate recupera în temeiul legislației naționale privind TVA, aferente realizării sau </w:t>
            </w:r>
            <w:r w:rsidR="007416C4" w:rsidRPr="0030206B">
              <w:rPr>
                <w:bCs/>
                <w:sz w:val="24"/>
                <w:szCs w:val="24"/>
              </w:rPr>
              <w:t>achiziți</w:t>
            </w:r>
            <w:r w:rsidR="009C0E82" w:rsidRPr="0030206B">
              <w:rPr>
                <w:bCs/>
                <w:sz w:val="24"/>
                <w:szCs w:val="24"/>
              </w:rPr>
              <w:t xml:space="preserve">onării activelor corporale și necorporale efectuate de către beneficiar pentru acțiunile prevăzute în Programul de </w:t>
            </w:r>
            <w:r w:rsidR="00B25A4A" w:rsidRPr="0030206B">
              <w:rPr>
                <w:bCs/>
                <w:sz w:val="24"/>
                <w:szCs w:val="24"/>
              </w:rPr>
              <w:t>investiți</w:t>
            </w:r>
            <w:r w:rsidR="009C0E82" w:rsidRPr="0030206B">
              <w:rPr>
                <w:bCs/>
                <w:sz w:val="24"/>
                <w:szCs w:val="24"/>
              </w:rPr>
              <w:t>i aprobat;</w:t>
            </w:r>
          </w:p>
        </w:tc>
      </w:tr>
      <w:tr w:rsidR="00023942" w:rsidRPr="0030206B" w14:paraId="3BEFBE7D" w14:textId="77777777" w:rsidTr="00152AC2">
        <w:trPr>
          <w:trHeight w:val="636"/>
        </w:trPr>
        <w:tc>
          <w:tcPr>
            <w:tcW w:w="821" w:type="dxa"/>
            <w:vAlign w:val="center"/>
          </w:tcPr>
          <w:p w14:paraId="5753A557" w14:textId="692D4679" w:rsidR="00023942" w:rsidRPr="0030206B" w:rsidRDefault="00D65EA5" w:rsidP="00CC61E0">
            <w:pPr>
              <w:tabs>
                <w:tab w:val="left" w:pos="709"/>
              </w:tabs>
              <w:rPr>
                <w:b/>
                <w:sz w:val="24"/>
                <w:szCs w:val="24"/>
              </w:rPr>
            </w:pPr>
            <w:r w:rsidRPr="0030206B">
              <w:rPr>
                <w:b/>
                <w:sz w:val="24"/>
                <w:szCs w:val="24"/>
              </w:rPr>
              <w:t>1</w:t>
            </w:r>
            <w:r w:rsidR="007A63DC" w:rsidRPr="0030206B">
              <w:rPr>
                <w:b/>
                <w:sz w:val="24"/>
                <w:szCs w:val="24"/>
              </w:rPr>
              <w:t>1</w:t>
            </w:r>
          </w:p>
        </w:tc>
        <w:tc>
          <w:tcPr>
            <w:tcW w:w="2189" w:type="dxa"/>
            <w:gridSpan w:val="2"/>
          </w:tcPr>
          <w:p w14:paraId="3EFAEBAC" w14:textId="0DDD4BA4" w:rsidR="00023942" w:rsidRPr="0030206B" w:rsidRDefault="00023942" w:rsidP="00C87198">
            <w:pPr>
              <w:tabs>
                <w:tab w:val="left" w:pos="709"/>
              </w:tabs>
              <w:jc w:val="center"/>
              <w:rPr>
                <w:sz w:val="24"/>
                <w:szCs w:val="24"/>
              </w:rPr>
            </w:pPr>
            <w:r w:rsidRPr="0030206B">
              <w:rPr>
                <w:bCs/>
                <w:sz w:val="24"/>
                <w:szCs w:val="24"/>
                <w:lang w:val="en-US"/>
              </w:rPr>
              <w:t>Cheltuielile neeligibile</w:t>
            </w:r>
          </w:p>
        </w:tc>
        <w:tc>
          <w:tcPr>
            <w:tcW w:w="6710" w:type="dxa"/>
          </w:tcPr>
          <w:p w14:paraId="3B3002FF" w14:textId="0923845C" w:rsidR="00023942" w:rsidRPr="0030206B" w:rsidRDefault="00FA4B89" w:rsidP="00CC61E0">
            <w:pPr>
              <w:shd w:val="clear" w:color="auto" w:fill="FFFFFF"/>
              <w:tabs>
                <w:tab w:val="left" w:pos="709"/>
              </w:tabs>
              <w:jc w:val="both"/>
              <w:rPr>
                <w:rFonts w:eastAsia="Calibri"/>
                <w:bCs/>
                <w:sz w:val="24"/>
                <w:szCs w:val="24"/>
              </w:rPr>
            </w:pPr>
            <w:r w:rsidRPr="0030206B">
              <w:rPr>
                <w:rFonts w:eastAsia="Calibri"/>
                <w:bCs/>
                <w:sz w:val="24"/>
                <w:szCs w:val="24"/>
              </w:rPr>
              <w:t>C</w:t>
            </w:r>
            <w:r w:rsidR="009C0E82" w:rsidRPr="0030206B">
              <w:rPr>
                <w:bCs/>
                <w:sz w:val="24"/>
                <w:szCs w:val="24"/>
              </w:rPr>
              <w:t xml:space="preserve">heltuielile prevăzute în  art. </w:t>
            </w:r>
            <w:r w:rsidR="00782E5D" w:rsidRPr="0030206B">
              <w:rPr>
                <w:bCs/>
                <w:sz w:val="24"/>
                <w:szCs w:val="24"/>
              </w:rPr>
              <w:t>3</w:t>
            </w:r>
            <w:r w:rsidR="009C0E82" w:rsidRPr="0030206B">
              <w:rPr>
                <w:bCs/>
                <w:sz w:val="24"/>
                <w:szCs w:val="24"/>
              </w:rPr>
              <w:t xml:space="preserve"> alin. (</w:t>
            </w:r>
            <w:r w:rsidR="00B66F45" w:rsidRPr="0030206B">
              <w:rPr>
                <w:bCs/>
                <w:sz w:val="24"/>
                <w:szCs w:val="24"/>
              </w:rPr>
              <w:t>4</w:t>
            </w:r>
            <w:r w:rsidR="009C0E82" w:rsidRPr="0030206B">
              <w:rPr>
                <w:bCs/>
                <w:sz w:val="24"/>
                <w:szCs w:val="24"/>
              </w:rPr>
              <w:t>) secţiunea “Cheltuieli neeligibile” din anexa nr.</w:t>
            </w:r>
            <w:r w:rsidR="00DD31B1" w:rsidRPr="0030206B">
              <w:rPr>
                <w:bCs/>
                <w:sz w:val="24"/>
                <w:szCs w:val="24"/>
              </w:rPr>
              <w:t xml:space="preserve"> 2 </w:t>
            </w:r>
            <w:r w:rsidR="009C0E82" w:rsidRPr="0030206B">
              <w:rPr>
                <w:bCs/>
                <w:sz w:val="24"/>
                <w:szCs w:val="24"/>
              </w:rPr>
              <w:t>la OMADR</w:t>
            </w:r>
            <w:r w:rsidR="00782E5D" w:rsidRPr="0030206B">
              <w:rPr>
                <w:bCs/>
                <w:sz w:val="24"/>
                <w:szCs w:val="24"/>
              </w:rPr>
              <w:t xml:space="preserve"> nr</w:t>
            </w:r>
            <w:r w:rsidR="009C0E82" w:rsidRPr="0030206B">
              <w:rPr>
                <w:bCs/>
                <w:sz w:val="24"/>
                <w:szCs w:val="24"/>
              </w:rPr>
              <w:t>.</w:t>
            </w:r>
            <w:r w:rsidR="00242F53" w:rsidRPr="0030206B">
              <w:rPr>
                <w:bCs/>
                <w:sz w:val="24"/>
                <w:szCs w:val="24"/>
              </w:rPr>
              <w:t xml:space="preserve"> </w:t>
            </w:r>
            <w:r w:rsidR="00A61FF5" w:rsidRPr="0030206B">
              <w:rPr>
                <w:bCs/>
                <w:sz w:val="24"/>
                <w:szCs w:val="24"/>
              </w:rPr>
              <w:t>49</w:t>
            </w:r>
            <w:r w:rsidR="00B66F45" w:rsidRPr="0030206B">
              <w:rPr>
                <w:bCs/>
                <w:sz w:val="24"/>
                <w:szCs w:val="24"/>
              </w:rPr>
              <w:t>/2025</w:t>
            </w:r>
            <w:r w:rsidR="00C871AC" w:rsidRPr="0030206B">
              <w:rPr>
                <w:bCs/>
                <w:sz w:val="24"/>
                <w:szCs w:val="24"/>
              </w:rPr>
              <w:t xml:space="preserve"> cu modificările ulterioare;</w:t>
            </w:r>
          </w:p>
        </w:tc>
      </w:tr>
      <w:tr w:rsidR="00DE6B48" w:rsidRPr="0030206B" w14:paraId="7D0998D8" w14:textId="77777777" w:rsidTr="00152AC2">
        <w:tc>
          <w:tcPr>
            <w:tcW w:w="821" w:type="dxa"/>
            <w:vAlign w:val="center"/>
          </w:tcPr>
          <w:p w14:paraId="568E9B36" w14:textId="08F577A9" w:rsidR="00DE6B48" w:rsidRPr="0030206B" w:rsidRDefault="00D65EA5" w:rsidP="00CC61E0">
            <w:pPr>
              <w:tabs>
                <w:tab w:val="left" w:pos="709"/>
              </w:tabs>
              <w:rPr>
                <w:b/>
                <w:sz w:val="24"/>
                <w:szCs w:val="24"/>
              </w:rPr>
            </w:pPr>
            <w:r w:rsidRPr="0030206B">
              <w:rPr>
                <w:b/>
                <w:sz w:val="24"/>
                <w:szCs w:val="24"/>
              </w:rPr>
              <w:t>1</w:t>
            </w:r>
            <w:r w:rsidR="007A63DC" w:rsidRPr="0030206B">
              <w:rPr>
                <w:b/>
                <w:sz w:val="24"/>
                <w:szCs w:val="24"/>
              </w:rPr>
              <w:t>2</w:t>
            </w:r>
          </w:p>
        </w:tc>
        <w:tc>
          <w:tcPr>
            <w:tcW w:w="2189" w:type="dxa"/>
            <w:gridSpan w:val="2"/>
            <w:vAlign w:val="center"/>
          </w:tcPr>
          <w:p w14:paraId="37E5452D" w14:textId="77777777" w:rsidR="00DE6B48" w:rsidRPr="0030206B" w:rsidRDefault="00DE6B48" w:rsidP="00C87198">
            <w:pPr>
              <w:tabs>
                <w:tab w:val="left" w:pos="709"/>
              </w:tabs>
              <w:jc w:val="center"/>
              <w:rPr>
                <w:sz w:val="24"/>
                <w:szCs w:val="24"/>
              </w:rPr>
            </w:pPr>
            <w:r w:rsidRPr="0030206B">
              <w:rPr>
                <w:sz w:val="24"/>
                <w:szCs w:val="24"/>
              </w:rPr>
              <w:t>Condițiile artificiale</w:t>
            </w:r>
          </w:p>
        </w:tc>
        <w:tc>
          <w:tcPr>
            <w:tcW w:w="6710" w:type="dxa"/>
          </w:tcPr>
          <w:p w14:paraId="719BB207" w14:textId="3C9F00B3" w:rsidR="00DE6B48" w:rsidRPr="0030206B" w:rsidRDefault="00FA4B89" w:rsidP="00CC61E0">
            <w:pPr>
              <w:tabs>
                <w:tab w:val="left" w:pos="709"/>
              </w:tabs>
              <w:jc w:val="both"/>
              <w:rPr>
                <w:sz w:val="24"/>
                <w:szCs w:val="24"/>
              </w:rPr>
            </w:pPr>
            <w:r w:rsidRPr="0030206B">
              <w:rPr>
                <w:rFonts w:eastAsia="Calibri"/>
                <w:sz w:val="24"/>
                <w:szCs w:val="24"/>
                <w:lang w:eastAsia="en-US"/>
              </w:rPr>
              <w:t>C</w:t>
            </w:r>
            <w:r w:rsidR="006062ED" w:rsidRPr="0030206B">
              <w:rPr>
                <w:rFonts w:eastAsia="Calibri"/>
                <w:sz w:val="24"/>
                <w:szCs w:val="24"/>
                <w:lang w:eastAsia="en-US"/>
              </w:rPr>
              <w:t>ondiții create în mod voit pentru a evita o anumită cerință, în scopul obținerii sprijinului financiar în mod necuvenit</w:t>
            </w:r>
            <w:r w:rsidR="006062ED" w:rsidRPr="0030206B">
              <w:rPr>
                <w:rFonts w:eastAsia="Calibri"/>
                <w:bCs/>
                <w:sz w:val="24"/>
                <w:szCs w:val="24"/>
              </w:rPr>
              <w:t>;</w:t>
            </w:r>
          </w:p>
        </w:tc>
      </w:tr>
      <w:tr w:rsidR="00BC4FAD" w:rsidRPr="0030206B" w14:paraId="64BB152F" w14:textId="77777777" w:rsidTr="00152AC2">
        <w:tc>
          <w:tcPr>
            <w:tcW w:w="821" w:type="dxa"/>
            <w:vAlign w:val="center"/>
          </w:tcPr>
          <w:p w14:paraId="2276C1EA" w14:textId="75F3A5A4" w:rsidR="00BC4FAD" w:rsidRPr="0030206B" w:rsidRDefault="00D65EA5" w:rsidP="00CC61E0">
            <w:pPr>
              <w:tabs>
                <w:tab w:val="left" w:pos="709"/>
              </w:tabs>
              <w:rPr>
                <w:b/>
                <w:sz w:val="24"/>
                <w:szCs w:val="24"/>
              </w:rPr>
            </w:pPr>
            <w:r w:rsidRPr="0030206B">
              <w:rPr>
                <w:b/>
                <w:sz w:val="24"/>
                <w:szCs w:val="24"/>
              </w:rPr>
              <w:t>1</w:t>
            </w:r>
            <w:r w:rsidR="007A63DC" w:rsidRPr="0030206B">
              <w:rPr>
                <w:b/>
                <w:sz w:val="24"/>
                <w:szCs w:val="24"/>
              </w:rPr>
              <w:t>3</w:t>
            </w:r>
          </w:p>
        </w:tc>
        <w:tc>
          <w:tcPr>
            <w:tcW w:w="2189" w:type="dxa"/>
            <w:gridSpan w:val="2"/>
            <w:shd w:val="clear" w:color="auto" w:fill="auto"/>
            <w:vAlign w:val="center"/>
          </w:tcPr>
          <w:p w14:paraId="40F9FB8F" w14:textId="010ECFB3" w:rsidR="00BC4FAD" w:rsidRPr="0030206B" w:rsidRDefault="00BC4FAD" w:rsidP="00C87198">
            <w:pPr>
              <w:tabs>
                <w:tab w:val="left" w:pos="709"/>
              </w:tabs>
              <w:jc w:val="center"/>
              <w:rPr>
                <w:bCs/>
                <w:sz w:val="24"/>
                <w:szCs w:val="24"/>
              </w:rPr>
            </w:pPr>
            <w:r w:rsidRPr="0030206B">
              <w:rPr>
                <w:bCs/>
                <w:iCs/>
                <w:sz w:val="24"/>
                <w:szCs w:val="24"/>
              </w:rPr>
              <w:t>Decizie de finanțare</w:t>
            </w:r>
            <w:r w:rsidR="00C054F8" w:rsidRPr="0030206B">
              <w:t xml:space="preserve"> </w:t>
            </w:r>
            <w:r w:rsidR="00C054F8" w:rsidRPr="0030206B">
              <w:rPr>
                <w:bCs/>
                <w:iCs/>
                <w:sz w:val="24"/>
                <w:szCs w:val="24"/>
              </w:rPr>
              <w:t xml:space="preserve">a programului de </w:t>
            </w:r>
            <w:r w:rsidR="00B25A4A" w:rsidRPr="0030206B">
              <w:rPr>
                <w:bCs/>
                <w:iCs/>
                <w:sz w:val="24"/>
                <w:szCs w:val="24"/>
              </w:rPr>
              <w:t>investiți</w:t>
            </w:r>
            <w:r w:rsidR="00C054F8" w:rsidRPr="0030206B">
              <w:rPr>
                <w:bCs/>
                <w:iCs/>
                <w:sz w:val="24"/>
                <w:szCs w:val="24"/>
              </w:rPr>
              <w:t>i</w:t>
            </w:r>
          </w:p>
        </w:tc>
        <w:tc>
          <w:tcPr>
            <w:tcW w:w="6710" w:type="dxa"/>
          </w:tcPr>
          <w:p w14:paraId="513476B6" w14:textId="68061EE5" w:rsidR="00BC4FAD" w:rsidRPr="0030206B" w:rsidRDefault="00FA4B89" w:rsidP="00CC61E0">
            <w:pPr>
              <w:tabs>
                <w:tab w:val="left" w:pos="709"/>
              </w:tabs>
              <w:jc w:val="both"/>
              <w:rPr>
                <w:bCs/>
                <w:sz w:val="24"/>
                <w:szCs w:val="24"/>
              </w:rPr>
            </w:pPr>
            <w:r w:rsidRPr="0030206B">
              <w:rPr>
                <w:rFonts w:eastAsia="Calibri"/>
                <w:sz w:val="24"/>
                <w:szCs w:val="24"/>
              </w:rPr>
              <w:t>A</w:t>
            </w:r>
            <w:r w:rsidR="00BC4FAD" w:rsidRPr="0030206B">
              <w:rPr>
                <w:rFonts w:eastAsia="Calibri"/>
                <w:sz w:val="24"/>
                <w:szCs w:val="24"/>
              </w:rPr>
              <w:t xml:space="preserve">ct administrativ </w:t>
            </w:r>
            <w:bookmarkStart w:id="34" w:name="_Hlk167436932"/>
            <w:r w:rsidR="00BC4FAD" w:rsidRPr="0030206B">
              <w:rPr>
                <w:rFonts w:eastAsia="Calibri"/>
                <w:sz w:val="24"/>
                <w:szCs w:val="24"/>
              </w:rPr>
              <w:t>prin care se aprobă cererea  de finanțare depusă de către solicitant pentru aprobarea programului de investiţii</w:t>
            </w:r>
            <w:bookmarkEnd w:id="34"/>
          </w:p>
        </w:tc>
      </w:tr>
      <w:tr w:rsidR="00BC4FAD" w:rsidRPr="0030206B" w14:paraId="17AA551C" w14:textId="77777777" w:rsidTr="00152AC2">
        <w:trPr>
          <w:trHeight w:val="468"/>
        </w:trPr>
        <w:tc>
          <w:tcPr>
            <w:tcW w:w="821" w:type="dxa"/>
            <w:vAlign w:val="center"/>
          </w:tcPr>
          <w:p w14:paraId="5BE5D21F" w14:textId="1F2685AF" w:rsidR="00BC4FAD" w:rsidRPr="0030206B" w:rsidRDefault="00D65EA5" w:rsidP="00CC61E0">
            <w:pPr>
              <w:tabs>
                <w:tab w:val="left" w:pos="709"/>
              </w:tabs>
              <w:rPr>
                <w:b/>
                <w:sz w:val="24"/>
                <w:szCs w:val="24"/>
              </w:rPr>
            </w:pPr>
            <w:r w:rsidRPr="0030206B">
              <w:rPr>
                <w:b/>
                <w:sz w:val="24"/>
                <w:szCs w:val="24"/>
              </w:rPr>
              <w:t>1</w:t>
            </w:r>
            <w:r w:rsidR="007A63DC" w:rsidRPr="0030206B">
              <w:rPr>
                <w:b/>
                <w:sz w:val="24"/>
                <w:szCs w:val="24"/>
              </w:rPr>
              <w:t>4</w:t>
            </w:r>
          </w:p>
        </w:tc>
        <w:tc>
          <w:tcPr>
            <w:tcW w:w="2189" w:type="dxa"/>
            <w:gridSpan w:val="2"/>
            <w:vAlign w:val="center"/>
          </w:tcPr>
          <w:p w14:paraId="1ABAD8FD" w14:textId="3F96343A" w:rsidR="00BC4FAD" w:rsidRPr="0030206B" w:rsidRDefault="00BC4FAD" w:rsidP="00C87198">
            <w:pPr>
              <w:tabs>
                <w:tab w:val="left" w:pos="709"/>
              </w:tabs>
              <w:jc w:val="center"/>
              <w:rPr>
                <w:bCs/>
                <w:sz w:val="24"/>
                <w:szCs w:val="24"/>
              </w:rPr>
            </w:pPr>
            <w:r w:rsidRPr="0030206B">
              <w:rPr>
                <w:bCs/>
                <w:iCs/>
                <w:sz w:val="24"/>
                <w:szCs w:val="24"/>
              </w:rPr>
              <w:t>Decizie de plată</w:t>
            </w:r>
          </w:p>
        </w:tc>
        <w:tc>
          <w:tcPr>
            <w:tcW w:w="6710" w:type="dxa"/>
          </w:tcPr>
          <w:p w14:paraId="0D2320B4" w14:textId="630A63AB" w:rsidR="00BC4FAD" w:rsidRPr="0030206B" w:rsidRDefault="00FA4B89" w:rsidP="00CC61E0">
            <w:pPr>
              <w:tabs>
                <w:tab w:val="left" w:pos="709"/>
              </w:tabs>
              <w:jc w:val="both"/>
              <w:rPr>
                <w:rFonts w:eastAsia="Calibri"/>
                <w:sz w:val="24"/>
                <w:szCs w:val="24"/>
              </w:rPr>
            </w:pPr>
            <w:r w:rsidRPr="0030206B">
              <w:rPr>
                <w:rFonts w:eastAsia="Calibri"/>
                <w:sz w:val="24"/>
                <w:szCs w:val="24"/>
              </w:rPr>
              <w:t>A</w:t>
            </w:r>
            <w:r w:rsidR="00BC4FAD" w:rsidRPr="0030206B">
              <w:rPr>
                <w:rFonts w:eastAsia="Calibri"/>
                <w:sz w:val="24"/>
                <w:szCs w:val="24"/>
              </w:rPr>
              <w:t xml:space="preserve">ct administrativ care aprobă cererea de plată pentru virarea sumelor cuvenite </w:t>
            </w:r>
            <w:r w:rsidR="002C48BC" w:rsidRPr="0030206B">
              <w:rPr>
                <w:rFonts w:eastAsia="Calibri"/>
                <w:sz w:val="24"/>
                <w:szCs w:val="24"/>
              </w:rPr>
              <w:t xml:space="preserve">ca </w:t>
            </w:r>
            <w:r w:rsidR="00BC4FAD" w:rsidRPr="0030206B">
              <w:rPr>
                <w:rFonts w:eastAsia="Calibri"/>
                <w:sz w:val="24"/>
                <w:szCs w:val="24"/>
              </w:rPr>
              <w:t xml:space="preserve">urmare </w:t>
            </w:r>
            <w:r w:rsidR="00936A83" w:rsidRPr="0030206B">
              <w:rPr>
                <w:rFonts w:eastAsia="Calibri"/>
                <w:sz w:val="24"/>
                <w:szCs w:val="24"/>
              </w:rPr>
              <w:t xml:space="preserve">a </w:t>
            </w:r>
            <w:r w:rsidR="00BC4FAD" w:rsidRPr="0030206B">
              <w:rPr>
                <w:rFonts w:eastAsia="Calibri"/>
                <w:sz w:val="24"/>
                <w:szCs w:val="24"/>
              </w:rPr>
              <w:t xml:space="preserve">implementării programului de </w:t>
            </w:r>
            <w:r w:rsidR="00B25A4A" w:rsidRPr="0030206B">
              <w:rPr>
                <w:rFonts w:eastAsia="Calibri"/>
                <w:sz w:val="24"/>
                <w:szCs w:val="24"/>
              </w:rPr>
              <w:t>investiți</w:t>
            </w:r>
            <w:r w:rsidR="00BC4FAD" w:rsidRPr="0030206B">
              <w:rPr>
                <w:rFonts w:eastAsia="Calibri"/>
                <w:sz w:val="24"/>
                <w:szCs w:val="24"/>
              </w:rPr>
              <w:t>i;</w:t>
            </w:r>
          </w:p>
        </w:tc>
      </w:tr>
      <w:tr w:rsidR="00BC4FAD" w:rsidRPr="0030206B" w14:paraId="2AFC6621" w14:textId="77777777" w:rsidTr="00152AC2">
        <w:tc>
          <w:tcPr>
            <w:tcW w:w="821" w:type="dxa"/>
            <w:vAlign w:val="center"/>
          </w:tcPr>
          <w:p w14:paraId="4F700926" w14:textId="23E33CDA" w:rsidR="00BC4FAD" w:rsidRPr="0030206B" w:rsidRDefault="00D65EA5" w:rsidP="00CC61E0">
            <w:pPr>
              <w:tabs>
                <w:tab w:val="left" w:pos="709"/>
              </w:tabs>
              <w:rPr>
                <w:b/>
                <w:sz w:val="24"/>
                <w:szCs w:val="24"/>
              </w:rPr>
            </w:pPr>
            <w:r w:rsidRPr="0030206B">
              <w:rPr>
                <w:b/>
                <w:sz w:val="24"/>
                <w:szCs w:val="24"/>
              </w:rPr>
              <w:t>1</w:t>
            </w:r>
            <w:r w:rsidR="007A63DC" w:rsidRPr="0030206B">
              <w:rPr>
                <w:b/>
                <w:sz w:val="24"/>
                <w:szCs w:val="24"/>
              </w:rPr>
              <w:t>5</w:t>
            </w:r>
          </w:p>
        </w:tc>
        <w:tc>
          <w:tcPr>
            <w:tcW w:w="2189" w:type="dxa"/>
            <w:gridSpan w:val="2"/>
            <w:vAlign w:val="center"/>
          </w:tcPr>
          <w:p w14:paraId="181BCD6D" w14:textId="129FFF86" w:rsidR="00BC4FAD" w:rsidRPr="0030206B" w:rsidRDefault="00BC4FAD" w:rsidP="00C87198">
            <w:pPr>
              <w:tabs>
                <w:tab w:val="left" w:pos="709"/>
              </w:tabs>
              <w:jc w:val="center"/>
              <w:rPr>
                <w:bCs/>
                <w:sz w:val="24"/>
                <w:szCs w:val="24"/>
              </w:rPr>
            </w:pPr>
            <w:r w:rsidRPr="00C87198">
              <w:rPr>
                <w:rFonts w:eastAsia="Calibri"/>
                <w:bCs/>
                <w:color w:val="000000"/>
                <w:sz w:val="24"/>
                <w:szCs w:val="24"/>
                <w:lang w:val="fr-FR"/>
              </w:rPr>
              <w:t xml:space="preserve">Decizie de respingere a </w:t>
            </w:r>
            <w:r w:rsidRPr="0030206B">
              <w:rPr>
                <w:rFonts w:eastAsia="Calibri"/>
                <w:bCs/>
                <w:sz w:val="24"/>
                <w:szCs w:val="24"/>
              </w:rPr>
              <w:t>cererii de finanțare</w:t>
            </w:r>
          </w:p>
        </w:tc>
        <w:tc>
          <w:tcPr>
            <w:tcW w:w="6710" w:type="dxa"/>
            <w:vAlign w:val="center"/>
          </w:tcPr>
          <w:p w14:paraId="1F1A860F" w14:textId="14A190A5" w:rsidR="00BC4FAD" w:rsidRPr="0030206B" w:rsidRDefault="00FA4B89" w:rsidP="00CC61E0">
            <w:pPr>
              <w:tabs>
                <w:tab w:val="left" w:pos="709"/>
              </w:tabs>
              <w:jc w:val="both"/>
              <w:rPr>
                <w:sz w:val="24"/>
                <w:szCs w:val="24"/>
                <w:lang w:val="en-US"/>
              </w:rPr>
            </w:pPr>
            <w:r w:rsidRPr="0030206B">
              <w:rPr>
                <w:sz w:val="24"/>
                <w:szCs w:val="24"/>
              </w:rPr>
              <w:t>A</w:t>
            </w:r>
            <w:r w:rsidR="00BC4FAD" w:rsidRPr="0030206B">
              <w:rPr>
                <w:sz w:val="24"/>
                <w:szCs w:val="24"/>
              </w:rPr>
              <w:t>ct administrativ prin care se respinge cererea</w:t>
            </w:r>
            <w:r w:rsidR="00BC4FAD" w:rsidRPr="0030206B" w:rsidDel="002950B3">
              <w:rPr>
                <w:sz w:val="24"/>
                <w:szCs w:val="24"/>
              </w:rPr>
              <w:t xml:space="preserve"> </w:t>
            </w:r>
            <w:r w:rsidR="00BC4FAD" w:rsidRPr="0030206B">
              <w:rPr>
                <w:sz w:val="24"/>
                <w:szCs w:val="24"/>
              </w:rPr>
              <w:t xml:space="preserve">de finanțare pentru programul de </w:t>
            </w:r>
            <w:r w:rsidR="00B25A4A" w:rsidRPr="0030206B">
              <w:rPr>
                <w:sz w:val="24"/>
                <w:szCs w:val="24"/>
              </w:rPr>
              <w:t>investiți</w:t>
            </w:r>
            <w:r w:rsidR="00BC4FAD" w:rsidRPr="0030206B">
              <w:rPr>
                <w:sz w:val="24"/>
                <w:szCs w:val="24"/>
              </w:rPr>
              <w:t>i</w:t>
            </w:r>
            <w:r w:rsidR="00E67638" w:rsidRPr="0030206B">
              <w:rPr>
                <w:sz w:val="24"/>
                <w:szCs w:val="24"/>
              </w:rPr>
              <w:t>;</w:t>
            </w:r>
          </w:p>
          <w:p w14:paraId="7DA4812C" w14:textId="506642BD" w:rsidR="00BC4FAD" w:rsidRPr="0030206B" w:rsidRDefault="00BC4FAD" w:rsidP="00CC61E0">
            <w:pPr>
              <w:tabs>
                <w:tab w:val="left" w:pos="709"/>
              </w:tabs>
              <w:jc w:val="both"/>
              <w:rPr>
                <w:bCs/>
                <w:sz w:val="24"/>
                <w:szCs w:val="24"/>
              </w:rPr>
            </w:pPr>
          </w:p>
        </w:tc>
      </w:tr>
      <w:tr w:rsidR="00BC4FAD" w:rsidRPr="0030206B" w14:paraId="3B7B4AF0" w14:textId="77777777" w:rsidTr="00152AC2">
        <w:tc>
          <w:tcPr>
            <w:tcW w:w="821" w:type="dxa"/>
            <w:vAlign w:val="center"/>
          </w:tcPr>
          <w:p w14:paraId="209CEA8E" w14:textId="5FA24C76" w:rsidR="00BC4FAD" w:rsidRPr="0030206B" w:rsidRDefault="00D65EA5" w:rsidP="00CC61E0">
            <w:pPr>
              <w:tabs>
                <w:tab w:val="left" w:pos="709"/>
              </w:tabs>
              <w:rPr>
                <w:b/>
                <w:sz w:val="24"/>
                <w:szCs w:val="24"/>
              </w:rPr>
            </w:pPr>
            <w:r w:rsidRPr="0030206B">
              <w:rPr>
                <w:b/>
                <w:sz w:val="24"/>
                <w:szCs w:val="24"/>
              </w:rPr>
              <w:t>1</w:t>
            </w:r>
            <w:r w:rsidR="007A63DC" w:rsidRPr="0030206B">
              <w:rPr>
                <w:b/>
                <w:sz w:val="24"/>
                <w:szCs w:val="24"/>
              </w:rPr>
              <w:t>6</w:t>
            </w:r>
          </w:p>
        </w:tc>
        <w:tc>
          <w:tcPr>
            <w:tcW w:w="2189" w:type="dxa"/>
            <w:gridSpan w:val="2"/>
            <w:vAlign w:val="center"/>
          </w:tcPr>
          <w:p w14:paraId="3EDEFF76" w14:textId="17DAD2D6" w:rsidR="00BC4FAD" w:rsidRPr="0030206B" w:rsidRDefault="00BC4FAD" w:rsidP="00C87198">
            <w:pPr>
              <w:tabs>
                <w:tab w:val="left" w:pos="709"/>
              </w:tabs>
              <w:jc w:val="center"/>
              <w:rPr>
                <w:bCs/>
                <w:iCs/>
                <w:sz w:val="24"/>
                <w:szCs w:val="24"/>
              </w:rPr>
            </w:pPr>
            <w:r w:rsidRPr="00C87198">
              <w:rPr>
                <w:bCs/>
                <w:iCs/>
                <w:sz w:val="24"/>
                <w:szCs w:val="24"/>
                <w:lang w:val="fr-FR"/>
              </w:rPr>
              <w:t xml:space="preserve">Decizie de respingere a </w:t>
            </w:r>
            <w:r w:rsidRPr="0030206B">
              <w:rPr>
                <w:bCs/>
                <w:iCs/>
                <w:sz w:val="24"/>
                <w:szCs w:val="24"/>
              </w:rPr>
              <w:t>Cererii de plată</w:t>
            </w:r>
          </w:p>
        </w:tc>
        <w:tc>
          <w:tcPr>
            <w:tcW w:w="6710" w:type="dxa"/>
          </w:tcPr>
          <w:p w14:paraId="0BFB1C59" w14:textId="59815D89" w:rsidR="00BC4FAD" w:rsidRPr="0030206B" w:rsidRDefault="00FA4B89" w:rsidP="00CC61E0">
            <w:pPr>
              <w:tabs>
                <w:tab w:val="left" w:pos="709"/>
              </w:tabs>
              <w:jc w:val="both"/>
              <w:rPr>
                <w:rFonts w:eastAsia="Calibri"/>
                <w:color w:val="000000"/>
                <w:sz w:val="24"/>
                <w:szCs w:val="24"/>
              </w:rPr>
            </w:pPr>
            <w:r w:rsidRPr="0030206B">
              <w:rPr>
                <w:rFonts w:eastAsia="Calibri"/>
                <w:color w:val="000000"/>
                <w:sz w:val="24"/>
                <w:szCs w:val="24"/>
              </w:rPr>
              <w:t>A</w:t>
            </w:r>
            <w:r w:rsidR="00BC4FAD" w:rsidRPr="0030206B">
              <w:rPr>
                <w:rFonts w:eastAsia="Calibri"/>
                <w:color w:val="000000"/>
                <w:sz w:val="24"/>
                <w:szCs w:val="24"/>
              </w:rPr>
              <w:t>ct administrativ prin care se respinge cererea  de plată pentru programul de investiții;</w:t>
            </w:r>
          </w:p>
        </w:tc>
      </w:tr>
      <w:tr w:rsidR="00BC4FAD" w:rsidRPr="0030206B" w14:paraId="76EE97E1" w14:textId="77777777" w:rsidTr="00152AC2">
        <w:tc>
          <w:tcPr>
            <w:tcW w:w="821" w:type="dxa"/>
            <w:vAlign w:val="center"/>
          </w:tcPr>
          <w:p w14:paraId="2B4C565F" w14:textId="705C3FD4" w:rsidR="00BC4FAD" w:rsidRPr="0030206B" w:rsidRDefault="00D65EA5" w:rsidP="00CC61E0">
            <w:pPr>
              <w:tabs>
                <w:tab w:val="left" w:pos="709"/>
              </w:tabs>
              <w:rPr>
                <w:b/>
                <w:sz w:val="24"/>
                <w:szCs w:val="24"/>
              </w:rPr>
            </w:pPr>
            <w:r w:rsidRPr="0030206B">
              <w:rPr>
                <w:b/>
                <w:sz w:val="24"/>
                <w:szCs w:val="24"/>
              </w:rPr>
              <w:t>1</w:t>
            </w:r>
            <w:r w:rsidR="007A63DC" w:rsidRPr="0030206B">
              <w:rPr>
                <w:b/>
                <w:sz w:val="24"/>
                <w:szCs w:val="24"/>
              </w:rPr>
              <w:t>7</w:t>
            </w:r>
          </w:p>
        </w:tc>
        <w:tc>
          <w:tcPr>
            <w:tcW w:w="2189" w:type="dxa"/>
            <w:gridSpan w:val="2"/>
            <w:shd w:val="clear" w:color="auto" w:fill="FFFFFF" w:themeFill="background1"/>
            <w:vAlign w:val="center"/>
          </w:tcPr>
          <w:p w14:paraId="2A9A38B4" w14:textId="0435269E" w:rsidR="00BC4FAD" w:rsidRPr="0030206B" w:rsidRDefault="00BC4FAD" w:rsidP="00C87198">
            <w:pPr>
              <w:tabs>
                <w:tab w:val="left" w:pos="709"/>
              </w:tabs>
              <w:jc w:val="center"/>
              <w:rPr>
                <w:rFonts w:eastAsia="Calibri"/>
                <w:color w:val="000000" w:themeColor="text1"/>
                <w:sz w:val="24"/>
                <w:szCs w:val="24"/>
                <w:lang w:eastAsia="en-GB"/>
              </w:rPr>
            </w:pPr>
            <w:r w:rsidRPr="0030206B">
              <w:rPr>
                <w:bCs/>
                <w:sz w:val="24"/>
                <w:szCs w:val="24"/>
              </w:rPr>
              <w:t>Dosar complet și conform</w:t>
            </w:r>
          </w:p>
        </w:tc>
        <w:tc>
          <w:tcPr>
            <w:tcW w:w="6710" w:type="dxa"/>
            <w:shd w:val="clear" w:color="auto" w:fill="FFFFFF" w:themeFill="background1"/>
          </w:tcPr>
          <w:p w14:paraId="797E2216" w14:textId="6322AA00" w:rsidR="00BC4FAD" w:rsidRPr="0030206B" w:rsidRDefault="00FA4B89" w:rsidP="00CC61E0">
            <w:pPr>
              <w:shd w:val="clear" w:color="auto" w:fill="FFFFFF"/>
              <w:tabs>
                <w:tab w:val="left" w:pos="270"/>
                <w:tab w:val="left" w:pos="709"/>
              </w:tabs>
              <w:jc w:val="both"/>
              <w:rPr>
                <w:rFonts w:eastAsia="Calibri"/>
                <w:color w:val="000000" w:themeColor="text1"/>
                <w:sz w:val="24"/>
                <w:szCs w:val="24"/>
                <w:lang w:eastAsia="en-GB"/>
              </w:rPr>
            </w:pPr>
            <w:r w:rsidRPr="0030206B">
              <w:rPr>
                <w:bCs/>
                <w:sz w:val="24"/>
                <w:szCs w:val="24"/>
              </w:rPr>
              <w:t>D</w:t>
            </w:r>
            <w:r w:rsidR="00BC4FAD" w:rsidRPr="0030206B">
              <w:rPr>
                <w:bCs/>
                <w:sz w:val="24"/>
                <w:szCs w:val="24"/>
              </w:rPr>
              <w:t xml:space="preserve">osar care la finalizarea verificării administrative conține </w:t>
            </w:r>
            <w:r w:rsidR="009F43DC" w:rsidRPr="0030206B">
              <w:rPr>
                <w:bCs/>
                <w:sz w:val="24"/>
                <w:szCs w:val="24"/>
              </w:rPr>
              <w:t xml:space="preserve">toate </w:t>
            </w:r>
            <w:r w:rsidR="00BC4FAD" w:rsidRPr="0030206B">
              <w:rPr>
                <w:bCs/>
                <w:sz w:val="24"/>
                <w:szCs w:val="24"/>
              </w:rPr>
              <w:t xml:space="preserve">documentele </w:t>
            </w:r>
            <w:r w:rsidR="00171FF7" w:rsidRPr="0030206B">
              <w:rPr>
                <w:bCs/>
                <w:sz w:val="24"/>
                <w:szCs w:val="24"/>
              </w:rPr>
              <w:t>conforme cu prevederile legislative</w:t>
            </w:r>
            <w:r w:rsidR="00171FF7" w:rsidRPr="0030206B" w:rsidDel="00782AF5">
              <w:rPr>
                <w:bCs/>
                <w:sz w:val="24"/>
                <w:szCs w:val="24"/>
              </w:rPr>
              <w:t xml:space="preserve"> </w:t>
            </w:r>
            <w:r w:rsidR="00BC4FAD" w:rsidRPr="0030206B">
              <w:rPr>
                <w:bCs/>
                <w:sz w:val="24"/>
                <w:szCs w:val="24"/>
              </w:rPr>
              <w:t>aferente intervenției  IS-V-0</w:t>
            </w:r>
            <w:r w:rsidR="00B66F45" w:rsidRPr="0030206B">
              <w:rPr>
                <w:bCs/>
                <w:sz w:val="24"/>
                <w:szCs w:val="24"/>
              </w:rPr>
              <w:t>7</w:t>
            </w:r>
            <w:r w:rsidR="00BC4FAD" w:rsidRPr="0030206B">
              <w:rPr>
                <w:bCs/>
                <w:sz w:val="24"/>
                <w:szCs w:val="24"/>
              </w:rPr>
              <w:t xml:space="preserve"> și a</w:t>
            </w:r>
            <w:r w:rsidR="00324BA7" w:rsidRPr="0030206B">
              <w:rPr>
                <w:bCs/>
                <w:sz w:val="24"/>
                <w:szCs w:val="24"/>
              </w:rPr>
              <w:t>le</w:t>
            </w:r>
            <w:r w:rsidR="00BC4FAD" w:rsidRPr="0030206B">
              <w:rPr>
                <w:bCs/>
                <w:sz w:val="24"/>
                <w:szCs w:val="24"/>
              </w:rPr>
              <w:t xml:space="preserve"> Ghidului informativ</w:t>
            </w:r>
            <w:r w:rsidR="00E67638" w:rsidRPr="0030206B">
              <w:rPr>
                <w:bCs/>
                <w:sz w:val="24"/>
                <w:szCs w:val="24"/>
              </w:rPr>
              <w:t>;</w:t>
            </w:r>
          </w:p>
        </w:tc>
      </w:tr>
      <w:tr w:rsidR="00BC4FAD" w:rsidRPr="0030206B" w14:paraId="5C9F91DB" w14:textId="77777777" w:rsidTr="00152AC2">
        <w:tc>
          <w:tcPr>
            <w:tcW w:w="821" w:type="dxa"/>
            <w:vAlign w:val="center"/>
          </w:tcPr>
          <w:p w14:paraId="72DD3A6D" w14:textId="1E09969D" w:rsidR="00BC4FAD" w:rsidRPr="0030206B" w:rsidRDefault="00BC4FAD" w:rsidP="00CC61E0">
            <w:pPr>
              <w:tabs>
                <w:tab w:val="left" w:pos="709"/>
              </w:tabs>
              <w:rPr>
                <w:b/>
                <w:sz w:val="24"/>
                <w:szCs w:val="24"/>
              </w:rPr>
            </w:pPr>
            <w:r w:rsidRPr="0030206B">
              <w:rPr>
                <w:b/>
                <w:sz w:val="24"/>
                <w:szCs w:val="24"/>
              </w:rPr>
              <w:t>1</w:t>
            </w:r>
            <w:r w:rsidR="007A63DC" w:rsidRPr="0030206B">
              <w:rPr>
                <w:b/>
                <w:sz w:val="24"/>
                <w:szCs w:val="24"/>
              </w:rPr>
              <w:t>8</w:t>
            </w:r>
          </w:p>
        </w:tc>
        <w:tc>
          <w:tcPr>
            <w:tcW w:w="2189" w:type="dxa"/>
            <w:gridSpan w:val="2"/>
            <w:shd w:val="clear" w:color="auto" w:fill="FFFFFF" w:themeFill="background1"/>
            <w:vAlign w:val="center"/>
          </w:tcPr>
          <w:p w14:paraId="2C17530C" w14:textId="419682BF" w:rsidR="00BC4FAD" w:rsidRPr="0030206B" w:rsidRDefault="00BC4FAD" w:rsidP="00C87198">
            <w:pPr>
              <w:tabs>
                <w:tab w:val="left" w:pos="709"/>
              </w:tabs>
              <w:jc w:val="center"/>
              <w:rPr>
                <w:rFonts w:eastAsia="Calibri"/>
                <w:color w:val="000000" w:themeColor="text1"/>
                <w:sz w:val="24"/>
                <w:szCs w:val="24"/>
                <w:lang w:eastAsia="en-GB"/>
              </w:rPr>
            </w:pPr>
            <w:r w:rsidRPr="0030206B">
              <w:rPr>
                <w:bCs/>
                <w:sz w:val="24"/>
                <w:szCs w:val="24"/>
              </w:rPr>
              <w:t>Dosar complet</w:t>
            </w:r>
          </w:p>
        </w:tc>
        <w:tc>
          <w:tcPr>
            <w:tcW w:w="6710" w:type="dxa"/>
            <w:shd w:val="clear" w:color="auto" w:fill="FFFFFF" w:themeFill="background1"/>
          </w:tcPr>
          <w:p w14:paraId="15D9B91F" w14:textId="764BC6A8" w:rsidR="00BC4FAD" w:rsidRPr="0030206B" w:rsidRDefault="00FA4B89" w:rsidP="00CC61E0">
            <w:pPr>
              <w:shd w:val="clear" w:color="auto" w:fill="FFFFFF"/>
              <w:tabs>
                <w:tab w:val="left" w:pos="270"/>
                <w:tab w:val="left" w:pos="709"/>
              </w:tabs>
              <w:jc w:val="both"/>
              <w:rPr>
                <w:rFonts w:eastAsia="Calibri"/>
                <w:color w:val="000000" w:themeColor="text1"/>
                <w:sz w:val="24"/>
                <w:szCs w:val="24"/>
                <w:lang w:eastAsia="en-GB"/>
              </w:rPr>
            </w:pPr>
            <w:r w:rsidRPr="0030206B">
              <w:rPr>
                <w:bCs/>
                <w:sz w:val="24"/>
                <w:szCs w:val="24"/>
              </w:rPr>
              <w:t>D</w:t>
            </w:r>
            <w:r w:rsidR="00BC4FAD" w:rsidRPr="0030206B">
              <w:rPr>
                <w:bCs/>
                <w:sz w:val="24"/>
                <w:szCs w:val="24"/>
              </w:rPr>
              <w:t>osarul conține toate documentele conform</w:t>
            </w:r>
            <w:r w:rsidR="00171FF7" w:rsidRPr="0030206B">
              <w:rPr>
                <w:bCs/>
                <w:sz w:val="24"/>
                <w:szCs w:val="24"/>
              </w:rPr>
              <w:t xml:space="preserve"> </w:t>
            </w:r>
            <w:r w:rsidR="00BC4FAD" w:rsidRPr="0030206B">
              <w:rPr>
                <w:bCs/>
                <w:sz w:val="24"/>
                <w:szCs w:val="24"/>
              </w:rPr>
              <w:t>prevederilor legislative aferente intervenției  IS-V-0</w:t>
            </w:r>
            <w:r w:rsidR="007A63DC" w:rsidRPr="0030206B">
              <w:rPr>
                <w:bCs/>
                <w:sz w:val="24"/>
                <w:szCs w:val="24"/>
              </w:rPr>
              <w:t>7</w:t>
            </w:r>
            <w:r w:rsidR="00BC4FAD" w:rsidRPr="0030206B">
              <w:rPr>
                <w:bCs/>
                <w:sz w:val="24"/>
                <w:szCs w:val="24"/>
              </w:rPr>
              <w:t xml:space="preserve"> și a</w:t>
            </w:r>
            <w:r w:rsidR="00324BA7" w:rsidRPr="0030206B">
              <w:rPr>
                <w:bCs/>
                <w:sz w:val="24"/>
                <w:szCs w:val="24"/>
              </w:rPr>
              <w:t>le</w:t>
            </w:r>
            <w:r w:rsidR="00BC4FAD" w:rsidRPr="0030206B">
              <w:rPr>
                <w:bCs/>
                <w:sz w:val="24"/>
                <w:szCs w:val="24"/>
              </w:rPr>
              <w:t xml:space="preserve"> Ghidului informativ</w:t>
            </w:r>
          </w:p>
        </w:tc>
      </w:tr>
      <w:tr w:rsidR="00BC4FAD" w:rsidRPr="0030206B" w14:paraId="7BA3C044" w14:textId="77777777" w:rsidTr="00152AC2">
        <w:tc>
          <w:tcPr>
            <w:tcW w:w="821" w:type="dxa"/>
            <w:vAlign w:val="center"/>
          </w:tcPr>
          <w:p w14:paraId="57A290F7" w14:textId="70E3BC68" w:rsidR="00BC4FAD" w:rsidRPr="0030206B" w:rsidRDefault="007A63DC" w:rsidP="00CC61E0">
            <w:pPr>
              <w:tabs>
                <w:tab w:val="left" w:pos="709"/>
              </w:tabs>
              <w:rPr>
                <w:b/>
                <w:sz w:val="24"/>
                <w:szCs w:val="24"/>
              </w:rPr>
            </w:pPr>
            <w:r w:rsidRPr="0030206B">
              <w:rPr>
                <w:b/>
                <w:sz w:val="24"/>
                <w:szCs w:val="24"/>
              </w:rPr>
              <w:t>19</w:t>
            </w:r>
          </w:p>
        </w:tc>
        <w:tc>
          <w:tcPr>
            <w:tcW w:w="2189" w:type="dxa"/>
            <w:gridSpan w:val="2"/>
            <w:shd w:val="clear" w:color="auto" w:fill="FFFFFF" w:themeFill="background1"/>
            <w:vAlign w:val="center"/>
          </w:tcPr>
          <w:p w14:paraId="12A02841" w14:textId="3C84A6C5" w:rsidR="00BC4FAD" w:rsidRPr="0030206B" w:rsidRDefault="00BC4FAD" w:rsidP="00C87198">
            <w:pPr>
              <w:tabs>
                <w:tab w:val="left" w:pos="709"/>
              </w:tabs>
              <w:jc w:val="center"/>
              <w:rPr>
                <w:rFonts w:eastAsia="Calibri"/>
                <w:color w:val="000000" w:themeColor="text1"/>
                <w:sz w:val="24"/>
                <w:szCs w:val="24"/>
                <w:lang w:eastAsia="en-GB"/>
              </w:rPr>
            </w:pPr>
            <w:r w:rsidRPr="0030206B">
              <w:rPr>
                <w:bCs/>
                <w:sz w:val="24"/>
                <w:szCs w:val="24"/>
              </w:rPr>
              <w:t>Dosar conform</w:t>
            </w:r>
          </w:p>
        </w:tc>
        <w:tc>
          <w:tcPr>
            <w:tcW w:w="6710" w:type="dxa"/>
            <w:shd w:val="clear" w:color="auto" w:fill="FFFFFF" w:themeFill="background1"/>
          </w:tcPr>
          <w:p w14:paraId="2534F4E5" w14:textId="2B5DABDD" w:rsidR="00BC4FAD" w:rsidRPr="0030206B" w:rsidRDefault="00FA4B89" w:rsidP="00CC61E0">
            <w:pPr>
              <w:shd w:val="clear" w:color="auto" w:fill="FFFFFF"/>
              <w:tabs>
                <w:tab w:val="left" w:pos="270"/>
                <w:tab w:val="left" w:pos="709"/>
              </w:tabs>
              <w:jc w:val="both"/>
              <w:rPr>
                <w:rFonts w:eastAsia="Calibri"/>
                <w:color w:val="000000" w:themeColor="text1"/>
                <w:sz w:val="24"/>
                <w:szCs w:val="24"/>
                <w:lang w:eastAsia="en-GB"/>
              </w:rPr>
            </w:pPr>
            <w:bookmarkStart w:id="35" w:name="_Hlk111123049"/>
            <w:r w:rsidRPr="0030206B">
              <w:rPr>
                <w:bCs/>
                <w:sz w:val="24"/>
                <w:szCs w:val="24"/>
              </w:rPr>
              <w:t>D</w:t>
            </w:r>
            <w:r w:rsidR="00BC4FAD" w:rsidRPr="0030206B">
              <w:rPr>
                <w:bCs/>
                <w:sz w:val="24"/>
                <w:szCs w:val="24"/>
              </w:rPr>
              <w:t>osarul conține documentele conform</w:t>
            </w:r>
            <w:r w:rsidR="00171FF7" w:rsidRPr="0030206B">
              <w:rPr>
                <w:bCs/>
                <w:sz w:val="24"/>
                <w:szCs w:val="24"/>
              </w:rPr>
              <w:t>e cu</w:t>
            </w:r>
            <w:r w:rsidR="00BC4FAD" w:rsidRPr="0030206B">
              <w:rPr>
                <w:bCs/>
                <w:sz w:val="24"/>
                <w:szCs w:val="24"/>
              </w:rPr>
              <w:t xml:space="preserve"> </w:t>
            </w:r>
            <w:r w:rsidR="00171FF7" w:rsidRPr="0030206B">
              <w:rPr>
                <w:bCs/>
                <w:sz w:val="24"/>
                <w:szCs w:val="24"/>
              </w:rPr>
              <w:t xml:space="preserve">prevederile </w:t>
            </w:r>
            <w:r w:rsidR="00BC4FAD" w:rsidRPr="0030206B">
              <w:rPr>
                <w:bCs/>
                <w:sz w:val="24"/>
                <w:szCs w:val="24"/>
              </w:rPr>
              <w:t>legislative aferente intervenției  IS-V-0</w:t>
            </w:r>
            <w:r w:rsidR="007A63DC" w:rsidRPr="0030206B">
              <w:rPr>
                <w:bCs/>
                <w:sz w:val="24"/>
                <w:szCs w:val="24"/>
              </w:rPr>
              <w:t>7</w:t>
            </w:r>
            <w:r w:rsidR="00BC4FAD" w:rsidRPr="0030206B">
              <w:rPr>
                <w:bCs/>
                <w:sz w:val="24"/>
                <w:szCs w:val="24"/>
              </w:rPr>
              <w:t xml:space="preserve"> și a</w:t>
            </w:r>
            <w:r w:rsidR="00324BA7" w:rsidRPr="0030206B">
              <w:rPr>
                <w:bCs/>
                <w:sz w:val="24"/>
                <w:szCs w:val="24"/>
              </w:rPr>
              <w:t>le</w:t>
            </w:r>
            <w:r w:rsidR="00E67638" w:rsidRPr="0030206B">
              <w:rPr>
                <w:bCs/>
                <w:sz w:val="24"/>
                <w:szCs w:val="24"/>
              </w:rPr>
              <w:t xml:space="preserve"> </w:t>
            </w:r>
            <w:r w:rsidR="00BC4FAD" w:rsidRPr="0030206B">
              <w:rPr>
                <w:bCs/>
                <w:sz w:val="24"/>
                <w:szCs w:val="24"/>
              </w:rPr>
              <w:t xml:space="preserve"> Ghidului informativ</w:t>
            </w:r>
            <w:bookmarkEnd w:id="35"/>
            <w:r w:rsidR="00E67638" w:rsidRPr="0030206B">
              <w:rPr>
                <w:bCs/>
                <w:sz w:val="24"/>
                <w:szCs w:val="24"/>
              </w:rPr>
              <w:t>;</w:t>
            </w:r>
          </w:p>
        </w:tc>
      </w:tr>
      <w:tr w:rsidR="00171FF7" w:rsidRPr="0030206B" w14:paraId="0EFEA2B2" w14:textId="77777777" w:rsidTr="00152AC2">
        <w:tc>
          <w:tcPr>
            <w:tcW w:w="821" w:type="dxa"/>
            <w:vAlign w:val="center"/>
          </w:tcPr>
          <w:p w14:paraId="74EC9328" w14:textId="36F829FB" w:rsidR="00171FF7" w:rsidRPr="0030206B" w:rsidRDefault="00171FF7" w:rsidP="00171FF7">
            <w:pPr>
              <w:tabs>
                <w:tab w:val="left" w:pos="709"/>
              </w:tabs>
              <w:rPr>
                <w:b/>
                <w:sz w:val="24"/>
                <w:szCs w:val="24"/>
              </w:rPr>
            </w:pPr>
            <w:r w:rsidRPr="0030206B">
              <w:rPr>
                <w:b/>
                <w:sz w:val="24"/>
                <w:szCs w:val="24"/>
              </w:rPr>
              <w:t>20</w:t>
            </w:r>
          </w:p>
        </w:tc>
        <w:tc>
          <w:tcPr>
            <w:tcW w:w="2189" w:type="dxa"/>
            <w:gridSpan w:val="2"/>
            <w:shd w:val="clear" w:color="auto" w:fill="FFFFFF" w:themeFill="background1"/>
            <w:vAlign w:val="center"/>
          </w:tcPr>
          <w:p w14:paraId="32D65C98" w14:textId="5802BFBA" w:rsidR="00171FF7" w:rsidRPr="0030206B" w:rsidRDefault="00171FF7" w:rsidP="00C87198">
            <w:pPr>
              <w:tabs>
                <w:tab w:val="left" w:pos="709"/>
              </w:tabs>
              <w:jc w:val="center"/>
              <w:rPr>
                <w:bCs/>
                <w:sz w:val="24"/>
                <w:szCs w:val="24"/>
              </w:rPr>
            </w:pPr>
            <w:r w:rsidRPr="0030206B">
              <w:rPr>
                <w:bCs/>
                <w:sz w:val="24"/>
                <w:szCs w:val="24"/>
              </w:rPr>
              <w:t>Dosar neconform</w:t>
            </w:r>
          </w:p>
        </w:tc>
        <w:tc>
          <w:tcPr>
            <w:tcW w:w="6710" w:type="dxa"/>
            <w:shd w:val="clear" w:color="auto" w:fill="FFFFFF" w:themeFill="background1"/>
          </w:tcPr>
          <w:p w14:paraId="64AAFED2" w14:textId="3BC47F64" w:rsidR="00171FF7" w:rsidRPr="0030206B" w:rsidRDefault="00171FF7" w:rsidP="009F48EE">
            <w:pPr>
              <w:shd w:val="clear" w:color="auto" w:fill="FFFFFF"/>
              <w:tabs>
                <w:tab w:val="left" w:pos="270"/>
                <w:tab w:val="left" w:pos="709"/>
              </w:tabs>
              <w:jc w:val="both"/>
              <w:rPr>
                <w:bCs/>
                <w:sz w:val="24"/>
                <w:szCs w:val="24"/>
              </w:rPr>
            </w:pPr>
            <w:r w:rsidRPr="0030206B">
              <w:rPr>
                <w:bCs/>
                <w:sz w:val="24"/>
                <w:szCs w:val="24"/>
              </w:rPr>
              <w:t>dosarul nu conține documentele conforme cu prevederile legislative aferente intervenției  IS-V-0</w:t>
            </w:r>
            <w:r w:rsidR="009F48EE" w:rsidRPr="0030206B">
              <w:rPr>
                <w:bCs/>
                <w:sz w:val="24"/>
                <w:szCs w:val="24"/>
              </w:rPr>
              <w:t>7</w:t>
            </w:r>
            <w:r w:rsidRPr="0030206B">
              <w:rPr>
                <w:bCs/>
                <w:sz w:val="24"/>
                <w:szCs w:val="24"/>
              </w:rPr>
              <w:t xml:space="preserve"> și ale  Ghidului informativ;</w:t>
            </w:r>
          </w:p>
        </w:tc>
      </w:tr>
      <w:tr w:rsidR="00171FF7" w:rsidRPr="0030206B" w14:paraId="63363A07" w14:textId="77777777" w:rsidTr="00152AC2">
        <w:tc>
          <w:tcPr>
            <w:tcW w:w="821" w:type="dxa"/>
            <w:vAlign w:val="center"/>
          </w:tcPr>
          <w:p w14:paraId="67DAA90D" w14:textId="7C57FAE3" w:rsidR="00171FF7" w:rsidRPr="0030206B" w:rsidRDefault="00171FF7" w:rsidP="00171FF7">
            <w:pPr>
              <w:tabs>
                <w:tab w:val="left" w:pos="709"/>
              </w:tabs>
              <w:rPr>
                <w:b/>
                <w:sz w:val="24"/>
                <w:szCs w:val="24"/>
              </w:rPr>
            </w:pPr>
            <w:r w:rsidRPr="0030206B">
              <w:rPr>
                <w:b/>
                <w:sz w:val="24"/>
                <w:szCs w:val="24"/>
              </w:rPr>
              <w:t>21</w:t>
            </w:r>
          </w:p>
        </w:tc>
        <w:tc>
          <w:tcPr>
            <w:tcW w:w="2189" w:type="dxa"/>
            <w:gridSpan w:val="2"/>
            <w:shd w:val="clear" w:color="auto" w:fill="FFFFFF" w:themeFill="background1"/>
            <w:vAlign w:val="center"/>
          </w:tcPr>
          <w:p w14:paraId="4A9451B5" w14:textId="19A8EF75" w:rsidR="00171FF7" w:rsidRPr="0030206B" w:rsidRDefault="00171FF7" w:rsidP="00C87198">
            <w:pPr>
              <w:tabs>
                <w:tab w:val="left" w:pos="709"/>
              </w:tabs>
              <w:jc w:val="center"/>
              <w:rPr>
                <w:color w:val="000000" w:themeColor="text1"/>
                <w:sz w:val="24"/>
                <w:szCs w:val="24"/>
              </w:rPr>
            </w:pPr>
            <w:r w:rsidRPr="0030206B">
              <w:rPr>
                <w:rFonts w:eastAsia="Calibri"/>
                <w:color w:val="000000" w:themeColor="text1"/>
                <w:sz w:val="24"/>
                <w:szCs w:val="24"/>
                <w:lang w:val="en-US" w:eastAsia="en-GB"/>
              </w:rPr>
              <w:t>Economia circulară</w:t>
            </w:r>
          </w:p>
        </w:tc>
        <w:tc>
          <w:tcPr>
            <w:tcW w:w="6710" w:type="dxa"/>
            <w:shd w:val="clear" w:color="auto" w:fill="FFFFFF" w:themeFill="background1"/>
          </w:tcPr>
          <w:p w14:paraId="370F5B81" w14:textId="747BC4BA" w:rsidR="00171FF7" w:rsidRPr="0030206B" w:rsidRDefault="00171FF7" w:rsidP="00171FF7">
            <w:pPr>
              <w:shd w:val="clear" w:color="auto" w:fill="FFFFFF"/>
              <w:tabs>
                <w:tab w:val="left" w:pos="270"/>
                <w:tab w:val="left" w:pos="709"/>
              </w:tabs>
              <w:jc w:val="both"/>
              <w:rPr>
                <w:rFonts w:eastAsia="Calibri"/>
                <w:bCs/>
                <w:color w:val="000000" w:themeColor="text1"/>
                <w:sz w:val="24"/>
                <w:szCs w:val="24"/>
              </w:rPr>
            </w:pPr>
            <w:r w:rsidRPr="0030206B">
              <w:rPr>
                <w:rFonts w:eastAsia="Calibri"/>
                <w:color w:val="000000" w:themeColor="text1"/>
                <w:sz w:val="24"/>
                <w:szCs w:val="24"/>
                <w:lang w:eastAsia="en-GB"/>
              </w:rPr>
              <w:t>Model de producție și consum axat pe reducerea la minimum a deșeurilor/ produselor deșeurilor/ produselor  secundare/ subproduselor prin reutilizarea acestora într-un alt ciclu de producție, creând și mai multă valoare adăugată la nivelul fermei. Conceptul se bazează pe eliminarea treptată a deșeurilor nerecuperabile și reducerea poluării, păstrarea produselor și materialelor la cea mai înaltă valoare de utilizare cât mai mult posibil, regenerarea sistemelor naturale, biodiversitate și ecosisteme;</w:t>
            </w:r>
          </w:p>
        </w:tc>
      </w:tr>
      <w:tr w:rsidR="00171FF7" w:rsidRPr="0030206B" w14:paraId="0CFB8D68" w14:textId="77777777" w:rsidTr="00152AC2">
        <w:tc>
          <w:tcPr>
            <w:tcW w:w="821" w:type="dxa"/>
            <w:vAlign w:val="center"/>
          </w:tcPr>
          <w:p w14:paraId="5D4BEC22" w14:textId="29C6F35E" w:rsidR="00171FF7" w:rsidRPr="0030206B" w:rsidRDefault="00171FF7" w:rsidP="00171FF7">
            <w:pPr>
              <w:tabs>
                <w:tab w:val="left" w:pos="709"/>
              </w:tabs>
              <w:rPr>
                <w:b/>
                <w:sz w:val="24"/>
                <w:szCs w:val="24"/>
              </w:rPr>
            </w:pPr>
            <w:r w:rsidRPr="0030206B">
              <w:rPr>
                <w:b/>
                <w:sz w:val="24"/>
                <w:szCs w:val="24"/>
              </w:rPr>
              <w:t>22</w:t>
            </w:r>
          </w:p>
        </w:tc>
        <w:tc>
          <w:tcPr>
            <w:tcW w:w="2189" w:type="dxa"/>
            <w:gridSpan w:val="2"/>
            <w:shd w:val="clear" w:color="auto" w:fill="FFFFFF" w:themeFill="background1"/>
            <w:vAlign w:val="center"/>
          </w:tcPr>
          <w:p w14:paraId="44AEC365" w14:textId="54154167" w:rsidR="00171FF7" w:rsidRPr="0030206B" w:rsidRDefault="00171FF7" w:rsidP="00C87198">
            <w:pPr>
              <w:tabs>
                <w:tab w:val="left" w:pos="709"/>
              </w:tabs>
              <w:jc w:val="center"/>
              <w:rPr>
                <w:bCs/>
                <w:sz w:val="24"/>
                <w:szCs w:val="24"/>
              </w:rPr>
            </w:pPr>
            <w:r w:rsidRPr="0030206B">
              <w:rPr>
                <w:bCs/>
                <w:sz w:val="24"/>
                <w:szCs w:val="24"/>
              </w:rPr>
              <w:t>Esantion de management</w:t>
            </w:r>
          </w:p>
        </w:tc>
        <w:tc>
          <w:tcPr>
            <w:tcW w:w="6710" w:type="dxa"/>
            <w:shd w:val="clear" w:color="auto" w:fill="FFFFFF" w:themeFill="background1"/>
          </w:tcPr>
          <w:p w14:paraId="7F8ADADF" w14:textId="42C7C344" w:rsidR="00171FF7" w:rsidRPr="0030206B" w:rsidRDefault="00171FF7" w:rsidP="00171FF7">
            <w:pPr>
              <w:tabs>
                <w:tab w:val="left" w:pos="709"/>
              </w:tabs>
              <w:jc w:val="both"/>
              <w:rPr>
                <w:sz w:val="24"/>
                <w:szCs w:val="24"/>
              </w:rPr>
            </w:pPr>
            <w:r w:rsidRPr="0030206B">
              <w:rPr>
                <w:sz w:val="24"/>
                <w:szCs w:val="24"/>
              </w:rPr>
              <w:t>Eșantion de verificare administrativă în cadrul APIA Aparat Central</w:t>
            </w:r>
          </w:p>
        </w:tc>
      </w:tr>
      <w:tr w:rsidR="00171FF7" w:rsidRPr="0030206B" w14:paraId="0722C56C" w14:textId="77777777" w:rsidTr="00152AC2">
        <w:tc>
          <w:tcPr>
            <w:tcW w:w="821" w:type="dxa"/>
            <w:vAlign w:val="center"/>
          </w:tcPr>
          <w:p w14:paraId="77C555E4" w14:textId="5640D551" w:rsidR="00171FF7" w:rsidRPr="0030206B" w:rsidRDefault="00171FF7" w:rsidP="00171FF7">
            <w:pPr>
              <w:tabs>
                <w:tab w:val="left" w:pos="709"/>
              </w:tabs>
              <w:rPr>
                <w:b/>
                <w:sz w:val="24"/>
                <w:szCs w:val="24"/>
              </w:rPr>
            </w:pPr>
            <w:r w:rsidRPr="0030206B">
              <w:rPr>
                <w:b/>
                <w:sz w:val="24"/>
                <w:szCs w:val="24"/>
              </w:rPr>
              <w:t>23</w:t>
            </w:r>
          </w:p>
        </w:tc>
        <w:tc>
          <w:tcPr>
            <w:tcW w:w="2189" w:type="dxa"/>
            <w:gridSpan w:val="2"/>
            <w:shd w:val="clear" w:color="auto" w:fill="FFFFFF" w:themeFill="background1"/>
            <w:vAlign w:val="center"/>
          </w:tcPr>
          <w:p w14:paraId="687D091B" w14:textId="67447EB1" w:rsidR="00171FF7" w:rsidRPr="0030206B" w:rsidRDefault="00171FF7" w:rsidP="00C87198">
            <w:pPr>
              <w:tabs>
                <w:tab w:val="left" w:pos="709"/>
              </w:tabs>
              <w:jc w:val="center"/>
              <w:rPr>
                <w:rFonts w:eastAsia="Calibri"/>
                <w:bCs/>
                <w:sz w:val="24"/>
                <w:szCs w:val="24"/>
              </w:rPr>
            </w:pPr>
            <w:r w:rsidRPr="0030206B">
              <w:rPr>
                <w:bCs/>
                <w:sz w:val="24"/>
                <w:szCs w:val="24"/>
              </w:rPr>
              <w:t>Exercitiul financiar</w:t>
            </w:r>
          </w:p>
        </w:tc>
        <w:tc>
          <w:tcPr>
            <w:tcW w:w="6710" w:type="dxa"/>
            <w:shd w:val="clear" w:color="auto" w:fill="FFFFFF" w:themeFill="background1"/>
          </w:tcPr>
          <w:p w14:paraId="41576801" w14:textId="10447233" w:rsidR="00171FF7" w:rsidRPr="0030206B" w:rsidRDefault="00171FF7" w:rsidP="00171FF7">
            <w:pPr>
              <w:tabs>
                <w:tab w:val="left" w:pos="709"/>
              </w:tabs>
              <w:jc w:val="both"/>
              <w:rPr>
                <w:bCs/>
                <w:sz w:val="24"/>
                <w:szCs w:val="24"/>
              </w:rPr>
            </w:pPr>
            <w:r w:rsidRPr="0030206B">
              <w:rPr>
                <w:sz w:val="24"/>
                <w:szCs w:val="24"/>
              </w:rPr>
              <w:t>Perioada definită în conformitate cu </w:t>
            </w:r>
            <w:hyperlink r:id="rId13" w:anchor="p-437874673" w:tgtFrame="_blank" w:history="1">
              <w:r w:rsidRPr="0030206B">
                <w:rPr>
                  <w:rStyle w:val="Hyperlink"/>
                  <w:sz w:val="24"/>
                  <w:szCs w:val="24"/>
                </w:rPr>
                <w:t>art. 35</w:t>
              </w:r>
            </w:hyperlink>
            <w:r w:rsidRPr="0030206B">
              <w:rPr>
                <w:sz w:val="24"/>
                <w:szCs w:val="24"/>
              </w:rPr>
              <w:t> din Regulamentul (UE) nr. 2021/2.116 al Parlamentului European şi al Consiliului din 2 decembrie 2021 privind finanţarea, gestionarea şi monitorizarea politicii agricole comune şi de abrogare a Regulamentului (UE) </w:t>
            </w:r>
            <w:hyperlink r:id="rId14" w:tgtFrame="_blank" w:history="1">
              <w:r w:rsidRPr="0030206B">
                <w:rPr>
                  <w:rStyle w:val="Hyperlink"/>
                  <w:sz w:val="24"/>
                  <w:szCs w:val="24"/>
                </w:rPr>
                <w:t>nr. 1.306/2013</w:t>
              </w:r>
            </w:hyperlink>
            <w:r w:rsidRPr="0030206B">
              <w:rPr>
                <w:b/>
                <w:sz w:val="24"/>
                <w:szCs w:val="24"/>
              </w:rPr>
              <w:t>,</w:t>
            </w:r>
            <w:r w:rsidRPr="0030206B">
              <w:rPr>
                <w:sz w:val="24"/>
                <w:szCs w:val="24"/>
              </w:rPr>
              <w:t xml:space="preserve"> denumit în continuare Regulamentul (UE) nr. 2021/2.116, care începe la data de 16 octombrie a anului "N - 1" şi se încheie la data de 15 octombrie a anului "N".</w:t>
            </w:r>
          </w:p>
          <w:p w14:paraId="1FD345A0" w14:textId="39C1D012" w:rsidR="00171FF7" w:rsidRPr="0030206B" w:rsidRDefault="00171FF7" w:rsidP="00171FF7">
            <w:pPr>
              <w:shd w:val="clear" w:color="auto" w:fill="FFFFFF"/>
              <w:tabs>
                <w:tab w:val="left" w:pos="709"/>
              </w:tabs>
              <w:jc w:val="both"/>
              <w:rPr>
                <w:rFonts w:eastAsia="SimSun-ExtB"/>
                <w:color w:val="ED0000"/>
                <w:sz w:val="24"/>
                <w:szCs w:val="24"/>
              </w:rPr>
            </w:pPr>
            <w:r w:rsidRPr="0030206B">
              <w:rPr>
                <w:bCs/>
                <w:sz w:val="24"/>
                <w:szCs w:val="24"/>
              </w:rPr>
              <w:t>(exemplu: exercițiul financiar 2025 începe la data de 16 octombrie 2024 și se încheie la 15 octombrie 2025)</w:t>
            </w:r>
          </w:p>
        </w:tc>
      </w:tr>
      <w:tr w:rsidR="00171FF7" w:rsidRPr="0030206B" w14:paraId="4F59920A" w14:textId="77777777" w:rsidTr="00152AC2">
        <w:tc>
          <w:tcPr>
            <w:tcW w:w="821" w:type="dxa"/>
            <w:vAlign w:val="center"/>
          </w:tcPr>
          <w:p w14:paraId="0FD0BAE7" w14:textId="0449F577" w:rsidR="00171FF7" w:rsidRPr="0030206B" w:rsidRDefault="00171FF7" w:rsidP="00171FF7">
            <w:pPr>
              <w:tabs>
                <w:tab w:val="left" w:pos="709"/>
              </w:tabs>
              <w:rPr>
                <w:b/>
                <w:sz w:val="24"/>
                <w:szCs w:val="24"/>
              </w:rPr>
            </w:pPr>
            <w:r w:rsidRPr="0030206B">
              <w:rPr>
                <w:b/>
                <w:sz w:val="24"/>
                <w:szCs w:val="24"/>
              </w:rPr>
              <w:t>24</w:t>
            </w:r>
          </w:p>
        </w:tc>
        <w:tc>
          <w:tcPr>
            <w:tcW w:w="2189" w:type="dxa"/>
            <w:gridSpan w:val="2"/>
          </w:tcPr>
          <w:p w14:paraId="559EEBB6" w14:textId="015F0A2D" w:rsidR="00171FF7" w:rsidRPr="0030206B" w:rsidRDefault="00171FF7" w:rsidP="00C87198">
            <w:pPr>
              <w:tabs>
                <w:tab w:val="left" w:pos="709"/>
              </w:tabs>
              <w:jc w:val="center"/>
              <w:rPr>
                <w:rFonts w:eastAsia="Calibri"/>
                <w:sz w:val="24"/>
                <w:szCs w:val="24"/>
              </w:rPr>
            </w:pPr>
            <w:r w:rsidRPr="0030206B">
              <w:rPr>
                <w:rFonts w:eastAsia="Calibri"/>
                <w:sz w:val="22"/>
                <w:lang w:val="en-US"/>
              </w:rPr>
              <w:t>"Forţa majoră" şi "circumstanţele excepţionale"</w:t>
            </w:r>
          </w:p>
        </w:tc>
        <w:tc>
          <w:tcPr>
            <w:tcW w:w="6710" w:type="dxa"/>
          </w:tcPr>
          <w:p w14:paraId="65E5BE38" w14:textId="191E54CE" w:rsidR="00171FF7" w:rsidRPr="0030206B" w:rsidRDefault="00171FF7" w:rsidP="00171FF7">
            <w:pPr>
              <w:shd w:val="clear" w:color="auto" w:fill="FFFFFF"/>
              <w:tabs>
                <w:tab w:val="left" w:pos="709"/>
              </w:tabs>
              <w:contextualSpacing/>
              <w:jc w:val="both"/>
              <w:rPr>
                <w:rFonts w:eastAsia="SimSun-ExtB"/>
                <w:sz w:val="24"/>
                <w:szCs w:val="24"/>
                <w:lang w:val="en-US"/>
              </w:rPr>
            </w:pPr>
            <w:r w:rsidRPr="0030206B">
              <w:rPr>
                <w:rFonts w:eastAsia="SimSun-ExtB"/>
                <w:sz w:val="24"/>
                <w:szCs w:val="24"/>
                <w:lang w:val="en-AU"/>
              </w:rPr>
              <w:t xml:space="preserve">Art 3, </w:t>
            </w:r>
            <w:proofErr w:type="gramStart"/>
            <w:r w:rsidRPr="0030206B">
              <w:rPr>
                <w:rFonts w:eastAsia="SimSun-ExtB"/>
                <w:sz w:val="24"/>
                <w:szCs w:val="24"/>
                <w:lang w:val="en-AU"/>
              </w:rPr>
              <w:t>din  R</w:t>
            </w:r>
            <w:r w:rsidRPr="0030206B">
              <w:rPr>
                <w:rFonts w:eastAsia="SimSun-ExtB"/>
                <w:sz w:val="24"/>
                <w:szCs w:val="24"/>
                <w:lang w:val="en-US"/>
              </w:rPr>
              <w:t>egulamentul</w:t>
            </w:r>
            <w:proofErr w:type="gramEnd"/>
            <w:r w:rsidRPr="0030206B">
              <w:rPr>
                <w:rFonts w:eastAsia="SimSun-ExtB"/>
                <w:sz w:val="24"/>
                <w:szCs w:val="24"/>
                <w:lang w:val="en-US"/>
              </w:rPr>
              <w:t xml:space="preserve"> nr. 2116/2021 privind finanţarea, gestionarea şi monitorizarea politicii agricole comune şi de abrogare a Regulamentului (UE) nr. 1306/2013:</w:t>
            </w:r>
          </w:p>
          <w:p w14:paraId="39BF52B8" w14:textId="77777777" w:rsidR="00171FF7" w:rsidRPr="0030206B" w:rsidRDefault="00171FF7" w:rsidP="00171FF7">
            <w:pPr>
              <w:shd w:val="clear" w:color="auto" w:fill="FFFFFF"/>
              <w:tabs>
                <w:tab w:val="left" w:pos="709"/>
              </w:tabs>
              <w:contextualSpacing/>
              <w:jc w:val="both"/>
              <w:rPr>
                <w:rFonts w:eastAsia="SimSun-ExtB"/>
                <w:sz w:val="24"/>
                <w:szCs w:val="24"/>
                <w:lang w:val="en-AU"/>
              </w:rPr>
            </w:pPr>
            <w:r w:rsidRPr="0030206B">
              <w:rPr>
                <w:rFonts w:eastAsia="SimSun-ExtB"/>
                <w:b/>
                <w:bCs/>
                <w:sz w:val="24"/>
                <w:szCs w:val="24"/>
                <w:lang w:val="en-AU"/>
              </w:rPr>
              <w:t xml:space="preserve"> a)</w:t>
            </w:r>
            <w:r w:rsidRPr="0030206B">
              <w:rPr>
                <w:rFonts w:eastAsia="SimSun-ExtB"/>
                <w:sz w:val="24"/>
                <w:szCs w:val="24"/>
                <w:lang w:val="en-AU"/>
              </w:rPr>
              <w:t> o catastrofă naturală gravă sau un fenomen meteorologic sever care afectează grav exploataţia;</w:t>
            </w:r>
          </w:p>
          <w:p w14:paraId="7BD537A7" w14:textId="77777777" w:rsidR="00171FF7" w:rsidRPr="0030206B" w:rsidRDefault="00171FF7" w:rsidP="00171FF7">
            <w:pPr>
              <w:shd w:val="clear" w:color="auto" w:fill="FFFFFF"/>
              <w:tabs>
                <w:tab w:val="left" w:pos="709"/>
              </w:tabs>
              <w:contextualSpacing/>
              <w:jc w:val="both"/>
              <w:rPr>
                <w:rFonts w:eastAsia="SimSun-ExtB"/>
                <w:sz w:val="24"/>
                <w:szCs w:val="24"/>
                <w:lang w:val="en-AU"/>
              </w:rPr>
            </w:pPr>
            <w:r w:rsidRPr="0030206B">
              <w:rPr>
                <w:rFonts w:eastAsia="SimSun-ExtB"/>
                <w:b/>
                <w:bCs/>
                <w:sz w:val="24"/>
                <w:szCs w:val="24"/>
                <w:lang w:val="en-AU"/>
              </w:rPr>
              <w:t>(b)</w:t>
            </w:r>
            <w:r w:rsidRPr="0030206B">
              <w:rPr>
                <w:rFonts w:eastAsia="SimSun-ExtB"/>
                <w:sz w:val="24"/>
                <w:szCs w:val="24"/>
                <w:lang w:val="en-AU"/>
              </w:rPr>
              <w:t> distrugerea accidentală a clădirilor destinate creşterii animalelor, aflate pe exploataţie;</w:t>
            </w:r>
          </w:p>
          <w:p w14:paraId="3DC50791" w14:textId="77777777" w:rsidR="00171FF7" w:rsidRPr="0030206B" w:rsidRDefault="00171FF7" w:rsidP="00171FF7">
            <w:pPr>
              <w:shd w:val="clear" w:color="auto" w:fill="FFFFFF"/>
              <w:tabs>
                <w:tab w:val="left" w:pos="709"/>
              </w:tabs>
              <w:contextualSpacing/>
              <w:jc w:val="both"/>
              <w:rPr>
                <w:rFonts w:eastAsia="SimSun-ExtB"/>
                <w:sz w:val="24"/>
                <w:szCs w:val="24"/>
                <w:lang w:val="en-AU"/>
              </w:rPr>
            </w:pPr>
            <w:r w:rsidRPr="0030206B">
              <w:rPr>
                <w:rFonts w:eastAsia="SimSun-ExtB"/>
                <w:b/>
                <w:bCs/>
                <w:sz w:val="24"/>
                <w:szCs w:val="24"/>
                <w:lang w:val="en-AU"/>
              </w:rPr>
              <w:t>(c)</w:t>
            </w:r>
            <w:r w:rsidRPr="0030206B">
              <w:rPr>
                <w:rFonts w:eastAsia="SimSun-ExtB"/>
                <w:sz w:val="24"/>
                <w:szCs w:val="24"/>
                <w:lang w:val="en-AU"/>
              </w:rPr>
              <w:t> o epizootie, un focar de boală a plantelor sau prezenţa unor dăunători ai plantelor care afectează parţial sau integral şeptelul sau culturile beneficiarului;</w:t>
            </w:r>
          </w:p>
          <w:p w14:paraId="4AC00FEE" w14:textId="77777777" w:rsidR="00171FF7" w:rsidRPr="0030206B" w:rsidRDefault="00171FF7" w:rsidP="00171FF7">
            <w:pPr>
              <w:shd w:val="clear" w:color="auto" w:fill="FFFFFF"/>
              <w:tabs>
                <w:tab w:val="left" w:pos="709"/>
              </w:tabs>
              <w:contextualSpacing/>
              <w:jc w:val="both"/>
              <w:rPr>
                <w:rFonts w:eastAsia="SimSun-ExtB"/>
                <w:sz w:val="24"/>
                <w:szCs w:val="24"/>
                <w:lang w:val="en-AU"/>
              </w:rPr>
            </w:pPr>
            <w:r w:rsidRPr="0030206B">
              <w:rPr>
                <w:rFonts w:eastAsia="SimSun-ExtB"/>
                <w:b/>
                <w:bCs/>
                <w:sz w:val="24"/>
                <w:szCs w:val="24"/>
                <w:lang w:val="en-AU"/>
              </w:rPr>
              <w:t>(d)</w:t>
            </w:r>
            <w:r w:rsidRPr="0030206B">
              <w:rPr>
                <w:rFonts w:eastAsia="SimSun-ExtB"/>
                <w:sz w:val="24"/>
                <w:szCs w:val="24"/>
                <w:lang w:val="en-AU"/>
              </w:rPr>
              <w:t xml:space="preserve"> exproprierea întregii exploataţii sau a unei mari părţi </w:t>
            </w:r>
            <w:proofErr w:type="gramStart"/>
            <w:r w:rsidRPr="0030206B">
              <w:rPr>
                <w:rFonts w:eastAsia="SimSun-ExtB"/>
                <w:sz w:val="24"/>
                <w:szCs w:val="24"/>
                <w:lang w:val="en-AU"/>
              </w:rPr>
              <w:t>a</w:t>
            </w:r>
            <w:proofErr w:type="gramEnd"/>
            <w:r w:rsidRPr="0030206B">
              <w:rPr>
                <w:rFonts w:eastAsia="SimSun-ExtB"/>
                <w:sz w:val="24"/>
                <w:szCs w:val="24"/>
                <w:lang w:val="en-AU"/>
              </w:rPr>
              <w:t xml:space="preserve"> acesteia, dacă exproprierea respectivă nu ar fi putut fi anticipată la data depunerii cererii;</w:t>
            </w:r>
          </w:p>
          <w:p w14:paraId="452FF786" w14:textId="77777777" w:rsidR="00171FF7" w:rsidRPr="0030206B" w:rsidRDefault="00171FF7" w:rsidP="00171FF7">
            <w:pPr>
              <w:shd w:val="clear" w:color="auto" w:fill="FFFFFF"/>
              <w:tabs>
                <w:tab w:val="left" w:pos="709"/>
              </w:tabs>
              <w:contextualSpacing/>
              <w:jc w:val="both"/>
              <w:rPr>
                <w:rFonts w:eastAsia="SimSun-ExtB"/>
                <w:sz w:val="24"/>
                <w:szCs w:val="24"/>
                <w:lang w:val="en-AU"/>
              </w:rPr>
            </w:pPr>
            <w:r w:rsidRPr="0030206B">
              <w:rPr>
                <w:rFonts w:eastAsia="SimSun-ExtB"/>
                <w:b/>
                <w:bCs/>
                <w:sz w:val="24"/>
                <w:szCs w:val="24"/>
                <w:lang w:val="en-AU"/>
              </w:rPr>
              <w:t>(e)</w:t>
            </w:r>
            <w:r w:rsidRPr="0030206B">
              <w:rPr>
                <w:rFonts w:eastAsia="SimSun-ExtB"/>
                <w:sz w:val="24"/>
                <w:szCs w:val="24"/>
                <w:lang w:val="en-AU"/>
              </w:rPr>
              <w:t> decesul beneficiarului;</w:t>
            </w:r>
          </w:p>
          <w:p w14:paraId="6F70992F" w14:textId="77777777" w:rsidR="00171FF7" w:rsidRPr="0030206B" w:rsidRDefault="00171FF7" w:rsidP="00171FF7">
            <w:pPr>
              <w:shd w:val="clear" w:color="auto" w:fill="FFFFFF"/>
              <w:tabs>
                <w:tab w:val="left" w:pos="709"/>
              </w:tabs>
              <w:contextualSpacing/>
              <w:jc w:val="both"/>
              <w:rPr>
                <w:rFonts w:eastAsia="SimSun-ExtB"/>
                <w:sz w:val="24"/>
                <w:szCs w:val="24"/>
                <w:lang w:val="en-AU"/>
              </w:rPr>
            </w:pPr>
            <w:r w:rsidRPr="0030206B">
              <w:rPr>
                <w:rFonts w:eastAsia="SimSun-ExtB"/>
                <w:b/>
                <w:bCs/>
                <w:sz w:val="24"/>
                <w:szCs w:val="24"/>
                <w:lang w:val="en-AU"/>
              </w:rPr>
              <w:t>(f)</w:t>
            </w:r>
            <w:r w:rsidRPr="0030206B">
              <w:rPr>
                <w:rFonts w:eastAsia="SimSun-ExtB"/>
                <w:sz w:val="24"/>
                <w:szCs w:val="24"/>
                <w:lang w:val="en-AU"/>
              </w:rPr>
              <w:t> incapacitatea profesională pe termen lung a beneficiarului.</w:t>
            </w:r>
          </w:p>
          <w:p w14:paraId="4CC57D02" w14:textId="18BEDD20" w:rsidR="00171FF7" w:rsidRPr="0030206B" w:rsidRDefault="00171FF7" w:rsidP="00171FF7">
            <w:pPr>
              <w:shd w:val="clear" w:color="auto" w:fill="FFFFFF"/>
              <w:tabs>
                <w:tab w:val="left" w:pos="709"/>
              </w:tabs>
              <w:contextualSpacing/>
              <w:jc w:val="both"/>
              <w:rPr>
                <w:rFonts w:eastAsia="SimSun-ExtB"/>
                <w:sz w:val="24"/>
                <w:szCs w:val="24"/>
                <w:lang w:val="en-AU"/>
              </w:rPr>
            </w:pPr>
            <w:r w:rsidRPr="0030206B">
              <w:rPr>
                <w:rFonts w:eastAsia="SimSun-ExtB"/>
                <w:sz w:val="24"/>
                <w:szCs w:val="24"/>
                <w:lang w:val="en-AU"/>
              </w:rPr>
              <w:t>Utilizarea noțiunilor de forță majoră și de circumstanțe excepționale din Regulamentul (UE) 2021/2116 al Parlamentului European și al Consiliului privind finanțarea, gestionarea și monitorizarea politicii agricole commune se face în conformitate cu prevederile Comunicării Comisiei către Consiliu, COM(2024) 225 final din 30.5.2024 privind forța majoră și circumstanțele excepționale prevăzute de Regulamentul (UE) 2021/2116 al Parlamentului European și al Consiliului privind finanțarea, gestionarea și monitorizarea politicii agricole comune.</w:t>
            </w:r>
          </w:p>
        </w:tc>
      </w:tr>
      <w:tr w:rsidR="00171FF7" w:rsidRPr="0030206B" w14:paraId="230AA4FA" w14:textId="77777777" w:rsidTr="00152AC2">
        <w:tc>
          <w:tcPr>
            <w:tcW w:w="821" w:type="dxa"/>
            <w:vAlign w:val="center"/>
          </w:tcPr>
          <w:p w14:paraId="71C9F8F4" w14:textId="0CDADDAA" w:rsidR="00171FF7" w:rsidRPr="0030206B" w:rsidRDefault="00171FF7" w:rsidP="00171FF7">
            <w:pPr>
              <w:tabs>
                <w:tab w:val="left" w:pos="709"/>
              </w:tabs>
              <w:rPr>
                <w:b/>
                <w:sz w:val="24"/>
                <w:szCs w:val="24"/>
              </w:rPr>
            </w:pPr>
            <w:r w:rsidRPr="0030206B">
              <w:rPr>
                <w:b/>
                <w:sz w:val="24"/>
                <w:szCs w:val="24"/>
              </w:rPr>
              <w:t>25</w:t>
            </w:r>
          </w:p>
        </w:tc>
        <w:tc>
          <w:tcPr>
            <w:tcW w:w="2189" w:type="dxa"/>
            <w:gridSpan w:val="2"/>
          </w:tcPr>
          <w:p w14:paraId="2C8698E8" w14:textId="77777777" w:rsidR="00171FF7" w:rsidRPr="0030206B" w:rsidRDefault="00171FF7" w:rsidP="00C87198">
            <w:pPr>
              <w:tabs>
                <w:tab w:val="left" w:pos="709"/>
              </w:tabs>
              <w:jc w:val="center"/>
              <w:rPr>
                <w:rFonts w:eastAsia="Calibri"/>
                <w:bCs/>
                <w:sz w:val="24"/>
                <w:szCs w:val="24"/>
                <w:lang w:eastAsia="en-US"/>
              </w:rPr>
            </w:pPr>
          </w:p>
          <w:p w14:paraId="6C60A458" w14:textId="5AE8B578" w:rsidR="00171FF7" w:rsidRPr="0030206B" w:rsidRDefault="00171FF7" w:rsidP="00C87198">
            <w:pPr>
              <w:tabs>
                <w:tab w:val="left" w:pos="709"/>
              </w:tabs>
              <w:jc w:val="center"/>
              <w:rPr>
                <w:bCs/>
                <w:iCs/>
                <w:sz w:val="24"/>
                <w:szCs w:val="24"/>
              </w:rPr>
            </w:pPr>
            <w:r w:rsidRPr="0030206B">
              <w:rPr>
                <w:rFonts w:eastAsia="Calibri"/>
                <w:bCs/>
                <w:sz w:val="24"/>
                <w:szCs w:val="24"/>
              </w:rPr>
              <w:t>Ghidul informativ</w:t>
            </w:r>
          </w:p>
        </w:tc>
        <w:tc>
          <w:tcPr>
            <w:tcW w:w="6710" w:type="dxa"/>
          </w:tcPr>
          <w:p w14:paraId="528DBFF9" w14:textId="2E0505DF" w:rsidR="00171FF7" w:rsidRPr="0030206B" w:rsidRDefault="00171FF7" w:rsidP="00171FF7">
            <w:pPr>
              <w:shd w:val="clear" w:color="auto" w:fill="FFFFFF"/>
              <w:tabs>
                <w:tab w:val="left" w:pos="709"/>
              </w:tabs>
              <w:jc w:val="both"/>
              <w:rPr>
                <w:rFonts w:eastAsia="SimSun-ExtB"/>
                <w:bCs/>
                <w:sz w:val="24"/>
                <w:szCs w:val="24"/>
              </w:rPr>
            </w:pPr>
            <w:r w:rsidRPr="0030206B">
              <w:rPr>
                <w:rFonts w:eastAsia="Calibri"/>
                <w:sz w:val="24"/>
                <w:szCs w:val="24"/>
              </w:rPr>
              <w:t xml:space="preserve">Documentul definit conform art. 2 lit. kk) din HG nr. 1571/ 2022, cu modificarile si completarile ulterioare, respectiv </w:t>
            </w:r>
            <w:r w:rsidRPr="0030206B">
              <w:t xml:space="preserve"> </w:t>
            </w:r>
            <w:r w:rsidRPr="00C87198">
              <w:rPr>
                <w:rFonts w:eastAsia="SimSun-ExtB"/>
                <w:sz w:val="24"/>
                <w:szCs w:val="24"/>
                <w:lang w:val="fr-FR"/>
              </w:rPr>
              <w:t>documentul elaborat în conformitate cu legislaţia europeană şi naţională aplicabilă PS 2023-2027 şi aprobat de către agenţia de plată cu avizul prealabil al Direcţiei generale dezvoltare rurală, autoritate de management pentru Programul naţional de dezvoltare rurală, în calitate de Autoritate de management pentru PS 2023-2027, denumită în continuare AM-PS, care cuprinde informaţii necesare accesării şi implementării IS-V-07 finanţată din FEGA, şi care se publică pe site-ul de internet ale APIA înainte de data lansării campaniilor de depunere a cererilor de finanţare/cererilor de plată; ghidul informativ are caracter de îndrumare a solicitanţilor, respectiv a beneficiarilor cu privire la drepturile şi obligaţiile stabilite potrivit dispoziţiilor legale în vigoare incidente IS-V-07 din PS 2023-2027;</w:t>
            </w:r>
          </w:p>
        </w:tc>
      </w:tr>
      <w:tr w:rsidR="00171FF7" w:rsidRPr="0030206B" w14:paraId="4C86A488" w14:textId="77777777" w:rsidTr="00152AC2">
        <w:tc>
          <w:tcPr>
            <w:tcW w:w="821" w:type="dxa"/>
            <w:vAlign w:val="center"/>
          </w:tcPr>
          <w:p w14:paraId="112C79AE" w14:textId="1717B01B" w:rsidR="00171FF7" w:rsidRPr="0030206B" w:rsidRDefault="00171FF7" w:rsidP="00171FF7">
            <w:pPr>
              <w:tabs>
                <w:tab w:val="left" w:pos="709"/>
              </w:tabs>
              <w:rPr>
                <w:b/>
                <w:sz w:val="24"/>
                <w:szCs w:val="24"/>
              </w:rPr>
            </w:pPr>
            <w:r w:rsidRPr="0030206B">
              <w:rPr>
                <w:b/>
                <w:sz w:val="24"/>
                <w:szCs w:val="24"/>
              </w:rPr>
              <w:t>26</w:t>
            </w:r>
          </w:p>
        </w:tc>
        <w:tc>
          <w:tcPr>
            <w:tcW w:w="2189" w:type="dxa"/>
            <w:gridSpan w:val="2"/>
            <w:vAlign w:val="center"/>
          </w:tcPr>
          <w:p w14:paraId="7244BCBC" w14:textId="22F79F0B" w:rsidR="00171FF7" w:rsidRPr="0030206B" w:rsidRDefault="00171FF7" w:rsidP="00C87198">
            <w:pPr>
              <w:tabs>
                <w:tab w:val="left" w:pos="709"/>
              </w:tabs>
              <w:jc w:val="center"/>
              <w:rPr>
                <w:sz w:val="24"/>
                <w:szCs w:val="24"/>
              </w:rPr>
            </w:pPr>
            <w:r w:rsidRPr="0030206B">
              <w:rPr>
                <w:bCs/>
                <w:iCs/>
                <w:sz w:val="24"/>
                <w:szCs w:val="24"/>
              </w:rPr>
              <w:t>Intervenție</w:t>
            </w:r>
          </w:p>
        </w:tc>
        <w:tc>
          <w:tcPr>
            <w:tcW w:w="6710" w:type="dxa"/>
          </w:tcPr>
          <w:p w14:paraId="52095ECC" w14:textId="0E83E680" w:rsidR="00171FF7" w:rsidRPr="0030206B" w:rsidRDefault="00171FF7" w:rsidP="00171FF7">
            <w:pPr>
              <w:shd w:val="clear" w:color="auto" w:fill="FFFFFF"/>
              <w:tabs>
                <w:tab w:val="left" w:pos="709"/>
              </w:tabs>
              <w:jc w:val="both"/>
              <w:rPr>
                <w:rFonts w:eastAsia="Calibri"/>
                <w:bCs/>
                <w:sz w:val="24"/>
                <w:szCs w:val="24"/>
              </w:rPr>
            </w:pPr>
            <w:r w:rsidRPr="0030206B">
              <w:rPr>
                <w:rFonts w:eastAsia="Calibri"/>
                <w:bCs/>
                <w:sz w:val="24"/>
                <w:szCs w:val="24"/>
              </w:rPr>
              <w:t>Instrument de sprijin însoţit de un set de condiţii de eligibilitate specificate în PS 2023-2027 pe baza unui tip de intervenţie din Fondul european de garantare agricolă, denumit în continuare FEGA, prevăzut în Regulamentul (UE) 2021/2.115</w:t>
            </w:r>
            <w:r w:rsidRPr="0030206B">
              <w:rPr>
                <w:rFonts w:eastAsia="Calibri"/>
                <w:color w:val="000000" w:themeColor="text1"/>
                <w:sz w:val="24"/>
                <w:szCs w:val="24"/>
                <w:lang w:eastAsia="en-GB"/>
              </w:rPr>
              <w:t>;</w:t>
            </w:r>
          </w:p>
        </w:tc>
      </w:tr>
      <w:tr w:rsidR="00171FF7" w:rsidRPr="0030206B" w14:paraId="2A9ADE99" w14:textId="77777777" w:rsidTr="00152AC2">
        <w:tc>
          <w:tcPr>
            <w:tcW w:w="821" w:type="dxa"/>
            <w:vAlign w:val="center"/>
          </w:tcPr>
          <w:p w14:paraId="6462C8E0" w14:textId="029808E6" w:rsidR="00171FF7" w:rsidRPr="0030206B" w:rsidRDefault="00171FF7" w:rsidP="00171FF7">
            <w:pPr>
              <w:tabs>
                <w:tab w:val="left" w:pos="709"/>
              </w:tabs>
              <w:rPr>
                <w:b/>
                <w:sz w:val="24"/>
                <w:szCs w:val="24"/>
              </w:rPr>
            </w:pPr>
            <w:r w:rsidRPr="0030206B">
              <w:rPr>
                <w:b/>
                <w:sz w:val="24"/>
                <w:szCs w:val="24"/>
              </w:rPr>
              <w:t>27</w:t>
            </w:r>
          </w:p>
        </w:tc>
        <w:tc>
          <w:tcPr>
            <w:tcW w:w="2189" w:type="dxa"/>
            <w:gridSpan w:val="2"/>
            <w:vAlign w:val="center"/>
          </w:tcPr>
          <w:p w14:paraId="3CC1208D" w14:textId="77777777" w:rsidR="00171FF7" w:rsidRPr="0030206B" w:rsidRDefault="00171FF7" w:rsidP="00C87198">
            <w:pPr>
              <w:tabs>
                <w:tab w:val="left" w:pos="709"/>
              </w:tabs>
              <w:jc w:val="center"/>
              <w:rPr>
                <w:sz w:val="24"/>
                <w:szCs w:val="24"/>
              </w:rPr>
            </w:pPr>
            <w:r w:rsidRPr="0030206B">
              <w:rPr>
                <w:sz w:val="24"/>
                <w:szCs w:val="24"/>
              </w:rPr>
              <w:t>Neregulă</w:t>
            </w:r>
          </w:p>
        </w:tc>
        <w:tc>
          <w:tcPr>
            <w:tcW w:w="6710" w:type="dxa"/>
          </w:tcPr>
          <w:p w14:paraId="580A9FA2" w14:textId="72130C7B" w:rsidR="00171FF7" w:rsidRPr="0030206B" w:rsidRDefault="00171FF7" w:rsidP="00171FF7">
            <w:pPr>
              <w:tabs>
                <w:tab w:val="left" w:pos="709"/>
              </w:tabs>
              <w:jc w:val="both"/>
              <w:rPr>
                <w:sz w:val="24"/>
                <w:szCs w:val="24"/>
              </w:rPr>
            </w:pPr>
            <w:r w:rsidRPr="0030206B">
              <w:rPr>
                <w:sz w:val="24"/>
                <w:szCs w:val="24"/>
              </w:rPr>
              <w:t>Conform art. 2, alineat 1 din OUG 66/2011, cu modificările şi completările ulterioare, orice abatere de la legalitate, regularitate și conformitate în raport cu dispozițiile naționale și/sau europene, precum și cu prevederile contractelor ori a altor angajamente legal încheiate în baza acestor dispoziții, ce rezultă dintr-o acțiune sau inacțiune a beneficiarului ori a autorității cu competențe în gestionarea fondurilor europene, care a prejudiciat sau care poate prejudicia bugetul Uniunii Europene/bugetele donatorilor publici internaționali și/sau fondurile publice naționale aferente acestora printr-o sumă plătită necuvenit;</w:t>
            </w:r>
          </w:p>
        </w:tc>
      </w:tr>
      <w:tr w:rsidR="00171FF7" w:rsidRPr="0030206B" w14:paraId="598B619E" w14:textId="77777777" w:rsidTr="00152AC2">
        <w:tc>
          <w:tcPr>
            <w:tcW w:w="821" w:type="dxa"/>
            <w:vAlign w:val="center"/>
          </w:tcPr>
          <w:p w14:paraId="5A2561E8" w14:textId="09A4B042" w:rsidR="00171FF7" w:rsidRPr="0030206B" w:rsidRDefault="00171FF7" w:rsidP="00171FF7">
            <w:pPr>
              <w:tabs>
                <w:tab w:val="left" w:pos="709"/>
              </w:tabs>
              <w:rPr>
                <w:b/>
                <w:sz w:val="24"/>
                <w:szCs w:val="24"/>
              </w:rPr>
            </w:pPr>
            <w:r w:rsidRPr="0030206B">
              <w:rPr>
                <w:b/>
                <w:sz w:val="24"/>
                <w:szCs w:val="24"/>
              </w:rPr>
              <w:t>28</w:t>
            </w:r>
          </w:p>
        </w:tc>
        <w:tc>
          <w:tcPr>
            <w:tcW w:w="2189" w:type="dxa"/>
            <w:gridSpan w:val="2"/>
            <w:vAlign w:val="center"/>
          </w:tcPr>
          <w:p w14:paraId="6729D978" w14:textId="4DC86588" w:rsidR="00171FF7" w:rsidRPr="0030206B" w:rsidRDefault="00171FF7" w:rsidP="00C87198">
            <w:pPr>
              <w:tabs>
                <w:tab w:val="left" w:pos="709"/>
              </w:tabs>
              <w:jc w:val="center"/>
              <w:rPr>
                <w:sz w:val="24"/>
                <w:szCs w:val="24"/>
              </w:rPr>
            </w:pPr>
            <w:r w:rsidRPr="0030206B">
              <w:rPr>
                <w:bCs/>
                <w:sz w:val="24"/>
                <w:szCs w:val="24"/>
                <w:lang w:val="en-US"/>
              </w:rPr>
              <w:t>Obiectiv</w:t>
            </w:r>
            <w:r w:rsidRPr="0030206B">
              <w:rPr>
                <w:bCs/>
                <w:sz w:val="24"/>
                <w:szCs w:val="24"/>
              </w:rPr>
              <w:t xml:space="preserve"> de investiții</w:t>
            </w:r>
          </w:p>
        </w:tc>
        <w:tc>
          <w:tcPr>
            <w:tcW w:w="6710" w:type="dxa"/>
            <w:vAlign w:val="center"/>
          </w:tcPr>
          <w:p w14:paraId="4B88C8C7" w14:textId="40489249" w:rsidR="00171FF7" w:rsidRPr="0030206B" w:rsidRDefault="00171FF7" w:rsidP="00171FF7">
            <w:pPr>
              <w:tabs>
                <w:tab w:val="left" w:pos="709"/>
              </w:tabs>
              <w:jc w:val="both"/>
              <w:rPr>
                <w:rFonts w:eastAsia="Calibri"/>
                <w:bCs/>
                <w:sz w:val="24"/>
                <w:szCs w:val="24"/>
              </w:rPr>
            </w:pPr>
            <w:r w:rsidRPr="0030206B">
              <w:rPr>
                <w:rFonts w:eastAsia="Calibri"/>
                <w:bCs/>
                <w:sz w:val="24"/>
                <w:szCs w:val="24"/>
              </w:rPr>
              <w:t>Reprezinta rezultatul scontat la investirea de capital pe timp limitat, ca urmare a realizării unuia sau mai multor obiective de investiții, situate pe un amplasament distinct delimitat, care asigură satisfacerea cerințelor formulate de beneficiarul investiției;</w:t>
            </w:r>
          </w:p>
        </w:tc>
      </w:tr>
      <w:tr w:rsidR="00171FF7" w:rsidRPr="0030206B" w14:paraId="5E4B341C" w14:textId="77777777" w:rsidTr="00152AC2">
        <w:tc>
          <w:tcPr>
            <w:tcW w:w="821" w:type="dxa"/>
            <w:vAlign w:val="center"/>
          </w:tcPr>
          <w:p w14:paraId="125A57C5" w14:textId="520CDD9D" w:rsidR="00171FF7" w:rsidRPr="0030206B" w:rsidRDefault="00171FF7" w:rsidP="00171FF7">
            <w:pPr>
              <w:tabs>
                <w:tab w:val="left" w:pos="709"/>
              </w:tabs>
              <w:rPr>
                <w:b/>
                <w:sz w:val="24"/>
                <w:szCs w:val="24"/>
              </w:rPr>
            </w:pPr>
            <w:r w:rsidRPr="0030206B">
              <w:rPr>
                <w:b/>
                <w:sz w:val="24"/>
                <w:szCs w:val="24"/>
              </w:rPr>
              <w:t>29</w:t>
            </w:r>
          </w:p>
        </w:tc>
        <w:tc>
          <w:tcPr>
            <w:tcW w:w="2189" w:type="dxa"/>
            <w:gridSpan w:val="2"/>
            <w:vAlign w:val="center"/>
          </w:tcPr>
          <w:p w14:paraId="2EE5DF48" w14:textId="77777777" w:rsidR="00171FF7" w:rsidRPr="0030206B" w:rsidRDefault="00171FF7" w:rsidP="00C87198">
            <w:pPr>
              <w:tabs>
                <w:tab w:val="left" w:pos="709"/>
              </w:tabs>
              <w:jc w:val="center"/>
              <w:rPr>
                <w:sz w:val="24"/>
                <w:szCs w:val="24"/>
              </w:rPr>
            </w:pPr>
            <w:r w:rsidRPr="0030206B">
              <w:rPr>
                <w:sz w:val="24"/>
                <w:szCs w:val="24"/>
              </w:rPr>
              <w:t>Operațiune</w:t>
            </w:r>
          </w:p>
        </w:tc>
        <w:tc>
          <w:tcPr>
            <w:tcW w:w="6710" w:type="dxa"/>
          </w:tcPr>
          <w:p w14:paraId="43B3A845" w14:textId="22CA25F2" w:rsidR="00171FF7" w:rsidRPr="0030206B" w:rsidRDefault="00171FF7" w:rsidP="00171FF7">
            <w:pPr>
              <w:tabs>
                <w:tab w:val="left" w:pos="709"/>
              </w:tabs>
              <w:jc w:val="both"/>
              <w:rPr>
                <w:sz w:val="24"/>
                <w:szCs w:val="24"/>
              </w:rPr>
            </w:pPr>
            <w:r w:rsidRPr="0030206B">
              <w:rPr>
                <w:rFonts w:eastAsia="Calibri"/>
                <w:bCs/>
                <w:sz w:val="24"/>
                <w:szCs w:val="24"/>
              </w:rPr>
              <w:t xml:space="preserve">Reprezintă acţiunea sau setul de acţiuni care sunt incluse în studiul de fezabilitate/memoriul justificativ prezentat de solicitant, în conformitate cu prevederile anexei nr. 2a </w:t>
            </w:r>
            <w:r w:rsidRPr="0030206B">
              <w:rPr>
                <w:sz w:val="24"/>
                <w:szCs w:val="24"/>
              </w:rPr>
              <w:t xml:space="preserve">la  Anexa nr. 2 la OMADR nr. 49/2025 cu modificările ulterioare. </w:t>
            </w:r>
          </w:p>
        </w:tc>
      </w:tr>
      <w:tr w:rsidR="00171FF7" w:rsidRPr="0030206B" w14:paraId="05359F1A" w14:textId="77777777" w:rsidTr="00152AC2">
        <w:trPr>
          <w:trHeight w:val="375"/>
        </w:trPr>
        <w:tc>
          <w:tcPr>
            <w:tcW w:w="821" w:type="dxa"/>
            <w:vAlign w:val="center"/>
          </w:tcPr>
          <w:p w14:paraId="5E36B4B8" w14:textId="2BC0C97C" w:rsidR="00171FF7" w:rsidRPr="0030206B" w:rsidRDefault="00171FF7" w:rsidP="00171FF7">
            <w:pPr>
              <w:tabs>
                <w:tab w:val="left" w:pos="709"/>
              </w:tabs>
              <w:rPr>
                <w:b/>
                <w:sz w:val="24"/>
                <w:szCs w:val="24"/>
              </w:rPr>
            </w:pPr>
            <w:r w:rsidRPr="0030206B">
              <w:rPr>
                <w:b/>
                <w:sz w:val="24"/>
                <w:szCs w:val="24"/>
              </w:rPr>
              <w:t>30</w:t>
            </w:r>
          </w:p>
        </w:tc>
        <w:tc>
          <w:tcPr>
            <w:tcW w:w="2189" w:type="dxa"/>
            <w:gridSpan w:val="2"/>
            <w:shd w:val="clear" w:color="auto" w:fill="FFFFFF" w:themeFill="background1"/>
          </w:tcPr>
          <w:p w14:paraId="73BFE6C9" w14:textId="564CB87B" w:rsidR="00171FF7" w:rsidRPr="0030206B" w:rsidRDefault="00171FF7" w:rsidP="00C87198">
            <w:pPr>
              <w:tabs>
                <w:tab w:val="left" w:pos="709"/>
              </w:tabs>
              <w:jc w:val="center"/>
              <w:rPr>
                <w:sz w:val="24"/>
                <w:szCs w:val="24"/>
              </w:rPr>
            </w:pPr>
            <w:r w:rsidRPr="0030206B">
              <w:rPr>
                <w:rFonts w:eastAsia="Calibri"/>
                <w:bCs/>
                <w:sz w:val="24"/>
                <w:szCs w:val="24"/>
                <w:lang w:val="en-US"/>
              </w:rPr>
              <w:t>Planul strategic 2023-2027 (PS</w:t>
            </w:r>
            <w:r w:rsidRPr="0030206B">
              <w:rPr>
                <w:rFonts w:eastAsia="Calibri"/>
                <w:bCs/>
                <w:sz w:val="24"/>
                <w:szCs w:val="24"/>
              </w:rPr>
              <w:t>)</w:t>
            </w:r>
          </w:p>
        </w:tc>
        <w:tc>
          <w:tcPr>
            <w:tcW w:w="6710" w:type="dxa"/>
            <w:shd w:val="clear" w:color="auto" w:fill="FFFFFF" w:themeFill="background1"/>
          </w:tcPr>
          <w:p w14:paraId="24059519" w14:textId="70B1DC75" w:rsidR="00171FF7" w:rsidRPr="0030206B" w:rsidRDefault="00171FF7" w:rsidP="00171FF7">
            <w:pPr>
              <w:tabs>
                <w:tab w:val="left" w:pos="709"/>
              </w:tabs>
              <w:jc w:val="both"/>
              <w:rPr>
                <w:sz w:val="24"/>
                <w:szCs w:val="24"/>
              </w:rPr>
            </w:pPr>
            <w:r w:rsidRPr="0030206B">
              <w:rPr>
                <w:rFonts w:eastAsia="Calibri"/>
                <w:bCs/>
                <w:sz w:val="24"/>
                <w:szCs w:val="24"/>
              </w:rPr>
              <w:t>Documentul programatic, în sensul </w:t>
            </w:r>
            <w:hyperlink r:id="rId15" w:anchor="p-442205340" w:tgtFrame="_blank" w:history="1">
              <w:r w:rsidRPr="0030206B">
                <w:rPr>
                  <w:rFonts w:eastAsia="Calibri"/>
                  <w:sz w:val="24"/>
                  <w:szCs w:val="24"/>
                </w:rPr>
                <w:t>art. 104</w:t>
              </w:r>
            </w:hyperlink>
            <w:r w:rsidRPr="0030206B">
              <w:rPr>
                <w:rFonts w:eastAsia="Calibri"/>
                <w:bCs/>
                <w:sz w:val="24"/>
                <w:szCs w:val="24"/>
              </w:rPr>
              <w:t> din regulamentul PS, în care sunt prevăzute intervenţiile şi sumele alocate României din FEGA, care se aprobă de Comisia Europeană prin decizie de punere în aplicare, denumit PS 2023-2027;</w:t>
            </w:r>
          </w:p>
        </w:tc>
      </w:tr>
      <w:tr w:rsidR="00171FF7" w:rsidRPr="0030206B" w14:paraId="62E949C6" w14:textId="77777777" w:rsidTr="00152AC2">
        <w:tc>
          <w:tcPr>
            <w:tcW w:w="821" w:type="dxa"/>
            <w:vAlign w:val="center"/>
          </w:tcPr>
          <w:p w14:paraId="061AF63C" w14:textId="5E5CA142" w:rsidR="00171FF7" w:rsidRPr="0030206B" w:rsidRDefault="00171FF7" w:rsidP="00171FF7">
            <w:pPr>
              <w:tabs>
                <w:tab w:val="left" w:pos="709"/>
              </w:tabs>
              <w:rPr>
                <w:b/>
                <w:sz w:val="24"/>
                <w:szCs w:val="24"/>
              </w:rPr>
            </w:pPr>
            <w:r w:rsidRPr="0030206B">
              <w:rPr>
                <w:b/>
                <w:sz w:val="24"/>
                <w:szCs w:val="24"/>
              </w:rPr>
              <w:t>31</w:t>
            </w:r>
          </w:p>
        </w:tc>
        <w:tc>
          <w:tcPr>
            <w:tcW w:w="2189" w:type="dxa"/>
            <w:gridSpan w:val="2"/>
            <w:shd w:val="clear" w:color="auto" w:fill="FFFFFF" w:themeFill="background1"/>
            <w:vAlign w:val="center"/>
          </w:tcPr>
          <w:p w14:paraId="53650A07" w14:textId="77777777" w:rsidR="00171FF7" w:rsidRPr="0030206B" w:rsidRDefault="00171FF7" w:rsidP="00C87198">
            <w:pPr>
              <w:tabs>
                <w:tab w:val="left" w:pos="709"/>
              </w:tabs>
              <w:jc w:val="center"/>
              <w:rPr>
                <w:sz w:val="24"/>
                <w:szCs w:val="24"/>
              </w:rPr>
            </w:pPr>
            <w:r w:rsidRPr="0030206B">
              <w:rPr>
                <w:sz w:val="24"/>
                <w:szCs w:val="24"/>
              </w:rPr>
              <w:t>Produse vinicole</w:t>
            </w:r>
          </w:p>
          <w:p w14:paraId="663E8B27" w14:textId="77777777" w:rsidR="00171FF7" w:rsidRPr="0030206B" w:rsidRDefault="00171FF7" w:rsidP="00C87198">
            <w:pPr>
              <w:tabs>
                <w:tab w:val="left" w:pos="709"/>
              </w:tabs>
              <w:jc w:val="center"/>
              <w:rPr>
                <w:sz w:val="24"/>
                <w:szCs w:val="24"/>
              </w:rPr>
            </w:pPr>
          </w:p>
        </w:tc>
        <w:tc>
          <w:tcPr>
            <w:tcW w:w="6710" w:type="dxa"/>
            <w:shd w:val="clear" w:color="auto" w:fill="FFFFFF" w:themeFill="background1"/>
          </w:tcPr>
          <w:p w14:paraId="086D447E" w14:textId="1C9B12C3" w:rsidR="00171FF7" w:rsidRPr="0030206B" w:rsidRDefault="00171FF7" w:rsidP="00171FF7">
            <w:pPr>
              <w:tabs>
                <w:tab w:val="left" w:pos="709"/>
              </w:tabs>
              <w:jc w:val="both"/>
              <w:rPr>
                <w:color w:val="FF0000"/>
                <w:sz w:val="24"/>
                <w:szCs w:val="24"/>
              </w:rPr>
            </w:pPr>
            <w:r w:rsidRPr="0030206B">
              <w:rPr>
                <w:color w:val="000000" w:themeColor="text1"/>
                <w:sz w:val="24"/>
                <w:szCs w:val="24"/>
              </w:rPr>
              <w:t>Produsele menționate în anexa VII, partea a II-a a Regulamentului (UE) nr. 1.308/2013 de instituire a unei organizări comune a piețelor produselor agricole și de abrogare a regulamentelor (CEE) nr. 922/72, (CEE) nr. 234/79, (CE) nr. 1.037/2001 și (CE) nr. 1.234/2007 ale Consiliului;</w:t>
            </w:r>
          </w:p>
        </w:tc>
      </w:tr>
      <w:tr w:rsidR="00171FF7" w:rsidRPr="0030206B" w14:paraId="0055D61D" w14:textId="77777777" w:rsidTr="00152AC2">
        <w:tc>
          <w:tcPr>
            <w:tcW w:w="821" w:type="dxa"/>
            <w:vAlign w:val="center"/>
          </w:tcPr>
          <w:p w14:paraId="350CABD4" w14:textId="0E9BCFBD" w:rsidR="00171FF7" w:rsidRPr="0030206B" w:rsidRDefault="00171FF7" w:rsidP="00171FF7">
            <w:pPr>
              <w:tabs>
                <w:tab w:val="left" w:pos="709"/>
              </w:tabs>
              <w:rPr>
                <w:b/>
                <w:sz w:val="24"/>
                <w:szCs w:val="24"/>
              </w:rPr>
            </w:pPr>
            <w:r w:rsidRPr="0030206B">
              <w:rPr>
                <w:b/>
                <w:sz w:val="24"/>
                <w:szCs w:val="24"/>
              </w:rPr>
              <w:t>32</w:t>
            </w:r>
          </w:p>
        </w:tc>
        <w:tc>
          <w:tcPr>
            <w:tcW w:w="2189" w:type="dxa"/>
            <w:gridSpan w:val="2"/>
            <w:vAlign w:val="center"/>
          </w:tcPr>
          <w:p w14:paraId="4228C533" w14:textId="27AF535F" w:rsidR="00171FF7" w:rsidRPr="0030206B" w:rsidRDefault="00171FF7" w:rsidP="00C87198">
            <w:pPr>
              <w:tabs>
                <w:tab w:val="left" w:pos="709"/>
              </w:tabs>
              <w:jc w:val="center"/>
              <w:rPr>
                <w:bCs/>
                <w:sz w:val="24"/>
                <w:szCs w:val="24"/>
              </w:rPr>
            </w:pPr>
            <w:r w:rsidRPr="0030206B">
              <w:rPr>
                <w:bCs/>
                <w:sz w:val="24"/>
                <w:szCs w:val="24"/>
                <w:lang w:val="en-US"/>
              </w:rPr>
              <w:t>Program de investiții</w:t>
            </w:r>
          </w:p>
        </w:tc>
        <w:tc>
          <w:tcPr>
            <w:tcW w:w="6710" w:type="dxa"/>
          </w:tcPr>
          <w:p w14:paraId="3121FF8F" w14:textId="4C0ADCC2" w:rsidR="00171FF7" w:rsidRPr="00C87198" w:rsidRDefault="00171FF7" w:rsidP="00171FF7">
            <w:pPr>
              <w:pStyle w:val="ListParagraph"/>
              <w:shd w:val="clear" w:color="auto" w:fill="FFFFFF"/>
              <w:tabs>
                <w:tab w:val="left" w:pos="270"/>
                <w:tab w:val="left" w:pos="709"/>
              </w:tabs>
              <w:ind w:left="0"/>
              <w:contextualSpacing w:val="0"/>
              <w:jc w:val="both"/>
              <w:rPr>
                <w:rFonts w:eastAsia="Calibri"/>
                <w:bCs/>
                <w:sz w:val="24"/>
                <w:szCs w:val="24"/>
              </w:rPr>
            </w:pPr>
            <w:r w:rsidRPr="0030206B">
              <w:rPr>
                <w:rFonts w:eastAsia="Calibri"/>
                <w:bCs/>
                <w:sz w:val="24"/>
                <w:szCs w:val="24"/>
              </w:rPr>
              <w:t>Operațiunea sau ansamblul de operațiuni propuse de un solicitant din sectorul vitivinicol care aplică pentru intervenția IS-V-07, în vederea accesării de fonduri europene nerambursabile din FEGA prin PS 2023-2027,  pentru care stabileste o valoare estimată, pe baza ofertelor estimative, anexate cererii de finanțare;</w:t>
            </w:r>
          </w:p>
        </w:tc>
      </w:tr>
      <w:tr w:rsidR="00171FF7" w:rsidRPr="0030206B" w14:paraId="1D9B21E7" w14:textId="77777777" w:rsidTr="00152AC2">
        <w:tc>
          <w:tcPr>
            <w:tcW w:w="821" w:type="dxa"/>
            <w:vAlign w:val="center"/>
          </w:tcPr>
          <w:p w14:paraId="678BCCD1" w14:textId="11EC08D9" w:rsidR="00171FF7" w:rsidRPr="0030206B" w:rsidRDefault="00171FF7" w:rsidP="00171FF7">
            <w:pPr>
              <w:tabs>
                <w:tab w:val="left" w:pos="709"/>
              </w:tabs>
              <w:rPr>
                <w:b/>
                <w:sz w:val="24"/>
                <w:szCs w:val="24"/>
              </w:rPr>
            </w:pPr>
            <w:r w:rsidRPr="0030206B">
              <w:rPr>
                <w:b/>
                <w:sz w:val="24"/>
                <w:szCs w:val="24"/>
              </w:rPr>
              <w:t>33</w:t>
            </w:r>
          </w:p>
        </w:tc>
        <w:tc>
          <w:tcPr>
            <w:tcW w:w="2189" w:type="dxa"/>
            <w:gridSpan w:val="2"/>
            <w:vAlign w:val="center"/>
          </w:tcPr>
          <w:p w14:paraId="793D61C3" w14:textId="18103D5B" w:rsidR="00171FF7" w:rsidRPr="0030206B" w:rsidRDefault="00171FF7" w:rsidP="00C87198">
            <w:pPr>
              <w:tabs>
                <w:tab w:val="left" w:pos="709"/>
              </w:tabs>
              <w:jc w:val="center"/>
              <w:rPr>
                <w:rFonts w:eastAsia="Calibri"/>
                <w:bCs/>
                <w:sz w:val="24"/>
                <w:szCs w:val="24"/>
              </w:rPr>
            </w:pPr>
            <w:r w:rsidRPr="0030206B">
              <w:rPr>
                <w:bCs/>
                <w:sz w:val="24"/>
                <w:szCs w:val="24"/>
              </w:rPr>
              <w:t>Proiecte de achiziții complexe</w:t>
            </w:r>
          </w:p>
        </w:tc>
        <w:tc>
          <w:tcPr>
            <w:tcW w:w="6710" w:type="dxa"/>
          </w:tcPr>
          <w:p w14:paraId="42DC6F00" w14:textId="54CD71F0" w:rsidR="00171FF7" w:rsidRPr="0030206B" w:rsidRDefault="00171FF7" w:rsidP="00171FF7">
            <w:pPr>
              <w:shd w:val="clear" w:color="auto" w:fill="FFFFFF"/>
              <w:tabs>
                <w:tab w:val="left" w:pos="709"/>
              </w:tabs>
              <w:jc w:val="both"/>
              <w:rPr>
                <w:rFonts w:eastAsia="Calibri"/>
                <w:bCs/>
                <w:color w:val="FF0000"/>
                <w:sz w:val="24"/>
                <w:szCs w:val="24"/>
              </w:rPr>
            </w:pPr>
            <w:r w:rsidRPr="0030206B">
              <w:rPr>
                <w:sz w:val="24"/>
                <w:szCs w:val="24"/>
                <w:shd w:val="clear" w:color="auto" w:fill="FFFFFF"/>
              </w:rPr>
              <w:t>Reprezintă acele proiecte care implică lucrări prevăzute în art. 3 din anexa nr. 2 şi în art. 3 din anexa nr. 2, respectiv acele lucrări a căror realizare necesită şi obţinerea autorizaţiei de construcţie conform prevederilor Legii </w:t>
            </w:r>
            <w:hyperlink r:id="rId16" w:tgtFrame="_blank" w:history="1">
              <w:r w:rsidRPr="0030206B">
                <w:rPr>
                  <w:sz w:val="24"/>
                  <w:szCs w:val="24"/>
                  <w:shd w:val="clear" w:color="auto" w:fill="FFFFFF"/>
                </w:rPr>
                <w:t>nr. 50/1991</w:t>
              </w:r>
            </w:hyperlink>
            <w:r w:rsidRPr="0030206B">
              <w:rPr>
                <w:sz w:val="24"/>
                <w:szCs w:val="24"/>
                <w:shd w:val="clear" w:color="auto" w:fill="FFFFFF"/>
              </w:rPr>
              <w:t> privind autorizarea executării lucrărilor de construcţii, republicată, cu modificările şi completările ulterioare, precum şi posibile dotări;</w:t>
            </w:r>
          </w:p>
        </w:tc>
      </w:tr>
      <w:tr w:rsidR="00171FF7" w:rsidRPr="0030206B" w14:paraId="78E8E9A4" w14:textId="77777777" w:rsidTr="00152AC2">
        <w:tc>
          <w:tcPr>
            <w:tcW w:w="821" w:type="dxa"/>
            <w:vAlign w:val="center"/>
          </w:tcPr>
          <w:p w14:paraId="64DBA18C" w14:textId="110AB77F" w:rsidR="00171FF7" w:rsidRPr="0030206B" w:rsidRDefault="00171FF7" w:rsidP="00171FF7">
            <w:pPr>
              <w:tabs>
                <w:tab w:val="left" w:pos="709"/>
              </w:tabs>
              <w:rPr>
                <w:b/>
                <w:sz w:val="24"/>
                <w:szCs w:val="24"/>
              </w:rPr>
            </w:pPr>
            <w:r w:rsidRPr="0030206B">
              <w:rPr>
                <w:b/>
                <w:sz w:val="24"/>
                <w:szCs w:val="24"/>
              </w:rPr>
              <w:t>34</w:t>
            </w:r>
          </w:p>
        </w:tc>
        <w:tc>
          <w:tcPr>
            <w:tcW w:w="2189" w:type="dxa"/>
            <w:gridSpan w:val="2"/>
            <w:vAlign w:val="center"/>
          </w:tcPr>
          <w:p w14:paraId="58D164BB" w14:textId="65E84553" w:rsidR="00171FF7" w:rsidRPr="0030206B" w:rsidRDefault="00171FF7" w:rsidP="00C87198">
            <w:pPr>
              <w:tabs>
                <w:tab w:val="left" w:pos="709"/>
              </w:tabs>
              <w:jc w:val="center"/>
              <w:rPr>
                <w:rFonts w:eastAsia="Calibri"/>
                <w:bCs/>
                <w:sz w:val="24"/>
                <w:szCs w:val="24"/>
              </w:rPr>
            </w:pPr>
            <w:r w:rsidRPr="0030206B">
              <w:rPr>
                <w:bCs/>
                <w:sz w:val="24"/>
                <w:szCs w:val="24"/>
              </w:rPr>
              <w:t>Proiecte de achiziţie simplă</w:t>
            </w:r>
          </w:p>
        </w:tc>
        <w:tc>
          <w:tcPr>
            <w:tcW w:w="6710" w:type="dxa"/>
          </w:tcPr>
          <w:p w14:paraId="741230D9" w14:textId="47711B7C" w:rsidR="00171FF7" w:rsidRPr="0030206B" w:rsidRDefault="00171FF7" w:rsidP="00171FF7">
            <w:pPr>
              <w:shd w:val="clear" w:color="auto" w:fill="FFFFFF"/>
              <w:tabs>
                <w:tab w:val="left" w:pos="709"/>
              </w:tabs>
              <w:jc w:val="both"/>
              <w:rPr>
                <w:rFonts w:eastAsia="Calibri"/>
                <w:bCs/>
                <w:color w:val="FF0000"/>
                <w:sz w:val="24"/>
                <w:szCs w:val="24"/>
              </w:rPr>
            </w:pPr>
            <w:r w:rsidRPr="0030206B">
              <w:rPr>
                <w:rFonts w:eastAsia="Calibri"/>
                <w:bCs/>
                <w:sz w:val="24"/>
                <w:szCs w:val="24"/>
              </w:rPr>
              <w:t>Proiecte care implică dobândirea, de către beneficiarul privat al finanțării prin PS PAC 2023-2027 a unor bunuri/echipamente necesare sectorului vitivinicol, utilaje și instalații tehnologice cu sau fără montaj;</w:t>
            </w:r>
          </w:p>
        </w:tc>
      </w:tr>
      <w:tr w:rsidR="00171FF7" w:rsidRPr="0030206B" w14:paraId="450F1B7F" w14:textId="77777777" w:rsidTr="00152AC2">
        <w:tc>
          <w:tcPr>
            <w:tcW w:w="821" w:type="dxa"/>
            <w:vAlign w:val="center"/>
          </w:tcPr>
          <w:p w14:paraId="02BFBCCE" w14:textId="367E4E82" w:rsidR="00171FF7" w:rsidRPr="0030206B" w:rsidRDefault="00171FF7" w:rsidP="00171FF7">
            <w:pPr>
              <w:tabs>
                <w:tab w:val="left" w:pos="709"/>
              </w:tabs>
              <w:rPr>
                <w:b/>
                <w:sz w:val="24"/>
                <w:szCs w:val="24"/>
              </w:rPr>
            </w:pPr>
            <w:r w:rsidRPr="0030206B">
              <w:rPr>
                <w:b/>
                <w:sz w:val="24"/>
                <w:szCs w:val="24"/>
              </w:rPr>
              <w:t>35</w:t>
            </w:r>
          </w:p>
        </w:tc>
        <w:tc>
          <w:tcPr>
            <w:tcW w:w="2189" w:type="dxa"/>
            <w:gridSpan w:val="2"/>
            <w:vAlign w:val="center"/>
          </w:tcPr>
          <w:p w14:paraId="10BAD16D" w14:textId="4FCDBF8F" w:rsidR="00171FF7" w:rsidRPr="0030206B" w:rsidRDefault="00171FF7" w:rsidP="00C87198">
            <w:pPr>
              <w:tabs>
                <w:tab w:val="left" w:pos="709"/>
              </w:tabs>
              <w:jc w:val="center"/>
              <w:rPr>
                <w:bCs/>
                <w:sz w:val="24"/>
                <w:szCs w:val="24"/>
              </w:rPr>
            </w:pPr>
            <w:r w:rsidRPr="0030206B">
              <w:rPr>
                <w:rFonts w:eastAsia="Calibri"/>
                <w:bCs/>
                <w:sz w:val="24"/>
                <w:szCs w:val="24"/>
                <w:lang w:val="en-US"/>
              </w:rPr>
              <w:t>Registrul Plantațiilor Viticole</w:t>
            </w:r>
          </w:p>
        </w:tc>
        <w:tc>
          <w:tcPr>
            <w:tcW w:w="6710" w:type="dxa"/>
          </w:tcPr>
          <w:p w14:paraId="0135385E" w14:textId="1DBE3AF8" w:rsidR="00171FF7" w:rsidRPr="00C87198" w:rsidRDefault="00171FF7" w:rsidP="00171FF7">
            <w:pPr>
              <w:tabs>
                <w:tab w:val="left" w:pos="709"/>
              </w:tabs>
              <w:jc w:val="both"/>
              <w:rPr>
                <w:rFonts w:eastAsia="Calibri"/>
                <w:bCs/>
                <w:sz w:val="24"/>
                <w:szCs w:val="24"/>
                <w:lang w:val="fr-FR"/>
              </w:rPr>
            </w:pPr>
            <w:r w:rsidRPr="0030206B">
              <w:rPr>
                <w:rFonts w:eastAsia="Calibri"/>
                <w:bCs/>
                <w:sz w:val="24"/>
                <w:szCs w:val="24"/>
              </w:rPr>
              <w:t>Definit conform O.M.A.D.R nr. 364 din 23 martie 2016 pentru aprobarea Normelor privind gestionarea sistemului autorizaţiilor de plantare a viţei-de-vie pentru struguri de vin, cu modificările și completările ulterioare</w:t>
            </w:r>
            <w:r w:rsidRPr="00C87198">
              <w:rPr>
                <w:rFonts w:eastAsia="Calibri"/>
                <w:bCs/>
                <w:sz w:val="24"/>
                <w:szCs w:val="24"/>
                <w:lang w:val="fr-FR"/>
              </w:rPr>
              <w:t>;</w:t>
            </w:r>
          </w:p>
          <w:p w14:paraId="6A010AFA" w14:textId="55EAF4D1" w:rsidR="00171FF7" w:rsidRPr="0030206B" w:rsidRDefault="00171FF7" w:rsidP="00171FF7">
            <w:pPr>
              <w:tabs>
                <w:tab w:val="left" w:pos="709"/>
              </w:tabs>
              <w:jc w:val="both"/>
              <w:rPr>
                <w:bCs/>
                <w:color w:val="FF0000"/>
                <w:sz w:val="24"/>
                <w:szCs w:val="24"/>
              </w:rPr>
            </w:pPr>
          </w:p>
        </w:tc>
      </w:tr>
      <w:tr w:rsidR="00171FF7" w:rsidRPr="0030206B" w14:paraId="3387E65E" w14:textId="77777777" w:rsidTr="00152AC2">
        <w:tc>
          <w:tcPr>
            <w:tcW w:w="821" w:type="dxa"/>
            <w:vAlign w:val="center"/>
          </w:tcPr>
          <w:p w14:paraId="63BE20F6" w14:textId="64607ADA" w:rsidR="00171FF7" w:rsidRPr="0030206B" w:rsidRDefault="00171FF7" w:rsidP="00171FF7">
            <w:pPr>
              <w:tabs>
                <w:tab w:val="left" w:pos="709"/>
              </w:tabs>
              <w:rPr>
                <w:b/>
                <w:sz w:val="24"/>
                <w:szCs w:val="24"/>
              </w:rPr>
            </w:pPr>
            <w:r w:rsidRPr="0030206B">
              <w:rPr>
                <w:b/>
                <w:sz w:val="24"/>
                <w:szCs w:val="24"/>
              </w:rPr>
              <w:t>36</w:t>
            </w:r>
          </w:p>
        </w:tc>
        <w:tc>
          <w:tcPr>
            <w:tcW w:w="2189" w:type="dxa"/>
            <w:gridSpan w:val="2"/>
            <w:vAlign w:val="center"/>
          </w:tcPr>
          <w:p w14:paraId="10037C4D" w14:textId="6F81FD4D" w:rsidR="00171FF7" w:rsidRPr="0030206B" w:rsidRDefault="00171FF7" w:rsidP="00C87198">
            <w:pPr>
              <w:tabs>
                <w:tab w:val="left" w:pos="709"/>
              </w:tabs>
              <w:jc w:val="center"/>
              <w:rPr>
                <w:bCs/>
                <w:sz w:val="24"/>
                <w:szCs w:val="24"/>
              </w:rPr>
            </w:pPr>
            <w:r w:rsidRPr="0030206B">
              <w:rPr>
                <w:rFonts w:eastAsia="Calibri"/>
                <w:sz w:val="24"/>
                <w:szCs w:val="24"/>
                <w:lang w:val="en-AU" w:eastAsia="en-US"/>
              </w:rPr>
              <w:t>Rezervare financiară</w:t>
            </w:r>
          </w:p>
        </w:tc>
        <w:tc>
          <w:tcPr>
            <w:tcW w:w="6710" w:type="dxa"/>
          </w:tcPr>
          <w:p w14:paraId="70C43DE8" w14:textId="6FB96F0D" w:rsidR="00171FF7" w:rsidRPr="0030206B" w:rsidRDefault="00171FF7" w:rsidP="00171FF7">
            <w:pPr>
              <w:tabs>
                <w:tab w:val="left" w:pos="709"/>
              </w:tabs>
              <w:jc w:val="both"/>
              <w:rPr>
                <w:bCs/>
                <w:color w:val="FF0000"/>
                <w:sz w:val="24"/>
                <w:szCs w:val="24"/>
              </w:rPr>
            </w:pPr>
            <w:r w:rsidRPr="00C87198">
              <w:rPr>
                <w:rFonts w:eastAsia="Calibri"/>
                <w:sz w:val="24"/>
                <w:szCs w:val="24"/>
                <w:lang w:val="fr-FR"/>
              </w:rPr>
              <w:t xml:space="preserve">Alocare financiară pentru programul de investiții aprobat în cadrul intervențiilor </w:t>
            </w:r>
            <w:r w:rsidRPr="0030206B">
              <w:rPr>
                <w:rFonts w:eastAsia="Calibri"/>
                <w:sz w:val="24"/>
                <w:szCs w:val="24"/>
              </w:rPr>
              <w:t>IS-V-</w:t>
            </w:r>
            <w:proofErr w:type="gramStart"/>
            <w:r w:rsidRPr="0030206B">
              <w:rPr>
                <w:rFonts w:eastAsia="Calibri"/>
                <w:sz w:val="24"/>
                <w:szCs w:val="24"/>
              </w:rPr>
              <w:t>07;</w:t>
            </w:r>
            <w:proofErr w:type="gramEnd"/>
          </w:p>
        </w:tc>
      </w:tr>
      <w:tr w:rsidR="00171FF7" w:rsidRPr="0030206B" w14:paraId="37045826" w14:textId="77777777" w:rsidTr="00152AC2">
        <w:tc>
          <w:tcPr>
            <w:tcW w:w="821" w:type="dxa"/>
            <w:vAlign w:val="center"/>
          </w:tcPr>
          <w:p w14:paraId="56B24303" w14:textId="30FAB7D3" w:rsidR="00171FF7" w:rsidRPr="0030206B" w:rsidRDefault="00171FF7" w:rsidP="00171FF7">
            <w:pPr>
              <w:tabs>
                <w:tab w:val="left" w:pos="709"/>
              </w:tabs>
              <w:rPr>
                <w:b/>
                <w:sz w:val="24"/>
                <w:szCs w:val="24"/>
              </w:rPr>
            </w:pPr>
            <w:r w:rsidRPr="0030206B">
              <w:rPr>
                <w:b/>
                <w:sz w:val="24"/>
                <w:szCs w:val="24"/>
              </w:rPr>
              <w:t>37</w:t>
            </w:r>
          </w:p>
        </w:tc>
        <w:tc>
          <w:tcPr>
            <w:tcW w:w="2189" w:type="dxa"/>
            <w:gridSpan w:val="2"/>
            <w:vAlign w:val="center"/>
          </w:tcPr>
          <w:p w14:paraId="0FC1A714" w14:textId="58BFF29A" w:rsidR="00171FF7" w:rsidRPr="0030206B" w:rsidRDefault="00171FF7" w:rsidP="00C87198">
            <w:pPr>
              <w:tabs>
                <w:tab w:val="left" w:pos="709"/>
              </w:tabs>
              <w:jc w:val="center"/>
              <w:rPr>
                <w:sz w:val="24"/>
                <w:szCs w:val="24"/>
              </w:rPr>
            </w:pPr>
            <w:r w:rsidRPr="00C87198">
              <w:rPr>
                <w:bCs/>
                <w:sz w:val="24"/>
                <w:szCs w:val="24"/>
                <w:lang w:val="fr-FR"/>
              </w:rPr>
              <w:t>Scopul/obiectivul general al programului de investiții</w:t>
            </w:r>
          </w:p>
        </w:tc>
        <w:tc>
          <w:tcPr>
            <w:tcW w:w="6710" w:type="dxa"/>
          </w:tcPr>
          <w:p w14:paraId="7A8C2E67" w14:textId="77777777" w:rsidR="00171FF7" w:rsidRPr="0030206B" w:rsidRDefault="00171FF7" w:rsidP="00171FF7">
            <w:pPr>
              <w:tabs>
                <w:tab w:val="left" w:pos="709"/>
              </w:tabs>
              <w:jc w:val="both"/>
              <w:rPr>
                <w:bCs/>
                <w:color w:val="000000" w:themeColor="text1"/>
                <w:sz w:val="24"/>
                <w:szCs w:val="24"/>
              </w:rPr>
            </w:pPr>
          </w:p>
          <w:p w14:paraId="61A3F78D" w14:textId="53766EDA" w:rsidR="00171FF7" w:rsidRPr="0030206B" w:rsidRDefault="00171FF7" w:rsidP="00171FF7">
            <w:pPr>
              <w:tabs>
                <w:tab w:val="left" w:pos="709"/>
              </w:tabs>
              <w:jc w:val="both"/>
              <w:rPr>
                <w:bCs/>
                <w:color w:val="000000" w:themeColor="text1"/>
                <w:sz w:val="24"/>
                <w:szCs w:val="24"/>
              </w:rPr>
            </w:pPr>
            <w:r w:rsidRPr="0030206B">
              <w:rPr>
                <w:bCs/>
                <w:color w:val="000000" w:themeColor="text1"/>
                <w:sz w:val="24"/>
                <w:szCs w:val="24"/>
              </w:rPr>
              <w:t>Reprezintă rezultatul obținut în urma realizării obiectivului de investiții;</w:t>
            </w:r>
          </w:p>
          <w:p w14:paraId="13336DB4" w14:textId="77777777" w:rsidR="00171FF7" w:rsidRPr="0030206B" w:rsidRDefault="00171FF7" w:rsidP="00171FF7">
            <w:pPr>
              <w:tabs>
                <w:tab w:val="left" w:pos="709"/>
              </w:tabs>
              <w:jc w:val="both"/>
              <w:rPr>
                <w:bCs/>
                <w:color w:val="FF0000"/>
                <w:sz w:val="24"/>
                <w:szCs w:val="24"/>
              </w:rPr>
            </w:pPr>
          </w:p>
        </w:tc>
      </w:tr>
      <w:tr w:rsidR="00171FF7" w:rsidRPr="0030206B" w14:paraId="3B5A153D" w14:textId="77777777" w:rsidTr="00152AC2">
        <w:tc>
          <w:tcPr>
            <w:tcW w:w="821" w:type="dxa"/>
            <w:vAlign w:val="center"/>
          </w:tcPr>
          <w:p w14:paraId="7B2D0F13" w14:textId="1F0079A3" w:rsidR="00171FF7" w:rsidRPr="0030206B" w:rsidRDefault="00171FF7" w:rsidP="00171FF7">
            <w:pPr>
              <w:tabs>
                <w:tab w:val="left" w:pos="709"/>
              </w:tabs>
              <w:rPr>
                <w:b/>
                <w:sz w:val="24"/>
                <w:szCs w:val="24"/>
              </w:rPr>
            </w:pPr>
            <w:r w:rsidRPr="0030206B">
              <w:rPr>
                <w:b/>
                <w:sz w:val="24"/>
                <w:szCs w:val="24"/>
              </w:rPr>
              <w:t>38</w:t>
            </w:r>
          </w:p>
        </w:tc>
        <w:tc>
          <w:tcPr>
            <w:tcW w:w="2189" w:type="dxa"/>
            <w:gridSpan w:val="2"/>
            <w:vAlign w:val="center"/>
          </w:tcPr>
          <w:p w14:paraId="671EFCA6" w14:textId="109D3D85" w:rsidR="00171FF7" w:rsidRPr="0030206B" w:rsidRDefault="00171FF7" w:rsidP="00C87198">
            <w:pPr>
              <w:tabs>
                <w:tab w:val="left" w:pos="709"/>
              </w:tabs>
              <w:jc w:val="center"/>
              <w:rPr>
                <w:sz w:val="24"/>
                <w:szCs w:val="24"/>
              </w:rPr>
            </w:pPr>
            <w:r w:rsidRPr="0030206B">
              <w:rPr>
                <w:sz w:val="24"/>
                <w:szCs w:val="24"/>
              </w:rPr>
              <w:t>Sesiune de depunere</w:t>
            </w:r>
          </w:p>
          <w:p w14:paraId="0AA84FEE" w14:textId="11848835" w:rsidR="00171FF7" w:rsidRPr="0030206B" w:rsidRDefault="00171FF7" w:rsidP="00C87198">
            <w:pPr>
              <w:tabs>
                <w:tab w:val="left" w:pos="709"/>
              </w:tabs>
              <w:jc w:val="center"/>
              <w:rPr>
                <w:strike/>
                <w:sz w:val="24"/>
                <w:szCs w:val="24"/>
              </w:rPr>
            </w:pPr>
          </w:p>
        </w:tc>
        <w:tc>
          <w:tcPr>
            <w:tcW w:w="6710" w:type="dxa"/>
          </w:tcPr>
          <w:p w14:paraId="760F1308" w14:textId="4B1C4CE7" w:rsidR="00171FF7" w:rsidRPr="0030206B" w:rsidRDefault="00171FF7" w:rsidP="00171FF7">
            <w:pPr>
              <w:tabs>
                <w:tab w:val="left" w:pos="709"/>
              </w:tabs>
              <w:jc w:val="both"/>
              <w:rPr>
                <w:bCs/>
                <w:strike/>
                <w:sz w:val="24"/>
                <w:szCs w:val="24"/>
              </w:rPr>
            </w:pPr>
            <w:r w:rsidRPr="0030206B">
              <w:rPr>
                <w:bCs/>
                <w:sz w:val="24"/>
                <w:szCs w:val="24"/>
              </w:rPr>
              <w:t>Reprezintă perioada  predefinită, în cadrul căreia se pot depune, la A.P.I.A, cereri de finanțare de către potenţialii beneficiari ai PS 2023- 2027;</w:t>
            </w:r>
          </w:p>
        </w:tc>
      </w:tr>
      <w:tr w:rsidR="00171FF7" w:rsidRPr="0030206B" w14:paraId="6A56D717" w14:textId="77777777" w:rsidTr="00C87198">
        <w:trPr>
          <w:trHeight w:val="670"/>
        </w:trPr>
        <w:tc>
          <w:tcPr>
            <w:tcW w:w="821" w:type="dxa"/>
            <w:vAlign w:val="center"/>
          </w:tcPr>
          <w:p w14:paraId="2AC00D05" w14:textId="3331000C" w:rsidR="00171FF7" w:rsidRPr="0030206B" w:rsidRDefault="00171FF7" w:rsidP="00171FF7">
            <w:pPr>
              <w:tabs>
                <w:tab w:val="left" w:pos="709"/>
              </w:tabs>
              <w:rPr>
                <w:b/>
                <w:sz w:val="24"/>
                <w:szCs w:val="24"/>
              </w:rPr>
            </w:pPr>
            <w:r w:rsidRPr="0030206B">
              <w:rPr>
                <w:b/>
                <w:sz w:val="24"/>
                <w:szCs w:val="24"/>
              </w:rPr>
              <w:t>39</w:t>
            </w:r>
          </w:p>
        </w:tc>
        <w:tc>
          <w:tcPr>
            <w:tcW w:w="2014" w:type="dxa"/>
            <w:vAlign w:val="center"/>
          </w:tcPr>
          <w:p w14:paraId="24C0355C" w14:textId="5C006698" w:rsidR="00171FF7" w:rsidRPr="0030206B" w:rsidRDefault="00171FF7" w:rsidP="00C87198">
            <w:pPr>
              <w:tabs>
                <w:tab w:val="left" w:pos="709"/>
              </w:tabs>
              <w:jc w:val="center"/>
              <w:rPr>
                <w:bCs/>
                <w:iCs/>
                <w:sz w:val="24"/>
                <w:szCs w:val="24"/>
              </w:rPr>
            </w:pPr>
            <w:r w:rsidRPr="0030206B">
              <w:rPr>
                <w:sz w:val="24"/>
                <w:szCs w:val="24"/>
              </w:rPr>
              <w:t>Solicitanţi</w:t>
            </w:r>
          </w:p>
        </w:tc>
        <w:tc>
          <w:tcPr>
            <w:tcW w:w="6885" w:type="dxa"/>
            <w:gridSpan w:val="2"/>
            <w:shd w:val="clear" w:color="auto" w:fill="auto"/>
          </w:tcPr>
          <w:p w14:paraId="28C3606C" w14:textId="7FE23645" w:rsidR="00171FF7" w:rsidRPr="0030206B" w:rsidRDefault="00171FF7" w:rsidP="00171FF7">
            <w:pPr>
              <w:rPr>
                <w:strike/>
                <w:sz w:val="24"/>
                <w:szCs w:val="24"/>
              </w:rPr>
            </w:pPr>
            <w:r w:rsidRPr="0030206B">
              <w:rPr>
                <w:sz w:val="23"/>
                <w:szCs w:val="23"/>
              </w:rPr>
              <w:t>Producătorii care exploatează plantații viticole înscrise în RPV. În cazul solicitanților care iși propun prin această intervenție investiții în irigații, aceștia trebuie să dovedească atât dreptul de plantare cât și derularea unui proiect de reconversie în faza de implementare.</w:t>
            </w:r>
          </w:p>
        </w:tc>
      </w:tr>
      <w:tr w:rsidR="00171FF7" w:rsidRPr="0030206B" w14:paraId="7B4BA2ED" w14:textId="77777777" w:rsidTr="00C87198">
        <w:trPr>
          <w:trHeight w:val="704"/>
        </w:trPr>
        <w:tc>
          <w:tcPr>
            <w:tcW w:w="821" w:type="dxa"/>
            <w:vAlign w:val="center"/>
          </w:tcPr>
          <w:p w14:paraId="6202016A" w14:textId="636A6145" w:rsidR="00171FF7" w:rsidRPr="0030206B" w:rsidRDefault="00171FF7" w:rsidP="00171FF7">
            <w:pPr>
              <w:tabs>
                <w:tab w:val="left" w:pos="709"/>
              </w:tabs>
              <w:rPr>
                <w:b/>
                <w:sz w:val="24"/>
                <w:szCs w:val="24"/>
              </w:rPr>
            </w:pPr>
            <w:r w:rsidRPr="0030206B">
              <w:rPr>
                <w:b/>
                <w:sz w:val="24"/>
                <w:szCs w:val="24"/>
              </w:rPr>
              <w:t>40</w:t>
            </w:r>
          </w:p>
        </w:tc>
        <w:tc>
          <w:tcPr>
            <w:tcW w:w="2014" w:type="dxa"/>
            <w:vAlign w:val="center"/>
          </w:tcPr>
          <w:p w14:paraId="01FD1BF9" w14:textId="2748C20D" w:rsidR="00171FF7" w:rsidRPr="0030206B" w:rsidRDefault="00171FF7" w:rsidP="00C87198">
            <w:pPr>
              <w:tabs>
                <w:tab w:val="left" w:pos="709"/>
              </w:tabs>
              <w:jc w:val="center"/>
              <w:rPr>
                <w:color w:val="FF0000"/>
                <w:sz w:val="24"/>
                <w:szCs w:val="24"/>
              </w:rPr>
            </w:pPr>
            <w:r w:rsidRPr="0030206B">
              <w:rPr>
                <w:sz w:val="24"/>
                <w:szCs w:val="24"/>
              </w:rPr>
              <w:t>Solicitanţi eligibili</w:t>
            </w:r>
          </w:p>
        </w:tc>
        <w:tc>
          <w:tcPr>
            <w:tcW w:w="6885" w:type="dxa"/>
            <w:gridSpan w:val="2"/>
          </w:tcPr>
          <w:p w14:paraId="6626D87A" w14:textId="1AA6E02E" w:rsidR="00171FF7" w:rsidRPr="0030206B" w:rsidRDefault="00171FF7" w:rsidP="00171FF7">
            <w:pPr>
              <w:tabs>
                <w:tab w:val="left" w:pos="709"/>
              </w:tabs>
              <w:jc w:val="both"/>
              <w:rPr>
                <w:color w:val="FF0000"/>
                <w:sz w:val="24"/>
                <w:szCs w:val="24"/>
              </w:rPr>
            </w:pPr>
            <w:r w:rsidRPr="0030206B">
              <w:rPr>
                <w:rFonts w:eastAsia="Calibri"/>
                <w:sz w:val="24"/>
                <w:szCs w:val="24"/>
              </w:rPr>
              <w:t>Solicitanții care îndeplinesc criteriile de eligibilitate și care nu au creat condiții artificiale în vederea obținerii sprijinului financiar din FEGA;</w:t>
            </w:r>
          </w:p>
        </w:tc>
      </w:tr>
      <w:tr w:rsidR="00171FF7" w:rsidRPr="0030206B" w14:paraId="6C0B550C" w14:textId="77777777" w:rsidTr="00C87198">
        <w:tc>
          <w:tcPr>
            <w:tcW w:w="821" w:type="dxa"/>
            <w:vAlign w:val="center"/>
          </w:tcPr>
          <w:p w14:paraId="36A9C0CD" w14:textId="674E55FE" w:rsidR="00171FF7" w:rsidRPr="0030206B" w:rsidRDefault="00171FF7" w:rsidP="00171FF7">
            <w:pPr>
              <w:tabs>
                <w:tab w:val="left" w:pos="709"/>
              </w:tabs>
              <w:rPr>
                <w:b/>
                <w:sz w:val="24"/>
                <w:szCs w:val="24"/>
              </w:rPr>
            </w:pPr>
            <w:r w:rsidRPr="0030206B">
              <w:rPr>
                <w:b/>
                <w:sz w:val="24"/>
                <w:szCs w:val="24"/>
              </w:rPr>
              <w:t>41</w:t>
            </w:r>
          </w:p>
        </w:tc>
        <w:tc>
          <w:tcPr>
            <w:tcW w:w="2014" w:type="dxa"/>
            <w:vAlign w:val="center"/>
          </w:tcPr>
          <w:p w14:paraId="29563757" w14:textId="649F00B1" w:rsidR="00171FF7" w:rsidRPr="0030206B" w:rsidRDefault="00171FF7" w:rsidP="00C87198">
            <w:pPr>
              <w:tabs>
                <w:tab w:val="left" w:pos="709"/>
              </w:tabs>
              <w:jc w:val="center"/>
              <w:rPr>
                <w:sz w:val="24"/>
                <w:szCs w:val="24"/>
              </w:rPr>
            </w:pPr>
            <w:r w:rsidRPr="0030206B">
              <w:rPr>
                <w:sz w:val="24"/>
                <w:szCs w:val="24"/>
              </w:rPr>
              <w:t>Solicitanți care nu pot fi beneficiari ai măsurii de investiții</w:t>
            </w:r>
          </w:p>
        </w:tc>
        <w:tc>
          <w:tcPr>
            <w:tcW w:w="6885" w:type="dxa"/>
            <w:gridSpan w:val="2"/>
          </w:tcPr>
          <w:p w14:paraId="439EFADA" w14:textId="21644EEA" w:rsidR="00171FF7" w:rsidRPr="0030206B" w:rsidRDefault="00171FF7" w:rsidP="00171FF7">
            <w:pPr>
              <w:tabs>
                <w:tab w:val="left" w:pos="5963"/>
              </w:tabs>
              <w:jc w:val="both"/>
              <w:rPr>
                <w:bCs/>
                <w:strike/>
                <w:sz w:val="24"/>
                <w:szCs w:val="24"/>
              </w:rPr>
            </w:pPr>
            <w:r w:rsidRPr="0030206B">
              <w:rPr>
                <w:sz w:val="23"/>
                <w:szCs w:val="23"/>
              </w:rPr>
              <w:t>-Solicitanţii care solicită renunțarea la sprijin după aprobarea programului sau nu implementează programul aprobat sunt restricționați de la posibilitatea depunerii unor noi cereri de finanțare, în perioada de programare 2023-2027.</w:t>
            </w:r>
          </w:p>
          <w:p w14:paraId="392ECB4F" w14:textId="6279AAB8" w:rsidR="00171FF7" w:rsidRPr="0030206B" w:rsidRDefault="00171FF7" w:rsidP="00171FF7">
            <w:pPr>
              <w:tabs>
                <w:tab w:val="left" w:pos="709"/>
              </w:tabs>
              <w:jc w:val="both"/>
              <w:rPr>
                <w:bCs/>
                <w:sz w:val="24"/>
                <w:szCs w:val="24"/>
              </w:rPr>
            </w:pPr>
            <w:r w:rsidRPr="0030206B">
              <w:rPr>
                <w:bCs/>
                <w:sz w:val="24"/>
                <w:szCs w:val="24"/>
              </w:rPr>
              <w:t xml:space="preserve">-Solicitanții care propun programe de investiții, altele decât cele finanțate prin </w:t>
            </w:r>
            <w:r w:rsidRPr="0030206B">
              <w:rPr>
                <w:sz w:val="24"/>
                <w:szCs w:val="24"/>
              </w:rPr>
              <w:t>Planul strategic PAC</w:t>
            </w:r>
            <w:r w:rsidRPr="0030206B">
              <w:rPr>
                <w:bCs/>
                <w:sz w:val="24"/>
                <w:szCs w:val="24"/>
              </w:rPr>
              <w:t xml:space="preserve"> pentru perioada 2023-2027, care nu  îndeplinesc condițiile prevazute de OMADR nr. 49/2025. solicitanții prevăzuți la art. 2, alin(6) din anexa 2 la OMADR nr. 49/2025 cu modificările ulterioare.</w:t>
            </w:r>
          </w:p>
          <w:p w14:paraId="6B95C74A" w14:textId="6B1AE9FC" w:rsidR="00171FF7" w:rsidRPr="0030206B" w:rsidRDefault="00171FF7" w:rsidP="00171FF7">
            <w:pPr>
              <w:tabs>
                <w:tab w:val="left" w:pos="709"/>
              </w:tabs>
              <w:jc w:val="both"/>
              <w:rPr>
                <w:strike/>
                <w:sz w:val="24"/>
                <w:szCs w:val="24"/>
              </w:rPr>
            </w:pPr>
            <w:r w:rsidRPr="0030206B">
              <w:rPr>
                <w:sz w:val="24"/>
                <w:szCs w:val="24"/>
              </w:rPr>
              <w:t>-Solicitanți ai măsurii de investiții care la finalizarea verificării administrative nu prezintă dosarul în formă completă și conformă</w:t>
            </w:r>
          </w:p>
        </w:tc>
      </w:tr>
      <w:tr w:rsidR="00171FF7" w:rsidRPr="0030206B" w14:paraId="125A23CD" w14:textId="77777777" w:rsidTr="00C87198">
        <w:trPr>
          <w:trHeight w:val="387"/>
        </w:trPr>
        <w:tc>
          <w:tcPr>
            <w:tcW w:w="821" w:type="dxa"/>
            <w:vAlign w:val="center"/>
          </w:tcPr>
          <w:p w14:paraId="416BD62E" w14:textId="214BEA89" w:rsidR="00171FF7" w:rsidRPr="0030206B" w:rsidRDefault="00171FF7" w:rsidP="00171FF7">
            <w:pPr>
              <w:tabs>
                <w:tab w:val="left" w:pos="709"/>
              </w:tabs>
              <w:rPr>
                <w:b/>
                <w:sz w:val="24"/>
                <w:szCs w:val="24"/>
              </w:rPr>
            </w:pPr>
            <w:r w:rsidRPr="0030206B">
              <w:rPr>
                <w:b/>
                <w:sz w:val="24"/>
                <w:szCs w:val="24"/>
              </w:rPr>
              <w:t>42</w:t>
            </w:r>
          </w:p>
        </w:tc>
        <w:tc>
          <w:tcPr>
            <w:tcW w:w="2014" w:type="dxa"/>
            <w:vAlign w:val="center"/>
          </w:tcPr>
          <w:p w14:paraId="6104779A" w14:textId="5D7A97B5" w:rsidR="00171FF7" w:rsidRPr="0030206B" w:rsidRDefault="00171FF7" w:rsidP="00C87198">
            <w:pPr>
              <w:tabs>
                <w:tab w:val="left" w:pos="709"/>
              </w:tabs>
              <w:jc w:val="center"/>
              <w:rPr>
                <w:rFonts w:eastAsia="Calibri"/>
                <w:bCs/>
                <w:sz w:val="24"/>
                <w:szCs w:val="24"/>
                <w:lang w:val="en-AU"/>
              </w:rPr>
            </w:pPr>
            <w:r w:rsidRPr="0030206B">
              <w:rPr>
                <w:rFonts w:eastAsia="Calibri"/>
                <w:sz w:val="24"/>
                <w:szCs w:val="24"/>
                <w:lang w:eastAsia="en-US"/>
              </w:rPr>
              <w:t>Supraalocare</w:t>
            </w:r>
          </w:p>
        </w:tc>
        <w:tc>
          <w:tcPr>
            <w:tcW w:w="6885" w:type="dxa"/>
            <w:gridSpan w:val="2"/>
          </w:tcPr>
          <w:p w14:paraId="036D476F" w14:textId="70573917" w:rsidR="00171FF7" w:rsidRPr="0030206B" w:rsidRDefault="00171FF7" w:rsidP="00171FF7">
            <w:pPr>
              <w:shd w:val="clear" w:color="auto" w:fill="FFFFFF"/>
              <w:tabs>
                <w:tab w:val="left" w:pos="270"/>
                <w:tab w:val="left" w:pos="709"/>
              </w:tabs>
              <w:jc w:val="both"/>
              <w:rPr>
                <w:rFonts w:eastAsia="Calibri"/>
                <w:sz w:val="24"/>
                <w:szCs w:val="24"/>
                <w:lang w:val="en-AU"/>
              </w:rPr>
            </w:pPr>
            <w:r w:rsidRPr="0030206B">
              <w:rPr>
                <w:rFonts w:eastAsia="Calibri"/>
                <w:sz w:val="24"/>
                <w:szCs w:val="24"/>
              </w:rPr>
              <w:t xml:space="preserve">Reprezinta alocarea suplimentară aferentă sesiunii predefinită în conformitate cu art.7 din Anexa nr. 2, </w:t>
            </w:r>
            <w:r w:rsidRPr="0030206B">
              <w:rPr>
                <w:rFonts w:eastAsia="Calibri"/>
                <w:bCs/>
                <w:sz w:val="24"/>
                <w:szCs w:val="24"/>
              </w:rPr>
              <w:t>la OMADR nr. 49/2025 cu modificările ulterioare.</w:t>
            </w:r>
          </w:p>
        </w:tc>
      </w:tr>
      <w:tr w:rsidR="00171FF7" w:rsidRPr="0030206B" w14:paraId="365EF03E" w14:textId="77777777" w:rsidTr="00C87198">
        <w:trPr>
          <w:trHeight w:val="1270"/>
        </w:trPr>
        <w:tc>
          <w:tcPr>
            <w:tcW w:w="821" w:type="dxa"/>
            <w:vAlign w:val="center"/>
          </w:tcPr>
          <w:p w14:paraId="0646F5F6" w14:textId="50B920AD" w:rsidR="00171FF7" w:rsidRPr="0030206B" w:rsidRDefault="00171FF7" w:rsidP="00171FF7">
            <w:pPr>
              <w:tabs>
                <w:tab w:val="left" w:pos="709"/>
              </w:tabs>
              <w:rPr>
                <w:b/>
                <w:sz w:val="24"/>
                <w:szCs w:val="24"/>
              </w:rPr>
            </w:pPr>
            <w:r w:rsidRPr="0030206B">
              <w:rPr>
                <w:b/>
                <w:sz w:val="24"/>
                <w:szCs w:val="24"/>
              </w:rPr>
              <w:t>43</w:t>
            </w:r>
          </w:p>
        </w:tc>
        <w:tc>
          <w:tcPr>
            <w:tcW w:w="2014" w:type="dxa"/>
            <w:vAlign w:val="center"/>
          </w:tcPr>
          <w:p w14:paraId="6B56839B" w14:textId="27C32ED2" w:rsidR="00171FF7" w:rsidRPr="0030206B" w:rsidRDefault="00171FF7" w:rsidP="00C87198">
            <w:pPr>
              <w:tabs>
                <w:tab w:val="left" w:pos="709"/>
              </w:tabs>
              <w:jc w:val="center"/>
              <w:rPr>
                <w:bCs/>
                <w:sz w:val="24"/>
                <w:szCs w:val="24"/>
              </w:rPr>
            </w:pPr>
            <w:r w:rsidRPr="00C87198">
              <w:rPr>
                <w:rFonts w:eastAsia="Calibri"/>
                <w:bCs/>
                <w:sz w:val="24"/>
                <w:szCs w:val="24"/>
                <w:lang w:val="fr-FR"/>
              </w:rPr>
              <w:t xml:space="preserve">Termen de </w:t>
            </w:r>
            <w:proofErr w:type="gramStart"/>
            <w:r w:rsidRPr="0030206B">
              <w:rPr>
                <w:rFonts w:eastAsia="Calibri"/>
                <w:sz w:val="24"/>
                <w:szCs w:val="24"/>
                <w:lang w:eastAsia="en-US"/>
              </w:rPr>
              <w:t xml:space="preserve">implementare </w:t>
            </w:r>
            <w:r w:rsidRPr="00C87198">
              <w:rPr>
                <w:rFonts w:eastAsia="Calibri"/>
                <w:bCs/>
                <w:sz w:val="24"/>
                <w:szCs w:val="24"/>
                <w:lang w:val="fr-FR"/>
              </w:rPr>
              <w:t xml:space="preserve"> a</w:t>
            </w:r>
            <w:proofErr w:type="gramEnd"/>
            <w:r w:rsidRPr="00C87198">
              <w:rPr>
                <w:rFonts w:eastAsia="Calibri"/>
                <w:bCs/>
                <w:sz w:val="24"/>
                <w:szCs w:val="24"/>
                <w:lang w:val="fr-FR"/>
              </w:rPr>
              <w:t xml:space="preserve"> programului de investiții</w:t>
            </w:r>
          </w:p>
        </w:tc>
        <w:tc>
          <w:tcPr>
            <w:tcW w:w="6885" w:type="dxa"/>
            <w:gridSpan w:val="2"/>
          </w:tcPr>
          <w:p w14:paraId="7103B5B6" w14:textId="0A822ED6" w:rsidR="00171FF7" w:rsidRPr="0030206B" w:rsidRDefault="00171FF7" w:rsidP="00171FF7">
            <w:pPr>
              <w:tabs>
                <w:tab w:val="left" w:pos="709"/>
              </w:tabs>
              <w:jc w:val="both"/>
              <w:rPr>
                <w:sz w:val="24"/>
                <w:szCs w:val="24"/>
              </w:rPr>
            </w:pPr>
            <w:r w:rsidRPr="00C87198">
              <w:rPr>
                <w:rFonts w:eastAsia="Calibri"/>
                <w:sz w:val="24"/>
                <w:szCs w:val="24"/>
                <w:lang w:val="en-US"/>
              </w:rPr>
              <w:t xml:space="preserve">Perioada de realizare a operațiunilor/acțiunilor implementate de beneficiar de la data comunicării deciziei de finanțare până </w:t>
            </w:r>
            <w:proofErr w:type="gramStart"/>
            <w:r w:rsidRPr="00C87198">
              <w:rPr>
                <w:rFonts w:eastAsia="Calibri"/>
                <w:sz w:val="24"/>
                <w:szCs w:val="24"/>
                <w:lang w:val="en-US"/>
              </w:rPr>
              <w:t xml:space="preserve">la  </w:t>
            </w:r>
            <w:r w:rsidRPr="0030206B">
              <w:rPr>
                <w:sz w:val="24"/>
                <w:szCs w:val="24"/>
              </w:rPr>
              <w:t>depunerea</w:t>
            </w:r>
            <w:proofErr w:type="gramEnd"/>
            <w:r w:rsidRPr="0030206B">
              <w:rPr>
                <w:sz w:val="24"/>
                <w:szCs w:val="24"/>
              </w:rPr>
              <w:t xml:space="preserve">  cererii de plată finală, dar nu mai târziu de 30 iunie 2027.</w:t>
            </w:r>
          </w:p>
        </w:tc>
      </w:tr>
      <w:tr w:rsidR="00171FF7" w:rsidRPr="0030206B" w14:paraId="09C5A929" w14:textId="77777777" w:rsidTr="00C87198">
        <w:tc>
          <w:tcPr>
            <w:tcW w:w="821" w:type="dxa"/>
            <w:vAlign w:val="center"/>
          </w:tcPr>
          <w:p w14:paraId="583686A2" w14:textId="3DC8D146" w:rsidR="00171FF7" w:rsidRPr="0030206B" w:rsidRDefault="00171FF7" w:rsidP="00171FF7">
            <w:pPr>
              <w:tabs>
                <w:tab w:val="left" w:pos="709"/>
              </w:tabs>
              <w:rPr>
                <w:b/>
                <w:sz w:val="24"/>
                <w:szCs w:val="24"/>
              </w:rPr>
            </w:pPr>
            <w:r w:rsidRPr="0030206B">
              <w:rPr>
                <w:b/>
                <w:sz w:val="24"/>
                <w:szCs w:val="24"/>
              </w:rPr>
              <w:t>44</w:t>
            </w:r>
          </w:p>
        </w:tc>
        <w:tc>
          <w:tcPr>
            <w:tcW w:w="2014" w:type="dxa"/>
            <w:vAlign w:val="center"/>
          </w:tcPr>
          <w:p w14:paraId="3ED7E9E4" w14:textId="005B281D" w:rsidR="00171FF7" w:rsidRPr="0030206B" w:rsidRDefault="00171FF7" w:rsidP="00C87198">
            <w:pPr>
              <w:tabs>
                <w:tab w:val="left" w:pos="709"/>
              </w:tabs>
              <w:jc w:val="center"/>
              <w:rPr>
                <w:sz w:val="24"/>
                <w:szCs w:val="24"/>
              </w:rPr>
            </w:pPr>
            <w:r w:rsidRPr="0030206B">
              <w:rPr>
                <w:sz w:val="24"/>
                <w:szCs w:val="24"/>
              </w:rPr>
              <w:t>Valoarea estimată</w:t>
            </w:r>
          </w:p>
        </w:tc>
        <w:tc>
          <w:tcPr>
            <w:tcW w:w="6885" w:type="dxa"/>
            <w:gridSpan w:val="2"/>
          </w:tcPr>
          <w:p w14:paraId="7C349F06" w14:textId="457A9590" w:rsidR="00171FF7" w:rsidRPr="0030206B" w:rsidRDefault="00171FF7" w:rsidP="00171FF7">
            <w:pPr>
              <w:tabs>
                <w:tab w:val="left" w:pos="709"/>
              </w:tabs>
              <w:jc w:val="both"/>
              <w:rPr>
                <w:sz w:val="24"/>
                <w:szCs w:val="24"/>
              </w:rPr>
            </w:pPr>
            <w:r w:rsidRPr="0030206B">
              <w:rPr>
                <w:sz w:val="24"/>
                <w:szCs w:val="24"/>
              </w:rPr>
              <w:t>Reprezintă valoarea estimată de către solicitant, înscrisă în tabelul cu prezentarea acțiunilor eligibile, stabilită pe baza ofertelor informative prezentate în cadrul dosarului.</w:t>
            </w:r>
          </w:p>
        </w:tc>
      </w:tr>
      <w:tr w:rsidR="00171FF7" w:rsidRPr="0030206B" w14:paraId="16CB3FAC" w14:textId="77777777" w:rsidTr="00C87198">
        <w:tc>
          <w:tcPr>
            <w:tcW w:w="821" w:type="dxa"/>
            <w:vAlign w:val="center"/>
          </w:tcPr>
          <w:p w14:paraId="7159D817" w14:textId="15E105DE" w:rsidR="00171FF7" w:rsidRPr="008F0D14" w:rsidRDefault="00171FF7" w:rsidP="00171FF7">
            <w:pPr>
              <w:tabs>
                <w:tab w:val="left" w:pos="709"/>
              </w:tabs>
              <w:rPr>
                <w:b/>
                <w:sz w:val="24"/>
                <w:szCs w:val="24"/>
              </w:rPr>
            </w:pPr>
            <w:r w:rsidRPr="008F0D14">
              <w:rPr>
                <w:b/>
                <w:sz w:val="24"/>
                <w:szCs w:val="24"/>
              </w:rPr>
              <w:t>45</w:t>
            </w:r>
          </w:p>
        </w:tc>
        <w:tc>
          <w:tcPr>
            <w:tcW w:w="2014" w:type="dxa"/>
            <w:vAlign w:val="center"/>
          </w:tcPr>
          <w:p w14:paraId="1EC3EDA2" w14:textId="30CE301B" w:rsidR="00171FF7" w:rsidRPr="0030206B" w:rsidRDefault="00171FF7" w:rsidP="00C87198">
            <w:pPr>
              <w:tabs>
                <w:tab w:val="left" w:pos="709"/>
              </w:tabs>
              <w:jc w:val="center"/>
              <w:rPr>
                <w:bCs/>
                <w:sz w:val="24"/>
                <w:szCs w:val="24"/>
              </w:rPr>
            </w:pPr>
            <w:r w:rsidRPr="0030206B">
              <w:rPr>
                <w:rFonts w:eastAsia="Calibri"/>
                <w:bCs/>
                <w:sz w:val="24"/>
                <w:szCs w:val="24"/>
                <w:lang w:val="en-AU" w:eastAsia="en-US"/>
              </w:rPr>
              <w:t>Valoarea neeligibilă</w:t>
            </w:r>
            <w:r w:rsidRPr="0030206B">
              <w:t xml:space="preserve"> </w:t>
            </w:r>
            <w:r w:rsidRPr="0030206B">
              <w:rPr>
                <w:rFonts w:eastAsia="Calibri"/>
                <w:bCs/>
                <w:sz w:val="24"/>
                <w:szCs w:val="24"/>
                <w:lang w:val="en-AU" w:eastAsia="en-US"/>
              </w:rPr>
              <w:t>a programului</w:t>
            </w:r>
          </w:p>
        </w:tc>
        <w:tc>
          <w:tcPr>
            <w:tcW w:w="6885" w:type="dxa"/>
            <w:gridSpan w:val="2"/>
          </w:tcPr>
          <w:p w14:paraId="10FCBFF8" w14:textId="043B5A6A" w:rsidR="00171FF7" w:rsidRPr="00C87198" w:rsidRDefault="00171FF7" w:rsidP="00171FF7">
            <w:pPr>
              <w:tabs>
                <w:tab w:val="left" w:pos="709"/>
              </w:tabs>
              <w:jc w:val="both"/>
              <w:rPr>
                <w:rFonts w:eastAsia="Calibri"/>
                <w:sz w:val="24"/>
                <w:szCs w:val="24"/>
              </w:rPr>
            </w:pPr>
            <w:r w:rsidRPr="00C87198">
              <w:rPr>
                <w:rFonts w:eastAsia="Calibri"/>
                <w:sz w:val="24"/>
                <w:szCs w:val="24"/>
                <w:lang w:val="en-US"/>
              </w:rPr>
              <w:t xml:space="preserve">Reprezintă suma cheltuielilor </w:t>
            </w:r>
            <w:r w:rsidRPr="0030206B">
              <w:rPr>
                <w:rFonts w:eastAsia="Calibri"/>
                <w:sz w:val="24"/>
                <w:szCs w:val="24"/>
              </w:rPr>
              <w:t xml:space="preserve">neeligibile prevăzute la art. 3 alin. (4) din </w:t>
            </w:r>
            <w:r w:rsidRPr="00C87198">
              <w:rPr>
                <w:rFonts w:eastAsia="Calibri"/>
                <w:sz w:val="24"/>
                <w:szCs w:val="24"/>
                <w:lang w:val="en-US"/>
              </w:rPr>
              <w:t>Anexa 2 din OMADR nr. 49/2025 cu modificările ulterioare și în ghidul informativ.</w:t>
            </w:r>
          </w:p>
          <w:p w14:paraId="5D801C51" w14:textId="1EAC0CA5" w:rsidR="00171FF7" w:rsidRPr="0030206B" w:rsidRDefault="00171FF7" w:rsidP="00171FF7">
            <w:pPr>
              <w:tabs>
                <w:tab w:val="left" w:pos="709"/>
              </w:tabs>
              <w:jc w:val="both"/>
              <w:rPr>
                <w:sz w:val="24"/>
                <w:szCs w:val="24"/>
              </w:rPr>
            </w:pPr>
            <w:r w:rsidRPr="0030206B">
              <w:rPr>
                <w:sz w:val="24"/>
                <w:szCs w:val="24"/>
                <w:shd w:val="clear" w:color="auto" w:fill="FFFFFF"/>
              </w:rPr>
              <w:t>Cheltuielile neeligibile vor fi suportate financiar integral de către beneficiarul programului de investiţii;</w:t>
            </w:r>
            <w:r w:rsidRPr="0030206B">
              <w:rPr>
                <w:rFonts w:eastAsia="Calibri"/>
                <w:sz w:val="24"/>
                <w:szCs w:val="24"/>
                <w:lang w:val="en-AU"/>
              </w:rPr>
              <w:t xml:space="preserve"> </w:t>
            </w:r>
          </w:p>
        </w:tc>
      </w:tr>
      <w:tr w:rsidR="00171FF7" w:rsidRPr="0030206B" w14:paraId="1BA583FF" w14:textId="77777777" w:rsidTr="00C87198">
        <w:tc>
          <w:tcPr>
            <w:tcW w:w="821" w:type="dxa"/>
            <w:vAlign w:val="center"/>
          </w:tcPr>
          <w:p w14:paraId="6226E68B" w14:textId="204C6ECB" w:rsidR="00171FF7" w:rsidRPr="008F0D14" w:rsidRDefault="00171FF7" w:rsidP="00171FF7">
            <w:pPr>
              <w:tabs>
                <w:tab w:val="left" w:pos="709"/>
              </w:tabs>
              <w:rPr>
                <w:b/>
                <w:sz w:val="24"/>
                <w:szCs w:val="24"/>
                <w:lang w:val="en-US"/>
              </w:rPr>
            </w:pPr>
            <w:r w:rsidRPr="008F0D14">
              <w:rPr>
                <w:b/>
                <w:sz w:val="24"/>
                <w:szCs w:val="24"/>
              </w:rPr>
              <w:t>46</w:t>
            </w:r>
          </w:p>
        </w:tc>
        <w:tc>
          <w:tcPr>
            <w:tcW w:w="2014" w:type="dxa"/>
            <w:vAlign w:val="center"/>
          </w:tcPr>
          <w:p w14:paraId="09673DFD" w14:textId="78B1C109" w:rsidR="00171FF7" w:rsidRPr="0030206B" w:rsidRDefault="00171FF7" w:rsidP="00C87198">
            <w:pPr>
              <w:tabs>
                <w:tab w:val="left" w:pos="709"/>
              </w:tabs>
              <w:jc w:val="center"/>
              <w:rPr>
                <w:sz w:val="24"/>
                <w:szCs w:val="24"/>
              </w:rPr>
            </w:pPr>
            <w:r w:rsidRPr="0030206B">
              <w:rPr>
                <w:sz w:val="24"/>
                <w:szCs w:val="24"/>
                <w:lang w:val="en-AU"/>
              </w:rPr>
              <w:t>Valoarea totală</w:t>
            </w:r>
            <w:r w:rsidRPr="0030206B">
              <w:t xml:space="preserve"> </w:t>
            </w:r>
            <w:r w:rsidRPr="0030206B">
              <w:rPr>
                <w:sz w:val="24"/>
                <w:szCs w:val="24"/>
                <w:lang w:val="en-AU"/>
              </w:rPr>
              <w:t>a programului</w:t>
            </w:r>
          </w:p>
        </w:tc>
        <w:tc>
          <w:tcPr>
            <w:tcW w:w="6885" w:type="dxa"/>
            <w:gridSpan w:val="2"/>
          </w:tcPr>
          <w:p w14:paraId="58C1BE11" w14:textId="7E3F645F" w:rsidR="00171FF7" w:rsidRPr="0030206B" w:rsidRDefault="00171FF7" w:rsidP="00171FF7">
            <w:pPr>
              <w:shd w:val="clear" w:color="auto" w:fill="FFFFFF"/>
              <w:tabs>
                <w:tab w:val="left" w:pos="709"/>
              </w:tabs>
              <w:jc w:val="both"/>
              <w:rPr>
                <w:sz w:val="24"/>
                <w:szCs w:val="24"/>
              </w:rPr>
            </w:pPr>
            <w:r w:rsidRPr="00C87198">
              <w:rPr>
                <w:rFonts w:eastAsia="Calibri"/>
                <w:sz w:val="24"/>
                <w:szCs w:val="24"/>
                <w:lang w:val="fr-FR"/>
              </w:rPr>
              <w:t xml:space="preserve">Suma cheltuielilor eligibile şi neeligibile pentru bunuri, servicii şi/sau </w:t>
            </w:r>
            <w:proofErr w:type="gramStart"/>
            <w:r w:rsidRPr="00C87198">
              <w:rPr>
                <w:rFonts w:eastAsia="Calibri"/>
                <w:sz w:val="24"/>
                <w:szCs w:val="24"/>
                <w:lang w:val="fr-FR"/>
              </w:rPr>
              <w:t>lucrări;</w:t>
            </w:r>
            <w:proofErr w:type="gramEnd"/>
          </w:p>
        </w:tc>
      </w:tr>
      <w:tr w:rsidR="00171FF7" w:rsidRPr="0030206B" w14:paraId="52037490" w14:textId="77777777" w:rsidTr="00C87198">
        <w:tc>
          <w:tcPr>
            <w:tcW w:w="821" w:type="dxa"/>
            <w:vAlign w:val="center"/>
          </w:tcPr>
          <w:p w14:paraId="7FFE3943" w14:textId="4B352488" w:rsidR="00171FF7" w:rsidRPr="0030206B" w:rsidDel="00EF7677" w:rsidRDefault="00171FF7" w:rsidP="00171FF7">
            <w:pPr>
              <w:tabs>
                <w:tab w:val="left" w:pos="709"/>
              </w:tabs>
              <w:rPr>
                <w:b/>
                <w:sz w:val="24"/>
                <w:szCs w:val="24"/>
              </w:rPr>
            </w:pPr>
            <w:r w:rsidRPr="0030206B">
              <w:rPr>
                <w:b/>
                <w:sz w:val="24"/>
                <w:szCs w:val="24"/>
              </w:rPr>
              <w:t>47</w:t>
            </w:r>
          </w:p>
        </w:tc>
        <w:tc>
          <w:tcPr>
            <w:tcW w:w="2014" w:type="dxa"/>
            <w:vAlign w:val="center"/>
          </w:tcPr>
          <w:p w14:paraId="56E7B6D9" w14:textId="28CCCDA5" w:rsidR="00171FF7" w:rsidRPr="0030206B" w:rsidRDefault="00171FF7" w:rsidP="00C87198">
            <w:pPr>
              <w:tabs>
                <w:tab w:val="left" w:pos="709"/>
              </w:tabs>
              <w:jc w:val="center"/>
              <w:rPr>
                <w:sz w:val="24"/>
                <w:szCs w:val="24"/>
                <w:lang w:val="en-AU"/>
              </w:rPr>
            </w:pPr>
            <w:r w:rsidRPr="0030206B">
              <w:rPr>
                <w:sz w:val="24"/>
                <w:szCs w:val="24"/>
                <w:lang w:val="en-AU"/>
              </w:rPr>
              <w:t>Lista programelor în aşteptare</w:t>
            </w:r>
          </w:p>
        </w:tc>
        <w:tc>
          <w:tcPr>
            <w:tcW w:w="6885" w:type="dxa"/>
            <w:gridSpan w:val="2"/>
          </w:tcPr>
          <w:p w14:paraId="125E983F" w14:textId="61360C20" w:rsidR="00171FF7" w:rsidRPr="0030206B" w:rsidRDefault="00171FF7" w:rsidP="00171FF7">
            <w:pPr>
              <w:shd w:val="clear" w:color="auto" w:fill="FFFFFF"/>
              <w:tabs>
                <w:tab w:val="left" w:pos="709"/>
              </w:tabs>
              <w:jc w:val="both"/>
              <w:rPr>
                <w:rFonts w:eastAsia="Calibri"/>
                <w:sz w:val="24"/>
                <w:szCs w:val="24"/>
                <w:lang w:val="en-AU"/>
              </w:rPr>
            </w:pPr>
            <w:r w:rsidRPr="0030206B">
              <w:rPr>
                <w:rFonts w:eastAsia="Calibri"/>
                <w:sz w:val="24"/>
                <w:szCs w:val="24"/>
                <w:lang w:val="en-AU"/>
              </w:rPr>
              <w:t>Listă întocmită de A.P.I.A. şi postată pe site-ul www.apia.org.ro, care include programele depuse de solicitanţi ale căror cereri de finanţare sunt eligibile şi care, în situația identificării unor sume disponibile în perioada 2025-2027, pot fi aprobate</w:t>
            </w:r>
          </w:p>
        </w:tc>
      </w:tr>
    </w:tbl>
    <w:p w14:paraId="1AEFBC72" w14:textId="2F408464" w:rsidR="004B7563" w:rsidRPr="0030206B" w:rsidRDefault="005F796A" w:rsidP="002D1732">
      <w:pPr>
        <w:pStyle w:val="Heading2"/>
        <w:tabs>
          <w:tab w:val="left" w:pos="709"/>
        </w:tabs>
        <w:spacing w:before="0" w:line="240" w:lineRule="auto"/>
        <w:rPr>
          <w:rFonts w:cs="Times New Roman"/>
          <w:szCs w:val="24"/>
        </w:rPr>
      </w:pPr>
      <w:bookmarkStart w:id="36" w:name="_Toc489865495"/>
      <w:bookmarkStart w:id="37" w:name="_Toc197353352"/>
      <w:r w:rsidRPr="0030206B">
        <w:rPr>
          <w:rFonts w:cs="Times New Roman"/>
          <w:szCs w:val="24"/>
        </w:rPr>
        <w:t>7</w:t>
      </w:r>
      <w:r w:rsidR="004B7563" w:rsidRPr="0030206B">
        <w:rPr>
          <w:rFonts w:cs="Times New Roman"/>
          <w:szCs w:val="24"/>
        </w:rPr>
        <w:t xml:space="preserve">.2. </w:t>
      </w:r>
      <w:r w:rsidR="00237C73" w:rsidRPr="0030206B">
        <w:rPr>
          <w:rFonts w:cs="Times New Roman"/>
          <w:szCs w:val="24"/>
        </w:rPr>
        <w:t>Abrevieri ale termenilor</w:t>
      </w:r>
      <w:bookmarkEnd w:id="36"/>
      <w:bookmarkEnd w:id="37"/>
    </w:p>
    <w:p w14:paraId="7A1D2AFE" w14:textId="1AFBA0EA" w:rsidR="004B7563" w:rsidRPr="0030206B" w:rsidRDefault="004B7563" w:rsidP="002E5498">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p>
    <w:tbl>
      <w:tblPr>
        <w:tblW w:w="95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9"/>
        <w:gridCol w:w="1759"/>
        <w:gridCol w:w="7207"/>
      </w:tblGrid>
      <w:tr w:rsidR="004B7563" w:rsidRPr="0030206B" w14:paraId="0598B096" w14:textId="77777777" w:rsidTr="00227D58">
        <w:trPr>
          <w:trHeight w:val="551"/>
        </w:trPr>
        <w:tc>
          <w:tcPr>
            <w:tcW w:w="579" w:type="dxa"/>
            <w:tcBorders>
              <w:top w:val="single" w:sz="6" w:space="0" w:color="auto"/>
              <w:left w:val="single" w:sz="6" w:space="0" w:color="auto"/>
              <w:bottom w:val="single" w:sz="6" w:space="0" w:color="auto"/>
              <w:right w:val="single" w:sz="6" w:space="0" w:color="auto"/>
            </w:tcBorders>
          </w:tcPr>
          <w:p w14:paraId="4C073A59" w14:textId="77777777" w:rsidR="004B7563" w:rsidRPr="0030206B" w:rsidRDefault="004B7563" w:rsidP="00CD14E3">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Nr crt</w:t>
            </w:r>
          </w:p>
        </w:tc>
        <w:tc>
          <w:tcPr>
            <w:tcW w:w="1759" w:type="dxa"/>
            <w:tcBorders>
              <w:top w:val="single" w:sz="6" w:space="0" w:color="auto"/>
              <w:left w:val="single" w:sz="6" w:space="0" w:color="auto"/>
              <w:bottom w:val="single" w:sz="6" w:space="0" w:color="auto"/>
              <w:right w:val="single" w:sz="6" w:space="0" w:color="auto"/>
            </w:tcBorders>
          </w:tcPr>
          <w:p w14:paraId="4C564DB6" w14:textId="77777777" w:rsidR="004B7563" w:rsidRPr="0030206B" w:rsidRDefault="004B7563" w:rsidP="00CD14E3">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Abrevieri</w:t>
            </w:r>
          </w:p>
        </w:tc>
        <w:tc>
          <w:tcPr>
            <w:tcW w:w="7207" w:type="dxa"/>
            <w:tcBorders>
              <w:top w:val="single" w:sz="6" w:space="0" w:color="auto"/>
              <w:left w:val="single" w:sz="6" w:space="0" w:color="auto"/>
              <w:bottom w:val="single" w:sz="6" w:space="0" w:color="auto"/>
              <w:right w:val="single" w:sz="6" w:space="0" w:color="auto"/>
            </w:tcBorders>
          </w:tcPr>
          <w:p w14:paraId="25F00FBE" w14:textId="77777777" w:rsidR="004B7563" w:rsidRPr="0030206B" w:rsidRDefault="004B7563">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Termenul Abreviat</w:t>
            </w:r>
          </w:p>
        </w:tc>
      </w:tr>
      <w:tr w:rsidR="004B7563" w:rsidRPr="0030206B" w14:paraId="315AD654"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4DBB25AF" w14:textId="77777777" w:rsidR="004B7563" w:rsidRPr="0030206B" w:rsidRDefault="004B7563" w:rsidP="002D1732">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1</w:t>
            </w:r>
          </w:p>
        </w:tc>
        <w:tc>
          <w:tcPr>
            <w:tcW w:w="1759" w:type="dxa"/>
            <w:tcBorders>
              <w:top w:val="single" w:sz="6" w:space="0" w:color="auto"/>
              <w:left w:val="single" w:sz="6" w:space="0" w:color="auto"/>
              <w:bottom w:val="single" w:sz="6" w:space="0" w:color="auto"/>
              <w:right w:val="single" w:sz="6" w:space="0" w:color="auto"/>
            </w:tcBorders>
          </w:tcPr>
          <w:p w14:paraId="1FA19773" w14:textId="671C9AC1" w:rsidR="004B7563" w:rsidRPr="0030206B" w:rsidRDefault="00ED7E5B" w:rsidP="002E5498">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A.P.I.A</w:t>
            </w:r>
          </w:p>
        </w:tc>
        <w:tc>
          <w:tcPr>
            <w:tcW w:w="7207" w:type="dxa"/>
            <w:tcBorders>
              <w:top w:val="single" w:sz="6" w:space="0" w:color="auto"/>
              <w:left w:val="single" w:sz="6" w:space="0" w:color="auto"/>
              <w:bottom w:val="single" w:sz="6" w:space="0" w:color="auto"/>
              <w:right w:val="single" w:sz="6" w:space="0" w:color="auto"/>
            </w:tcBorders>
          </w:tcPr>
          <w:p w14:paraId="153BC755" w14:textId="77777777" w:rsidR="004B7563" w:rsidRPr="0030206B" w:rsidRDefault="004B7563" w:rsidP="00CD14E3">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Agenţia de Plăţi şi Intervenţie pentru Agricultură</w:t>
            </w:r>
          </w:p>
        </w:tc>
      </w:tr>
      <w:tr w:rsidR="00AD537F" w:rsidRPr="0030206B" w14:paraId="7DCA5F19" w14:textId="77777777" w:rsidTr="00227D58">
        <w:trPr>
          <w:trHeight w:val="283"/>
        </w:trPr>
        <w:tc>
          <w:tcPr>
            <w:tcW w:w="579" w:type="dxa"/>
            <w:tcBorders>
              <w:top w:val="single" w:sz="6" w:space="0" w:color="auto"/>
              <w:left w:val="single" w:sz="6" w:space="0" w:color="auto"/>
              <w:bottom w:val="single" w:sz="6" w:space="0" w:color="auto"/>
              <w:right w:val="single" w:sz="6" w:space="0" w:color="auto"/>
            </w:tcBorders>
          </w:tcPr>
          <w:p w14:paraId="4FD13050" w14:textId="77777777" w:rsidR="00AD537F" w:rsidRPr="0030206B" w:rsidRDefault="00AD537F" w:rsidP="002D1732">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p>
        </w:tc>
        <w:tc>
          <w:tcPr>
            <w:tcW w:w="1759" w:type="dxa"/>
            <w:tcBorders>
              <w:top w:val="single" w:sz="6" w:space="0" w:color="auto"/>
              <w:left w:val="single" w:sz="6" w:space="0" w:color="auto"/>
              <w:bottom w:val="single" w:sz="6" w:space="0" w:color="auto"/>
              <w:right w:val="single" w:sz="6" w:space="0" w:color="auto"/>
            </w:tcBorders>
          </w:tcPr>
          <w:p w14:paraId="27375CEF" w14:textId="4F69C092" w:rsidR="00AD537F" w:rsidRPr="0030206B" w:rsidRDefault="00ED7E5B" w:rsidP="002E5498">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A.P.I.A</w:t>
            </w:r>
            <w:r w:rsidR="00AD537F" w:rsidRPr="0030206B">
              <w:rPr>
                <w:rFonts w:ascii="Times New Roman" w:hAnsi="Times New Roman" w:cs="Times New Roman"/>
                <w:sz w:val="24"/>
                <w:szCs w:val="24"/>
                <w:lang w:val="ro-RO"/>
              </w:rPr>
              <w:t xml:space="preserve"> C</w:t>
            </w:r>
          </w:p>
        </w:tc>
        <w:tc>
          <w:tcPr>
            <w:tcW w:w="7207" w:type="dxa"/>
            <w:tcBorders>
              <w:top w:val="single" w:sz="6" w:space="0" w:color="auto"/>
              <w:left w:val="single" w:sz="6" w:space="0" w:color="auto"/>
              <w:bottom w:val="single" w:sz="6" w:space="0" w:color="auto"/>
              <w:right w:val="single" w:sz="6" w:space="0" w:color="auto"/>
            </w:tcBorders>
          </w:tcPr>
          <w:p w14:paraId="11F4F792" w14:textId="48983770" w:rsidR="00AD537F" w:rsidRPr="0030206B" w:rsidRDefault="00AD537F" w:rsidP="00CD14E3">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Agenţia de Plăţi şi Intervenţie pentru Agricultură – </w:t>
            </w:r>
            <w:r w:rsidR="006873CF" w:rsidRPr="0030206B">
              <w:rPr>
                <w:rFonts w:ascii="Times New Roman" w:hAnsi="Times New Roman" w:cs="Times New Roman"/>
                <w:sz w:val="24"/>
                <w:szCs w:val="24"/>
                <w:lang w:val="ro-RO"/>
              </w:rPr>
              <w:t xml:space="preserve">Aparat </w:t>
            </w:r>
            <w:r w:rsidRPr="0030206B">
              <w:rPr>
                <w:rFonts w:ascii="Times New Roman" w:hAnsi="Times New Roman" w:cs="Times New Roman"/>
                <w:sz w:val="24"/>
                <w:szCs w:val="24"/>
                <w:lang w:val="ro-RO"/>
              </w:rPr>
              <w:t>Central</w:t>
            </w:r>
          </w:p>
        </w:tc>
      </w:tr>
      <w:tr w:rsidR="004B7563" w:rsidRPr="0030206B" w14:paraId="5FD7BDD4" w14:textId="77777777" w:rsidTr="00227D58">
        <w:trPr>
          <w:trHeight w:val="283"/>
        </w:trPr>
        <w:tc>
          <w:tcPr>
            <w:tcW w:w="579" w:type="dxa"/>
            <w:tcBorders>
              <w:top w:val="single" w:sz="6" w:space="0" w:color="auto"/>
              <w:left w:val="single" w:sz="6" w:space="0" w:color="auto"/>
              <w:bottom w:val="single" w:sz="6" w:space="0" w:color="auto"/>
              <w:right w:val="single" w:sz="6" w:space="0" w:color="auto"/>
            </w:tcBorders>
          </w:tcPr>
          <w:p w14:paraId="04DD352D" w14:textId="77777777" w:rsidR="004B7563" w:rsidRPr="0030206B" w:rsidRDefault="004B7563" w:rsidP="002D1732">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2</w:t>
            </w:r>
          </w:p>
        </w:tc>
        <w:tc>
          <w:tcPr>
            <w:tcW w:w="1759" w:type="dxa"/>
            <w:tcBorders>
              <w:top w:val="single" w:sz="6" w:space="0" w:color="auto"/>
              <w:left w:val="single" w:sz="6" w:space="0" w:color="auto"/>
              <w:bottom w:val="single" w:sz="6" w:space="0" w:color="auto"/>
              <w:right w:val="single" w:sz="6" w:space="0" w:color="auto"/>
            </w:tcBorders>
          </w:tcPr>
          <w:p w14:paraId="354DBEF6" w14:textId="270D6E71" w:rsidR="004B7563" w:rsidRPr="0030206B" w:rsidRDefault="00ED7E5B" w:rsidP="002E5498">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A.P.I.A</w:t>
            </w:r>
            <w:r w:rsidR="004B7563" w:rsidRPr="0030206B">
              <w:rPr>
                <w:rFonts w:ascii="Times New Roman" w:hAnsi="Times New Roman" w:cs="Times New Roman"/>
                <w:sz w:val="24"/>
                <w:szCs w:val="24"/>
                <w:lang w:val="ro-RO"/>
              </w:rPr>
              <w:t xml:space="preserve"> </w:t>
            </w:r>
            <w:r w:rsidR="008E509A" w:rsidRPr="0030206B">
              <w:rPr>
                <w:rFonts w:ascii="Times New Roman" w:hAnsi="Times New Roman" w:cs="Times New Roman"/>
                <w:sz w:val="24"/>
                <w:szCs w:val="24"/>
                <w:lang w:val="ro-RO"/>
              </w:rPr>
              <w:t>–</w:t>
            </w:r>
            <w:r w:rsidR="004B7563" w:rsidRPr="0030206B">
              <w:rPr>
                <w:rFonts w:ascii="Times New Roman" w:hAnsi="Times New Roman" w:cs="Times New Roman"/>
                <w:sz w:val="24"/>
                <w:szCs w:val="24"/>
                <w:lang w:val="ro-RO"/>
              </w:rPr>
              <w:t xml:space="preserve"> CJ</w:t>
            </w:r>
          </w:p>
        </w:tc>
        <w:tc>
          <w:tcPr>
            <w:tcW w:w="7207" w:type="dxa"/>
            <w:tcBorders>
              <w:top w:val="single" w:sz="6" w:space="0" w:color="auto"/>
              <w:left w:val="single" w:sz="6" w:space="0" w:color="auto"/>
              <w:bottom w:val="single" w:sz="6" w:space="0" w:color="auto"/>
              <w:right w:val="single" w:sz="6" w:space="0" w:color="auto"/>
            </w:tcBorders>
          </w:tcPr>
          <w:p w14:paraId="02A3C561" w14:textId="77777777" w:rsidR="004B7563" w:rsidRPr="0030206B" w:rsidRDefault="004B7563" w:rsidP="00CD14E3">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Agenţia de Plăţi şi Intervenţie pentru Agricultură - Centrul Judeţean</w:t>
            </w:r>
          </w:p>
        </w:tc>
      </w:tr>
      <w:tr w:rsidR="004B7563" w:rsidRPr="0030206B" w14:paraId="2EE6844F"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729A5292" w14:textId="77777777" w:rsidR="004B7563" w:rsidRPr="0030206B" w:rsidRDefault="004B7563" w:rsidP="002D1732">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3</w:t>
            </w:r>
          </w:p>
        </w:tc>
        <w:tc>
          <w:tcPr>
            <w:tcW w:w="1759" w:type="dxa"/>
            <w:tcBorders>
              <w:top w:val="single" w:sz="6" w:space="0" w:color="auto"/>
              <w:left w:val="single" w:sz="6" w:space="0" w:color="auto"/>
              <w:bottom w:val="single" w:sz="6" w:space="0" w:color="auto"/>
              <w:right w:val="single" w:sz="6" w:space="0" w:color="auto"/>
            </w:tcBorders>
          </w:tcPr>
          <w:p w14:paraId="255E92BE" w14:textId="77777777" w:rsidR="004B7563" w:rsidRPr="0030206B" w:rsidRDefault="004B7563" w:rsidP="002E5498">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DE</w:t>
            </w:r>
          </w:p>
        </w:tc>
        <w:tc>
          <w:tcPr>
            <w:tcW w:w="7207" w:type="dxa"/>
            <w:tcBorders>
              <w:top w:val="single" w:sz="6" w:space="0" w:color="auto"/>
              <w:left w:val="single" w:sz="6" w:space="0" w:color="auto"/>
              <w:bottom w:val="single" w:sz="6" w:space="0" w:color="auto"/>
              <w:right w:val="single" w:sz="6" w:space="0" w:color="auto"/>
            </w:tcBorders>
          </w:tcPr>
          <w:p w14:paraId="3830457C" w14:textId="77777777" w:rsidR="004B7563" w:rsidRPr="0030206B" w:rsidRDefault="004B7563" w:rsidP="00CD14E3">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Direcţia Economică</w:t>
            </w:r>
          </w:p>
        </w:tc>
      </w:tr>
      <w:tr w:rsidR="004B7563" w:rsidRPr="0030206B" w14:paraId="64E8AECA"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5C6E9181" w14:textId="77777777" w:rsidR="004B7563" w:rsidRPr="0030206B" w:rsidRDefault="004B7563" w:rsidP="002D1732">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4</w:t>
            </w:r>
          </w:p>
        </w:tc>
        <w:tc>
          <w:tcPr>
            <w:tcW w:w="1759" w:type="dxa"/>
            <w:tcBorders>
              <w:top w:val="single" w:sz="6" w:space="0" w:color="auto"/>
              <w:left w:val="single" w:sz="6" w:space="0" w:color="auto"/>
              <w:bottom w:val="single" w:sz="6" w:space="0" w:color="auto"/>
              <w:right w:val="single" w:sz="6" w:space="0" w:color="auto"/>
            </w:tcBorders>
          </w:tcPr>
          <w:p w14:paraId="18D0F4A8" w14:textId="77777777" w:rsidR="004B7563" w:rsidRPr="0030206B" w:rsidRDefault="004B7563" w:rsidP="002E5498">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DMPCE</w:t>
            </w:r>
          </w:p>
        </w:tc>
        <w:tc>
          <w:tcPr>
            <w:tcW w:w="7207" w:type="dxa"/>
            <w:tcBorders>
              <w:top w:val="single" w:sz="6" w:space="0" w:color="auto"/>
              <w:left w:val="single" w:sz="6" w:space="0" w:color="auto"/>
              <w:bottom w:val="single" w:sz="6" w:space="0" w:color="auto"/>
              <w:right w:val="single" w:sz="6" w:space="0" w:color="auto"/>
            </w:tcBorders>
          </w:tcPr>
          <w:p w14:paraId="23468F00" w14:textId="77777777" w:rsidR="004B7563" w:rsidRPr="0030206B" w:rsidRDefault="004B7563" w:rsidP="00CD14E3">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Direcţia Măsuri de Piaţă, Comerţ Exterior</w:t>
            </w:r>
          </w:p>
        </w:tc>
      </w:tr>
      <w:tr w:rsidR="004B7563" w:rsidRPr="0030206B" w14:paraId="793CB041" w14:textId="77777777" w:rsidTr="00227D58">
        <w:trPr>
          <w:trHeight w:val="283"/>
        </w:trPr>
        <w:tc>
          <w:tcPr>
            <w:tcW w:w="579" w:type="dxa"/>
            <w:tcBorders>
              <w:top w:val="single" w:sz="6" w:space="0" w:color="auto"/>
              <w:left w:val="single" w:sz="6" w:space="0" w:color="auto"/>
              <w:bottom w:val="single" w:sz="6" w:space="0" w:color="auto"/>
              <w:right w:val="single" w:sz="6" w:space="0" w:color="auto"/>
            </w:tcBorders>
          </w:tcPr>
          <w:p w14:paraId="4D8679A3" w14:textId="77777777" w:rsidR="004B7563" w:rsidRPr="0030206B" w:rsidDel="00D65A92" w:rsidRDefault="004B7563" w:rsidP="002D1732">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5</w:t>
            </w:r>
          </w:p>
        </w:tc>
        <w:tc>
          <w:tcPr>
            <w:tcW w:w="1759" w:type="dxa"/>
            <w:tcBorders>
              <w:top w:val="single" w:sz="6" w:space="0" w:color="auto"/>
              <w:left w:val="single" w:sz="6" w:space="0" w:color="auto"/>
              <w:bottom w:val="single" w:sz="6" w:space="0" w:color="auto"/>
              <w:right w:val="single" w:sz="6" w:space="0" w:color="auto"/>
            </w:tcBorders>
          </w:tcPr>
          <w:p w14:paraId="3AF53E87" w14:textId="77777777" w:rsidR="004B7563" w:rsidRPr="0030206B" w:rsidRDefault="004B7563" w:rsidP="002E5498">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sidDel="00D65A92">
              <w:rPr>
                <w:rFonts w:ascii="Times New Roman" w:hAnsi="Times New Roman" w:cs="Times New Roman"/>
                <w:sz w:val="24"/>
                <w:szCs w:val="24"/>
                <w:lang w:val="ro-RO"/>
              </w:rPr>
              <w:t>D</w:t>
            </w:r>
            <w:r w:rsidRPr="0030206B">
              <w:rPr>
                <w:rFonts w:ascii="Times New Roman" w:hAnsi="Times New Roman" w:cs="Times New Roman"/>
                <w:sz w:val="24"/>
                <w:szCs w:val="24"/>
                <w:lang w:val="ro-RO"/>
              </w:rPr>
              <w:t>ACI</w:t>
            </w:r>
          </w:p>
        </w:tc>
        <w:tc>
          <w:tcPr>
            <w:tcW w:w="7207" w:type="dxa"/>
            <w:tcBorders>
              <w:top w:val="single" w:sz="6" w:space="0" w:color="auto"/>
              <w:left w:val="single" w:sz="6" w:space="0" w:color="auto"/>
              <w:bottom w:val="single" w:sz="6" w:space="0" w:color="auto"/>
              <w:right w:val="single" w:sz="6" w:space="0" w:color="auto"/>
            </w:tcBorders>
          </w:tcPr>
          <w:p w14:paraId="6D6C927D" w14:textId="57B976EB" w:rsidR="004B7563" w:rsidRPr="0030206B" w:rsidRDefault="007D3E66" w:rsidP="00CD14E3">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Direcț</w:t>
            </w:r>
            <w:r w:rsidR="004B7563" w:rsidRPr="0030206B">
              <w:rPr>
                <w:rFonts w:ascii="Times New Roman" w:hAnsi="Times New Roman" w:cs="Times New Roman"/>
                <w:sz w:val="24"/>
                <w:szCs w:val="24"/>
                <w:lang w:val="ro-RO"/>
              </w:rPr>
              <w:t>ia Antifraud</w:t>
            </w:r>
            <w:r w:rsidRPr="0030206B">
              <w:rPr>
                <w:rFonts w:ascii="Times New Roman" w:hAnsi="Times New Roman" w:cs="Times New Roman"/>
                <w:sz w:val="24"/>
                <w:szCs w:val="24"/>
                <w:lang w:val="ro-RO"/>
              </w:rPr>
              <w:t>ă</w:t>
            </w:r>
            <w:r w:rsidR="004B7563" w:rsidRPr="0030206B">
              <w:rPr>
                <w:rFonts w:ascii="Times New Roman" w:hAnsi="Times New Roman" w:cs="Times New Roman"/>
                <w:sz w:val="24"/>
                <w:szCs w:val="24"/>
                <w:lang w:val="ro-RO"/>
              </w:rPr>
              <w:t xml:space="preserve"> Control Intern</w:t>
            </w:r>
          </w:p>
        </w:tc>
      </w:tr>
      <w:tr w:rsidR="004B7563" w:rsidRPr="0030206B" w14:paraId="5C631501"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2842AEB7" w14:textId="77777777" w:rsidR="004B7563" w:rsidRPr="0030206B" w:rsidRDefault="004B7563" w:rsidP="002D1732">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6</w:t>
            </w:r>
          </w:p>
        </w:tc>
        <w:tc>
          <w:tcPr>
            <w:tcW w:w="1759" w:type="dxa"/>
            <w:tcBorders>
              <w:top w:val="single" w:sz="6" w:space="0" w:color="auto"/>
              <w:left w:val="single" w:sz="6" w:space="0" w:color="auto"/>
              <w:bottom w:val="single" w:sz="6" w:space="0" w:color="auto"/>
              <w:right w:val="single" w:sz="6" w:space="0" w:color="auto"/>
            </w:tcBorders>
          </w:tcPr>
          <w:p w14:paraId="21357B1F" w14:textId="77777777" w:rsidR="004B7563" w:rsidRPr="0030206B" w:rsidRDefault="004B7563" w:rsidP="002E5498">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FEGA</w:t>
            </w:r>
          </w:p>
        </w:tc>
        <w:tc>
          <w:tcPr>
            <w:tcW w:w="7207" w:type="dxa"/>
            <w:tcBorders>
              <w:top w:val="single" w:sz="6" w:space="0" w:color="auto"/>
              <w:left w:val="single" w:sz="6" w:space="0" w:color="auto"/>
              <w:bottom w:val="single" w:sz="6" w:space="0" w:color="auto"/>
              <w:right w:val="single" w:sz="6" w:space="0" w:color="auto"/>
            </w:tcBorders>
          </w:tcPr>
          <w:p w14:paraId="1BC12988" w14:textId="77777777" w:rsidR="004B7563" w:rsidRPr="0030206B" w:rsidRDefault="004B7563" w:rsidP="00CD14E3">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Fondul European de Garantare Agricolă</w:t>
            </w:r>
          </w:p>
        </w:tc>
      </w:tr>
      <w:tr w:rsidR="004B7563" w:rsidRPr="0030206B" w14:paraId="1C5CC9C9" w14:textId="77777777" w:rsidTr="00227D58">
        <w:trPr>
          <w:trHeight w:val="283"/>
        </w:trPr>
        <w:tc>
          <w:tcPr>
            <w:tcW w:w="579" w:type="dxa"/>
            <w:tcBorders>
              <w:top w:val="single" w:sz="6" w:space="0" w:color="auto"/>
              <w:left w:val="single" w:sz="6" w:space="0" w:color="auto"/>
              <w:bottom w:val="single" w:sz="6" w:space="0" w:color="auto"/>
              <w:right w:val="single" w:sz="6" w:space="0" w:color="auto"/>
            </w:tcBorders>
          </w:tcPr>
          <w:p w14:paraId="6029B5F5" w14:textId="77777777" w:rsidR="004B7563" w:rsidRPr="0030206B" w:rsidRDefault="004B7563" w:rsidP="002D1732">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7</w:t>
            </w:r>
          </w:p>
        </w:tc>
        <w:tc>
          <w:tcPr>
            <w:tcW w:w="1759" w:type="dxa"/>
            <w:tcBorders>
              <w:top w:val="single" w:sz="6" w:space="0" w:color="auto"/>
              <w:left w:val="single" w:sz="6" w:space="0" w:color="auto"/>
              <w:bottom w:val="single" w:sz="6" w:space="0" w:color="auto"/>
              <w:right w:val="single" w:sz="6" w:space="0" w:color="auto"/>
            </w:tcBorders>
          </w:tcPr>
          <w:p w14:paraId="3B3655BD" w14:textId="77777777" w:rsidR="004B7563" w:rsidRPr="0030206B" w:rsidRDefault="004B7563" w:rsidP="002E5498">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MADR</w:t>
            </w:r>
          </w:p>
        </w:tc>
        <w:tc>
          <w:tcPr>
            <w:tcW w:w="7207" w:type="dxa"/>
            <w:tcBorders>
              <w:top w:val="single" w:sz="6" w:space="0" w:color="auto"/>
              <w:left w:val="single" w:sz="6" w:space="0" w:color="auto"/>
              <w:bottom w:val="single" w:sz="6" w:space="0" w:color="auto"/>
              <w:right w:val="single" w:sz="6" w:space="0" w:color="auto"/>
            </w:tcBorders>
          </w:tcPr>
          <w:p w14:paraId="2E84166B" w14:textId="77777777" w:rsidR="004B7563" w:rsidRPr="0030206B" w:rsidRDefault="004B7563" w:rsidP="00CD14E3">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Ministerul Agriculturii şi Dezvoltării Rurale</w:t>
            </w:r>
          </w:p>
        </w:tc>
      </w:tr>
      <w:tr w:rsidR="004B7563" w:rsidRPr="0030206B" w14:paraId="3C0F8E5F"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2EB5DF5D" w14:textId="77777777" w:rsidR="004B7563" w:rsidRPr="0030206B" w:rsidRDefault="004B7563" w:rsidP="002D1732">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8</w:t>
            </w:r>
          </w:p>
        </w:tc>
        <w:tc>
          <w:tcPr>
            <w:tcW w:w="1759" w:type="dxa"/>
            <w:tcBorders>
              <w:top w:val="single" w:sz="6" w:space="0" w:color="auto"/>
              <w:left w:val="single" w:sz="6" w:space="0" w:color="auto"/>
              <w:bottom w:val="single" w:sz="6" w:space="0" w:color="auto"/>
              <w:right w:val="single" w:sz="6" w:space="0" w:color="auto"/>
            </w:tcBorders>
          </w:tcPr>
          <w:p w14:paraId="1246C73C" w14:textId="77777777" w:rsidR="004B7563" w:rsidRPr="0030206B" w:rsidRDefault="004B7563" w:rsidP="002E5498">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MJ</w:t>
            </w:r>
          </w:p>
        </w:tc>
        <w:tc>
          <w:tcPr>
            <w:tcW w:w="7207" w:type="dxa"/>
            <w:tcBorders>
              <w:top w:val="single" w:sz="6" w:space="0" w:color="auto"/>
              <w:left w:val="single" w:sz="6" w:space="0" w:color="auto"/>
              <w:bottom w:val="single" w:sz="6" w:space="0" w:color="auto"/>
              <w:right w:val="single" w:sz="6" w:space="0" w:color="auto"/>
            </w:tcBorders>
          </w:tcPr>
          <w:p w14:paraId="4055F11C" w14:textId="77777777" w:rsidR="004B7563" w:rsidRPr="0030206B" w:rsidRDefault="004B7563" w:rsidP="00CD14E3">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Memoriu justificativ</w:t>
            </w:r>
          </w:p>
        </w:tc>
      </w:tr>
      <w:tr w:rsidR="004B7563" w:rsidRPr="0030206B" w14:paraId="68781004" w14:textId="77777777" w:rsidTr="00227D58">
        <w:trPr>
          <w:trHeight w:val="283"/>
        </w:trPr>
        <w:tc>
          <w:tcPr>
            <w:tcW w:w="579" w:type="dxa"/>
            <w:tcBorders>
              <w:top w:val="single" w:sz="6" w:space="0" w:color="auto"/>
              <w:left w:val="single" w:sz="6" w:space="0" w:color="auto"/>
              <w:bottom w:val="single" w:sz="6" w:space="0" w:color="auto"/>
              <w:right w:val="single" w:sz="6" w:space="0" w:color="auto"/>
            </w:tcBorders>
          </w:tcPr>
          <w:p w14:paraId="067BB412" w14:textId="091C60B3" w:rsidR="004B7563" w:rsidRPr="0030206B" w:rsidRDefault="00EA71C6" w:rsidP="002D1732">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9</w:t>
            </w:r>
          </w:p>
        </w:tc>
        <w:tc>
          <w:tcPr>
            <w:tcW w:w="1759" w:type="dxa"/>
            <w:tcBorders>
              <w:top w:val="single" w:sz="6" w:space="0" w:color="auto"/>
              <w:left w:val="single" w:sz="6" w:space="0" w:color="auto"/>
              <w:bottom w:val="single" w:sz="6" w:space="0" w:color="auto"/>
              <w:right w:val="single" w:sz="6" w:space="0" w:color="auto"/>
            </w:tcBorders>
          </w:tcPr>
          <w:p w14:paraId="52B7D39B" w14:textId="5A1A93AE" w:rsidR="004B7563" w:rsidRPr="0030206B" w:rsidRDefault="003E73CE" w:rsidP="002E5498">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OMADR </w:t>
            </w:r>
          </w:p>
        </w:tc>
        <w:tc>
          <w:tcPr>
            <w:tcW w:w="7207" w:type="dxa"/>
            <w:tcBorders>
              <w:top w:val="single" w:sz="6" w:space="0" w:color="auto"/>
              <w:left w:val="single" w:sz="6" w:space="0" w:color="auto"/>
              <w:bottom w:val="single" w:sz="6" w:space="0" w:color="auto"/>
              <w:right w:val="single" w:sz="6" w:space="0" w:color="auto"/>
            </w:tcBorders>
          </w:tcPr>
          <w:p w14:paraId="713DBC92" w14:textId="77777777" w:rsidR="004B7563" w:rsidRPr="0030206B" w:rsidRDefault="004B7563" w:rsidP="00CD14E3">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Ordinul Ministrului Agriculturii şi Dezvoltării Rurale</w:t>
            </w:r>
          </w:p>
        </w:tc>
      </w:tr>
      <w:tr w:rsidR="004B7563" w:rsidRPr="0030206B" w14:paraId="45A9669C"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610B67B5" w14:textId="13B78FCF" w:rsidR="004B7563" w:rsidRPr="0030206B" w:rsidRDefault="004B7563" w:rsidP="002D1732">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1</w:t>
            </w:r>
            <w:r w:rsidR="00EA71C6" w:rsidRPr="0030206B">
              <w:rPr>
                <w:rFonts w:ascii="Times New Roman" w:hAnsi="Times New Roman" w:cs="Times New Roman"/>
                <w:sz w:val="24"/>
                <w:szCs w:val="24"/>
                <w:lang w:val="ro-RO"/>
              </w:rPr>
              <w:t>0</w:t>
            </w:r>
          </w:p>
        </w:tc>
        <w:tc>
          <w:tcPr>
            <w:tcW w:w="1759" w:type="dxa"/>
            <w:tcBorders>
              <w:top w:val="single" w:sz="6" w:space="0" w:color="auto"/>
              <w:left w:val="single" w:sz="6" w:space="0" w:color="auto"/>
              <w:bottom w:val="single" w:sz="6" w:space="0" w:color="auto"/>
              <w:right w:val="single" w:sz="6" w:space="0" w:color="auto"/>
            </w:tcBorders>
          </w:tcPr>
          <w:p w14:paraId="0D966712" w14:textId="77777777" w:rsidR="004B7563" w:rsidRPr="0030206B" w:rsidRDefault="004B7563" w:rsidP="002E5498">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ONVPV</w:t>
            </w:r>
          </w:p>
        </w:tc>
        <w:tc>
          <w:tcPr>
            <w:tcW w:w="7207" w:type="dxa"/>
            <w:tcBorders>
              <w:top w:val="single" w:sz="6" w:space="0" w:color="auto"/>
              <w:left w:val="single" w:sz="6" w:space="0" w:color="auto"/>
              <w:bottom w:val="single" w:sz="6" w:space="0" w:color="auto"/>
              <w:right w:val="single" w:sz="6" w:space="0" w:color="auto"/>
            </w:tcBorders>
          </w:tcPr>
          <w:p w14:paraId="5DFCC89F" w14:textId="77777777" w:rsidR="004B7563" w:rsidRPr="0030206B" w:rsidRDefault="004B7563" w:rsidP="00CD14E3">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Oficiul Naţional al Viei şi Produselor Vitivinicole </w:t>
            </w:r>
          </w:p>
        </w:tc>
      </w:tr>
      <w:tr w:rsidR="004B7563" w:rsidRPr="0030206B" w14:paraId="71E3202F" w14:textId="77777777" w:rsidTr="00227D58">
        <w:trPr>
          <w:trHeight w:val="283"/>
        </w:trPr>
        <w:tc>
          <w:tcPr>
            <w:tcW w:w="579" w:type="dxa"/>
            <w:tcBorders>
              <w:top w:val="single" w:sz="6" w:space="0" w:color="auto"/>
              <w:left w:val="single" w:sz="6" w:space="0" w:color="auto"/>
              <w:bottom w:val="single" w:sz="6" w:space="0" w:color="auto"/>
              <w:right w:val="single" w:sz="6" w:space="0" w:color="auto"/>
            </w:tcBorders>
          </w:tcPr>
          <w:p w14:paraId="0ED24943" w14:textId="2ACDFDB5"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1</w:t>
            </w:r>
            <w:r w:rsidR="00EA71C6" w:rsidRPr="0030206B">
              <w:rPr>
                <w:rFonts w:ascii="Times New Roman" w:hAnsi="Times New Roman" w:cs="Times New Roman"/>
                <w:sz w:val="24"/>
                <w:szCs w:val="24"/>
                <w:lang w:val="ro-RO"/>
              </w:rPr>
              <w:t>1</w:t>
            </w:r>
          </w:p>
        </w:tc>
        <w:tc>
          <w:tcPr>
            <w:tcW w:w="1759" w:type="dxa"/>
            <w:tcBorders>
              <w:top w:val="single" w:sz="6" w:space="0" w:color="auto"/>
              <w:left w:val="single" w:sz="6" w:space="0" w:color="auto"/>
              <w:bottom w:val="single" w:sz="6" w:space="0" w:color="auto"/>
              <w:right w:val="single" w:sz="6" w:space="0" w:color="auto"/>
            </w:tcBorders>
          </w:tcPr>
          <w:p w14:paraId="345159F8" w14:textId="77777777"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RUI</w:t>
            </w:r>
          </w:p>
        </w:tc>
        <w:tc>
          <w:tcPr>
            <w:tcW w:w="7207" w:type="dxa"/>
            <w:tcBorders>
              <w:top w:val="single" w:sz="6" w:space="0" w:color="auto"/>
              <w:left w:val="single" w:sz="6" w:space="0" w:color="auto"/>
              <w:bottom w:val="single" w:sz="6" w:space="0" w:color="auto"/>
              <w:right w:val="single" w:sz="6" w:space="0" w:color="auto"/>
            </w:tcBorders>
          </w:tcPr>
          <w:p w14:paraId="2FF555A3" w14:textId="77777777"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Registrul Unic de Identificare al Fermierilor</w:t>
            </w:r>
          </w:p>
        </w:tc>
      </w:tr>
      <w:tr w:rsidR="004B7563" w:rsidRPr="0030206B" w14:paraId="0EF3B847"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3156A057" w14:textId="016C3B27"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1</w:t>
            </w:r>
            <w:r w:rsidR="00EA71C6" w:rsidRPr="0030206B">
              <w:rPr>
                <w:rFonts w:ascii="Times New Roman" w:hAnsi="Times New Roman" w:cs="Times New Roman"/>
                <w:sz w:val="24"/>
                <w:szCs w:val="24"/>
                <w:lang w:val="ro-RO"/>
              </w:rPr>
              <w:t>2</w:t>
            </w:r>
          </w:p>
        </w:tc>
        <w:tc>
          <w:tcPr>
            <w:tcW w:w="1759" w:type="dxa"/>
            <w:tcBorders>
              <w:top w:val="single" w:sz="6" w:space="0" w:color="auto"/>
              <w:left w:val="single" w:sz="6" w:space="0" w:color="auto"/>
              <w:bottom w:val="single" w:sz="6" w:space="0" w:color="auto"/>
              <w:right w:val="single" w:sz="6" w:space="0" w:color="auto"/>
            </w:tcBorders>
          </w:tcPr>
          <w:p w14:paraId="6351E76B" w14:textId="77777777"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RPV</w:t>
            </w:r>
          </w:p>
        </w:tc>
        <w:tc>
          <w:tcPr>
            <w:tcW w:w="7207" w:type="dxa"/>
            <w:tcBorders>
              <w:top w:val="single" w:sz="6" w:space="0" w:color="auto"/>
              <w:left w:val="single" w:sz="6" w:space="0" w:color="auto"/>
              <w:bottom w:val="single" w:sz="6" w:space="0" w:color="auto"/>
              <w:right w:val="single" w:sz="6" w:space="0" w:color="auto"/>
            </w:tcBorders>
          </w:tcPr>
          <w:p w14:paraId="5827EE74" w14:textId="77777777"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Registrul Plantaţiilor Viticole</w:t>
            </w:r>
          </w:p>
        </w:tc>
      </w:tr>
      <w:tr w:rsidR="004B7563" w:rsidRPr="0030206B" w14:paraId="538B449C"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36F130FE" w14:textId="3D2CD0AF"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1</w:t>
            </w:r>
            <w:r w:rsidR="00EA71C6" w:rsidRPr="0030206B">
              <w:rPr>
                <w:rFonts w:ascii="Times New Roman" w:hAnsi="Times New Roman" w:cs="Times New Roman"/>
                <w:sz w:val="24"/>
                <w:szCs w:val="24"/>
                <w:lang w:val="ro-RO"/>
              </w:rPr>
              <w:t>3</w:t>
            </w:r>
          </w:p>
        </w:tc>
        <w:tc>
          <w:tcPr>
            <w:tcW w:w="1759" w:type="dxa"/>
            <w:tcBorders>
              <w:top w:val="single" w:sz="6" w:space="0" w:color="auto"/>
              <w:left w:val="single" w:sz="6" w:space="0" w:color="auto"/>
              <w:bottom w:val="single" w:sz="6" w:space="0" w:color="auto"/>
              <w:right w:val="single" w:sz="6" w:space="0" w:color="auto"/>
            </w:tcBorders>
          </w:tcPr>
          <w:p w14:paraId="5DF158C3" w14:textId="77777777"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SMS</w:t>
            </w:r>
          </w:p>
        </w:tc>
        <w:tc>
          <w:tcPr>
            <w:tcW w:w="7207" w:type="dxa"/>
            <w:tcBorders>
              <w:top w:val="single" w:sz="6" w:space="0" w:color="auto"/>
              <w:left w:val="single" w:sz="6" w:space="0" w:color="auto"/>
              <w:bottom w:val="single" w:sz="6" w:space="0" w:color="auto"/>
              <w:right w:val="single" w:sz="6" w:space="0" w:color="auto"/>
            </w:tcBorders>
          </w:tcPr>
          <w:p w14:paraId="0EE71E8A" w14:textId="6CD7B2C1"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Serviciu</w:t>
            </w:r>
            <w:r w:rsidR="00580040" w:rsidRPr="0030206B">
              <w:rPr>
                <w:rFonts w:ascii="Times New Roman" w:hAnsi="Times New Roman" w:cs="Times New Roman"/>
                <w:sz w:val="24"/>
                <w:szCs w:val="24"/>
                <w:lang w:val="ro-RO"/>
              </w:rPr>
              <w:t>l</w:t>
            </w:r>
            <w:r w:rsidR="008E509A" w:rsidRPr="0030206B">
              <w:rPr>
                <w:rFonts w:ascii="Times New Roman" w:hAnsi="Times New Roman" w:cs="Times New Roman"/>
                <w:sz w:val="24"/>
                <w:szCs w:val="24"/>
                <w:lang w:val="ro-RO"/>
              </w:rPr>
              <w:t xml:space="preserve"> Mă</w:t>
            </w:r>
            <w:r w:rsidRPr="0030206B">
              <w:rPr>
                <w:rFonts w:ascii="Times New Roman" w:hAnsi="Times New Roman" w:cs="Times New Roman"/>
                <w:sz w:val="24"/>
                <w:szCs w:val="24"/>
                <w:lang w:val="ro-RO"/>
              </w:rPr>
              <w:t>suri Specifice</w:t>
            </w:r>
          </w:p>
        </w:tc>
      </w:tr>
      <w:tr w:rsidR="004B7563" w:rsidRPr="0030206B" w14:paraId="3737E24D" w14:textId="77777777" w:rsidTr="00227D58">
        <w:trPr>
          <w:trHeight w:val="283"/>
        </w:trPr>
        <w:tc>
          <w:tcPr>
            <w:tcW w:w="579" w:type="dxa"/>
            <w:tcBorders>
              <w:top w:val="single" w:sz="6" w:space="0" w:color="auto"/>
              <w:left w:val="single" w:sz="6" w:space="0" w:color="auto"/>
              <w:bottom w:val="single" w:sz="6" w:space="0" w:color="auto"/>
              <w:right w:val="single" w:sz="6" w:space="0" w:color="auto"/>
            </w:tcBorders>
          </w:tcPr>
          <w:p w14:paraId="20D40285" w14:textId="1043994A"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1</w:t>
            </w:r>
            <w:r w:rsidR="00EA71C6" w:rsidRPr="0030206B">
              <w:rPr>
                <w:rFonts w:ascii="Times New Roman" w:hAnsi="Times New Roman" w:cs="Times New Roman"/>
                <w:sz w:val="24"/>
                <w:szCs w:val="24"/>
                <w:lang w:val="ro-RO"/>
              </w:rPr>
              <w:t>4</w:t>
            </w:r>
          </w:p>
        </w:tc>
        <w:tc>
          <w:tcPr>
            <w:tcW w:w="1759" w:type="dxa"/>
            <w:tcBorders>
              <w:top w:val="single" w:sz="6" w:space="0" w:color="auto"/>
              <w:left w:val="single" w:sz="6" w:space="0" w:color="auto"/>
              <w:bottom w:val="single" w:sz="6" w:space="0" w:color="auto"/>
              <w:right w:val="single" w:sz="6" w:space="0" w:color="auto"/>
            </w:tcBorders>
          </w:tcPr>
          <w:p w14:paraId="007166BC" w14:textId="77777777"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SF</w:t>
            </w:r>
          </w:p>
        </w:tc>
        <w:tc>
          <w:tcPr>
            <w:tcW w:w="7207" w:type="dxa"/>
            <w:tcBorders>
              <w:top w:val="single" w:sz="6" w:space="0" w:color="auto"/>
              <w:left w:val="single" w:sz="6" w:space="0" w:color="auto"/>
              <w:bottom w:val="single" w:sz="6" w:space="0" w:color="auto"/>
              <w:right w:val="single" w:sz="6" w:space="0" w:color="auto"/>
            </w:tcBorders>
          </w:tcPr>
          <w:p w14:paraId="197EF98A" w14:textId="77777777"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Studiu de fezabilitate</w:t>
            </w:r>
          </w:p>
        </w:tc>
      </w:tr>
    </w:tbl>
    <w:p w14:paraId="30270B4F" w14:textId="60F0D4F4" w:rsidR="00475038" w:rsidRPr="0030206B" w:rsidRDefault="0000600F" w:rsidP="00CC61E0">
      <w:pPr>
        <w:pStyle w:val="Heading1"/>
        <w:tabs>
          <w:tab w:val="left" w:pos="709"/>
        </w:tabs>
        <w:rPr>
          <w:rFonts w:cs="Times New Roman"/>
        </w:rPr>
      </w:pPr>
      <w:r w:rsidRPr="0030206B">
        <w:rPr>
          <w:rFonts w:cs="Times New Roman"/>
          <w:lang w:val="ro-RO"/>
        </w:rPr>
        <w:br w:type="page"/>
      </w:r>
      <w:bookmarkStart w:id="38" w:name="_Toc197353353"/>
      <w:bookmarkStart w:id="39" w:name="_Toc476669849"/>
      <w:bookmarkStart w:id="40" w:name="_Toc489865496"/>
      <w:r w:rsidR="00475038" w:rsidRPr="0030206B">
        <w:rPr>
          <w:rFonts w:cs="Times New Roman"/>
        </w:rPr>
        <w:t xml:space="preserve">8. </w:t>
      </w:r>
      <w:r w:rsidR="001A5EB6" w:rsidRPr="0030206B">
        <w:rPr>
          <w:rFonts w:cs="Times New Roman"/>
        </w:rPr>
        <w:t>Descrierea procedurii</w:t>
      </w:r>
      <w:bookmarkEnd w:id="38"/>
    </w:p>
    <w:p w14:paraId="115CF72D" w14:textId="77777777" w:rsidR="006D4CED" w:rsidRPr="0030206B" w:rsidRDefault="00534E36" w:rsidP="006D4CED">
      <w:pPr>
        <w:tabs>
          <w:tab w:val="left" w:pos="709"/>
        </w:tabs>
        <w:spacing w:after="0" w:line="240" w:lineRule="auto"/>
        <w:jc w:val="both"/>
        <w:rPr>
          <w:rFonts w:ascii="Times New Roman" w:eastAsia="Calibri" w:hAnsi="Times New Roman" w:cs="Times New Roman"/>
          <w:sz w:val="24"/>
          <w:szCs w:val="24"/>
          <w:u w:val="single"/>
          <w:lang w:val="ro-RO"/>
        </w:rPr>
      </w:pPr>
      <w:r w:rsidRPr="0030206B">
        <w:rPr>
          <w:rStyle w:val="Hyperlink"/>
          <w:rFonts w:ascii="Times New Roman" w:eastAsia="Calibri" w:hAnsi="Times New Roman"/>
          <w:bCs/>
          <w:iCs/>
          <w:color w:val="auto"/>
          <w:sz w:val="24"/>
          <w:szCs w:val="24"/>
          <w:u w:val="none"/>
          <w:lang w:val="ro-RO"/>
        </w:rPr>
        <w:tab/>
      </w:r>
    </w:p>
    <w:p w14:paraId="6371B5BB" w14:textId="77777777" w:rsidR="006D4CED" w:rsidRPr="0030206B" w:rsidRDefault="006D4CED" w:rsidP="006D4CED">
      <w:pPr>
        <w:tabs>
          <w:tab w:val="left" w:pos="709"/>
        </w:tabs>
        <w:spacing w:after="0" w:line="240" w:lineRule="auto"/>
        <w:jc w:val="both"/>
        <w:rPr>
          <w:rFonts w:ascii="Times New Roman" w:eastAsia="Calibri" w:hAnsi="Times New Roman" w:cs="Times New Roman"/>
          <w:sz w:val="24"/>
          <w:szCs w:val="24"/>
          <w:u w:val="single"/>
          <w:lang w:val="ro-RO"/>
        </w:rPr>
      </w:pPr>
      <w:bookmarkStart w:id="41" w:name="_Hlk194573511"/>
      <w:r w:rsidRPr="0030206B">
        <w:rPr>
          <w:rFonts w:ascii="Times New Roman" w:eastAsia="Calibri" w:hAnsi="Times New Roman" w:cs="Times New Roman"/>
          <w:sz w:val="24"/>
          <w:szCs w:val="24"/>
          <w:u w:val="single"/>
          <w:lang w:val="ro-RO"/>
        </w:rPr>
        <w:t xml:space="preserve">Solicitanții vor depune documentele conform instrucțiunilor de utilizare a modulelor on-line care vor fi publicate pe site-ul A.P.I.A, respectiv </w:t>
      </w:r>
      <w:hyperlink r:id="rId17" w:history="1">
        <w:r w:rsidRPr="0030206B">
          <w:rPr>
            <w:rStyle w:val="Hyperlink"/>
            <w:rFonts w:ascii="Times New Roman" w:eastAsia="Calibri" w:hAnsi="Times New Roman"/>
            <w:bCs/>
            <w:iCs/>
            <w:color w:val="auto"/>
            <w:sz w:val="24"/>
            <w:szCs w:val="24"/>
            <w:lang w:val="ro-RO"/>
          </w:rPr>
          <w:t>www.apia.org.ro</w:t>
        </w:r>
      </w:hyperlink>
      <w:r w:rsidRPr="0030206B">
        <w:rPr>
          <w:rStyle w:val="Hyperlink"/>
          <w:rFonts w:ascii="Times New Roman" w:eastAsia="Calibri" w:hAnsi="Times New Roman"/>
          <w:bCs/>
          <w:iCs/>
          <w:color w:val="auto"/>
          <w:sz w:val="24"/>
          <w:szCs w:val="24"/>
          <w:lang w:val="ro-RO"/>
        </w:rPr>
        <w:t>.</w:t>
      </w:r>
    </w:p>
    <w:p w14:paraId="1C55A799" w14:textId="77777777" w:rsidR="006D4CED" w:rsidRPr="0030206B" w:rsidRDefault="006D4CED" w:rsidP="006D4CED">
      <w:pPr>
        <w:tabs>
          <w:tab w:val="left" w:pos="709"/>
        </w:tabs>
        <w:spacing w:after="0" w:line="240" w:lineRule="auto"/>
        <w:jc w:val="both"/>
        <w:rPr>
          <w:rFonts w:ascii="Times New Roman" w:eastAsia="Calibri" w:hAnsi="Times New Roman" w:cs="Times New Roman"/>
          <w:sz w:val="24"/>
          <w:szCs w:val="24"/>
          <w:lang w:val="ro-RO"/>
        </w:rPr>
      </w:pPr>
    </w:p>
    <w:p w14:paraId="1D0B48D7" w14:textId="77777777" w:rsidR="006D4CED" w:rsidRPr="0030206B" w:rsidRDefault="006D4CED" w:rsidP="006D4CED">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La secțiunea </w:t>
      </w:r>
      <w:r w:rsidRPr="00026CF9">
        <w:rPr>
          <w:rFonts w:ascii="Times New Roman" w:eastAsia="Calibri" w:hAnsi="Times New Roman" w:cs="Times New Roman"/>
          <w:sz w:val="24"/>
          <w:szCs w:val="24"/>
          <w:lang w:val="fr-FR"/>
        </w:rPr>
        <w:t>“</w:t>
      </w:r>
      <w:r w:rsidRPr="0030206B">
        <w:rPr>
          <w:rFonts w:ascii="Times New Roman" w:eastAsia="Calibri" w:hAnsi="Times New Roman" w:cs="Times New Roman"/>
          <w:sz w:val="24"/>
          <w:szCs w:val="24"/>
          <w:lang w:val="ro-RO"/>
        </w:rPr>
        <w:t xml:space="preserve">documente atașate”, solicitantul va încărca toate documentele aferente cererilor de finanțare / de plată, inclusiv studiul de fezabilitate / memoriul justificativ. </w:t>
      </w:r>
    </w:p>
    <w:p w14:paraId="3F8A01B5" w14:textId="77777777" w:rsidR="006D4CED" w:rsidRPr="0030206B" w:rsidRDefault="006D4CED" w:rsidP="006D4CED">
      <w:pPr>
        <w:tabs>
          <w:tab w:val="left" w:pos="709"/>
        </w:tabs>
        <w:spacing w:after="0" w:line="240" w:lineRule="auto"/>
        <w:jc w:val="both"/>
        <w:rPr>
          <w:rFonts w:ascii="Times New Roman" w:eastAsia="Calibri" w:hAnsi="Times New Roman" w:cs="Times New Roman"/>
          <w:sz w:val="24"/>
          <w:szCs w:val="24"/>
          <w:lang w:val="ro-RO"/>
        </w:rPr>
      </w:pPr>
    </w:p>
    <w:p w14:paraId="60001577" w14:textId="066A2456" w:rsidR="006D4CED" w:rsidRPr="0030206B" w:rsidRDefault="006D4CED" w:rsidP="006D4CED">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Solicitantul va depune un exemplar al cererii de finanțare/ de plată  însoțită de documente justificative pe suport hârtie  și în format scanată pe suport electronic (USB) la APIA CJ sau a municipiului București.  </w:t>
      </w:r>
    </w:p>
    <w:p w14:paraId="4265A0C4" w14:textId="77777777" w:rsidR="006D4CED" w:rsidRPr="0030206B" w:rsidRDefault="006D4CED" w:rsidP="006D4CED">
      <w:pPr>
        <w:tabs>
          <w:tab w:val="left" w:pos="709"/>
        </w:tabs>
        <w:spacing w:after="0" w:line="240" w:lineRule="auto"/>
        <w:jc w:val="both"/>
        <w:rPr>
          <w:rFonts w:ascii="Times New Roman" w:eastAsia="Calibri" w:hAnsi="Times New Roman" w:cs="Times New Roman"/>
          <w:sz w:val="24"/>
          <w:szCs w:val="24"/>
          <w:lang w:val="ro-RO"/>
        </w:rPr>
      </w:pPr>
    </w:p>
    <w:p w14:paraId="54F612AE" w14:textId="77777777" w:rsidR="006D4CED" w:rsidRPr="0030206B" w:rsidRDefault="006D4CED" w:rsidP="006D4CED">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După aprobarea cererilor de finanțare, în situația în care beneficiarul solicită  modificări ale programului de investiții, va introduce documentele în sistemul informtic conform instrucțiunilor de utilizare a modulului online.  </w:t>
      </w:r>
    </w:p>
    <w:bookmarkEnd w:id="41"/>
    <w:p w14:paraId="7F690C1C" w14:textId="77777777" w:rsidR="006D4CED" w:rsidRPr="0030206B" w:rsidRDefault="006D4CED" w:rsidP="006D4CED">
      <w:pPr>
        <w:tabs>
          <w:tab w:val="left" w:pos="709"/>
        </w:tabs>
        <w:spacing w:after="0" w:line="240" w:lineRule="auto"/>
        <w:jc w:val="both"/>
        <w:rPr>
          <w:rFonts w:ascii="Times New Roman" w:eastAsia="Calibri" w:hAnsi="Times New Roman" w:cs="Times New Roman"/>
          <w:sz w:val="24"/>
          <w:szCs w:val="24"/>
          <w:lang w:val="ro-RO"/>
        </w:rPr>
      </w:pPr>
    </w:p>
    <w:p w14:paraId="2F9A242E" w14:textId="77777777" w:rsidR="00475038" w:rsidRPr="00026CF9" w:rsidRDefault="00475038" w:rsidP="006D4CED">
      <w:pPr>
        <w:tabs>
          <w:tab w:val="left" w:pos="709"/>
        </w:tabs>
        <w:spacing w:after="0" w:line="240" w:lineRule="auto"/>
        <w:jc w:val="both"/>
        <w:rPr>
          <w:rFonts w:ascii="Times New Roman" w:hAnsi="Times New Roman" w:cs="Times New Roman"/>
          <w:szCs w:val="24"/>
          <w:lang w:val="ro-RO"/>
        </w:rPr>
      </w:pPr>
    </w:p>
    <w:p w14:paraId="63D9068E" w14:textId="47327460" w:rsidR="002D0E36" w:rsidRPr="0030206B" w:rsidRDefault="006D067F" w:rsidP="00CC61E0">
      <w:pPr>
        <w:pStyle w:val="Heading2"/>
        <w:tabs>
          <w:tab w:val="left" w:pos="709"/>
        </w:tabs>
        <w:spacing w:before="0" w:line="240" w:lineRule="auto"/>
        <w:rPr>
          <w:rFonts w:cs="Times New Roman"/>
        </w:rPr>
      </w:pPr>
      <w:bookmarkStart w:id="42" w:name="_Toc197353354"/>
      <w:bookmarkEnd w:id="39"/>
      <w:bookmarkEnd w:id="40"/>
      <w:r w:rsidRPr="0030206B">
        <w:rPr>
          <w:rFonts w:cs="Times New Roman"/>
        </w:rPr>
        <w:t>8</w:t>
      </w:r>
      <w:r w:rsidR="004B7563" w:rsidRPr="0030206B">
        <w:rPr>
          <w:rFonts w:cs="Times New Roman"/>
        </w:rPr>
        <w:t>.</w:t>
      </w:r>
      <w:r w:rsidRPr="0030206B">
        <w:rPr>
          <w:rFonts w:cs="Times New Roman"/>
        </w:rPr>
        <w:t>1</w:t>
      </w:r>
      <w:r w:rsidR="004B7563" w:rsidRPr="0030206B">
        <w:rPr>
          <w:rFonts w:cs="Times New Roman"/>
        </w:rPr>
        <w:t xml:space="preserve">. </w:t>
      </w:r>
      <w:r w:rsidR="000A5C56" w:rsidRPr="0030206B">
        <w:rPr>
          <w:rFonts w:cs="Times New Roman"/>
        </w:rPr>
        <w:t>Generalit</w:t>
      </w:r>
      <w:r w:rsidR="007D3E66" w:rsidRPr="0030206B">
        <w:rPr>
          <w:rFonts w:cs="Times New Roman"/>
        </w:rPr>
        <w:t>ăț</w:t>
      </w:r>
      <w:r w:rsidR="000A5C56" w:rsidRPr="0030206B">
        <w:rPr>
          <w:rFonts w:cs="Times New Roman"/>
        </w:rPr>
        <w:t xml:space="preserve">i - </w:t>
      </w:r>
      <w:r w:rsidR="004D6833" w:rsidRPr="0030206B">
        <w:rPr>
          <w:rFonts w:cs="Times New Roman"/>
        </w:rPr>
        <w:t>Etape de lucru</w:t>
      </w:r>
      <w:bookmarkEnd w:id="42"/>
    </w:p>
    <w:p w14:paraId="17AE4C1A" w14:textId="77777777" w:rsidR="002D0E36" w:rsidRPr="0030206B" w:rsidRDefault="002D0E36" w:rsidP="00CC61E0">
      <w:pPr>
        <w:pStyle w:val="Heading2"/>
        <w:tabs>
          <w:tab w:val="left" w:pos="709"/>
        </w:tabs>
        <w:spacing w:before="0" w:line="240" w:lineRule="auto"/>
        <w:rPr>
          <w:rFonts w:cs="Times New Roman"/>
          <w:szCs w:val="24"/>
          <w:lang w:val="ro-RO"/>
        </w:rPr>
      </w:pPr>
    </w:p>
    <w:p w14:paraId="5D8099DB" w14:textId="6D7BDE69" w:rsidR="00577FB9" w:rsidRPr="0030206B" w:rsidRDefault="002D0E36" w:rsidP="00CC61E0">
      <w:pPr>
        <w:pStyle w:val="Heading4"/>
        <w:numPr>
          <w:ilvl w:val="0"/>
          <w:numId w:val="43"/>
        </w:numPr>
        <w:tabs>
          <w:tab w:val="left" w:pos="709"/>
        </w:tabs>
        <w:spacing w:before="0" w:after="0"/>
        <w:ind w:left="0" w:firstLine="0"/>
        <w:rPr>
          <w:rFonts w:cs="Times New Roman"/>
          <w:szCs w:val="24"/>
          <w:lang w:val="ro-RO"/>
        </w:rPr>
      </w:pPr>
      <w:bookmarkStart w:id="43" w:name="_Toc193985385"/>
      <w:bookmarkStart w:id="44" w:name="_Toc193985699"/>
      <w:bookmarkStart w:id="45" w:name="_Toc193985827"/>
      <w:bookmarkStart w:id="46" w:name="_Toc197353355"/>
      <w:r w:rsidRPr="0030206B">
        <w:rPr>
          <w:rFonts w:cs="Times New Roman"/>
          <w:szCs w:val="24"/>
          <w:lang w:val="ro-RO"/>
        </w:rPr>
        <w:t xml:space="preserve">Etapele care trebuie parcurse în vederea </w:t>
      </w:r>
      <w:r w:rsidR="008252DB" w:rsidRPr="0030206B">
        <w:rPr>
          <w:rFonts w:cs="Times New Roman"/>
          <w:szCs w:val="24"/>
          <w:lang w:val="ro-RO"/>
        </w:rPr>
        <w:t xml:space="preserve">aprobării </w:t>
      </w:r>
      <w:r w:rsidR="000676DF" w:rsidRPr="0030206B">
        <w:rPr>
          <w:rFonts w:cs="Times New Roman"/>
          <w:szCs w:val="24"/>
          <w:lang w:val="ro-RO"/>
        </w:rPr>
        <w:t>Cerer</w:t>
      </w:r>
      <w:r w:rsidR="00E5624B" w:rsidRPr="0030206B">
        <w:rPr>
          <w:rFonts w:cs="Times New Roman"/>
          <w:szCs w:val="24"/>
          <w:lang w:val="ro-RO"/>
        </w:rPr>
        <w:t>ii</w:t>
      </w:r>
      <w:r w:rsidR="000676DF" w:rsidRPr="0030206B">
        <w:rPr>
          <w:rFonts w:cs="Times New Roman"/>
          <w:szCs w:val="24"/>
          <w:lang w:val="ro-RO"/>
        </w:rPr>
        <w:t xml:space="preserve"> de finanțare a programului de investiţii în cadrul </w:t>
      </w:r>
      <w:r w:rsidR="00DE3E5E" w:rsidRPr="0030206B">
        <w:rPr>
          <w:rFonts w:cs="Times New Roman"/>
          <w:szCs w:val="24"/>
          <w:lang w:val="ro-RO"/>
        </w:rPr>
        <w:t xml:space="preserve"> </w:t>
      </w:r>
      <w:r w:rsidR="000676DF" w:rsidRPr="0030206B">
        <w:rPr>
          <w:rFonts w:cs="Times New Roman"/>
          <w:szCs w:val="24"/>
          <w:lang w:val="ro-RO"/>
        </w:rPr>
        <w:t xml:space="preserve">Intervenţiei </w:t>
      </w:r>
      <w:r w:rsidR="007D0256" w:rsidRPr="0030206B">
        <w:rPr>
          <w:rFonts w:cs="Times New Roman"/>
          <w:bCs w:val="0"/>
          <w:lang w:val="ro-RO"/>
        </w:rPr>
        <w:t xml:space="preserve">IS-V-07 </w:t>
      </w:r>
      <w:r w:rsidR="007D0256" w:rsidRPr="0030206B">
        <w:rPr>
          <w:rFonts w:cs="Times New Roman"/>
          <w:lang w:val="ro-RO"/>
        </w:rPr>
        <w:t>„</w:t>
      </w:r>
      <w:r w:rsidR="00B25A4A" w:rsidRPr="0030206B">
        <w:rPr>
          <w:rFonts w:cs="Times New Roman"/>
          <w:lang w:val="ro-RO"/>
        </w:rPr>
        <w:t>Investiți</w:t>
      </w:r>
      <w:r w:rsidR="007D0256" w:rsidRPr="0030206B">
        <w:rPr>
          <w:rFonts w:cs="Times New Roman"/>
          <w:lang w:val="ro-RO"/>
        </w:rPr>
        <w:t>i în active corporale și necorporale menite să sporească durabilitatea producției de vin</w:t>
      </w:r>
      <w:r w:rsidR="007D0256" w:rsidRPr="0030206B">
        <w:rPr>
          <w:rFonts w:cs="Times New Roman"/>
          <w:szCs w:val="24"/>
          <w:lang w:val="ro-RO"/>
        </w:rPr>
        <w:t>"</w:t>
      </w:r>
      <w:bookmarkEnd w:id="43"/>
      <w:bookmarkEnd w:id="44"/>
      <w:bookmarkEnd w:id="45"/>
      <w:bookmarkEnd w:id="46"/>
    </w:p>
    <w:p w14:paraId="6D43B252" w14:textId="77777777" w:rsidR="00E14225" w:rsidRPr="0030206B" w:rsidRDefault="00E14225" w:rsidP="00CC61E0">
      <w:pPr>
        <w:tabs>
          <w:tab w:val="left" w:pos="709"/>
        </w:tabs>
        <w:spacing w:after="0" w:line="240" w:lineRule="auto"/>
        <w:rPr>
          <w:rFonts w:ascii="Times New Roman" w:hAnsi="Times New Roman" w:cs="Times New Roman"/>
          <w:lang w:val="ro-RO" w:eastAsia="fr-FR"/>
        </w:rPr>
      </w:pPr>
    </w:p>
    <w:p w14:paraId="2B9FF601" w14:textId="532F42AC" w:rsidR="001400C1" w:rsidRPr="0030206B" w:rsidRDefault="00CE4214" w:rsidP="00171FF7">
      <w:pPr>
        <w:pStyle w:val="ListParagraph"/>
        <w:numPr>
          <w:ilvl w:val="0"/>
          <w:numId w:val="68"/>
        </w:numPr>
        <w:tabs>
          <w:tab w:val="left" w:pos="709"/>
        </w:tabs>
        <w:spacing w:after="0" w:line="240" w:lineRule="auto"/>
        <w:jc w:val="both"/>
        <w:rPr>
          <w:rFonts w:ascii="Times New Roman" w:hAnsi="Times New Roman" w:cs="Times New Roman"/>
          <w:sz w:val="24"/>
          <w:szCs w:val="24"/>
          <w:lang w:val="fr-FR"/>
        </w:rPr>
      </w:pPr>
      <w:proofErr w:type="gramStart"/>
      <w:r w:rsidRPr="0030206B">
        <w:rPr>
          <w:rFonts w:ascii="Times New Roman" w:hAnsi="Times New Roman" w:cs="Times New Roman"/>
          <w:sz w:val="24"/>
          <w:szCs w:val="24"/>
          <w:lang w:val="fr-FR"/>
        </w:rPr>
        <w:t xml:space="preserve">Depunerea </w:t>
      </w:r>
      <w:r w:rsidR="00DC047D" w:rsidRPr="0030206B">
        <w:rPr>
          <w:rFonts w:ascii="Times New Roman" w:hAnsi="Times New Roman" w:cs="Times New Roman"/>
          <w:sz w:val="24"/>
          <w:szCs w:val="24"/>
          <w:lang w:val="fr-FR"/>
        </w:rPr>
        <w:t xml:space="preserve"> </w:t>
      </w:r>
      <w:r w:rsidR="00726A01" w:rsidRPr="0030206B">
        <w:rPr>
          <w:rFonts w:ascii="Times New Roman" w:hAnsi="Times New Roman" w:cs="Times New Roman"/>
          <w:sz w:val="24"/>
          <w:szCs w:val="24"/>
          <w:lang w:val="fr-FR"/>
        </w:rPr>
        <w:t>C</w:t>
      </w:r>
      <w:r w:rsidR="00DE3E5E" w:rsidRPr="0030206B">
        <w:rPr>
          <w:rFonts w:ascii="Times New Roman" w:hAnsi="Times New Roman" w:cs="Times New Roman"/>
          <w:sz w:val="24"/>
          <w:szCs w:val="24"/>
          <w:lang w:val="fr-FR"/>
        </w:rPr>
        <w:t>erer</w:t>
      </w:r>
      <w:r w:rsidRPr="0030206B">
        <w:rPr>
          <w:rFonts w:ascii="Times New Roman" w:hAnsi="Times New Roman" w:cs="Times New Roman"/>
          <w:sz w:val="24"/>
          <w:szCs w:val="24"/>
          <w:lang w:val="fr-FR"/>
        </w:rPr>
        <w:t>ii</w:t>
      </w:r>
      <w:proofErr w:type="gramEnd"/>
      <w:r w:rsidR="00DE3E5E" w:rsidRPr="0030206B">
        <w:rPr>
          <w:rFonts w:ascii="Times New Roman" w:hAnsi="Times New Roman" w:cs="Times New Roman"/>
          <w:sz w:val="24"/>
          <w:szCs w:val="24"/>
          <w:lang w:val="fr-FR"/>
        </w:rPr>
        <w:t xml:space="preserve"> de finan</w:t>
      </w:r>
      <w:r w:rsidR="003D466B" w:rsidRPr="0030206B">
        <w:rPr>
          <w:rFonts w:ascii="Times New Roman" w:hAnsi="Times New Roman" w:cs="Times New Roman"/>
          <w:sz w:val="24"/>
          <w:szCs w:val="24"/>
          <w:lang w:val="fr-FR"/>
        </w:rPr>
        <w:t>ț</w:t>
      </w:r>
      <w:r w:rsidR="00DE3E5E" w:rsidRPr="0030206B">
        <w:rPr>
          <w:rFonts w:ascii="Times New Roman" w:hAnsi="Times New Roman" w:cs="Times New Roman"/>
          <w:sz w:val="24"/>
          <w:szCs w:val="24"/>
          <w:lang w:val="fr-FR"/>
        </w:rPr>
        <w:t>are</w:t>
      </w:r>
      <w:r w:rsidR="00DC047D" w:rsidRPr="0030206B">
        <w:rPr>
          <w:rFonts w:ascii="Times New Roman" w:hAnsi="Times New Roman" w:cs="Times New Roman"/>
          <w:sz w:val="24"/>
          <w:szCs w:val="24"/>
          <w:lang w:val="fr-FR"/>
        </w:rPr>
        <w:t xml:space="preserve"> </w:t>
      </w:r>
      <w:r w:rsidR="001D1995" w:rsidRPr="0030206B">
        <w:rPr>
          <w:rFonts w:ascii="Times New Roman" w:hAnsi="Times New Roman" w:cs="Times New Roman"/>
          <w:sz w:val="24"/>
          <w:szCs w:val="24"/>
          <w:lang w:val="ro-RO"/>
        </w:rPr>
        <w:t xml:space="preserve">a programului de investiţii </w:t>
      </w:r>
      <w:r w:rsidR="003D466B" w:rsidRPr="0030206B">
        <w:rPr>
          <w:rFonts w:ascii="Times New Roman" w:hAnsi="Times New Roman" w:cs="Times New Roman"/>
          <w:sz w:val="24"/>
          <w:szCs w:val="24"/>
          <w:lang w:val="fr-FR"/>
        </w:rPr>
        <w:t>(</w:t>
      </w:r>
      <w:r w:rsidR="007D3E66" w:rsidRPr="0030206B">
        <w:rPr>
          <w:rFonts w:ascii="Times New Roman" w:hAnsi="Times New Roman" w:cs="Times New Roman"/>
          <w:sz w:val="24"/>
          <w:szCs w:val="24"/>
          <w:lang w:val="fr-FR"/>
        </w:rPr>
        <w:t>î</w:t>
      </w:r>
      <w:r w:rsidR="00726A01" w:rsidRPr="0030206B">
        <w:rPr>
          <w:rFonts w:ascii="Times New Roman" w:hAnsi="Times New Roman" w:cs="Times New Roman"/>
          <w:sz w:val="24"/>
          <w:szCs w:val="24"/>
          <w:lang w:val="fr-FR"/>
        </w:rPr>
        <w:t>nso</w:t>
      </w:r>
      <w:r w:rsidR="003D466B" w:rsidRPr="0030206B">
        <w:rPr>
          <w:rFonts w:ascii="Times New Roman" w:hAnsi="Times New Roman" w:cs="Times New Roman"/>
          <w:sz w:val="24"/>
          <w:szCs w:val="24"/>
          <w:lang w:val="fr-FR"/>
        </w:rPr>
        <w:t>ț</w:t>
      </w:r>
      <w:r w:rsidR="00726A01" w:rsidRPr="0030206B">
        <w:rPr>
          <w:rFonts w:ascii="Times New Roman" w:hAnsi="Times New Roman" w:cs="Times New Roman"/>
          <w:sz w:val="24"/>
          <w:szCs w:val="24"/>
          <w:lang w:val="fr-FR"/>
        </w:rPr>
        <w:t>it</w:t>
      </w:r>
      <w:r w:rsidR="003D466B" w:rsidRPr="0030206B">
        <w:rPr>
          <w:rFonts w:ascii="Times New Roman" w:hAnsi="Times New Roman" w:cs="Times New Roman"/>
          <w:sz w:val="24"/>
          <w:szCs w:val="24"/>
          <w:lang w:val="fr-FR"/>
        </w:rPr>
        <w:t xml:space="preserve">ă </w:t>
      </w:r>
      <w:r w:rsidR="0023441B" w:rsidRPr="0030206B">
        <w:rPr>
          <w:rFonts w:ascii="Times New Roman" w:hAnsi="Times New Roman" w:cs="Times New Roman"/>
          <w:sz w:val="24"/>
          <w:szCs w:val="24"/>
          <w:lang w:val="fr-FR"/>
        </w:rPr>
        <w:t xml:space="preserve">de programul de învestiții și </w:t>
      </w:r>
      <w:r w:rsidR="00726A01" w:rsidRPr="0030206B">
        <w:rPr>
          <w:rFonts w:ascii="Times New Roman" w:hAnsi="Times New Roman" w:cs="Times New Roman"/>
          <w:sz w:val="24"/>
          <w:szCs w:val="24"/>
          <w:lang w:val="fr-FR"/>
        </w:rPr>
        <w:t>de anexe</w:t>
      </w:r>
      <w:r w:rsidR="003D466B" w:rsidRPr="0030206B">
        <w:rPr>
          <w:rFonts w:ascii="Times New Roman" w:hAnsi="Times New Roman" w:cs="Times New Roman"/>
          <w:sz w:val="24"/>
          <w:szCs w:val="24"/>
          <w:lang w:val="fr-FR"/>
        </w:rPr>
        <w:t>)</w:t>
      </w:r>
      <w:r w:rsidR="001400C1" w:rsidRPr="0030206B">
        <w:rPr>
          <w:rFonts w:ascii="Times New Roman" w:hAnsi="Times New Roman" w:cs="Times New Roman"/>
          <w:sz w:val="24"/>
          <w:szCs w:val="24"/>
          <w:lang w:val="fr-FR"/>
        </w:rPr>
        <w:t>,</w:t>
      </w:r>
      <w:r w:rsidR="00726A01" w:rsidRPr="0030206B">
        <w:rPr>
          <w:rFonts w:ascii="Times New Roman" w:hAnsi="Times New Roman" w:cs="Times New Roman"/>
          <w:sz w:val="24"/>
          <w:szCs w:val="24"/>
          <w:lang w:val="fr-FR"/>
        </w:rPr>
        <w:t xml:space="preserve"> </w:t>
      </w:r>
      <w:r w:rsidR="00D8108A" w:rsidRPr="0030206B">
        <w:rPr>
          <w:rFonts w:ascii="Times New Roman" w:hAnsi="Times New Roman" w:cs="Times New Roman"/>
          <w:sz w:val="24"/>
          <w:szCs w:val="24"/>
          <w:lang w:val="fr-FR"/>
        </w:rPr>
        <w:t xml:space="preserve">la Centrele județene ale </w:t>
      </w:r>
      <w:r w:rsidR="00ED7E5B" w:rsidRPr="0030206B">
        <w:rPr>
          <w:rFonts w:ascii="Times New Roman" w:hAnsi="Times New Roman" w:cs="Times New Roman"/>
          <w:sz w:val="24"/>
          <w:szCs w:val="24"/>
          <w:lang w:val="fr-FR"/>
        </w:rPr>
        <w:t>A.P.I.A</w:t>
      </w:r>
      <w:r w:rsidR="00D8108A" w:rsidRPr="0030206B">
        <w:rPr>
          <w:rFonts w:ascii="Times New Roman" w:hAnsi="Times New Roman" w:cs="Times New Roman"/>
          <w:sz w:val="24"/>
          <w:szCs w:val="24"/>
          <w:lang w:val="fr-FR"/>
        </w:rPr>
        <w:t xml:space="preserve"> şi  a</w:t>
      </w:r>
      <w:r w:rsidR="00FF6342" w:rsidRPr="0030206B">
        <w:rPr>
          <w:rFonts w:ascii="Times New Roman" w:hAnsi="Times New Roman" w:cs="Times New Roman"/>
          <w:sz w:val="24"/>
          <w:szCs w:val="24"/>
          <w:lang w:val="fr-FR"/>
        </w:rPr>
        <w:t>l</w:t>
      </w:r>
      <w:r w:rsidR="00D8108A" w:rsidRPr="0030206B">
        <w:rPr>
          <w:rFonts w:ascii="Times New Roman" w:hAnsi="Times New Roman" w:cs="Times New Roman"/>
          <w:sz w:val="24"/>
          <w:szCs w:val="24"/>
          <w:lang w:val="fr-FR"/>
        </w:rPr>
        <w:t xml:space="preserve"> municipiului Bucureşti, pe raza </w:t>
      </w:r>
      <w:r w:rsidR="00173D03" w:rsidRPr="0030206B">
        <w:rPr>
          <w:rFonts w:ascii="Times New Roman" w:hAnsi="Times New Roman" w:cs="Times New Roman"/>
          <w:sz w:val="24"/>
          <w:szCs w:val="24"/>
          <w:lang w:val="ro-RO"/>
        </w:rPr>
        <w:t xml:space="preserve">căruia este implementat </w:t>
      </w:r>
      <w:r w:rsidR="00D8108A" w:rsidRPr="0030206B">
        <w:rPr>
          <w:rFonts w:ascii="Times New Roman" w:hAnsi="Times New Roman" w:cs="Times New Roman"/>
          <w:sz w:val="24"/>
          <w:szCs w:val="24"/>
          <w:lang w:val="fr-FR"/>
        </w:rPr>
        <w:t>programul</w:t>
      </w:r>
      <w:r w:rsidR="00213CE0" w:rsidRPr="0030206B">
        <w:rPr>
          <w:rFonts w:ascii="Times New Roman" w:hAnsi="Times New Roman" w:cs="Times New Roman"/>
          <w:sz w:val="24"/>
          <w:szCs w:val="24"/>
          <w:lang w:val="fr-FR"/>
        </w:rPr>
        <w:t>, în sesiunea de depunere prestabilită</w:t>
      </w:r>
      <w:r w:rsidR="00213CE0" w:rsidRPr="0030206B" w:rsidDel="00427D9A">
        <w:rPr>
          <w:rFonts w:ascii="Times New Roman" w:hAnsi="Times New Roman" w:cs="Times New Roman"/>
          <w:sz w:val="24"/>
          <w:szCs w:val="24"/>
          <w:lang w:val="fr-FR"/>
        </w:rPr>
        <w:t xml:space="preserve"> </w:t>
      </w:r>
      <w:r w:rsidR="00213CE0" w:rsidRPr="0030206B">
        <w:rPr>
          <w:rFonts w:ascii="Times New Roman" w:hAnsi="Times New Roman" w:cs="Times New Roman"/>
          <w:sz w:val="24"/>
          <w:szCs w:val="24"/>
          <w:lang w:val="fr-FR"/>
        </w:rPr>
        <w:t xml:space="preserve">conform anunțului de lansare publicat pe pagina web a </w:t>
      </w:r>
      <w:r w:rsidR="00ED7E5B" w:rsidRPr="0030206B">
        <w:rPr>
          <w:rFonts w:ascii="Times New Roman" w:hAnsi="Times New Roman" w:cs="Times New Roman"/>
          <w:sz w:val="24"/>
          <w:szCs w:val="24"/>
          <w:lang w:val="fr-FR"/>
        </w:rPr>
        <w:t>A.P.I.A</w:t>
      </w:r>
      <w:r w:rsidR="00DC047D" w:rsidRPr="0030206B">
        <w:rPr>
          <w:rFonts w:ascii="Times New Roman" w:hAnsi="Times New Roman" w:cs="Times New Roman"/>
          <w:sz w:val="24"/>
          <w:szCs w:val="24"/>
          <w:lang w:val="fr-FR"/>
        </w:rPr>
        <w:t>;</w:t>
      </w:r>
    </w:p>
    <w:p w14:paraId="55CC2F3C" w14:textId="7D1C1399" w:rsidR="00213CE0" w:rsidRPr="0030206B" w:rsidRDefault="00C26F95" w:rsidP="00171FF7">
      <w:pPr>
        <w:pStyle w:val="ListParagraph"/>
        <w:numPr>
          <w:ilvl w:val="0"/>
          <w:numId w:val="68"/>
        </w:numPr>
        <w:tabs>
          <w:tab w:val="left" w:pos="709"/>
        </w:tabs>
        <w:spacing w:after="0" w:line="240" w:lineRule="auto"/>
        <w:jc w:val="both"/>
        <w:rPr>
          <w:rFonts w:ascii="Times New Roman" w:hAnsi="Times New Roman" w:cs="Times New Roman"/>
          <w:sz w:val="24"/>
          <w:szCs w:val="24"/>
          <w:lang w:val="fr-FR"/>
        </w:rPr>
      </w:pPr>
      <w:r w:rsidRPr="0030206B">
        <w:rPr>
          <w:rFonts w:ascii="Times New Roman" w:hAnsi="Times New Roman" w:cs="Times New Roman"/>
          <w:sz w:val="24"/>
          <w:szCs w:val="24"/>
          <w:lang w:val="fr-FR"/>
        </w:rPr>
        <w:t>Î</w:t>
      </w:r>
      <w:r w:rsidR="009360D6" w:rsidRPr="0030206B">
        <w:rPr>
          <w:rFonts w:ascii="Times New Roman" w:hAnsi="Times New Roman" w:cs="Times New Roman"/>
          <w:sz w:val="24"/>
          <w:szCs w:val="24"/>
          <w:lang w:val="fr-FR"/>
        </w:rPr>
        <w:t>nregistr</w:t>
      </w:r>
      <w:r w:rsidRPr="0030206B">
        <w:rPr>
          <w:rFonts w:ascii="Times New Roman" w:hAnsi="Times New Roman" w:cs="Times New Roman"/>
          <w:sz w:val="24"/>
          <w:szCs w:val="24"/>
          <w:lang w:val="fr-FR"/>
        </w:rPr>
        <w:t>ar</w:t>
      </w:r>
      <w:r w:rsidR="00EF0EB6" w:rsidRPr="0030206B">
        <w:rPr>
          <w:rFonts w:ascii="Times New Roman" w:hAnsi="Times New Roman" w:cs="Times New Roman"/>
          <w:sz w:val="24"/>
          <w:szCs w:val="24"/>
          <w:lang w:val="fr-FR"/>
        </w:rPr>
        <w:t>ea</w:t>
      </w:r>
      <w:r w:rsidR="009360D6" w:rsidRPr="0030206B">
        <w:rPr>
          <w:rFonts w:ascii="Times New Roman" w:hAnsi="Times New Roman" w:cs="Times New Roman"/>
          <w:sz w:val="24"/>
          <w:szCs w:val="24"/>
          <w:lang w:val="fr-FR"/>
        </w:rPr>
        <w:t xml:space="preserve"> cereri</w:t>
      </w:r>
      <w:r w:rsidR="001400C1" w:rsidRPr="0030206B">
        <w:rPr>
          <w:rFonts w:ascii="Times New Roman" w:hAnsi="Times New Roman" w:cs="Times New Roman"/>
          <w:sz w:val="24"/>
          <w:szCs w:val="24"/>
          <w:lang w:val="fr-FR"/>
        </w:rPr>
        <w:t>i</w:t>
      </w:r>
      <w:r w:rsidR="009360D6" w:rsidRPr="0030206B">
        <w:rPr>
          <w:rFonts w:ascii="Times New Roman" w:hAnsi="Times New Roman" w:cs="Times New Roman"/>
          <w:sz w:val="24"/>
          <w:szCs w:val="24"/>
          <w:lang w:val="fr-FR"/>
        </w:rPr>
        <w:t xml:space="preserve"> de finanțare a program</w:t>
      </w:r>
      <w:r w:rsidR="001400C1" w:rsidRPr="0030206B">
        <w:rPr>
          <w:rFonts w:ascii="Times New Roman" w:hAnsi="Times New Roman" w:cs="Times New Roman"/>
          <w:sz w:val="24"/>
          <w:szCs w:val="24"/>
          <w:lang w:val="fr-FR"/>
        </w:rPr>
        <w:t>ului</w:t>
      </w:r>
      <w:r w:rsidR="009360D6" w:rsidRPr="0030206B">
        <w:rPr>
          <w:rFonts w:ascii="Times New Roman" w:hAnsi="Times New Roman" w:cs="Times New Roman"/>
          <w:sz w:val="24"/>
          <w:szCs w:val="24"/>
          <w:lang w:val="fr-FR"/>
        </w:rPr>
        <w:t xml:space="preserve"> de investiţii</w:t>
      </w:r>
      <w:r w:rsidR="008129E3" w:rsidRPr="0030206B">
        <w:rPr>
          <w:rFonts w:ascii="Times New Roman" w:hAnsi="Times New Roman" w:cs="Times New Roman"/>
          <w:sz w:val="24"/>
          <w:szCs w:val="24"/>
          <w:lang w:val="fr-FR"/>
        </w:rPr>
        <w:t>,</w:t>
      </w:r>
      <w:r w:rsidR="009360D6" w:rsidRPr="0030206B">
        <w:rPr>
          <w:rFonts w:ascii="Times New Roman" w:hAnsi="Times New Roman" w:cs="Times New Roman"/>
          <w:sz w:val="24"/>
          <w:szCs w:val="24"/>
          <w:lang w:val="fr-FR"/>
        </w:rPr>
        <w:t xml:space="preserve"> </w:t>
      </w:r>
      <w:r w:rsidR="008C2D5B" w:rsidRPr="0030206B">
        <w:rPr>
          <w:rFonts w:ascii="Times New Roman" w:hAnsi="Times New Roman" w:cs="Times New Roman"/>
          <w:sz w:val="24"/>
          <w:szCs w:val="24"/>
          <w:lang w:val="fr-FR"/>
        </w:rPr>
        <w:t>î</w:t>
      </w:r>
      <w:r w:rsidR="001400C1" w:rsidRPr="0030206B">
        <w:rPr>
          <w:rFonts w:ascii="Times New Roman" w:hAnsi="Times New Roman" w:cs="Times New Roman"/>
          <w:sz w:val="24"/>
          <w:szCs w:val="24"/>
          <w:lang w:val="fr-FR"/>
        </w:rPr>
        <w:t xml:space="preserve">n cadrul </w:t>
      </w:r>
      <w:r w:rsidR="00ED7E5B" w:rsidRPr="0030206B">
        <w:rPr>
          <w:rFonts w:ascii="Times New Roman" w:hAnsi="Times New Roman" w:cs="Times New Roman"/>
          <w:sz w:val="24"/>
          <w:szCs w:val="24"/>
          <w:lang w:val="fr-FR"/>
        </w:rPr>
        <w:t>A.P.I.A</w:t>
      </w:r>
      <w:r w:rsidR="001400C1" w:rsidRPr="0030206B">
        <w:rPr>
          <w:rFonts w:ascii="Times New Roman" w:hAnsi="Times New Roman" w:cs="Times New Roman"/>
          <w:sz w:val="24"/>
          <w:szCs w:val="24"/>
          <w:lang w:val="fr-FR"/>
        </w:rPr>
        <w:t xml:space="preserve"> CJ</w:t>
      </w:r>
      <w:r w:rsidR="00D8108A" w:rsidRPr="0030206B">
        <w:rPr>
          <w:rFonts w:ascii="Times New Roman" w:hAnsi="Times New Roman" w:cs="Times New Roman"/>
          <w:sz w:val="24"/>
          <w:szCs w:val="24"/>
          <w:lang w:val="fr-FR"/>
        </w:rPr>
        <w:t xml:space="preserve"> </w:t>
      </w:r>
      <w:proofErr w:type="gramStart"/>
      <w:r w:rsidR="00D8108A" w:rsidRPr="0030206B">
        <w:rPr>
          <w:rFonts w:ascii="Times New Roman" w:hAnsi="Times New Roman" w:cs="Times New Roman"/>
          <w:sz w:val="24"/>
          <w:szCs w:val="24"/>
          <w:lang w:val="fr-FR"/>
        </w:rPr>
        <w:t>şi  al</w:t>
      </w:r>
      <w:proofErr w:type="gramEnd"/>
      <w:r w:rsidR="00D8108A" w:rsidRPr="0030206B">
        <w:rPr>
          <w:rFonts w:ascii="Times New Roman" w:hAnsi="Times New Roman" w:cs="Times New Roman"/>
          <w:sz w:val="24"/>
          <w:szCs w:val="24"/>
          <w:lang w:val="fr-FR"/>
        </w:rPr>
        <w:t xml:space="preserve"> municipiului Bucureşti</w:t>
      </w:r>
      <w:r w:rsidR="00AE684E" w:rsidRPr="0030206B">
        <w:rPr>
          <w:rFonts w:ascii="Times New Roman" w:hAnsi="Times New Roman" w:cs="Times New Roman"/>
          <w:sz w:val="24"/>
          <w:szCs w:val="24"/>
          <w:lang w:val="fr-FR"/>
        </w:rPr>
        <w:t>;</w:t>
      </w:r>
    </w:p>
    <w:p w14:paraId="202AE013" w14:textId="18CC95E0" w:rsidR="006873CF" w:rsidRPr="0030206B" w:rsidRDefault="00213CE0" w:rsidP="00171FF7">
      <w:pPr>
        <w:pStyle w:val="ListParagraph"/>
        <w:numPr>
          <w:ilvl w:val="0"/>
          <w:numId w:val="68"/>
        </w:numPr>
        <w:tabs>
          <w:tab w:val="left" w:pos="709"/>
        </w:tabs>
        <w:spacing w:after="0" w:line="240" w:lineRule="auto"/>
        <w:jc w:val="both"/>
        <w:rPr>
          <w:rFonts w:ascii="Times New Roman" w:hAnsi="Times New Roman" w:cs="Times New Roman"/>
          <w:sz w:val="24"/>
          <w:szCs w:val="24"/>
          <w:lang w:val="fr-FR"/>
        </w:rPr>
      </w:pPr>
      <w:r w:rsidRPr="0030206B">
        <w:rPr>
          <w:rFonts w:ascii="Times New Roman" w:hAnsi="Times New Roman" w:cs="Times New Roman"/>
          <w:sz w:val="24"/>
          <w:szCs w:val="24"/>
          <w:lang w:val="fr-FR"/>
        </w:rPr>
        <w:t>Pentru monitorizarea plafonului disponibil IS -V-0</w:t>
      </w:r>
      <w:r w:rsidR="002D1795" w:rsidRPr="0030206B">
        <w:rPr>
          <w:rFonts w:ascii="Times New Roman" w:hAnsi="Times New Roman" w:cs="Times New Roman"/>
          <w:sz w:val="24"/>
          <w:szCs w:val="24"/>
          <w:lang w:val="fr-FR"/>
        </w:rPr>
        <w:t>7</w:t>
      </w:r>
      <w:r w:rsidR="00534E36" w:rsidRPr="0030206B">
        <w:rPr>
          <w:rFonts w:ascii="Times New Roman" w:hAnsi="Times New Roman" w:cs="Times New Roman"/>
          <w:sz w:val="24"/>
          <w:szCs w:val="24"/>
          <w:lang w:val="fr-FR"/>
        </w:rPr>
        <w:t>,</w:t>
      </w:r>
      <w:r w:rsidRPr="0030206B">
        <w:rPr>
          <w:rFonts w:ascii="Times New Roman" w:hAnsi="Times New Roman" w:cs="Times New Roman"/>
          <w:sz w:val="24"/>
          <w:szCs w:val="24"/>
          <w:lang w:val="fr-FR"/>
        </w:rPr>
        <w:t xml:space="preserve"> la nivel PS PAC 2023-2027, </w:t>
      </w:r>
      <w:r w:rsidR="00ED7E5B" w:rsidRPr="0030206B">
        <w:rPr>
          <w:rFonts w:ascii="Times New Roman" w:hAnsi="Times New Roman" w:cs="Times New Roman"/>
          <w:sz w:val="24"/>
          <w:szCs w:val="24"/>
          <w:lang w:val="fr-FR"/>
        </w:rPr>
        <w:t>A.P.I.A</w:t>
      </w:r>
      <w:r w:rsidRPr="0030206B">
        <w:rPr>
          <w:rFonts w:ascii="Times New Roman" w:hAnsi="Times New Roman" w:cs="Times New Roman"/>
          <w:sz w:val="24"/>
          <w:szCs w:val="24"/>
          <w:lang w:val="fr-FR"/>
        </w:rPr>
        <w:t xml:space="preserve"> CJ</w:t>
      </w:r>
      <w:r w:rsidR="00FF6342" w:rsidRPr="0030206B">
        <w:rPr>
          <w:rFonts w:ascii="Times New Roman" w:hAnsi="Times New Roman" w:cs="Times New Roman"/>
          <w:sz w:val="24"/>
          <w:szCs w:val="24"/>
          <w:lang w:val="fr-FR"/>
        </w:rPr>
        <w:t xml:space="preserve"> </w:t>
      </w:r>
      <w:proofErr w:type="gramStart"/>
      <w:r w:rsidR="00FF6342" w:rsidRPr="0030206B">
        <w:rPr>
          <w:rFonts w:ascii="Times New Roman" w:hAnsi="Times New Roman" w:cs="Times New Roman"/>
          <w:sz w:val="24"/>
          <w:szCs w:val="24"/>
          <w:lang w:val="fr-FR"/>
        </w:rPr>
        <w:t>şi  al</w:t>
      </w:r>
      <w:proofErr w:type="gramEnd"/>
      <w:r w:rsidR="00FF6342" w:rsidRPr="0030206B">
        <w:rPr>
          <w:rFonts w:ascii="Times New Roman" w:hAnsi="Times New Roman" w:cs="Times New Roman"/>
          <w:sz w:val="24"/>
          <w:szCs w:val="24"/>
          <w:lang w:val="fr-FR"/>
        </w:rPr>
        <w:t xml:space="preserve"> municipiului Bucureşti</w:t>
      </w:r>
      <w:r w:rsidRPr="0030206B">
        <w:rPr>
          <w:rFonts w:ascii="Times New Roman" w:hAnsi="Times New Roman" w:cs="Times New Roman"/>
          <w:sz w:val="24"/>
          <w:szCs w:val="24"/>
          <w:lang w:val="fr-FR"/>
        </w:rPr>
        <w:t xml:space="preserve"> </w:t>
      </w:r>
      <w:r w:rsidR="00AE684E" w:rsidRPr="0030206B">
        <w:rPr>
          <w:rFonts w:ascii="Times New Roman" w:hAnsi="Times New Roman" w:cs="Times New Roman"/>
          <w:sz w:val="24"/>
          <w:szCs w:val="24"/>
          <w:lang w:val="fr-FR"/>
        </w:rPr>
        <w:t>transmite cererile</w:t>
      </w:r>
      <w:r w:rsidR="00623808" w:rsidRPr="0030206B">
        <w:rPr>
          <w:rFonts w:ascii="Times New Roman" w:hAnsi="Times New Roman" w:cs="Times New Roman"/>
          <w:sz w:val="24"/>
          <w:szCs w:val="24"/>
          <w:lang w:val="fr-FR"/>
        </w:rPr>
        <w:t xml:space="preserve"> de finanțare</w:t>
      </w:r>
      <w:r w:rsidR="00AE684E" w:rsidRPr="0030206B">
        <w:rPr>
          <w:rFonts w:ascii="Times New Roman" w:hAnsi="Times New Roman" w:cs="Times New Roman"/>
          <w:sz w:val="24"/>
          <w:szCs w:val="24"/>
          <w:lang w:val="fr-FR"/>
        </w:rPr>
        <w:t xml:space="preserve"> în formă scanată </w:t>
      </w:r>
      <w:r w:rsidR="00623808" w:rsidRPr="0030206B">
        <w:rPr>
          <w:rFonts w:ascii="Times New Roman" w:hAnsi="Times New Roman" w:cs="Times New Roman"/>
          <w:sz w:val="24"/>
          <w:szCs w:val="24"/>
          <w:lang w:val="fr-FR"/>
        </w:rPr>
        <w:t xml:space="preserve">la </w:t>
      </w:r>
      <w:r w:rsidRPr="0030206B">
        <w:rPr>
          <w:rFonts w:ascii="Times New Roman" w:hAnsi="Times New Roman" w:cs="Times New Roman"/>
          <w:sz w:val="24"/>
          <w:szCs w:val="24"/>
          <w:lang w:val="fr-FR"/>
        </w:rPr>
        <w:t>A.P.I.A Aparat Central</w:t>
      </w:r>
      <w:r w:rsidR="008C2D5B" w:rsidRPr="0030206B">
        <w:rPr>
          <w:rFonts w:ascii="Times New Roman" w:hAnsi="Times New Roman" w:cs="Times New Roman"/>
          <w:sz w:val="24"/>
          <w:szCs w:val="24"/>
          <w:lang w:val="fr-FR"/>
        </w:rPr>
        <w:t>,</w:t>
      </w:r>
      <w:r w:rsidR="009360D6" w:rsidRPr="0030206B">
        <w:rPr>
          <w:rFonts w:ascii="Times New Roman" w:hAnsi="Times New Roman" w:cs="Times New Roman"/>
          <w:sz w:val="24"/>
          <w:szCs w:val="24"/>
          <w:lang w:val="fr-FR"/>
        </w:rPr>
        <w:t xml:space="preserve"> în a doua zi lucrătoare de la înregistrare</w:t>
      </w:r>
      <w:r w:rsidR="007502AB" w:rsidRPr="0030206B">
        <w:rPr>
          <w:rFonts w:ascii="Times New Roman" w:hAnsi="Times New Roman" w:cs="Times New Roman"/>
          <w:sz w:val="24"/>
          <w:szCs w:val="24"/>
          <w:lang w:val="fr-FR"/>
        </w:rPr>
        <w:t>a acestora</w:t>
      </w:r>
      <w:r w:rsidR="00EF0EB6" w:rsidRPr="0030206B">
        <w:rPr>
          <w:rFonts w:ascii="Times New Roman" w:hAnsi="Times New Roman" w:cs="Times New Roman"/>
          <w:sz w:val="24"/>
          <w:szCs w:val="24"/>
          <w:lang w:val="fr-FR"/>
        </w:rPr>
        <w:t>.</w:t>
      </w:r>
    </w:p>
    <w:p w14:paraId="59F85EFC" w14:textId="4D172CA9" w:rsidR="009B2DCD" w:rsidRPr="0030206B" w:rsidRDefault="009B2DCD" w:rsidP="00171FF7">
      <w:pPr>
        <w:pStyle w:val="ListParagraph"/>
        <w:widowControl w:val="0"/>
        <w:numPr>
          <w:ilvl w:val="0"/>
          <w:numId w:val="68"/>
        </w:num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30206B">
        <w:rPr>
          <w:rFonts w:ascii="Times New Roman" w:hAnsi="Times New Roman" w:cs="Times New Roman"/>
          <w:color w:val="000000" w:themeColor="text1"/>
          <w:sz w:val="24"/>
          <w:szCs w:val="24"/>
          <w:lang w:val="ro-RO"/>
        </w:rPr>
        <w:t>Verificare administrativ</w:t>
      </w:r>
      <w:r w:rsidR="008E509A" w:rsidRPr="0030206B">
        <w:rPr>
          <w:rFonts w:ascii="Times New Roman" w:hAnsi="Times New Roman" w:cs="Times New Roman"/>
          <w:color w:val="000000" w:themeColor="text1"/>
          <w:sz w:val="24"/>
          <w:szCs w:val="24"/>
          <w:lang w:val="ro-RO"/>
        </w:rPr>
        <w:t>ă</w:t>
      </w:r>
      <w:r w:rsidRPr="0030206B">
        <w:rPr>
          <w:rFonts w:ascii="Times New Roman" w:hAnsi="Times New Roman" w:cs="Times New Roman"/>
          <w:color w:val="000000" w:themeColor="text1"/>
          <w:sz w:val="24"/>
          <w:szCs w:val="24"/>
          <w:lang w:val="ro-RO"/>
        </w:rPr>
        <w:t xml:space="preserve"> </w:t>
      </w:r>
      <w:r w:rsidRPr="00026CF9">
        <w:rPr>
          <w:rFonts w:ascii="Times New Roman" w:hAnsi="Times New Roman" w:cs="Times New Roman"/>
          <w:color w:val="000000" w:themeColor="text1"/>
          <w:sz w:val="24"/>
          <w:szCs w:val="24"/>
          <w:lang w:val="ro-RO"/>
        </w:rPr>
        <w:t>SMS</w:t>
      </w:r>
      <w:r w:rsidR="00CF2AF2" w:rsidRPr="0030206B">
        <w:rPr>
          <w:rFonts w:ascii="Times New Roman" w:hAnsi="Times New Roman" w:cs="Times New Roman"/>
          <w:color w:val="000000" w:themeColor="text1"/>
          <w:sz w:val="24"/>
          <w:szCs w:val="24"/>
          <w:lang w:val="ro-RO"/>
        </w:rPr>
        <w:t>;</w:t>
      </w:r>
      <w:r w:rsidR="00917917" w:rsidRPr="0030206B">
        <w:rPr>
          <w:rFonts w:ascii="Times New Roman" w:hAnsi="Times New Roman" w:cs="Times New Roman"/>
          <w:color w:val="000000" w:themeColor="text1"/>
          <w:sz w:val="24"/>
          <w:szCs w:val="24"/>
          <w:lang w:val="ro-RO"/>
        </w:rPr>
        <w:t xml:space="preserve"> </w:t>
      </w:r>
    </w:p>
    <w:p w14:paraId="099C6F68" w14:textId="4BBC3259" w:rsidR="00917917" w:rsidRPr="009C714A" w:rsidRDefault="008E509A" w:rsidP="009C714A">
      <w:pPr>
        <w:pStyle w:val="ListParagraph"/>
        <w:numPr>
          <w:ilvl w:val="0"/>
          <w:numId w:val="21"/>
        </w:numPr>
        <w:tabs>
          <w:tab w:val="left" w:pos="709"/>
        </w:tabs>
        <w:spacing w:after="0" w:line="240" w:lineRule="auto"/>
        <w:jc w:val="both"/>
        <w:rPr>
          <w:rFonts w:ascii="Times New Roman" w:hAnsi="Times New Roman" w:cs="Times New Roman"/>
          <w:color w:val="000000" w:themeColor="text1"/>
          <w:sz w:val="24"/>
          <w:szCs w:val="24"/>
          <w:lang w:val="ro-RO"/>
        </w:rPr>
      </w:pPr>
      <w:r w:rsidRPr="0030206B">
        <w:rPr>
          <w:rFonts w:ascii="Times New Roman" w:hAnsi="Times New Roman" w:cs="Times New Roman"/>
          <w:color w:val="000000" w:themeColor="text1"/>
          <w:sz w:val="24"/>
          <w:szCs w:val="24"/>
          <w:lang w:val="ro-RO"/>
        </w:rPr>
        <w:t>Notificare de completare î</w:t>
      </w:r>
      <w:r w:rsidR="009B2DCD" w:rsidRPr="0030206B">
        <w:rPr>
          <w:rFonts w:ascii="Times New Roman" w:hAnsi="Times New Roman" w:cs="Times New Roman"/>
          <w:color w:val="000000" w:themeColor="text1"/>
          <w:sz w:val="24"/>
          <w:szCs w:val="24"/>
          <w:lang w:val="ro-RO"/>
        </w:rPr>
        <w:t xml:space="preserve">n </w:t>
      </w:r>
      <w:r w:rsidR="007416C4" w:rsidRPr="0030206B">
        <w:rPr>
          <w:rFonts w:ascii="Times New Roman" w:hAnsi="Times New Roman" w:cs="Times New Roman"/>
          <w:color w:val="000000" w:themeColor="text1"/>
          <w:sz w:val="24"/>
          <w:szCs w:val="24"/>
          <w:lang w:val="ro-RO"/>
        </w:rPr>
        <w:t>situați</w:t>
      </w:r>
      <w:r w:rsidR="009B2DCD" w:rsidRPr="0030206B">
        <w:rPr>
          <w:rFonts w:ascii="Times New Roman" w:hAnsi="Times New Roman" w:cs="Times New Roman"/>
          <w:color w:val="000000" w:themeColor="text1"/>
          <w:sz w:val="24"/>
          <w:szCs w:val="24"/>
          <w:lang w:val="ro-RO"/>
        </w:rPr>
        <w:t xml:space="preserve">a </w:t>
      </w:r>
      <w:r w:rsidRPr="0030206B">
        <w:rPr>
          <w:rFonts w:ascii="Times New Roman" w:hAnsi="Times New Roman" w:cs="Times New Roman"/>
          <w:color w:val="000000" w:themeColor="text1"/>
          <w:sz w:val="24"/>
          <w:szCs w:val="24"/>
          <w:lang w:val="ro-RO"/>
        </w:rPr>
        <w:t>î</w:t>
      </w:r>
      <w:r w:rsidR="009B2DCD" w:rsidRPr="0030206B">
        <w:rPr>
          <w:rFonts w:ascii="Times New Roman" w:hAnsi="Times New Roman" w:cs="Times New Roman"/>
          <w:color w:val="000000" w:themeColor="text1"/>
          <w:sz w:val="24"/>
          <w:szCs w:val="24"/>
          <w:lang w:val="ro-RO"/>
        </w:rPr>
        <w:t>n care dosarul nu este complet/</w:t>
      </w:r>
      <w:r w:rsidR="00534E36" w:rsidRPr="0030206B">
        <w:rPr>
          <w:rFonts w:ascii="Times New Roman" w:hAnsi="Times New Roman" w:cs="Times New Roman"/>
          <w:color w:val="000000" w:themeColor="text1"/>
          <w:sz w:val="24"/>
          <w:szCs w:val="24"/>
          <w:lang w:val="ro-RO"/>
        </w:rPr>
        <w:t xml:space="preserve"> </w:t>
      </w:r>
      <w:r w:rsidR="006D4CED" w:rsidRPr="0030206B">
        <w:rPr>
          <w:rFonts w:ascii="Times New Roman" w:hAnsi="Times New Roman" w:cs="Times New Roman"/>
          <w:color w:val="000000" w:themeColor="text1"/>
          <w:sz w:val="24"/>
          <w:szCs w:val="24"/>
          <w:lang w:val="ro-RO"/>
        </w:rPr>
        <w:t>/conform</w:t>
      </w:r>
      <w:r w:rsidR="006D4CED" w:rsidRPr="0030206B">
        <w:rPr>
          <w:rFonts w:ascii="Times New Roman" w:hAnsi="Times New Roman" w:cs="Times New Roman"/>
          <w:sz w:val="24"/>
          <w:szCs w:val="24"/>
          <w:lang w:val="pt-BR"/>
        </w:rPr>
        <w:t xml:space="preserve"> .</w:t>
      </w:r>
      <w:bookmarkStart w:id="47" w:name="_Hlk167104803"/>
    </w:p>
    <w:bookmarkEnd w:id="47"/>
    <w:p w14:paraId="276039DC" w14:textId="24A1A82C" w:rsidR="00675E58" w:rsidRPr="0030206B" w:rsidRDefault="00675E58" w:rsidP="006D4CED">
      <w:pPr>
        <w:pStyle w:val="ListParagraph"/>
        <w:numPr>
          <w:ilvl w:val="0"/>
          <w:numId w:val="68"/>
        </w:numPr>
        <w:tabs>
          <w:tab w:val="left" w:pos="360"/>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hAnsi="Times New Roman" w:cs="Times New Roman"/>
          <w:color w:val="000000" w:themeColor="text1"/>
          <w:sz w:val="24"/>
          <w:szCs w:val="24"/>
          <w:lang w:val="ro-RO"/>
        </w:rPr>
        <w:t>R</w:t>
      </w:r>
      <w:r w:rsidR="008E509A" w:rsidRPr="0030206B">
        <w:rPr>
          <w:rFonts w:ascii="Times New Roman" w:hAnsi="Times New Roman" w:cs="Times New Roman"/>
          <w:color w:val="000000" w:themeColor="text1"/>
          <w:sz w:val="24"/>
          <w:szCs w:val="24"/>
          <w:lang w:val="ro-RO"/>
        </w:rPr>
        <w:t>ă</w:t>
      </w:r>
      <w:r w:rsidR="009B2DCD" w:rsidRPr="0030206B">
        <w:rPr>
          <w:rFonts w:ascii="Times New Roman" w:hAnsi="Times New Roman" w:cs="Times New Roman"/>
          <w:color w:val="000000" w:themeColor="text1"/>
          <w:sz w:val="24"/>
          <w:szCs w:val="24"/>
          <w:lang w:val="ro-RO"/>
        </w:rPr>
        <w:t>spuns</w:t>
      </w:r>
      <w:r w:rsidR="008E509A" w:rsidRPr="0030206B">
        <w:rPr>
          <w:rFonts w:ascii="Times New Roman" w:hAnsi="Times New Roman" w:cs="Times New Roman"/>
          <w:color w:val="000000" w:themeColor="text1"/>
          <w:sz w:val="24"/>
          <w:szCs w:val="24"/>
          <w:lang w:val="ro-RO"/>
        </w:rPr>
        <w:t xml:space="preserve"> la</w:t>
      </w:r>
      <w:r w:rsidR="009B2DCD" w:rsidRPr="0030206B">
        <w:rPr>
          <w:rFonts w:ascii="Times New Roman" w:hAnsi="Times New Roman" w:cs="Times New Roman"/>
          <w:color w:val="000000" w:themeColor="text1"/>
          <w:sz w:val="24"/>
          <w:szCs w:val="24"/>
          <w:lang w:val="ro-RO"/>
        </w:rPr>
        <w:t xml:space="preserve"> notificare</w:t>
      </w:r>
      <w:r w:rsidR="00577FB9" w:rsidRPr="0030206B">
        <w:rPr>
          <w:rFonts w:ascii="Times New Roman" w:hAnsi="Times New Roman" w:cs="Times New Roman"/>
          <w:color w:val="000000" w:themeColor="text1"/>
          <w:sz w:val="24"/>
          <w:szCs w:val="24"/>
          <w:lang w:val="ro-RO"/>
        </w:rPr>
        <w:t xml:space="preserve"> </w:t>
      </w:r>
      <w:r w:rsidR="00534E36" w:rsidRPr="0030206B">
        <w:rPr>
          <w:rFonts w:ascii="Times New Roman" w:hAnsi="Times New Roman" w:cs="Times New Roman"/>
          <w:color w:val="000000" w:themeColor="text1"/>
          <w:sz w:val="24"/>
          <w:szCs w:val="24"/>
          <w:lang w:val="ro-RO"/>
        </w:rPr>
        <w:t>î</w:t>
      </w:r>
      <w:r w:rsidR="00CF2AF2" w:rsidRPr="0030206B">
        <w:rPr>
          <w:rFonts w:ascii="Times New Roman" w:hAnsi="Times New Roman" w:cs="Times New Roman"/>
          <w:color w:val="000000" w:themeColor="text1"/>
          <w:sz w:val="24"/>
          <w:szCs w:val="24"/>
          <w:lang w:val="ro-RO"/>
        </w:rPr>
        <w:t xml:space="preserve">n termenul prevăzut de </w:t>
      </w:r>
      <w:r w:rsidR="003E73CE" w:rsidRPr="0030206B">
        <w:rPr>
          <w:rFonts w:ascii="Times New Roman" w:hAnsi="Times New Roman" w:cs="Times New Roman"/>
          <w:color w:val="000000" w:themeColor="text1"/>
          <w:sz w:val="24"/>
          <w:szCs w:val="24"/>
          <w:lang w:val="ro-RO"/>
        </w:rPr>
        <w:t xml:space="preserve">OMADR </w:t>
      </w:r>
      <w:r w:rsidR="00CF2AF2" w:rsidRPr="0030206B">
        <w:rPr>
          <w:rFonts w:ascii="Times New Roman" w:hAnsi="Times New Roman" w:cs="Times New Roman"/>
          <w:color w:val="000000" w:themeColor="text1"/>
          <w:sz w:val="24"/>
          <w:szCs w:val="24"/>
          <w:lang w:val="ro-RO"/>
        </w:rPr>
        <w:t>nr</w:t>
      </w:r>
      <w:r w:rsidR="00CE6CA5" w:rsidRPr="0030206B">
        <w:rPr>
          <w:rFonts w:ascii="Times New Roman" w:hAnsi="Times New Roman" w:cs="Times New Roman"/>
          <w:color w:val="000000" w:themeColor="text1"/>
          <w:sz w:val="24"/>
          <w:szCs w:val="24"/>
          <w:lang w:val="ro-RO"/>
        </w:rPr>
        <w:t>.</w:t>
      </w:r>
      <w:r w:rsidR="00534E36" w:rsidRPr="0030206B">
        <w:rPr>
          <w:rFonts w:ascii="Times New Roman" w:hAnsi="Times New Roman" w:cs="Times New Roman"/>
          <w:color w:val="000000" w:themeColor="text1"/>
          <w:sz w:val="24"/>
          <w:szCs w:val="24"/>
          <w:lang w:val="ro-RO"/>
        </w:rPr>
        <w:t xml:space="preserve"> </w:t>
      </w:r>
      <w:r w:rsidR="00CE6CA5" w:rsidRPr="0030206B">
        <w:rPr>
          <w:rFonts w:ascii="Times New Roman" w:hAnsi="Times New Roman" w:cs="Times New Roman"/>
          <w:color w:val="000000" w:themeColor="text1"/>
          <w:sz w:val="24"/>
          <w:szCs w:val="24"/>
          <w:lang w:val="ro-RO"/>
        </w:rPr>
        <w:t>49/2025</w:t>
      </w:r>
      <w:r w:rsidR="00E46169" w:rsidRPr="0030206B">
        <w:rPr>
          <w:rFonts w:ascii="Times New Roman" w:hAnsi="Times New Roman" w:cs="Times New Roman"/>
          <w:color w:val="000000" w:themeColor="text1"/>
          <w:sz w:val="24"/>
          <w:szCs w:val="24"/>
          <w:lang w:val="ro-RO"/>
        </w:rPr>
        <w:t>,</w:t>
      </w:r>
      <w:r w:rsidR="005F1292" w:rsidRPr="0030206B">
        <w:rPr>
          <w:rFonts w:ascii="Times New Roman" w:hAnsi="Times New Roman" w:cs="Times New Roman"/>
          <w:color w:val="000000" w:themeColor="text1"/>
          <w:sz w:val="24"/>
          <w:szCs w:val="24"/>
          <w:lang w:val="ro-RO"/>
        </w:rPr>
        <w:t xml:space="preserve"> cu modificările ulterioare,</w:t>
      </w:r>
      <w:r w:rsidR="00CF2AF2" w:rsidRPr="0030206B">
        <w:rPr>
          <w:rFonts w:ascii="Times New Roman" w:hAnsi="Times New Roman" w:cs="Times New Roman"/>
          <w:color w:val="000000" w:themeColor="text1"/>
          <w:sz w:val="24"/>
          <w:szCs w:val="24"/>
          <w:lang w:val="ro-RO"/>
        </w:rPr>
        <w:t xml:space="preserve"> </w:t>
      </w:r>
      <w:r w:rsidR="00E46169" w:rsidRPr="0030206B">
        <w:rPr>
          <w:rFonts w:ascii="Times New Roman" w:eastAsia="Calibri" w:hAnsi="Times New Roman" w:cs="Times New Roman"/>
          <w:sz w:val="24"/>
          <w:szCs w:val="24"/>
          <w:lang w:val="ro-RO"/>
        </w:rPr>
        <w:t xml:space="preserve">respectiv în cazul programelor de </w:t>
      </w:r>
      <w:r w:rsidR="00B25A4A" w:rsidRPr="0030206B">
        <w:rPr>
          <w:rFonts w:ascii="Times New Roman" w:eastAsia="Calibri" w:hAnsi="Times New Roman" w:cs="Times New Roman"/>
          <w:sz w:val="24"/>
          <w:szCs w:val="24"/>
          <w:lang w:val="ro-RO"/>
        </w:rPr>
        <w:t>investiți</w:t>
      </w:r>
      <w:r w:rsidR="00E46169" w:rsidRPr="0030206B">
        <w:rPr>
          <w:rFonts w:ascii="Times New Roman" w:eastAsia="Calibri" w:hAnsi="Times New Roman" w:cs="Times New Roman"/>
          <w:sz w:val="24"/>
          <w:szCs w:val="24"/>
          <w:lang w:val="ro-RO"/>
        </w:rPr>
        <w:t>i pentru care A.P.I.A a transmis notificare de completare, beneficiarul este obligat s</w:t>
      </w:r>
      <w:r w:rsidR="00534E36" w:rsidRPr="0030206B">
        <w:rPr>
          <w:rFonts w:ascii="Times New Roman" w:eastAsia="Calibri" w:hAnsi="Times New Roman" w:cs="Times New Roman"/>
          <w:sz w:val="24"/>
          <w:szCs w:val="24"/>
          <w:lang w:val="ro-RO"/>
        </w:rPr>
        <w:t>ă</w:t>
      </w:r>
      <w:r w:rsidR="00E46169" w:rsidRPr="0030206B">
        <w:rPr>
          <w:rFonts w:ascii="Times New Roman" w:eastAsia="Calibri" w:hAnsi="Times New Roman" w:cs="Times New Roman"/>
          <w:sz w:val="24"/>
          <w:szCs w:val="24"/>
          <w:lang w:val="ro-RO"/>
        </w:rPr>
        <w:t xml:space="preserve"> transmit</w:t>
      </w:r>
      <w:r w:rsidR="00534E36" w:rsidRPr="0030206B">
        <w:rPr>
          <w:rFonts w:ascii="Times New Roman" w:eastAsia="Calibri" w:hAnsi="Times New Roman" w:cs="Times New Roman"/>
          <w:sz w:val="24"/>
          <w:szCs w:val="24"/>
          <w:lang w:val="ro-RO"/>
        </w:rPr>
        <w:t>ă</w:t>
      </w:r>
      <w:r w:rsidR="00E46169" w:rsidRPr="0030206B">
        <w:rPr>
          <w:rFonts w:ascii="Times New Roman" w:eastAsia="Calibri" w:hAnsi="Times New Roman" w:cs="Times New Roman"/>
          <w:sz w:val="24"/>
          <w:szCs w:val="24"/>
          <w:lang w:val="ro-RO"/>
        </w:rPr>
        <w:t xml:space="preserve"> documentele solicitate în termen de maximum 10 zile lucrătoare de la data primirii notificării, în caz contrar analizarea programelor realizându-se pe baza documentelor </w:t>
      </w:r>
      <w:r w:rsidR="006D4CED" w:rsidRPr="0030206B">
        <w:rPr>
          <w:rFonts w:ascii="Times New Roman" w:eastAsia="Calibri" w:hAnsi="Times New Roman" w:cs="Times New Roman"/>
          <w:sz w:val="24"/>
          <w:szCs w:val="24"/>
          <w:lang w:val="ro-RO"/>
        </w:rPr>
        <w:t>existente</w:t>
      </w:r>
      <w:r w:rsidR="00E46169" w:rsidRPr="0030206B">
        <w:rPr>
          <w:rFonts w:ascii="Times New Roman" w:eastAsia="Calibri" w:hAnsi="Times New Roman" w:cs="Times New Roman"/>
          <w:sz w:val="24"/>
          <w:szCs w:val="24"/>
          <w:lang w:val="ro-RO"/>
        </w:rPr>
        <w:t>.</w:t>
      </w:r>
    </w:p>
    <w:p w14:paraId="12CABE83" w14:textId="3B4D2360" w:rsidR="007A0D71" w:rsidRPr="0030206B" w:rsidRDefault="007A0D71" w:rsidP="006D4CED">
      <w:pPr>
        <w:pStyle w:val="ListParagraph"/>
        <w:widowControl w:val="0"/>
        <w:numPr>
          <w:ilvl w:val="0"/>
          <w:numId w:val="68"/>
        </w:numPr>
        <w:tabs>
          <w:tab w:val="left" w:pos="142"/>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Verificarea administrativă a răspunsului la notificare;</w:t>
      </w:r>
    </w:p>
    <w:p w14:paraId="0D445192" w14:textId="77777777" w:rsidR="009C714A" w:rsidRDefault="007A0D71" w:rsidP="006D4CED">
      <w:pPr>
        <w:pStyle w:val="ListParagraph"/>
        <w:widowControl w:val="0"/>
        <w:numPr>
          <w:ilvl w:val="0"/>
          <w:numId w:val="68"/>
        </w:numPr>
        <w:tabs>
          <w:tab w:val="left" w:pos="142"/>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Solicitarea pentru efectuarea controlului pe teren</w:t>
      </w:r>
      <w:r w:rsidRPr="0030206B">
        <w:rPr>
          <w:rFonts w:ascii="Times New Roman" w:hAnsi="Times New Roman" w:cs="Times New Roman"/>
          <w:sz w:val="24"/>
          <w:szCs w:val="24"/>
          <w:lang w:val="fr-FR"/>
        </w:rPr>
        <w:t xml:space="preserve"> </w:t>
      </w:r>
      <w:r w:rsidRPr="0030206B">
        <w:rPr>
          <w:rFonts w:ascii="Times New Roman" w:hAnsi="Times New Roman" w:cs="Times New Roman"/>
          <w:sz w:val="24"/>
          <w:szCs w:val="24"/>
          <w:lang w:val="ro-RO"/>
        </w:rPr>
        <w:t xml:space="preserve">de către SMS, prin întocmirea cererii de </w:t>
      </w:r>
    </w:p>
    <w:p w14:paraId="6599CE46" w14:textId="77777777" w:rsidR="009C714A" w:rsidRDefault="009C714A" w:rsidP="009C714A">
      <w:pPr>
        <w:pStyle w:val="ListParagraph"/>
        <w:widowControl w:val="0"/>
        <w:tabs>
          <w:tab w:val="left" w:pos="142"/>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06FB62C9" w14:textId="10FA18E5" w:rsidR="007A0D71" w:rsidRPr="0030206B" w:rsidRDefault="007A0D71" w:rsidP="009C714A">
      <w:pPr>
        <w:pStyle w:val="ListParagraph"/>
        <w:widowControl w:val="0"/>
        <w:tabs>
          <w:tab w:val="left" w:pos="142"/>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inspecție; </w:t>
      </w:r>
    </w:p>
    <w:p w14:paraId="75097F86" w14:textId="1C8ADA1B" w:rsidR="007A0D71" w:rsidRPr="0030206B" w:rsidRDefault="007A0D71" w:rsidP="006D4CED">
      <w:pPr>
        <w:pStyle w:val="ListParagraph"/>
        <w:numPr>
          <w:ilvl w:val="0"/>
          <w:numId w:val="68"/>
        </w:numPr>
        <w:tabs>
          <w:tab w:val="left" w:pos="142"/>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Realizarea controlului la fața locului și întocmirea Raportului de inspecție privind verificarea condițiilor necesare aprobării cererii de finanțare a programului de </w:t>
      </w:r>
      <w:r w:rsidR="00B25A4A" w:rsidRPr="0030206B">
        <w:rPr>
          <w:rFonts w:ascii="Times New Roman" w:hAnsi="Times New Roman" w:cs="Times New Roman"/>
          <w:sz w:val="24"/>
          <w:szCs w:val="24"/>
          <w:lang w:val="ro-RO"/>
        </w:rPr>
        <w:t>investiți</w:t>
      </w:r>
      <w:r w:rsidRPr="0030206B">
        <w:rPr>
          <w:rFonts w:ascii="Times New Roman" w:hAnsi="Times New Roman" w:cs="Times New Roman"/>
          <w:sz w:val="24"/>
          <w:szCs w:val="24"/>
          <w:lang w:val="ro-RO"/>
        </w:rPr>
        <w:t>i;</w:t>
      </w:r>
    </w:p>
    <w:p w14:paraId="086E34F7" w14:textId="15DE0046" w:rsidR="007A0D71" w:rsidRPr="0030206B" w:rsidRDefault="007A0D71" w:rsidP="006D4CED">
      <w:pPr>
        <w:pStyle w:val="ListParagraph"/>
        <w:widowControl w:val="0"/>
        <w:numPr>
          <w:ilvl w:val="0"/>
          <w:numId w:val="68"/>
        </w:numPr>
        <w:tabs>
          <w:tab w:val="left" w:pos="142"/>
          <w:tab w:val="left" w:pos="709"/>
        </w:tabs>
        <w:autoSpaceDE w:val="0"/>
        <w:autoSpaceDN w:val="0"/>
        <w:adjustRightInd w:val="0"/>
        <w:spacing w:after="0" w:line="240" w:lineRule="auto"/>
        <w:jc w:val="both"/>
        <w:rPr>
          <w:rFonts w:ascii="Times New Roman" w:hAnsi="Times New Roman" w:cs="Times New Roman"/>
          <w:sz w:val="24"/>
          <w:szCs w:val="24"/>
          <w:lang w:val="fr-FR"/>
        </w:rPr>
      </w:pPr>
      <w:r w:rsidRPr="0030206B">
        <w:rPr>
          <w:rFonts w:ascii="Times New Roman" w:hAnsi="Times New Roman" w:cs="Times New Roman"/>
          <w:sz w:val="24"/>
          <w:szCs w:val="24"/>
          <w:lang w:val="ro-RO"/>
        </w:rPr>
        <w:t xml:space="preserve">Verificarea documentelor după primirea </w:t>
      </w:r>
      <w:r w:rsidRPr="0030206B">
        <w:rPr>
          <w:rFonts w:ascii="Times New Roman" w:hAnsi="Times New Roman" w:cs="Times New Roman"/>
          <w:sz w:val="24"/>
          <w:szCs w:val="24"/>
          <w:lang w:val="fr-FR"/>
        </w:rPr>
        <w:t xml:space="preserve">Raportului de inspecție; </w:t>
      </w:r>
    </w:p>
    <w:p w14:paraId="06F28FD2" w14:textId="75B39E52" w:rsidR="007A0D71" w:rsidRPr="0030206B" w:rsidRDefault="007A0D71" w:rsidP="006D4CED">
      <w:pPr>
        <w:pStyle w:val="ListParagraph"/>
        <w:widowControl w:val="0"/>
        <w:numPr>
          <w:ilvl w:val="0"/>
          <w:numId w:val="68"/>
        </w:numPr>
        <w:tabs>
          <w:tab w:val="left" w:pos="142"/>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Notificare A.P.I.A Aparat Central, cu privire la valorile aprobate în cadrul cererii de finanțare </w:t>
      </w:r>
      <w:r w:rsidRPr="0030206B">
        <w:rPr>
          <w:rFonts w:ascii="Times New Roman" w:hAnsi="Times New Roman" w:cs="Times New Roman"/>
          <w:sz w:val="24"/>
          <w:szCs w:val="24"/>
          <w:lang w:val="fr-FR"/>
        </w:rPr>
        <w:t xml:space="preserve">a programului de </w:t>
      </w:r>
      <w:r w:rsidR="00B25A4A" w:rsidRPr="0030206B">
        <w:rPr>
          <w:rFonts w:ascii="Times New Roman" w:hAnsi="Times New Roman" w:cs="Times New Roman"/>
          <w:sz w:val="24"/>
          <w:szCs w:val="24"/>
          <w:lang w:val="fr-FR"/>
        </w:rPr>
        <w:t>investiți</w:t>
      </w:r>
      <w:r w:rsidRPr="0030206B">
        <w:rPr>
          <w:rFonts w:ascii="Times New Roman" w:hAnsi="Times New Roman" w:cs="Times New Roman"/>
          <w:sz w:val="24"/>
          <w:szCs w:val="24"/>
          <w:lang w:val="fr-FR"/>
        </w:rPr>
        <w:t>i</w:t>
      </w:r>
      <w:r w:rsidRPr="0030206B">
        <w:rPr>
          <w:rFonts w:ascii="Times New Roman" w:hAnsi="Times New Roman" w:cs="Times New Roman"/>
          <w:sz w:val="24"/>
          <w:szCs w:val="24"/>
          <w:lang w:val="ro-RO"/>
        </w:rPr>
        <w:t>.</w:t>
      </w:r>
    </w:p>
    <w:p w14:paraId="54AFD8B8" w14:textId="22842596" w:rsidR="001D1995" w:rsidRPr="0030206B" w:rsidRDefault="001D1995" w:rsidP="00CC61E0">
      <w:pPr>
        <w:tabs>
          <w:tab w:val="left" w:pos="360"/>
          <w:tab w:val="left" w:pos="709"/>
        </w:tabs>
        <w:spacing w:after="0" w:line="240" w:lineRule="auto"/>
        <w:jc w:val="both"/>
        <w:rPr>
          <w:rFonts w:ascii="Times New Roman" w:eastAsia="Calibri" w:hAnsi="Times New Roman" w:cs="Times New Roman"/>
          <w:sz w:val="24"/>
          <w:szCs w:val="24"/>
          <w:lang w:val="fr-FR"/>
        </w:rPr>
      </w:pPr>
    </w:p>
    <w:p w14:paraId="3FBCCB58" w14:textId="755D1CB8" w:rsidR="00CF2AF2" w:rsidRPr="0030206B" w:rsidRDefault="00CF2AF2" w:rsidP="00CC61E0">
      <w:pPr>
        <w:widowControl w:val="0"/>
        <w:tabs>
          <w:tab w:val="left" w:pos="709"/>
        </w:tabs>
        <w:autoSpaceDE w:val="0"/>
        <w:autoSpaceDN w:val="0"/>
        <w:adjustRightInd w:val="0"/>
        <w:spacing w:after="0" w:line="240" w:lineRule="auto"/>
        <w:jc w:val="both"/>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xml:space="preserve">Pentru dosarele incluse </w:t>
      </w:r>
      <w:r w:rsidR="001D1995" w:rsidRPr="0030206B">
        <w:rPr>
          <w:rFonts w:ascii="Times New Roman" w:hAnsi="Times New Roman" w:cs="Times New Roman"/>
          <w:b/>
          <w:bCs/>
          <w:sz w:val="24"/>
          <w:szCs w:val="24"/>
          <w:lang w:val="ro-RO"/>
        </w:rPr>
        <w:t xml:space="preserve">în </w:t>
      </w:r>
      <w:r w:rsidRPr="0030206B">
        <w:rPr>
          <w:rFonts w:ascii="Times New Roman" w:hAnsi="Times New Roman" w:cs="Times New Roman"/>
          <w:b/>
          <w:bCs/>
          <w:sz w:val="24"/>
          <w:szCs w:val="24"/>
          <w:lang w:val="ro-RO"/>
        </w:rPr>
        <w:t xml:space="preserve">eșantionul de </w:t>
      </w:r>
      <w:r w:rsidR="008F690C" w:rsidRPr="0030206B">
        <w:rPr>
          <w:rFonts w:ascii="Times New Roman" w:hAnsi="Times New Roman" w:cs="Times New Roman"/>
          <w:b/>
          <w:bCs/>
          <w:sz w:val="24"/>
          <w:szCs w:val="24"/>
          <w:lang w:val="ro-RO"/>
        </w:rPr>
        <w:t xml:space="preserve"> verificare administrativă la APIA – Aparat Central</w:t>
      </w:r>
    </w:p>
    <w:p w14:paraId="48D1B67D" w14:textId="77777777" w:rsidR="00CF2AF2" w:rsidRPr="0030206B" w:rsidRDefault="00CF2AF2" w:rsidP="00CC61E0">
      <w:pPr>
        <w:widowControl w:val="0"/>
        <w:tabs>
          <w:tab w:val="left" w:pos="709"/>
        </w:tabs>
        <w:autoSpaceDE w:val="0"/>
        <w:autoSpaceDN w:val="0"/>
        <w:adjustRightInd w:val="0"/>
        <w:spacing w:after="0" w:line="240" w:lineRule="auto"/>
        <w:jc w:val="both"/>
        <w:rPr>
          <w:rFonts w:ascii="Times New Roman" w:hAnsi="Times New Roman" w:cs="Times New Roman"/>
          <w:b/>
          <w:bCs/>
          <w:sz w:val="24"/>
          <w:szCs w:val="24"/>
          <w:lang w:val="fr-FR"/>
        </w:rPr>
      </w:pPr>
    </w:p>
    <w:p w14:paraId="23BC1885" w14:textId="67055947" w:rsidR="00E70B03" w:rsidRPr="0030206B" w:rsidRDefault="00E70B03" w:rsidP="007F09F0">
      <w:pPr>
        <w:pStyle w:val="ListParagraph"/>
        <w:widowControl w:val="0"/>
        <w:numPr>
          <w:ilvl w:val="0"/>
          <w:numId w:val="69"/>
        </w:numPr>
        <w:tabs>
          <w:tab w:val="left" w:pos="142"/>
          <w:tab w:val="left" w:pos="709"/>
        </w:tabs>
        <w:autoSpaceDE w:val="0"/>
        <w:autoSpaceDN w:val="0"/>
        <w:adjustRightInd w:val="0"/>
        <w:spacing w:after="0" w:line="240" w:lineRule="auto"/>
        <w:jc w:val="both"/>
        <w:rPr>
          <w:rFonts w:ascii="Times New Roman" w:hAnsi="Times New Roman" w:cs="Times New Roman"/>
          <w:b/>
          <w:bCs/>
          <w:sz w:val="24"/>
          <w:szCs w:val="24"/>
          <w:lang w:val="ro-RO"/>
        </w:rPr>
      </w:pPr>
      <w:r w:rsidRPr="0030206B">
        <w:rPr>
          <w:rFonts w:ascii="Times New Roman" w:eastAsia="Calibri" w:hAnsi="Times New Roman" w:cs="Times New Roman"/>
          <w:sz w:val="24"/>
          <w:szCs w:val="24"/>
          <w:lang w:val="ro-RO"/>
        </w:rPr>
        <w:t xml:space="preserve">A.P.I.A Centrul Județean </w:t>
      </w:r>
      <w:r w:rsidRPr="0030206B">
        <w:rPr>
          <w:rFonts w:ascii="Times New Roman" w:hAnsi="Times New Roman" w:cs="Times New Roman"/>
          <w:sz w:val="24"/>
          <w:szCs w:val="24"/>
          <w:lang w:val="ro-RO"/>
        </w:rPr>
        <w:t xml:space="preserve">transmite </w:t>
      </w:r>
      <w:r w:rsidRPr="0030206B">
        <w:rPr>
          <w:rFonts w:ascii="Times New Roman" w:hAnsi="Times New Roman" w:cs="Times New Roman"/>
          <w:sz w:val="24"/>
          <w:szCs w:val="24"/>
          <w:lang w:val="fr-FR"/>
        </w:rPr>
        <w:t>A.P.I.A Aparat Central</w:t>
      </w:r>
      <w:r w:rsidR="002135CD" w:rsidRPr="0030206B">
        <w:rPr>
          <w:rFonts w:ascii="Times New Roman" w:hAnsi="Times New Roman" w:cs="Times New Roman"/>
          <w:sz w:val="24"/>
          <w:szCs w:val="24"/>
          <w:lang w:val="ro-RO"/>
        </w:rPr>
        <w:t xml:space="preserve"> în termen de 35 de zile lucrătoare</w:t>
      </w:r>
      <w:r w:rsidR="008F690C" w:rsidRPr="0030206B">
        <w:rPr>
          <w:rFonts w:ascii="Times New Roman" w:hAnsi="Times New Roman" w:cs="Times New Roman"/>
          <w:sz w:val="24"/>
          <w:szCs w:val="24"/>
          <w:lang w:val="ro-RO"/>
        </w:rPr>
        <w:t xml:space="preserve"> de la data închiderii sesiunii</w:t>
      </w:r>
      <w:r w:rsidR="002135CD" w:rsidRPr="0030206B">
        <w:rPr>
          <w:rFonts w:ascii="Times New Roman" w:hAnsi="Times New Roman" w:cs="Times New Roman"/>
          <w:sz w:val="24"/>
          <w:szCs w:val="24"/>
          <w:lang w:val="ro-RO"/>
        </w:rPr>
        <w:t xml:space="preserve"> dosarele</w:t>
      </w:r>
      <w:r w:rsidRPr="0030206B">
        <w:rPr>
          <w:rFonts w:ascii="Times New Roman" w:hAnsi="Times New Roman" w:cs="Times New Roman"/>
          <w:sz w:val="24"/>
          <w:szCs w:val="24"/>
          <w:lang w:val="ro-RO"/>
        </w:rPr>
        <w:t xml:space="preserve"> stabilite prin eșantion, inclusiv </w:t>
      </w:r>
      <w:r w:rsidRPr="0030206B">
        <w:rPr>
          <w:rFonts w:ascii="Times New Roman" w:hAnsi="Times New Roman" w:cs="Times New Roman"/>
          <w:bCs/>
          <w:sz w:val="24"/>
          <w:szCs w:val="24"/>
          <w:lang w:val="fr-FR"/>
        </w:rPr>
        <w:t>Raportul de inspecție privind verificarea condițiilor necesare aprobării programului de investiții,</w:t>
      </w:r>
      <w:r w:rsidRPr="0030206B">
        <w:rPr>
          <w:rFonts w:ascii="Times New Roman" w:hAnsi="Times New Roman" w:cs="Times New Roman"/>
          <w:sz w:val="24"/>
          <w:szCs w:val="24"/>
          <w:lang w:val="ro-RO"/>
        </w:rPr>
        <w:t xml:space="preserve"> precum și rezultatul verificării, respectiv notificarea cu privire la valorile aprobate sau respinse în cadrul cererii de finanțare depuse.</w:t>
      </w:r>
      <w:r w:rsidRPr="0030206B">
        <w:rPr>
          <w:rFonts w:ascii="Times New Roman" w:hAnsi="Times New Roman" w:cs="Times New Roman"/>
          <w:b/>
          <w:bCs/>
          <w:sz w:val="24"/>
          <w:szCs w:val="24"/>
          <w:lang w:val="ro-RO"/>
        </w:rPr>
        <w:t xml:space="preserve"> </w:t>
      </w:r>
    </w:p>
    <w:p w14:paraId="200313D2" w14:textId="2384A366" w:rsidR="005807CD" w:rsidRPr="0030206B" w:rsidRDefault="001F1BC8" w:rsidP="007F09F0">
      <w:pPr>
        <w:widowControl w:val="0"/>
        <w:numPr>
          <w:ilvl w:val="0"/>
          <w:numId w:val="69"/>
        </w:numPr>
        <w:tabs>
          <w:tab w:val="left" w:pos="180"/>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Verificare</w:t>
      </w:r>
      <w:r w:rsidR="00C91692" w:rsidRPr="0030206B">
        <w:rPr>
          <w:rFonts w:ascii="Times New Roman" w:hAnsi="Times New Roman" w:cs="Times New Roman"/>
          <w:sz w:val="24"/>
          <w:szCs w:val="24"/>
          <w:lang w:val="ro-RO"/>
        </w:rPr>
        <w:t xml:space="preserve"> </w:t>
      </w:r>
      <w:r w:rsidRPr="0030206B">
        <w:rPr>
          <w:rFonts w:ascii="Times New Roman" w:hAnsi="Times New Roman" w:cs="Times New Roman"/>
          <w:sz w:val="24"/>
          <w:szCs w:val="24"/>
          <w:lang w:val="ro-RO"/>
        </w:rPr>
        <w:t>administrati</w:t>
      </w:r>
      <w:r w:rsidR="00AD7675" w:rsidRPr="0030206B">
        <w:rPr>
          <w:rFonts w:ascii="Times New Roman" w:hAnsi="Times New Roman" w:cs="Times New Roman"/>
          <w:sz w:val="24"/>
          <w:szCs w:val="24"/>
          <w:lang w:val="ro-RO"/>
        </w:rPr>
        <w:t>vă a dosarelor stabilite prin eș</w:t>
      </w:r>
      <w:r w:rsidRPr="0030206B">
        <w:rPr>
          <w:rFonts w:ascii="Times New Roman" w:hAnsi="Times New Roman" w:cs="Times New Roman"/>
          <w:sz w:val="24"/>
          <w:szCs w:val="24"/>
          <w:lang w:val="ro-RO"/>
        </w:rPr>
        <w:t>antion</w:t>
      </w:r>
      <w:r w:rsidR="00CF2AF2" w:rsidRPr="0030206B">
        <w:rPr>
          <w:rFonts w:ascii="Times New Roman" w:hAnsi="Times New Roman" w:cs="Times New Roman"/>
          <w:sz w:val="24"/>
          <w:szCs w:val="24"/>
          <w:lang w:val="ro-RO"/>
        </w:rPr>
        <w:t xml:space="preserve"> </w:t>
      </w:r>
      <w:r w:rsidR="00B60E5D" w:rsidRPr="0030206B">
        <w:rPr>
          <w:rFonts w:ascii="Times New Roman" w:hAnsi="Times New Roman" w:cs="Times New Roman"/>
          <w:sz w:val="24"/>
          <w:szCs w:val="24"/>
          <w:lang w:val="ro-RO"/>
        </w:rPr>
        <w:t>de c</w:t>
      </w:r>
      <w:r w:rsidR="00AD7675" w:rsidRPr="0030206B">
        <w:rPr>
          <w:rFonts w:ascii="Times New Roman" w:hAnsi="Times New Roman" w:cs="Times New Roman"/>
          <w:sz w:val="24"/>
          <w:szCs w:val="24"/>
          <w:lang w:val="ro-RO"/>
        </w:rPr>
        <w:t>ă</w:t>
      </w:r>
      <w:r w:rsidR="00B60E5D" w:rsidRPr="0030206B">
        <w:rPr>
          <w:rFonts w:ascii="Times New Roman" w:hAnsi="Times New Roman" w:cs="Times New Roman"/>
          <w:sz w:val="24"/>
          <w:szCs w:val="24"/>
          <w:lang w:val="ro-RO"/>
        </w:rPr>
        <w:t xml:space="preserve">tre </w:t>
      </w:r>
      <w:r w:rsidR="00BF70D6" w:rsidRPr="0030206B">
        <w:rPr>
          <w:rFonts w:ascii="Times New Roman" w:hAnsi="Times New Roman" w:cs="Times New Roman"/>
          <w:sz w:val="24"/>
          <w:szCs w:val="24"/>
          <w:lang w:val="ro-RO"/>
        </w:rPr>
        <w:t>A.P.I.A Aparat Central</w:t>
      </w:r>
      <w:r w:rsidRPr="0030206B">
        <w:rPr>
          <w:rFonts w:ascii="Times New Roman" w:hAnsi="Times New Roman" w:cs="Times New Roman"/>
          <w:sz w:val="24"/>
          <w:szCs w:val="24"/>
          <w:lang w:val="ro-RO"/>
        </w:rPr>
        <w:t>.</w:t>
      </w:r>
    </w:p>
    <w:p w14:paraId="58028A5D" w14:textId="327D33D5" w:rsidR="005807CD" w:rsidRPr="0030206B" w:rsidRDefault="00BF70D6" w:rsidP="007F09F0">
      <w:pPr>
        <w:widowControl w:val="0"/>
        <w:numPr>
          <w:ilvl w:val="0"/>
          <w:numId w:val="69"/>
        </w:numPr>
        <w:tabs>
          <w:tab w:val="left" w:pos="180"/>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Î</w:t>
      </w:r>
      <w:r w:rsidR="00BB6FC0" w:rsidRPr="0030206B">
        <w:rPr>
          <w:rFonts w:ascii="Times New Roman" w:hAnsi="Times New Roman" w:cs="Times New Roman"/>
          <w:sz w:val="24"/>
          <w:szCs w:val="24"/>
          <w:lang w:val="ro-RO"/>
        </w:rPr>
        <w:t xml:space="preserve">ntocmire </w:t>
      </w:r>
      <w:r w:rsidR="005807CD" w:rsidRPr="0030206B">
        <w:rPr>
          <w:rFonts w:ascii="Times New Roman" w:hAnsi="Times New Roman" w:cs="Times New Roman"/>
          <w:sz w:val="24"/>
          <w:szCs w:val="24"/>
          <w:lang w:val="ro-RO"/>
        </w:rPr>
        <w:t>notificare A.P.I.A Aparat Central cu privire la valorile aprobate în cadrul cererii de finanțare depuse.</w:t>
      </w:r>
    </w:p>
    <w:p w14:paraId="10106909" w14:textId="77777777" w:rsidR="000624FD" w:rsidRPr="0030206B" w:rsidRDefault="000624FD"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402BAE81" w14:textId="284D5F03" w:rsidR="000624FD" w:rsidRPr="0030206B" w:rsidRDefault="00E70B03" w:rsidP="00CC61E0">
      <w:pPr>
        <w:widowControl w:val="0"/>
        <w:tabs>
          <w:tab w:val="left" w:pos="709"/>
        </w:tabs>
        <w:autoSpaceDE w:val="0"/>
        <w:autoSpaceDN w:val="0"/>
        <w:adjustRightInd w:val="0"/>
        <w:spacing w:after="0" w:line="240" w:lineRule="auto"/>
        <w:ind w:left="360"/>
        <w:jc w:val="both"/>
        <w:rPr>
          <w:rFonts w:ascii="Times New Roman" w:hAnsi="Times New Roman" w:cs="Times New Roman"/>
          <w:sz w:val="24"/>
          <w:szCs w:val="24"/>
          <w:lang w:val="ro-RO"/>
        </w:rPr>
      </w:pPr>
      <w:r w:rsidRPr="0030206B">
        <w:rPr>
          <w:rFonts w:ascii="Times New Roman" w:hAnsi="Times New Roman" w:cs="Times New Roman"/>
          <w:b/>
          <w:bCs/>
          <w:sz w:val="24"/>
          <w:szCs w:val="24"/>
          <w:u w:val="single"/>
          <w:lang w:val="ro-RO"/>
        </w:rPr>
        <w:t>După închiderea sesiunii de depunere</w:t>
      </w:r>
      <w:r w:rsidRPr="0030206B" w:rsidDel="00E70B03">
        <w:rPr>
          <w:rFonts w:ascii="Times New Roman" w:hAnsi="Times New Roman" w:cs="Times New Roman"/>
          <w:b/>
          <w:bCs/>
          <w:sz w:val="24"/>
          <w:szCs w:val="24"/>
          <w:lang w:val="ro-RO"/>
        </w:rPr>
        <w:t xml:space="preserve"> </w:t>
      </w:r>
      <w:r w:rsidR="009C785A" w:rsidRPr="0030206B">
        <w:rPr>
          <w:rFonts w:ascii="Times New Roman" w:hAnsi="Times New Roman" w:cs="Times New Roman"/>
          <w:sz w:val="24"/>
          <w:szCs w:val="24"/>
          <w:lang w:val="ro-RO"/>
        </w:rPr>
        <w:t>:</w:t>
      </w:r>
    </w:p>
    <w:p w14:paraId="5FA04834" w14:textId="77777777" w:rsidR="006864D0" w:rsidRPr="0030206B" w:rsidRDefault="006864D0" w:rsidP="00CC61E0">
      <w:pPr>
        <w:widowControl w:val="0"/>
        <w:tabs>
          <w:tab w:val="left" w:pos="709"/>
        </w:tabs>
        <w:autoSpaceDE w:val="0"/>
        <w:autoSpaceDN w:val="0"/>
        <w:adjustRightInd w:val="0"/>
        <w:spacing w:after="0" w:line="240" w:lineRule="auto"/>
        <w:ind w:left="360"/>
        <w:jc w:val="both"/>
        <w:rPr>
          <w:rFonts w:ascii="Times New Roman" w:hAnsi="Times New Roman" w:cs="Times New Roman"/>
          <w:sz w:val="24"/>
          <w:szCs w:val="24"/>
          <w:lang w:val="ro-RO"/>
        </w:rPr>
      </w:pPr>
    </w:p>
    <w:p w14:paraId="26A6DC43" w14:textId="6137ECCB" w:rsidR="006864D0" w:rsidRPr="0030206B" w:rsidRDefault="008F690C"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C</w:t>
      </w:r>
      <w:r w:rsidR="006864D0" w:rsidRPr="0030206B">
        <w:rPr>
          <w:rFonts w:ascii="Times New Roman" w:hAnsi="Times New Roman" w:cs="Times New Roman"/>
          <w:sz w:val="24"/>
          <w:szCs w:val="24"/>
          <w:lang w:val="ro-RO"/>
        </w:rPr>
        <w:t>u excepția cererilor de finanțare</w:t>
      </w:r>
      <w:r w:rsidR="004C10BE" w:rsidRPr="0030206B">
        <w:rPr>
          <w:rFonts w:ascii="Times New Roman" w:eastAsia="MS Gothic" w:hAnsi="Times New Roman" w:cs="Times New Roman"/>
          <w:sz w:val="24"/>
          <w:szCs w:val="24"/>
          <w:lang w:val="ro-RO"/>
        </w:rPr>
        <w:t xml:space="preserve"> </w:t>
      </w:r>
      <w:r w:rsidR="004C10BE" w:rsidRPr="0030206B">
        <w:rPr>
          <w:rFonts w:ascii="Times New Roman" w:hAnsi="Times New Roman" w:cs="Times New Roman"/>
          <w:sz w:val="24"/>
          <w:szCs w:val="24"/>
          <w:lang w:val="ro-RO"/>
        </w:rPr>
        <w:t xml:space="preserve">a programulor de </w:t>
      </w:r>
      <w:r w:rsidR="00B25A4A" w:rsidRPr="0030206B">
        <w:rPr>
          <w:rFonts w:ascii="Times New Roman" w:hAnsi="Times New Roman" w:cs="Times New Roman"/>
          <w:sz w:val="24"/>
          <w:szCs w:val="24"/>
          <w:lang w:val="ro-RO"/>
        </w:rPr>
        <w:t>investiți</w:t>
      </w:r>
      <w:r w:rsidR="004C10BE" w:rsidRPr="0030206B">
        <w:rPr>
          <w:rFonts w:ascii="Times New Roman" w:hAnsi="Times New Roman" w:cs="Times New Roman"/>
          <w:sz w:val="24"/>
          <w:szCs w:val="24"/>
          <w:lang w:val="ro-RO"/>
        </w:rPr>
        <w:t xml:space="preserve">i, </w:t>
      </w:r>
      <w:r w:rsidR="006864D0" w:rsidRPr="0030206B">
        <w:rPr>
          <w:rFonts w:ascii="Times New Roman" w:hAnsi="Times New Roman" w:cs="Times New Roman"/>
          <w:sz w:val="24"/>
          <w:szCs w:val="24"/>
          <w:lang w:val="ro-RO"/>
        </w:rPr>
        <w:t xml:space="preserve"> aflate în verificare la A.P.I.A</w:t>
      </w:r>
      <w:r w:rsidR="00E16B0C" w:rsidRPr="0030206B">
        <w:rPr>
          <w:rFonts w:ascii="Times New Roman" w:hAnsi="Times New Roman" w:cs="Times New Roman"/>
          <w:sz w:val="24"/>
          <w:szCs w:val="24"/>
          <w:lang w:val="ro-RO"/>
        </w:rPr>
        <w:t>.</w:t>
      </w:r>
      <w:r w:rsidR="006864D0" w:rsidRPr="0030206B">
        <w:rPr>
          <w:rFonts w:ascii="Times New Roman" w:hAnsi="Times New Roman" w:cs="Times New Roman"/>
          <w:sz w:val="24"/>
          <w:szCs w:val="24"/>
          <w:lang w:val="ro-RO"/>
        </w:rPr>
        <w:t xml:space="preserve"> Aparat Central ca urmare a includerii într-un eșantion de </w:t>
      </w:r>
      <w:r w:rsidRPr="0030206B">
        <w:rPr>
          <w:rFonts w:ascii="Times New Roman" w:hAnsi="Times New Roman" w:cs="Times New Roman"/>
          <w:sz w:val="24"/>
          <w:szCs w:val="24"/>
          <w:lang w:val="ro-RO"/>
        </w:rPr>
        <w:t>verificare administrativă</w:t>
      </w:r>
      <w:r w:rsidR="006864D0" w:rsidRPr="0030206B">
        <w:rPr>
          <w:rFonts w:ascii="Times New Roman" w:hAnsi="Times New Roman" w:cs="Times New Roman"/>
          <w:sz w:val="24"/>
          <w:szCs w:val="24"/>
          <w:lang w:val="ro-RO"/>
        </w:rPr>
        <w:t xml:space="preserve">, A.P.I.A Centrul Județean și al municipiului București va notifica A.P.I.A Aparat Central, în a 50-a zi lucrătoare cu privire la valorile </w:t>
      </w:r>
      <w:r w:rsidRPr="0030206B">
        <w:rPr>
          <w:rFonts w:ascii="Times New Roman" w:hAnsi="Times New Roman" w:cs="Times New Roman"/>
          <w:sz w:val="24"/>
          <w:szCs w:val="24"/>
          <w:lang w:val="ro-RO"/>
        </w:rPr>
        <w:t xml:space="preserve">propuse spre aprobare </w:t>
      </w:r>
      <w:r w:rsidR="006864D0" w:rsidRPr="0030206B">
        <w:rPr>
          <w:rFonts w:ascii="Times New Roman" w:hAnsi="Times New Roman" w:cs="Times New Roman"/>
          <w:sz w:val="24"/>
          <w:szCs w:val="24"/>
          <w:lang w:val="ro-RO"/>
        </w:rPr>
        <w:t>în cadrul cererii de finanțare depuse.</w:t>
      </w:r>
      <w:r w:rsidR="006864D0" w:rsidRPr="0030206B">
        <w:rPr>
          <w:rFonts w:ascii="Times New Roman" w:eastAsia="Calibri" w:hAnsi="Times New Roman" w:cs="Times New Roman"/>
          <w:sz w:val="24"/>
          <w:szCs w:val="24"/>
          <w:lang w:val="ro-RO"/>
        </w:rPr>
        <w:t xml:space="preserve"> </w:t>
      </w:r>
    </w:p>
    <w:p w14:paraId="35BE5795" w14:textId="77777777" w:rsidR="006864D0" w:rsidRPr="0030206B" w:rsidRDefault="006864D0" w:rsidP="00CC61E0">
      <w:pPr>
        <w:widowControl w:val="0"/>
        <w:tabs>
          <w:tab w:val="left" w:pos="709"/>
        </w:tabs>
        <w:autoSpaceDE w:val="0"/>
        <w:autoSpaceDN w:val="0"/>
        <w:adjustRightInd w:val="0"/>
        <w:spacing w:after="0" w:line="240" w:lineRule="auto"/>
        <w:ind w:left="360"/>
        <w:jc w:val="both"/>
        <w:rPr>
          <w:rFonts w:ascii="Times New Roman" w:hAnsi="Times New Roman" w:cs="Times New Roman"/>
          <w:sz w:val="24"/>
          <w:szCs w:val="24"/>
          <w:lang w:val="ro-RO"/>
        </w:rPr>
      </w:pPr>
    </w:p>
    <w:p w14:paraId="1FA17D7C" w14:textId="3A397169" w:rsidR="006864D0" w:rsidRPr="0030206B" w:rsidRDefault="008F690C"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Pentru dosarele aflate în eșantionul de verificare la A.P.I.A Aparat Central, c</w:t>
      </w:r>
      <w:r w:rsidR="006864D0" w:rsidRPr="0030206B">
        <w:rPr>
          <w:rFonts w:ascii="Times New Roman" w:hAnsi="Times New Roman" w:cs="Times New Roman"/>
          <w:sz w:val="24"/>
          <w:szCs w:val="24"/>
          <w:lang w:val="ro-RO"/>
        </w:rPr>
        <w:t xml:space="preserve">omunicarea  informațiilor în vederea notificării solicitantului, cu privire la valorile </w:t>
      </w:r>
      <w:r w:rsidRPr="0030206B">
        <w:rPr>
          <w:rFonts w:ascii="Times New Roman" w:hAnsi="Times New Roman" w:cs="Times New Roman"/>
          <w:sz w:val="24"/>
          <w:szCs w:val="24"/>
          <w:lang w:val="ro-RO"/>
        </w:rPr>
        <w:t xml:space="preserve">propuse spre aprobare </w:t>
      </w:r>
      <w:r w:rsidR="006864D0" w:rsidRPr="0030206B">
        <w:rPr>
          <w:rFonts w:ascii="Times New Roman" w:hAnsi="Times New Roman" w:cs="Times New Roman"/>
          <w:sz w:val="24"/>
          <w:szCs w:val="24"/>
          <w:lang w:val="ro-RO"/>
        </w:rPr>
        <w:t>și graficul de rezervare financiară,</w:t>
      </w:r>
      <w:r w:rsidRPr="0030206B">
        <w:rPr>
          <w:rFonts w:ascii="Times New Roman" w:hAnsi="Times New Roman" w:cs="Times New Roman"/>
          <w:sz w:val="24"/>
          <w:szCs w:val="24"/>
          <w:lang w:val="ro-RO"/>
        </w:rPr>
        <w:t xml:space="preserve"> se realizează</w:t>
      </w:r>
      <w:r w:rsidR="006864D0" w:rsidRPr="0030206B">
        <w:rPr>
          <w:rFonts w:ascii="Times New Roman" w:hAnsi="Times New Roman" w:cs="Times New Roman"/>
          <w:sz w:val="24"/>
          <w:szCs w:val="24"/>
          <w:lang w:val="ro-RO"/>
        </w:rPr>
        <w:t xml:space="preserve"> către A.P.I.A Centrul Județean și al municipiului București, în a 50-a zi lucrătoare.</w:t>
      </w:r>
    </w:p>
    <w:p w14:paraId="7ABE1A31" w14:textId="77777777" w:rsidR="006873CF" w:rsidRPr="0030206B" w:rsidRDefault="006873CF"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3D595508" w14:textId="1801ECF6" w:rsidR="006873CF" w:rsidRPr="0030206B" w:rsidRDefault="006864D0" w:rsidP="00CC61E0">
      <w:pPr>
        <w:tabs>
          <w:tab w:val="left" w:pos="360"/>
          <w:tab w:val="left" w:pos="709"/>
        </w:tabs>
        <w:spacing w:after="0" w:line="240" w:lineRule="auto"/>
        <w:contextualSpacing/>
        <w:jc w:val="both"/>
        <w:rPr>
          <w:rFonts w:ascii="Times New Roman" w:eastAsia="Calibri" w:hAnsi="Times New Roman" w:cs="Times New Roman"/>
          <w:sz w:val="24"/>
          <w:szCs w:val="24"/>
          <w:lang w:val="ro-RO"/>
        </w:rPr>
      </w:pPr>
      <w:bookmarkStart w:id="48" w:name="_Hlk169073381"/>
      <w:r w:rsidRPr="00C87198">
        <w:rPr>
          <w:rFonts w:ascii="Times New Roman" w:hAnsi="Times New Roman" w:cs="Times New Roman"/>
          <w:sz w:val="24"/>
          <w:szCs w:val="24"/>
          <w:lang w:val="ro-RO"/>
        </w:rPr>
        <w:t xml:space="preserve">A.P.I.A Aparat Central </w:t>
      </w:r>
      <w:r w:rsidR="006873CF" w:rsidRPr="0030206B">
        <w:rPr>
          <w:rFonts w:ascii="Times New Roman" w:eastAsia="Calibri" w:hAnsi="Times New Roman" w:cs="Times New Roman"/>
          <w:sz w:val="24"/>
          <w:szCs w:val="24"/>
          <w:lang w:val="ro-RO"/>
        </w:rPr>
        <w:t xml:space="preserve">va notifica </w:t>
      </w:r>
      <w:r w:rsidR="00ED7E5B" w:rsidRPr="0030206B">
        <w:rPr>
          <w:rFonts w:ascii="Times New Roman" w:eastAsia="Calibri" w:hAnsi="Times New Roman" w:cs="Times New Roman"/>
          <w:sz w:val="24"/>
          <w:szCs w:val="24"/>
          <w:lang w:val="ro-RO"/>
        </w:rPr>
        <w:t>A.P.I.A</w:t>
      </w:r>
      <w:r w:rsidR="006873CF" w:rsidRPr="0030206B">
        <w:rPr>
          <w:rFonts w:ascii="Times New Roman" w:eastAsia="Calibri" w:hAnsi="Times New Roman" w:cs="Times New Roman"/>
          <w:sz w:val="24"/>
          <w:szCs w:val="24"/>
          <w:lang w:val="ro-RO"/>
        </w:rPr>
        <w:t xml:space="preserve"> Centrul Județean și al municipiului București</w:t>
      </w:r>
      <w:r w:rsidR="006873CF" w:rsidRPr="0030206B" w:rsidDel="008C3F1C">
        <w:rPr>
          <w:rFonts w:ascii="Times New Roman" w:eastAsia="Calibri" w:hAnsi="Times New Roman" w:cs="Times New Roman"/>
          <w:sz w:val="24"/>
          <w:szCs w:val="24"/>
          <w:lang w:val="ro-RO"/>
        </w:rPr>
        <w:t xml:space="preserve"> </w:t>
      </w:r>
      <w:r w:rsidR="006873CF" w:rsidRPr="0030206B">
        <w:rPr>
          <w:rFonts w:ascii="Times New Roman" w:eastAsia="Calibri" w:hAnsi="Times New Roman" w:cs="Times New Roman"/>
          <w:sz w:val="24"/>
          <w:szCs w:val="24"/>
          <w:lang w:val="ro-RO"/>
        </w:rPr>
        <w:t>în termen de 2 zile lucrătoare</w:t>
      </w:r>
      <w:r w:rsidR="004C10BE" w:rsidRPr="0030206B">
        <w:rPr>
          <w:rFonts w:ascii="Times New Roman" w:eastAsia="Calibri" w:hAnsi="Times New Roman" w:cs="Times New Roman"/>
          <w:sz w:val="24"/>
          <w:szCs w:val="24"/>
          <w:lang w:val="ro-RO"/>
        </w:rPr>
        <w:t>,</w:t>
      </w:r>
      <w:r w:rsidR="006873CF" w:rsidRPr="0030206B">
        <w:rPr>
          <w:rFonts w:ascii="Times New Roman" w:eastAsia="Calibri" w:hAnsi="Times New Roman" w:cs="Times New Roman"/>
          <w:sz w:val="24"/>
          <w:szCs w:val="24"/>
          <w:lang w:val="ro-RO"/>
        </w:rPr>
        <w:t xml:space="preserve"> </w:t>
      </w:r>
      <w:r w:rsidR="0055255B" w:rsidRPr="0030206B">
        <w:rPr>
          <w:rFonts w:ascii="Times New Roman" w:eastAsia="Calibri" w:hAnsi="Times New Roman" w:cs="Times New Roman"/>
          <w:sz w:val="24"/>
          <w:szCs w:val="24"/>
          <w:lang w:val="ro-RO"/>
        </w:rPr>
        <w:t xml:space="preserve">graficul </w:t>
      </w:r>
      <w:r w:rsidR="006873CF" w:rsidRPr="0030206B">
        <w:rPr>
          <w:rFonts w:ascii="Times New Roman" w:eastAsia="Calibri" w:hAnsi="Times New Roman" w:cs="Times New Roman"/>
          <w:sz w:val="24"/>
          <w:szCs w:val="24"/>
          <w:lang w:val="ro-RO"/>
        </w:rPr>
        <w:t xml:space="preserve">rezervării financiare </w:t>
      </w:r>
      <w:r w:rsidR="005C4D12" w:rsidRPr="0030206B">
        <w:rPr>
          <w:rFonts w:ascii="Times New Roman" w:eastAsia="Calibri" w:hAnsi="Times New Roman" w:cs="Times New Roman"/>
          <w:sz w:val="24"/>
          <w:szCs w:val="24"/>
          <w:lang w:val="ro-RO"/>
        </w:rPr>
        <w:t xml:space="preserve">în </w:t>
      </w:r>
      <w:r w:rsidR="006873CF" w:rsidRPr="0030206B">
        <w:rPr>
          <w:rFonts w:ascii="Times New Roman" w:eastAsia="Calibri" w:hAnsi="Times New Roman" w:cs="Times New Roman"/>
          <w:sz w:val="24"/>
          <w:szCs w:val="24"/>
          <w:lang w:val="ro-RO"/>
        </w:rPr>
        <w:t>funcție de disponibilul bugetar.</w:t>
      </w:r>
    </w:p>
    <w:bookmarkEnd w:id="48"/>
    <w:p w14:paraId="624C2F8B" w14:textId="77777777" w:rsidR="00BB6FC0" w:rsidRPr="0030206B" w:rsidRDefault="00BB6FC0" w:rsidP="00CC61E0">
      <w:pPr>
        <w:widowControl w:val="0"/>
        <w:tabs>
          <w:tab w:val="left" w:pos="709"/>
        </w:tabs>
        <w:autoSpaceDE w:val="0"/>
        <w:autoSpaceDN w:val="0"/>
        <w:adjustRightInd w:val="0"/>
        <w:spacing w:after="0" w:line="240" w:lineRule="auto"/>
        <w:ind w:left="360"/>
        <w:jc w:val="both"/>
        <w:rPr>
          <w:rFonts w:ascii="Times New Roman" w:hAnsi="Times New Roman" w:cs="Times New Roman"/>
          <w:sz w:val="24"/>
          <w:szCs w:val="24"/>
          <w:lang w:val="ro-RO"/>
        </w:rPr>
      </w:pPr>
    </w:p>
    <w:p w14:paraId="5549FBFD" w14:textId="1DC22A2B" w:rsidR="002135CD" w:rsidRPr="00C87198" w:rsidRDefault="009C785A" w:rsidP="002135CD">
      <w:pPr>
        <w:pStyle w:val="Heading2"/>
        <w:jc w:val="both"/>
        <w:rPr>
          <w:rFonts w:eastAsia="Calibri" w:cs="Times New Roman"/>
          <w:b w:val="0"/>
          <w:bCs/>
          <w:szCs w:val="24"/>
          <w:lang w:val="ro-RO"/>
        </w:rPr>
      </w:pPr>
      <w:r w:rsidRPr="00C87198">
        <w:rPr>
          <w:rFonts w:eastAsia="Calibri" w:cs="Times New Roman"/>
          <w:b w:val="0"/>
          <w:bCs/>
          <w:szCs w:val="24"/>
          <w:lang w:val="ro-RO"/>
        </w:rPr>
        <w:t xml:space="preserve"> </w:t>
      </w:r>
      <w:bookmarkStart w:id="49" w:name="_Toc193985386"/>
      <w:bookmarkStart w:id="50" w:name="_Toc193985700"/>
      <w:bookmarkStart w:id="51" w:name="_Toc193985828"/>
      <w:bookmarkStart w:id="52" w:name="_Toc197353356"/>
      <w:r w:rsidR="00604C63" w:rsidRPr="00C87198">
        <w:rPr>
          <w:rFonts w:eastAsia="Calibri" w:cs="Times New Roman"/>
          <w:b w:val="0"/>
          <w:bCs/>
          <w:szCs w:val="24"/>
          <w:lang w:val="ro-RO"/>
        </w:rPr>
        <w:t>A.P.I.A Centrul Județean și al municipiului București comunică beneficiarului notificarea de încadrare în plafoanele disponibile în termen de 2 zile lucrătoare</w:t>
      </w:r>
      <w:r w:rsidR="004C10BE" w:rsidRPr="00C87198">
        <w:rPr>
          <w:rFonts w:eastAsia="Calibri" w:cs="Times New Roman"/>
          <w:b w:val="0"/>
          <w:bCs/>
          <w:szCs w:val="24"/>
          <w:lang w:val="ro-RO"/>
        </w:rPr>
        <w:t>,</w:t>
      </w:r>
      <w:r w:rsidR="00604C63" w:rsidRPr="00C87198">
        <w:rPr>
          <w:rFonts w:eastAsia="Calibri" w:cs="Times New Roman"/>
          <w:b w:val="0"/>
          <w:bCs/>
          <w:szCs w:val="24"/>
          <w:lang w:val="ro-RO"/>
        </w:rPr>
        <w:t xml:space="preserve"> de la data primirii graficului rezervării financiare de la A.P.I.A Aparat Central</w:t>
      </w:r>
      <w:r w:rsidR="002135CD" w:rsidRPr="00C87198">
        <w:rPr>
          <w:rFonts w:eastAsia="Calibri" w:cs="Times New Roman"/>
          <w:b w:val="0"/>
          <w:bCs/>
          <w:szCs w:val="24"/>
          <w:lang w:val="ro-RO"/>
        </w:rPr>
        <w:t xml:space="preserve">, conform </w:t>
      </w:r>
      <w:r w:rsidR="002135CD" w:rsidRPr="00C87198">
        <w:rPr>
          <w:rFonts w:cs="Times New Roman"/>
          <w:b w:val="0"/>
          <w:bCs/>
          <w:lang w:val="ro-RO"/>
        </w:rPr>
        <w:t>Anexei nr. 19- Propunere de finanțare, din prezentul ghid.</w:t>
      </w:r>
      <w:bookmarkEnd w:id="49"/>
      <w:bookmarkEnd w:id="50"/>
      <w:bookmarkEnd w:id="51"/>
      <w:bookmarkEnd w:id="52"/>
    </w:p>
    <w:p w14:paraId="17BFE698" w14:textId="77777777" w:rsidR="006873CF" w:rsidRPr="00C87198" w:rsidRDefault="006873CF" w:rsidP="00CC61E0">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p>
    <w:p w14:paraId="0504FB25" w14:textId="1E89123C" w:rsidR="00B60E5D" w:rsidRPr="0030206B" w:rsidRDefault="00E46169"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C87198">
        <w:rPr>
          <w:rFonts w:ascii="Times New Roman" w:hAnsi="Times New Roman" w:cs="Times New Roman"/>
          <w:sz w:val="24"/>
          <w:szCs w:val="24"/>
          <w:lang w:val="ro-RO"/>
        </w:rPr>
        <w:t>După primirea notificării privind încadrare</w:t>
      </w:r>
      <w:r w:rsidR="00DB11A0" w:rsidRPr="00C87198">
        <w:rPr>
          <w:rFonts w:ascii="Times New Roman" w:hAnsi="Times New Roman" w:cs="Times New Roman"/>
          <w:sz w:val="24"/>
          <w:szCs w:val="24"/>
          <w:lang w:val="ro-RO"/>
        </w:rPr>
        <w:t>a</w:t>
      </w:r>
      <w:r w:rsidRPr="00C87198">
        <w:rPr>
          <w:rFonts w:ascii="Times New Roman" w:hAnsi="Times New Roman" w:cs="Times New Roman"/>
          <w:sz w:val="24"/>
          <w:szCs w:val="24"/>
          <w:lang w:val="ro-RO"/>
        </w:rPr>
        <w:t xml:space="preserve"> în plafoanele disponibile,</w:t>
      </w:r>
      <w:r w:rsidR="009C785A" w:rsidRPr="00C87198">
        <w:rPr>
          <w:rFonts w:ascii="Times New Roman" w:eastAsia="Calibri" w:hAnsi="Times New Roman" w:cs="Times New Roman"/>
          <w:sz w:val="24"/>
          <w:szCs w:val="24"/>
          <w:lang w:val="ro-RO"/>
        </w:rPr>
        <w:t xml:space="preserve"> </w:t>
      </w:r>
      <w:r w:rsidRPr="0030206B">
        <w:rPr>
          <w:rFonts w:ascii="Times New Roman" w:hAnsi="Times New Roman" w:cs="Times New Roman"/>
          <w:sz w:val="24"/>
          <w:szCs w:val="24"/>
          <w:lang w:val="ro-RO"/>
        </w:rPr>
        <w:t>b</w:t>
      </w:r>
      <w:r w:rsidR="00B60E5D" w:rsidRPr="0030206B">
        <w:rPr>
          <w:rFonts w:ascii="Times New Roman" w:hAnsi="Times New Roman" w:cs="Times New Roman"/>
          <w:sz w:val="24"/>
          <w:szCs w:val="24"/>
          <w:lang w:val="ro-RO"/>
        </w:rPr>
        <w:t xml:space="preserve">eneficiarul va notifica </w:t>
      </w:r>
      <w:r w:rsidR="00ED7E5B" w:rsidRPr="0030206B">
        <w:rPr>
          <w:rFonts w:ascii="Times New Roman" w:hAnsi="Times New Roman" w:cs="Times New Roman"/>
          <w:sz w:val="24"/>
          <w:szCs w:val="24"/>
          <w:lang w:val="ro-RO"/>
        </w:rPr>
        <w:t>A.P.I.A</w:t>
      </w:r>
      <w:r w:rsidR="00B60E5D" w:rsidRPr="0030206B">
        <w:rPr>
          <w:rFonts w:ascii="Times New Roman" w:hAnsi="Times New Roman" w:cs="Times New Roman"/>
          <w:sz w:val="24"/>
          <w:szCs w:val="24"/>
          <w:lang w:val="ro-RO"/>
        </w:rPr>
        <w:t xml:space="preserve"> Centrul Județean și al municipiului București  în termen de maxim 5 zile lucrătoare</w:t>
      </w:r>
      <w:r w:rsidR="002A5875" w:rsidRPr="0030206B">
        <w:rPr>
          <w:rFonts w:ascii="Times New Roman" w:hAnsi="Times New Roman" w:cs="Times New Roman"/>
          <w:sz w:val="24"/>
          <w:szCs w:val="24"/>
          <w:lang w:val="ro-RO"/>
        </w:rPr>
        <w:t>,</w:t>
      </w:r>
      <w:r w:rsidR="00B60E5D" w:rsidRPr="0030206B">
        <w:rPr>
          <w:rFonts w:ascii="Times New Roman" w:hAnsi="Times New Roman" w:cs="Times New Roman"/>
          <w:sz w:val="24"/>
          <w:szCs w:val="24"/>
          <w:lang w:val="ro-RO"/>
        </w:rPr>
        <w:t xml:space="preserve"> următoarele:</w:t>
      </w:r>
    </w:p>
    <w:p w14:paraId="34ACED01" w14:textId="77777777" w:rsidR="00E46169" w:rsidRPr="0030206B" w:rsidRDefault="00E46169"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6B459FA0" w14:textId="266C399D" w:rsidR="00E46169" w:rsidRPr="0030206B" w:rsidRDefault="00E46169"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b/>
          <w:sz w:val="24"/>
          <w:szCs w:val="24"/>
          <w:lang w:val="ro-RO"/>
        </w:rPr>
        <w:t>a)</w:t>
      </w:r>
      <w:r w:rsidRPr="0030206B">
        <w:rPr>
          <w:rFonts w:ascii="Times New Roman" w:eastAsia="Calibri" w:hAnsi="Times New Roman" w:cs="Times New Roman"/>
          <w:sz w:val="24"/>
          <w:szCs w:val="24"/>
          <w:lang w:val="ro-RO"/>
        </w:rPr>
        <w:t xml:space="preserve"> aceptarea propunerii de finanțare cu modificarea graficului inițial de realizare conform anexei nr </w:t>
      </w:r>
      <w:r w:rsidR="003071CA" w:rsidRPr="0030206B">
        <w:rPr>
          <w:rFonts w:ascii="Times New Roman" w:eastAsia="Calibri" w:hAnsi="Times New Roman" w:cs="Times New Roman"/>
          <w:sz w:val="24"/>
          <w:szCs w:val="24"/>
          <w:lang w:val="ro-RO"/>
        </w:rPr>
        <w:t>2</w:t>
      </w:r>
      <w:r w:rsidRPr="0030206B">
        <w:rPr>
          <w:rFonts w:ascii="Times New Roman" w:eastAsia="Calibri" w:hAnsi="Times New Roman" w:cs="Times New Roman"/>
          <w:sz w:val="24"/>
          <w:szCs w:val="24"/>
          <w:lang w:val="ro-RO"/>
        </w:rPr>
        <w:t xml:space="preserve">e și al graficului privind depunerea cererilor de plată, conform  anexei nr. </w:t>
      </w:r>
      <w:r w:rsidR="003071CA" w:rsidRPr="0030206B">
        <w:rPr>
          <w:rFonts w:ascii="Times New Roman" w:eastAsia="Calibri" w:hAnsi="Times New Roman" w:cs="Times New Roman"/>
          <w:sz w:val="24"/>
          <w:szCs w:val="24"/>
          <w:lang w:val="ro-RO"/>
        </w:rPr>
        <w:t>2</w:t>
      </w:r>
      <w:r w:rsidRPr="0030206B">
        <w:rPr>
          <w:rFonts w:ascii="Times New Roman" w:eastAsia="Calibri" w:hAnsi="Times New Roman" w:cs="Times New Roman"/>
          <w:sz w:val="24"/>
          <w:szCs w:val="24"/>
          <w:lang w:val="ro-RO"/>
        </w:rPr>
        <w:t>f</w:t>
      </w:r>
      <w:r w:rsidR="009D6585" w:rsidRPr="0030206B">
        <w:rPr>
          <w:rFonts w:ascii="Times New Roman" w:eastAsia="Calibri" w:hAnsi="Times New Roman" w:cs="Times New Roman"/>
          <w:sz w:val="24"/>
          <w:szCs w:val="24"/>
          <w:lang w:val="ro-RO"/>
        </w:rPr>
        <w:t xml:space="preserve">, din anexa </w:t>
      </w:r>
      <w:r w:rsidR="003071CA" w:rsidRPr="0030206B">
        <w:rPr>
          <w:rFonts w:ascii="Times New Roman" w:eastAsia="Calibri" w:hAnsi="Times New Roman" w:cs="Times New Roman"/>
          <w:sz w:val="24"/>
          <w:szCs w:val="24"/>
          <w:lang w:val="ro-RO"/>
        </w:rPr>
        <w:t>2</w:t>
      </w:r>
      <w:r w:rsidR="009D6585" w:rsidRPr="0030206B">
        <w:rPr>
          <w:rFonts w:ascii="Times New Roman" w:eastAsia="Calibri" w:hAnsi="Times New Roman" w:cs="Times New Roman"/>
          <w:sz w:val="24"/>
          <w:szCs w:val="24"/>
          <w:lang w:val="ro-RO"/>
        </w:rPr>
        <w:t xml:space="preserve"> la </w:t>
      </w:r>
      <w:r w:rsidR="005625B9" w:rsidRPr="0030206B">
        <w:rPr>
          <w:rFonts w:ascii="Times New Roman" w:eastAsia="Calibri" w:hAnsi="Times New Roman" w:cs="Times New Roman"/>
          <w:sz w:val="24"/>
          <w:szCs w:val="24"/>
          <w:lang w:val="ro-RO"/>
        </w:rPr>
        <w:t xml:space="preserve"> OMADR nr. 49/2025,</w:t>
      </w:r>
      <w:r w:rsidR="005F1292" w:rsidRPr="0030206B">
        <w:rPr>
          <w:rFonts w:ascii="Times New Roman" w:eastAsia="Calibri" w:hAnsi="Times New Roman" w:cs="Times New Roman"/>
          <w:sz w:val="24"/>
          <w:szCs w:val="24"/>
          <w:lang w:val="ro-RO"/>
        </w:rPr>
        <w:t xml:space="preserve"> cu modificările ulterioare,</w:t>
      </w:r>
      <w:r w:rsidRPr="0030206B">
        <w:rPr>
          <w:rFonts w:ascii="Times New Roman" w:eastAsia="Calibri" w:hAnsi="Times New Roman" w:cs="Times New Roman"/>
          <w:sz w:val="24"/>
          <w:szCs w:val="24"/>
          <w:lang w:val="ro-RO"/>
        </w:rPr>
        <w:t xml:space="preserve"> astfel încât implementarea programului de </w:t>
      </w:r>
      <w:r w:rsidR="00B25A4A" w:rsidRPr="0030206B">
        <w:rPr>
          <w:rFonts w:ascii="Times New Roman" w:eastAsia="Calibri" w:hAnsi="Times New Roman" w:cs="Times New Roman"/>
          <w:sz w:val="24"/>
          <w:szCs w:val="24"/>
          <w:lang w:val="ro-RO"/>
        </w:rPr>
        <w:t>investiți</w:t>
      </w:r>
      <w:r w:rsidRPr="0030206B">
        <w:rPr>
          <w:rFonts w:ascii="Times New Roman" w:eastAsia="Calibri" w:hAnsi="Times New Roman" w:cs="Times New Roman"/>
          <w:sz w:val="24"/>
          <w:szCs w:val="24"/>
          <w:lang w:val="ro-RO"/>
        </w:rPr>
        <w:t>i să corespundă disponibilului de finanțare pentru fiecare an financiar vizat;</w:t>
      </w:r>
    </w:p>
    <w:p w14:paraId="100090DA" w14:textId="77777777" w:rsidR="00A23444" w:rsidRPr="0030206B" w:rsidRDefault="00A23444" w:rsidP="00CC61E0">
      <w:pPr>
        <w:tabs>
          <w:tab w:val="left" w:pos="709"/>
        </w:tabs>
        <w:spacing w:after="0" w:line="240" w:lineRule="auto"/>
        <w:jc w:val="both"/>
        <w:rPr>
          <w:rFonts w:ascii="Times New Roman" w:eastAsia="Calibri" w:hAnsi="Times New Roman" w:cs="Times New Roman"/>
          <w:b/>
          <w:sz w:val="24"/>
          <w:szCs w:val="24"/>
          <w:lang w:val="ro-RO"/>
        </w:rPr>
      </w:pPr>
    </w:p>
    <w:p w14:paraId="1E4D23B3" w14:textId="0BECA19C" w:rsidR="00C71F97" w:rsidRPr="0030206B" w:rsidRDefault="00E46169"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b/>
          <w:sz w:val="24"/>
          <w:szCs w:val="24"/>
          <w:lang w:val="ro-RO"/>
        </w:rPr>
        <w:t>b)</w:t>
      </w:r>
      <w:r w:rsidRPr="0030206B">
        <w:rPr>
          <w:rFonts w:ascii="Times New Roman" w:eastAsia="Calibri" w:hAnsi="Times New Roman" w:cs="Times New Roman"/>
          <w:sz w:val="24"/>
          <w:szCs w:val="24"/>
          <w:lang w:val="ro-RO"/>
        </w:rPr>
        <w:t xml:space="preserve"> acceptarea sau refuzul propunerii preliminare de finanțare. </w:t>
      </w:r>
    </w:p>
    <w:p w14:paraId="1763F874" w14:textId="77777777" w:rsidR="004C10BE" w:rsidRPr="0030206B" w:rsidRDefault="004C10BE" w:rsidP="00CC61E0">
      <w:pPr>
        <w:tabs>
          <w:tab w:val="left" w:pos="709"/>
        </w:tabs>
        <w:spacing w:after="0" w:line="240" w:lineRule="auto"/>
        <w:jc w:val="both"/>
        <w:rPr>
          <w:rFonts w:ascii="Times New Roman" w:eastAsia="Calibri" w:hAnsi="Times New Roman" w:cs="Times New Roman"/>
          <w:sz w:val="24"/>
          <w:szCs w:val="24"/>
          <w:lang w:val="ro-RO"/>
        </w:rPr>
      </w:pPr>
    </w:p>
    <w:p w14:paraId="6909B68B" w14:textId="15F2CA72" w:rsidR="00E46169" w:rsidRPr="0030206B" w:rsidRDefault="00E46169"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În cazul refuzului, cererea de finanţare se respinge, iar în cazul acceptării ofertei de finanțare, A.P.I.A Centrul Județean și al municipiului București emite decizia de finanțare.</w:t>
      </w:r>
    </w:p>
    <w:p w14:paraId="06C0FFDD" w14:textId="77777777" w:rsidR="00E46169" w:rsidRPr="0030206B" w:rsidRDefault="00E46169" w:rsidP="00CC61E0">
      <w:pPr>
        <w:tabs>
          <w:tab w:val="left" w:pos="709"/>
        </w:tabs>
        <w:spacing w:after="0" w:line="240" w:lineRule="auto"/>
        <w:jc w:val="both"/>
        <w:rPr>
          <w:rFonts w:ascii="Times New Roman" w:eastAsia="Calibri" w:hAnsi="Times New Roman" w:cs="Times New Roman"/>
          <w:sz w:val="24"/>
          <w:szCs w:val="24"/>
          <w:lang w:val="ro-RO"/>
        </w:rPr>
      </w:pPr>
    </w:p>
    <w:p w14:paraId="374C87CB" w14:textId="68899045" w:rsidR="00E46169" w:rsidRPr="0030206B" w:rsidRDefault="00E46169" w:rsidP="00CC61E0">
      <w:pPr>
        <w:tabs>
          <w:tab w:val="left" w:pos="709"/>
        </w:tabs>
        <w:spacing w:after="0" w:line="240" w:lineRule="auto"/>
        <w:jc w:val="both"/>
        <w:rPr>
          <w:rFonts w:ascii="Times New Roman" w:eastAsia="Calibri" w:hAnsi="Times New Roman" w:cs="Times New Roman"/>
          <w:sz w:val="24"/>
          <w:szCs w:val="24"/>
          <w:lang w:val="ro-RO"/>
        </w:rPr>
      </w:pPr>
      <w:r w:rsidRPr="00026CF9">
        <w:rPr>
          <w:rFonts w:ascii="Times New Roman" w:eastAsia="Calibri" w:hAnsi="Times New Roman" w:cs="Times New Roman"/>
          <w:sz w:val="24"/>
          <w:szCs w:val="24"/>
          <w:lang w:val="ro-RO"/>
        </w:rPr>
        <w:t>Beneficiarul are obligația de a respecta depunerea tranșelor de plată conform graficului asumat, din punct de vedere al sumelor care trebuie solicitate la plată în fiecare an de implementare.</w:t>
      </w:r>
    </w:p>
    <w:p w14:paraId="0070882D" w14:textId="7824E968" w:rsidR="006F409C" w:rsidRPr="0030206B" w:rsidRDefault="006F409C" w:rsidP="00CC61E0">
      <w:pPr>
        <w:tabs>
          <w:tab w:val="left" w:pos="709"/>
        </w:tabs>
        <w:spacing w:after="0" w:line="240" w:lineRule="auto"/>
        <w:jc w:val="both"/>
        <w:rPr>
          <w:rFonts w:ascii="Times New Roman" w:eastAsia="Calibri" w:hAnsi="Times New Roman" w:cs="Times New Roman"/>
          <w:sz w:val="24"/>
          <w:szCs w:val="24"/>
          <w:lang w:val="ro-RO"/>
        </w:rPr>
      </w:pPr>
    </w:p>
    <w:p w14:paraId="12690F47" w14:textId="77777777" w:rsidR="00026CF9" w:rsidRPr="008F0D14" w:rsidRDefault="00026CF9" w:rsidP="00026CF9">
      <w:pPr>
        <w:tabs>
          <w:tab w:val="left" w:pos="709"/>
        </w:tabs>
        <w:spacing w:after="0" w:line="240" w:lineRule="auto"/>
        <w:jc w:val="both"/>
        <w:rPr>
          <w:rFonts w:ascii="Times New Roman" w:eastAsia="Calibri" w:hAnsi="Times New Roman" w:cs="Times New Roman"/>
          <w:sz w:val="24"/>
          <w:szCs w:val="24"/>
          <w:lang w:val="ro-RO"/>
        </w:rPr>
      </w:pPr>
      <w:r w:rsidRPr="008F0D14">
        <w:rPr>
          <w:rFonts w:ascii="Times New Roman" w:eastAsia="Calibri" w:hAnsi="Times New Roman" w:cs="Times New Roman"/>
          <w:sz w:val="24"/>
          <w:szCs w:val="24"/>
          <w:lang w:val="ro-RO"/>
        </w:rPr>
        <w:t>Notă!</w:t>
      </w:r>
    </w:p>
    <w:p w14:paraId="637BD668" w14:textId="77777777" w:rsidR="00026CF9" w:rsidRPr="008F0D14" w:rsidRDefault="00026CF9" w:rsidP="00026CF9">
      <w:pPr>
        <w:tabs>
          <w:tab w:val="left" w:pos="709"/>
        </w:tabs>
        <w:spacing w:after="0" w:line="240" w:lineRule="auto"/>
        <w:jc w:val="both"/>
        <w:rPr>
          <w:rFonts w:ascii="Times New Roman" w:eastAsia="Calibri" w:hAnsi="Times New Roman" w:cs="Times New Roman"/>
          <w:sz w:val="24"/>
          <w:szCs w:val="24"/>
          <w:lang w:val="ro-RO"/>
        </w:rPr>
      </w:pPr>
      <w:r w:rsidRPr="008F0D14">
        <w:rPr>
          <w:rFonts w:ascii="Times New Roman" w:eastAsia="Calibri" w:hAnsi="Times New Roman" w:cs="Times New Roman"/>
          <w:sz w:val="24"/>
          <w:szCs w:val="24"/>
          <w:lang w:val="ro-RO"/>
        </w:rPr>
        <w:t>Având în vedere faptul că, după publicarea OMADR nr. 49/2025 cu modificările ulterioare, în cadrul APIA a fost dezvoltat un sistem informatic pentru depunerea online a cererilor de finanțare de către solicitanți prin care au fost implementate specificații tehnice care asigură în mod automat respectarea încadrării în plafoanele stabilite, propunerea de finanțare va fi validată de sistemul infomatic la momentul trimiterii cererii de finanțare la APIA CJ, prin apăsarea butonului „Transmite CJ”.</w:t>
      </w:r>
    </w:p>
    <w:p w14:paraId="20DD4CCB" w14:textId="77777777" w:rsidR="00026CF9" w:rsidRPr="008F0D14" w:rsidRDefault="00026CF9" w:rsidP="00026CF9">
      <w:pPr>
        <w:tabs>
          <w:tab w:val="left" w:pos="709"/>
        </w:tabs>
        <w:spacing w:after="0" w:line="240" w:lineRule="auto"/>
        <w:jc w:val="both"/>
        <w:rPr>
          <w:rFonts w:ascii="Times New Roman" w:eastAsia="Calibri" w:hAnsi="Times New Roman" w:cs="Times New Roman"/>
          <w:sz w:val="24"/>
          <w:szCs w:val="24"/>
          <w:lang w:val="ro-RO"/>
        </w:rPr>
      </w:pPr>
    </w:p>
    <w:p w14:paraId="64D7C8A2" w14:textId="77777777" w:rsidR="00026CF9" w:rsidRPr="008F0D14" w:rsidRDefault="00026CF9" w:rsidP="00026CF9">
      <w:pPr>
        <w:tabs>
          <w:tab w:val="left" w:pos="709"/>
        </w:tabs>
        <w:spacing w:after="0" w:line="240" w:lineRule="auto"/>
        <w:jc w:val="both"/>
        <w:rPr>
          <w:rFonts w:ascii="Times New Roman" w:eastAsia="Calibri" w:hAnsi="Times New Roman" w:cs="Times New Roman"/>
          <w:sz w:val="24"/>
          <w:szCs w:val="24"/>
          <w:lang w:val="ro-RO"/>
        </w:rPr>
      </w:pPr>
      <w:r w:rsidRPr="008F0D14">
        <w:rPr>
          <w:rFonts w:ascii="Times New Roman" w:eastAsia="Calibri" w:hAnsi="Times New Roman" w:cs="Times New Roman"/>
          <w:sz w:val="24"/>
          <w:szCs w:val="24"/>
          <w:lang w:val="ro-RO"/>
        </w:rPr>
        <w:t xml:space="preserve">Cererile de finanțare completate online de solicitant, vor fi validate automat  de sistemul electronic în funcție de plafoanele stabilite în </w:t>
      </w:r>
      <w:r w:rsidRPr="008F0D14">
        <w:rPr>
          <w:rFonts w:ascii="Times New Roman" w:eastAsia="Times New Roman" w:hAnsi="Times New Roman" w:cs="Times New Roman"/>
          <w:sz w:val="24"/>
          <w:szCs w:val="24"/>
          <w:lang w:val="en-AU" w:eastAsia="en-AU"/>
        </w:rPr>
        <w:t>nota de lansare aprobată de către ministrul agriculturii şi dezvoltării rurale.</w:t>
      </w:r>
      <w:r w:rsidRPr="008F0D14">
        <w:rPr>
          <w:rFonts w:ascii="Times New Roman" w:eastAsia="Calibri" w:hAnsi="Times New Roman" w:cs="Times New Roman"/>
          <w:sz w:val="24"/>
          <w:szCs w:val="24"/>
          <w:lang w:val="ro-RO"/>
        </w:rPr>
        <w:t>În cazul epuizării fondurilor, sistemul electronic va genera un mesaj referitor la epuizarea plafonului alocat.</w:t>
      </w:r>
    </w:p>
    <w:p w14:paraId="4538D43B" w14:textId="77777777" w:rsidR="00026CF9" w:rsidRPr="008F0D14" w:rsidRDefault="00026CF9" w:rsidP="00026CF9">
      <w:pPr>
        <w:tabs>
          <w:tab w:val="left" w:pos="709"/>
        </w:tabs>
        <w:spacing w:after="0" w:line="240" w:lineRule="auto"/>
        <w:jc w:val="both"/>
        <w:rPr>
          <w:rFonts w:ascii="Times New Roman" w:eastAsia="Calibri" w:hAnsi="Times New Roman" w:cs="Times New Roman"/>
          <w:sz w:val="24"/>
          <w:szCs w:val="24"/>
          <w:lang w:val="ro-RO"/>
        </w:rPr>
      </w:pPr>
    </w:p>
    <w:p w14:paraId="1BCBF674" w14:textId="49BD7580" w:rsidR="00445EC8" w:rsidRPr="00C87198" w:rsidRDefault="00E46169" w:rsidP="00CC61E0">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val="ro-RO"/>
        </w:rPr>
      </w:pPr>
      <w:r w:rsidRPr="00C87198">
        <w:rPr>
          <w:rFonts w:ascii="Times New Roman" w:hAnsi="Times New Roman" w:cs="Times New Roman"/>
          <w:b/>
          <w:sz w:val="24"/>
          <w:szCs w:val="24"/>
          <w:lang w:val="ro-RO"/>
        </w:rPr>
        <w:t xml:space="preserve">Decizia de finanțare/respingere va fi emisă de A.P.I.A Centrul Județean și al municipiului București în a 60-a zi lucrătoare </w:t>
      </w:r>
      <w:bookmarkStart w:id="53" w:name="_Hlk190674923"/>
      <w:r w:rsidR="00C71F97" w:rsidRPr="0030206B">
        <w:rPr>
          <w:rFonts w:ascii="Times New Roman" w:eastAsia="MS Gothic" w:hAnsi="Times New Roman" w:cs="Times New Roman"/>
          <w:sz w:val="24"/>
          <w:szCs w:val="24"/>
          <w:lang w:val="ro-RO"/>
        </w:rPr>
        <w:t>de la data închiderii sesiunii</w:t>
      </w:r>
      <w:bookmarkEnd w:id="53"/>
      <w:r w:rsidRPr="00C87198">
        <w:rPr>
          <w:rFonts w:ascii="Times New Roman" w:hAnsi="Times New Roman" w:cs="Times New Roman"/>
          <w:b/>
          <w:sz w:val="24"/>
          <w:szCs w:val="24"/>
          <w:lang w:val="ro-RO"/>
        </w:rPr>
        <w:t xml:space="preserve">. </w:t>
      </w:r>
    </w:p>
    <w:p w14:paraId="3A2D8F77" w14:textId="77777777" w:rsidR="00E46169" w:rsidRPr="0030206B" w:rsidRDefault="00E46169"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38E04671" w14:textId="3EAE383C" w:rsidR="009C785A" w:rsidRPr="00C87198" w:rsidRDefault="009C785A" w:rsidP="00CC61E0">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lang w:val="fr-FR"/>
        </w:rPr>
      </w:pPr>
      <w:r w:rsidRPr="00C87198">
        <w:rPr>
          <w:rFonts w:ascii="Times New Roman" w:eastAsia="Calibri" w:hAnsi="Times New Roman" w:cs="Times New Roman"/>
          <w:sz w:val="24"/>
          <w:szCs w:val="24"/>
          <w:lang w:val="fr-FR"/>
        </w:rPr>
        <w:t xml:space="preserve">Solicitanţii sprijinului financiar ale căror programe de </w:t>
      </w:r>
      <w:r w:rsidR="00B25A4A" w:rsidRPr="00C87198">
        <w:rPr>
          <w:rFonts w:ascii="Times New Roman" w:eastAsia="Calibri" w:hAnsi="Times New Roman" w:cs="Times New Roman"/>
          <w:sz w:val="24"/>
          <w:szCs w:val="24"/>
          <w:lang w:val="fr-FR"/>
        </w:rPr>
        <w:t>investiți</w:t>
      </w:r>
      <w:r w:rsidRPr="00C87198">
        <w:rPr>
          <w:rFonts w:ascii="Times New Roman" w:eastAsia="Calibri" w:hAnsi="Times New Roman" w:cs="Times New Roman"/>
          <w:sz w:val="24"/>
          <w:szCs w:val="24"/>
          <w:lang w:val="fr-FR"/>
        </w:rPr>
        <w:t xml:space="preserve">i au fost respinse pot depune contestaţii la sediile centrelor judeţene ale </w:t>
      </w:r>
      <w:r w:rsidR="00ED7E5B" w:rsidRPr="00C87198">
        <w:rPr>
          <w:rFonts w:ascii="Times New Roman" w:eastAsia="Calibri" w:hAnsi="Times New Roman" w:cs="Times New Roman"/>
          <w:sz w:val="24"/>
          <w:szCs w:val="24"/>
          <w:lang w:val="fr-FR"/>
        </w:rPr>
        <w:t>A.P.I.A</w:t>
      </w:r>
      <w:r w:rsidRPr="00C87198">
        <w:rPr>
          <w:rFonts w:ascii="Times New Roman" w:eastAsia="Calibri" w:hAnsi="Times New Roman" w:cs="Times New Roman"/>
          <w:sz w:val="24"/>
          <w:szCs w:val="24"/>
          <w:lang w:val="fr-FR"/>
        </w:rPr>
        <w:t xml:space="preserve"> </w:t>
      </w:r>
      <w:r w:rsidR="00C71F97" w:rsidRPr="00C87198">
        <w:rPr>
          <w:rFonts w:ascii="Times New Roman" w:hAnsi="Times New Roman" w:cs="Times New Roman"/>
          <w:sz w:val="24"/>
          <w:szCs w:val="24"/>
          <w:lang w:val="fr-FR"/>
        </w:rPr>
        <w:t>și al municipiului București</w:t>
      </w:r>
      <w:r w:rsidR="004C10BE" w:rsidRPr="00C87198">
        <w:rPr>
          <w:rFonts w:ascii="Times New Roman" w:hAnsi="Times New Roman" w:cs="Times New Roman"/>
          <w:sz w:val="24"/>
          <w:szCs w:val="24"/>
          <w:lang w:val="fr-FR"/>
        </w:rPr>
        <w:t>,</w:t>
      </w:r>
      <w:r w:rsidR="00C71F97" w:rsidRPr="00C87198">
        <w:rPr>
          <w:rFonts w:ascii="Times New Roman" w:hAnsi="Times New Roman" w:cs="Times New Roman"/>
          <w:sz w:val="24"/>
          <w:szCs w:val="24"/>
          <w:lang w:val="fr-FR"/>
        </w:rPr>
        <w:t xml:space="preserve"> </w:t>
      </w:r>
      <w:r w:rsidRPr="00C87198">
        <w:rPr>
          <w:rFonts w:ascii="Times New Roman" w:eastAsia="Calibri" w:hAnsi="Times New Roman" w:cs="Times New Roman"/>
          <w:sz w:val="24"/>
          <w:szCs w:val="24"/>
          <w:lang w:val="fr-FR"/>
        </w:rPr>
        <w:t>în termen de 30 zile de la primirea comunic</w:t>
      </w:r>
      <w:r w:rsidR="00AD7675" w:rsidRPr="00C87198">
        <w:rPr>
          <w:rFonts w:ascii="Times New Roman" w:eastAsia="Calibri" w:hAnsi="Times New Roman" w:cs="Times New Roman"/>
          <w:sz w:val="24"/>
          <w:szCs w:val="24"/>
          <w:lang w:val="fr-FR"/>
        </w:rPr>
        <w:t>ă</w:t>
      </w:r>
      <w:r w:rsidRPr="00C87198">
        <w:rPr>
          <w:rFonts w:ascii="Times New Roman" w:eastAsia="Calibri" w:hAnsi="Times New Roman" w:cs="Times New Roman"/>
          <w:sz w:val="24"/>
          <w:szCs w:val="24"/>
          <w:lang w:val="fr-FR"/>
        </w:rPr>
        <w:t>r</w:t>
      </w:r>
      <w:r w:rsidR="00AD7675" w:rsidRPr="00C87198">
        <w:rPr>
          <w:rFonts w:ascii="Times New Roman" w:eastAsia="Calibri" w:hAnsi="Times New Roman" w:cs="Times New Roman"/>
          <w:sz w:val="24"/>
          <w:szCs w:val="24"/>
          <w:lang w:val="fr-FR"/>
        </w:rPr>
        <w:t>ii</w:t>
      </w:r>
      <w:r w:rsidRPr="00C87198">
        <w:rPr>
          <w:rFonts w:ascii="Times New Roman" w:eastAsia="Calibri" w:hAnsi="Times New Roman" w:cs="Times New Roman"/>
          <w:sz w:val="24"/>
          <w:szCs w:val="24"/>
          <w:lang w:val="fr-FR"/>
        </w:rPr>
        <w:t xml:space="preserve"> de respingere.</w:t>
      </w:r>
    </w:p>
    <w:p w14:paraId="32F8CED7" w14:textId="77777777" w:rsidR="006873CF" w:rsidRPr="00C87198" w:rsidRDefault="006873CF" w:rsidP="00CC61E0">
      <w:pPr>
        <w:widowControl w:val="0"/>
        <w:tabs>
          <w:tab w:val="left" w:pos="709"/>
        </w:tabs>
        <w:autoSpaceDE w:val="0"/>
        <w:autoSpaceDN w:val="0"/>
        <w:adjustRightInd w:val="0"/>
        <w:spacing w:after="0" w:line="240" w:lineRule="auto"/>
        <w:jc w:val="both"/>
        <w:rPr>
          <w:rFonts w:ascii="Times New Roman" w:eastAsia="Calibri" w:hAnsi="Times New Roman" w:cs="Times New Roman"/>
          <w:color w:val="FF0000"/>
          <w:sz w:val="24"/>
          <w:szCs w:val="24"/>
          <w:lang w:val="fr-FR"/>
        </w:rPr>
      </w:pPr>
    </w:p>
    <w:p w14:paraId="41EFBED5" w14:textId="4AF98D9D" w:rsidR="002A5875" w:rsidRPr="0030206B" w:rsidRDefault="00C71F97" w:rsidP="00CC61E0">
      <w:pPr>
        <w:widowControl w:val="0"/>
        <w:tabs>
          <w:tab w:val="left" w:pos="709"/>
        </w:tabs>
        <w:autoSpaceDE w:val="0"/>
        <w:autoSpaceDN w:val="0"/>
        <w:adjustRightInd w:val="0"/>
        <w:spacing w:after="0" w:line="240" w:lineRule="auto"/>
        <w:jc w:val="both"/>
        <w:rPr>
          <w:rFonts w:ascii="Times New Roman" w:hAnsi="Times New Roman" w:cs="Times New Roman"/>
          <w:bCs/>
          <w:sz w:val="24"/>
          <w:szCs w:val="24"/>
          <w:lang w:val="ro-RO"/>
        </w:rPr>
      </w:pPr>
      <w:r w:rsidRPr="00C87198">
        <w:rPr>
          <w:rFonts w:ascii="Times New Roman" w:hAnsi="Times New Roman" w:cs="Times New Roman"/>
          <w:b/>
          <w:sz w:val="24"/>
          <w:szCs w:val="24"/>
          <w:lang w:val="fr-FR"/>
        </w:rPr>
        <w:t xml:space="preserve"> </w:t>
      </w:r>
      <w:r w:rsidRPr="00C87198">
        <w:rPr>
          <w:rFonts w:ascii="Times New Roman" w:hAnsi="Times New Roman" w:cs="Times New Roman"/>
          <w:bCs/>
          <w:sz w:val="24"/>
          <w:szCs w:val="24"/>
          <w:lang w:val="fr-FR"/>
        </w:rPr>
        <w:t xml:space="preserve">A.P.I.A Centrul Județean și al municipiului București </w:t>
      </w:r>
      <w:r w:rsidR="00AD2DF6" w:rsidRPr="0030206B">
        <w:rPr>
          <w:rFonts w:ascii="Times New Roman" w:hAnsi="Times New Roman" w:cs="Times New Roman"/>
          <w:bCs/>
          <w:sz w:val="24"/>
          <w:szCs w:val="24"/>
          <w:lang w:val="ro-RO"/>
        </w:rPr>
        <w:t>va r</w:t>
      </w:r>
      <w:r w:rsidR="00EA29C7" w:rsidRPr="0030206B">
        <w:rPr>
          <w:rFonts w:ascii="Times New Roman" w:hAnsi="Times New Roman" w:cs="Times New Roman"/>
          <w:bCs/>
          <w:sz w:val="24"/>
          <w:szCs w:val="24"/>
          <w:lang w:val="ro-RO"/>
        </w:rPr>
        <w:t>ă</w:t>
      </w:r>
      <w:r w:rsidR="00AD2DF6" w:rsidRPr="0030206B">
        <w:rPr>
          <w:rFonts w:ascii="Times New Roman" w:hAnsi="Times New Roman" w:cs="Times New Roman"/>
          <w:bCs/>
          <w:sz w:val="24"/>
          <w:szCs w:val="24"/>
          <w:lang w:val="ro-RO"/>
        </w:rPr>
        <w:t xml:space="preserve">spunde la contestație </w:t>
      </w:r>
      <w:r w:rsidR="00F74A67" w:rsidRPr="0030206B">
        <w:rPr>
          <w:rFonts w:ascii="Times New Roman" w:hAnsi="Times New Roman" w:cs="Times New Roman"/>
          <w:bCs/>
          <w:sz w:val="24"/>
          <w:szCs w:val="24"/>
          <w:lang w:val="ro-RO"/>
        </w:rPr>
        <w:t>î</w:t>
      </w:r>
      <w:r w:rsidR="00AD2DF6" w:rsidRPr="0030206B">
        <w:rPr>
          <w:rFonts w:ascii="Times New Roman" w:hAnsi="Times New Roman" w:cs="Times New Roman"/>
          <w:bCs/>
          <w:sz w:val="24"/>
          <w:szCs w:val="24"/>
          <w:lang w:val="ro-RO"/>
        </w:rPr>
        <w:t>n termen conform prevederilor legale.</w:t>
      </w:r>
      <w:r w:rsidR="0079039F" w:rsidRPr="0030206B">
        <w:rPr>
          <w:rFonts w:ascii="Times New Roman" w:hAnsi="Times New Roman" w:cs="Times New Roman"/>
          <w:bCs/>
          <w:sz w:val="24"/>
          <w:szCs w:val="24"/>
          <w:lang w:val="ro-RO"/>
        </w:rPr>
        <w:t xml:space="preserve"> </w:t>
      </w:r>
    </w:p>
    <w:p w14:paraId="2632D3DB" w14:textId="77777777" w:rsidR="002A5875" w:rsidRPr="0030206B" w:rsidRDefault="002A5875"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4F38B46D" w14:textId="77777777" w:rsidR="00C71F97" w:rsidRPr="00C87198" w:rsidRDefault="00C71F97" w:rsidP="00CC61E0">
      <w:pPr>
        <w:pStyle w:val="ListParagraph"/>
        <w:tabs>
          <w:tab w:val="left" w:pos="270"/>
          <w:tab w:val="left" w:pos="360"/>
          <w:tab w:val="left" w:pos="709"/>
        </w:tabs>
        <w:spacing w:after="0" w:line="240" w:lineRule="auto"/>
        <w:ind w:left="0"/>
        <w:jc w:val="both"/>
        <w:rPr>
          <w:rFonts w:ascii="Times New Roman" w:hAnsi="Times New Roman" w:cs="Times New Roman"/>
          <w:sz w:val="24"/>
          <w:szCs w:val="24"/>
          <w:lang w:val="ro-RO"/>
        </w:rPr>
      </w:pPr>
      <w:r w:rsidRPr="00C87198">
        <w:rPr>
          <w:rFonts w:ascii="Times New Roman" w:hAnsi="Times New Roman" w:cs="Times New Roman"/>
          <w:sz w:val="24"/>
          <w:szCs w:val="24"/>
          <w:lang w:val="ro-RO"/>
        </w:rPr>
        <w:t>Aprobarea cererilor de finanţare se va realiza în limita plafonului disponibil corespunzător anilor financiari vizați în cadrul graficului de realizare aprobat, în ordinea înregistrării la A.P.I.A.</w:t>
      </w:r>
    </w:p>
    <w:p w14:paraId="11A3DCBB" w14:textId="77777777" w:rsidR="00E14225" w:rsidRPr="00C87198" w:rsidRDefault="00E14225"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1B1EA906" w14:textId="4DEC9437" w:rsidR="00F74A67" w:rsidRPr="0030206B" w:rsidRDefault="00AF47D3" w:rsidP="00F74A67">
      <w:pPr>
        <w:pStyle w:val="Heading4"/>
        <w:numPr>
          <w:ilvl w:val="0"/>
          <w:numId w:val="43"/>
        </w:numPr>
        <w:tabs>
          <w:tab w:val="left" w:pos="284"/>
          <w:tab w:val="left" w:pos="709"/>
        </w:tabs>
        <w:spacing w:before="0" w:after="0"/>
        <w:ind w:left="0" w:firstLine="0"/>
        <w:rPr>
          <w:rFonts w:cs="Times New Roman"/>
          <w:szCs w:val="24"/>
          <w:lang w:val="ro-RO" w:eastAsia="ro-RO"/>
        </w:rPr>
      </w:pPr>
      <w:bookmarkStart w:id="54" w:name="_Toc193985387"/>
      <w:bookmarkStart w:id="55" w:name="_Toc193985701"/>
      <w:bookmarkStart w:id="56" w:name="_Toc193985829"/>
      <w:bookmarkStart w:id="57" w:name="_Toc197353357"/>
      <w:bookmarkStart w:id="58" w:name="_Toc184636193"/>
      <w:r w:rsidRPr="0030206B">
        <w:rPr>
          <w:rFonts w:cs="Times New Roman"/>
          <w:szCs w:val="24"/>
          <w:lang w:val="ro-RO" w:eastAsia="ro-RO"/>
        </w:rPr>
        <w:t xml:space="preserve">Etapele care trebuie parcurse pentru solicitarea plăţii după aprobarea Cererii de finanțare pentru accesarea Intervenţiei </w:t>
      </w:r>
      <w:r w:rsidR="00854909" w:rsidRPr="0030206B">
        <w:rPr>
          <w:rFonts w:cs="Times New Roman"/>
          <w:lang w:val="ro-RO"/>
        </w:rPr>
        <w:t>IS-V-07 „</w:t>
      </w:r>
      <w:r w:rsidR="00B25A4A" w:rsidRPr="0030206B">
        <w:rPr>
          <w:rFonts w:cs="Times New Roman"/>
          <w:lang w:val="ro-RO"/>
        </w:rPr>
        <w:t>Investiți</w:t>
      </w:r>
      <w:r w:rsidR="00854909" w:rsidRPr="0030206B">
        <w:rPr>
          <w:rFonts w:cs="Times New Roman"/>
          <w:lang w:val="ro-RO"/>
        </w:rPr>
        <w:t>i în active corporale și necorporale menite să sporească durabilitatea producției de vin</w:t>
      </w:r>
      <w:r w:rsidR="00854909" w:rsidRPr="00C87198">
        <w:rPr>
          <w:rFonts w:cs="Times New Roman"/>
          <w:szCs w:val="24"/>
          <w:lang w:val="ro-RO"/>
        </w:rPr>
        <w:t>"</w:t>
      </w:r>
      <w:r w:rsidR="00F74A67" w:rsidRPr="0030206B">
        <w:rPr>
          <w:rFonts w:cs="Times New Roman"/>
          <w:szCs w:val="24"/>
          <w:lang w:val="ro-RO" w:eastAsia="ro-RO"/>
        </w:rPr>
        <w:t>, în cazul solicitării de avans</w:t>
      </w:r>
      <w:r w:rsidR="00A20075" w:rsidRPr="0030206B">
        <w:rPr>
          <w:rFonts w:cs="Times New Roman"/>
          <w:szCs w:val="24"/>
          <w:lang w:val="ro-RO" w:eastAsia="ro-RO"/>
        </w:rPr>
        <w:t>.</w:t>
      </w:r>
      <w:bookmarkEnd w:id="54"/>
      <w:bookmarkEnd w:id="55"/>
      <w:bookmarkEnd w:id="56"/>
      <w:bookmarkEnd w:id="57"/>
    </w:p>
    <w:p w14:paraId="736CFE43" w14:textId="77777777" w:rsidR="00AF47D3" w:rsidRPr="0030206B" w:rsidRDefault="00AF47D3" w:rsidP="00A20075">
      <w:pPr>
        <w:pStyle w:val="Heading4"/>
        <w:tabs>
          <w:tab w:val="left" w:pos="284"/>
          <w:tab w:val="left" w:pos="709"/>
        </w:tabs>
        <w:spacing w:before="0" w:after="0"/>
        <w:ind w:left="0" w:firstLine="0"/>
        <w:rPr>
          <w:rFonts w:cs="Times New Roman"/>
          <w:szCs w:val="24"/>
          <w:lang w:val="ro-RO" w:eastAsia="ro-RO"/>
        </w:rPr>
      </w:pPr>
    </w:p>
    <w:p w14:paraId="37633C8A" w14:textId="761C2EF0" w:rsidR="00AF47D3" w:rsidRPr="00C87198" w:rsidRDefault="00AF47D3" w:rsidP="00CC61E0">
      <w:pPr>
        <w:widowControl w:val="0"/>
        <w:tabs>
          <w:tab w:val="left" w:pos="284"/>
          <w:tab w:val="left" w:pos="709"/>
        </w:tabs>
        <w:autoSpaceDE w:val="0"/>
        <w:autoSpaceDN w:val="0"/>
        <w:adjustRightInd w:val="0"/>
        <w:spacing w:after="0" w:line="240" w:lineRule="auto"/>
        <w:jc w:val="both"/>
        <w:rPr>
          <w:rFonts w:ascii="Times New Roman" w:eastAsia="Calibri" w:hAnsi="Times New Roman" w:cs="Times New Roman"/>
          <w:sz w:val="24"/>
          <w:szCs w:val="24"/>
          <w:lang w:val="fr-FR"/>
        </w:rPr>
      </w:pPr>
      <w:r w:rsidRPr="0030206B">
        <w:rPr>
          <w:rFonts w:ascii="Times New Roman" w:eastAsia="Calibri" w:hAnsi="Times New Roman" w:cs="Times New Roman"/>
          <w:sz w:val="24"/>
          <w:szCs w:val="24"/>
          <w:lang w:val="ro-RO"/>
        </w:rPr>
        <w:t>Avansul poate fi solicitat după comunicarea deciziei de finanțare și se acord</w:t>
      </w:r>
      <w:r w:rsidR="00F74A67"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 xml:space="preserve"> în limita bugetului financiar disponibil, astfel prin</w:t>
      </w:r>
      <w:r w:rsidRPr="00C87198">
        <w:rPr>
          <w:rFonts w:ascii="Times New Roman" w:eastAsia="Calibri" w:hAnsi="Times New Roman" w:cs="Times New Roman"/>
          <w:sz w:val="24"/>
          <w:szCs w:val="24"/>
          <w:lang w:val="fr-FR"/>
        </w:rPr>
        <w:t>:</w:t>
      </w:r>
    </w:p>
    <w:p w14:paraId="751638B2" w14:textId="77777777" w:rsidR="00AF47D3" w:rsidRPr="0030206B" w:rsidRDefault="00AF47D3" w:rsidP="00CC61E0">
      <w:pPr>
        <w:widowControl w:val="0"/>
        <w:tabs>
          <w:tab w:val="left" w:pos="284"/>
          <w:tab w:val="left" w:pos="709"/>
        </w:tabs>
        <w:autoSpaceDE w:val="0"/>
        <w:autoSpaceDN w:val="0"/>
        <w:adjustRightInd w:val="0"/>
        <w:spacing w:after="0" w:line="240" w:lineRule="auto"/>
        <w:jc w:val="both"/>
        <w:rPr>
          <w:rFonts w:ascii="Times New Roman" w:hAnsi="Times New Roman" w:cs="Times New Roman"/>
          <w:b/>
          <w:sz w:val="24"/>
          <w:szCs w:val="24"/>
          <w:lang w:val="ro-RO"/>
        </w:rPr>
      </w:pPr>
    </w:p>
    <w:p w14:paraId="7089F833" w14:textId="20EB10B5" w:rsidR="00AF47D3" w:rsidRPr="0030206B" w:rsidRDefault="00F74A67" w:rsidP="00CC61E0">
      <w:pPr>
        <w:pStyle w:val="ListParagraph"/>
        <w:widowControl w:val="0"/>
        <w:numPr>
          <w:ilvl w:val="0"/>
          <w:numId w:val="12"/>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Depunerea cererii de plată pentru acordarea sprijinului în avans care poate fi solicitat după comunicarea deciziei de finanțare (</w:t>
      </w:r>
      <w:r w:rsidRPr="0030206B">
        <w:rPr>
          <w:rFonts w:ascii="Times New Roman" w:eastAsia="Calibri" w:hAnsi="Times New Roman" w:cs="Times New Roman"/>
          <w:sz w:val="24"/>
          <w:szCs w:val="24"/>
          <w:lang w:val="ro-RO"/>
        </w:rPr>
        <w:t xml:space="preserve">în conformitate cu prevederile art. 44 alin. (3a) din Regulamentul (UE) nr. 2021/2116, în cuantum de maxim 80% din  din valoarea eligibilă FEGA, a programului de </w:t>
      </w:r>
      <w:r w:rsidR="00B25A4A" w:rsidRPr="0030206B">
        <w:rPr>
          <w:rFonts w:ascii="Times New Roman" w:eastAsia="Calibri" w:hAnsi="Times New Roman" w:cs="Times New Roman"/>
          <w:sz w:val="24"/>
          <w:szCs w:val="24"/>
          <w:lang w:val="ro-RO"/>
        </w:rPr>
        <w:t>investiți</w:t>
      </w:r>
      <w:r w:rsidRPr="0030206B">
        <w:rPr>
          <w:rFonts w:ascii="Times New Roman" w:eastAsia="Calibri" w:hAnsi="Times New Roman" w:cs="Times New Roman"/>
          <w:sz w:val="24"/>
          <w:szCs w:val="24"/>
          <w:lang w:val="ro-RO"/>
        </w:rPr>
        <w:t>i</w:t>
      </w:r>
      <w:r w:rsidRPr="0030206B">
        <w:rPr>
          <w:rFonts w:ascii="Times New Roman" w:hAnsi="Times New Roman" w:cs="Times New Roman"/>
          <w:bCs/>
          <w:sz w:val="24"/>
          <w:szCs w:val="24"/>
          <w:lang w:val="ro-RO"/>
        </w:rPr>
        <w:t xml:space="preserve">, Anexa nr. 4 Cerere de plată pentru intervenția de </w:t>
      </w:r>
      <w:r w:rsidR="00B25A4A" w:rsidRPr="0030206B">
        <w:rPr>
          <w:rFonts w:ascii="Times New Roman" w:hAnsi="Times New Roman" w:cs="Times New Roman"/>
          <w:bCs/>
          <w:sz w:val="24"/>
          <w:szCs w:val="24"/>
          <w:lang w:val="ro-RO"/>
        </w:rPr>
        <w:t>investiți</w:t>
      </w:r>
      <w:r w:rsidRPr="0030206B">
        <w:rPr>
          <w:rFonts w:ascii="Times New Roman" w:hAnsi="Times New Roman" w:cs="Times New Roman"/>
          <w:bCs/>
          <w:sz w:val="24"/>
          <w:szCs w:val="24"/>
          <w:lang w:val="ro-RO"/>
        </w:rPr>
        <w:t xml:space="preserve">i în active corporale și necorporale (Anexa nr. 2c  la </w:t>
      </w:r>
      <w:r w:rsidR="00FC53D7" w:rsidRPr="0030206B">
        <w:rPr>
          <w:rFonts w:ascii="Times New Roman" w:hAnsi="Times New Roman" w:cs="Times New Roman"/>
          <w:bCs/>
          <w:sz w:val="24"/>
          <w:szCs w:val="24"/>
          <w:lang w:val="ro-RO"/>
        </w:rPr>
        <w:t xml:space="preserve">Anexa nr. 2 a </w:t>
      </w:r>
      <w:r w:rsidRPr="0030206B">
        <w:rPr>
          <w:rFonts w:ascii="Times New Roman" w:hAnsi="Times New Roman" w:cs="Times New Roman"/>
          <w:bCs/>
          <w:sz w:val="24"/>
          <w:szCs w:val="24"/>
          <w:lang w:val="ro-RO"/>
        </w:rPr>
        <w:t>OMADR nr.  49/2025</w:t>
      </w:r>
      <w:r w:rsidR="005F1292" w:rsidRPr="0030206B">
        <w:rPr>
          <w:rFonts w:ascii="Times New Roman" w:hAnsi="Times New Roman" w:cs="Times New Roman"/>
          <w:bCs/>
          <w:sz w:val="24"/>
          <w:szCs w:val="24"/>
          <w:lang w:val="ro-RO"/>
        </w:rPr>
        <w:t>, cu modificările ulterioare</w:t>
      </w:r>
      <w:r w:rsidRPr="0030206B">
        <w:rPr>
          <w:rFonts w:ascii="Times New Roman" w:hAnsi="Times New Roman" w:cs="Times New Roman"/>
          <w:bCs/>
          <w:sz w:val="24"/>
          <w:szCs w:val="24"/>
          <w:lang w:val="ro-RO"/>
        </w:rPr>
        <w:t>)</w:t>
      </w:r>
      <w:r w:rsidR="00AF47D3" w:rsidRPr="0030206B">
        <w:rPr>
          <w:rFonts w:ascii="Times New Roman" w:hAnsi="Times New Roman" w:cs="Times New Roman"/>
          <w:sz w:val="24"/>
          <w:szCs w:val="24"/>
          <w:lang w:val="ro-RO"/>
        </w:rPr>
        <w:t>;</w:t>
      </w:r>
    </w:p>
    <w:p w14:paraId="7803C053" w14:textId="677C7AB9" w:rsidR="00AF47D3" w:rsidRPr="0030206B" w:rsidRDefault="00AF47D3" w:rsidP="00CC61E0">
      <w:pPr>
        <w:pStyle w:val="ListParagraph"/>
        <w:widowControl w:val="0"/>
        <w:numPr>
          <w:ilvl w:val="0"/>
          <w:numId w:val="12"/>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Depunerea  garanției bancare (</w:t>
      </w:r>
      <w:r w:rsidRPr="0030206B">
        <w:rPr>
          <w:rFonts w:ascii="Times New Roman" w:eastAsia="Calibri" w:hAnsi="Times New Roman" w:cs="Times New Roman"/>
          <w:sz w:val="24"/>
          <w:szCs w:val="24"/>
          <w:lang w:val="ro-RO"/>
        </w:rPr>
        <w:t>garanţie în procent de 100% din valoarea avansului, prezentată sub formă de depozit în numerar în contul A.P.I.A</w:t>
      </w:r>
      <w:r w:rsidR="00765437"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deschis la Trezoreria Statului  sau scrisoare de garanţie bancară)</w:t>
      </w:r>
      <w:r w:rsidRPr="0030206B">
        <w:rPr>
          <w:rFonts w:ascii="Times New Roman" w:hAnsi="Times New Roman" w:cs="Times New Roman"/>
          <w:sz w:val="24"/>
          <w:szCs w:val="24"/>
          <w:lang w:val="ro-RO"/>
        </w:rPr>
        <w:t>;</w:t>
      </w:r>
    </w:p>
    <w:p w14:paraId="42F61D79" w14:textId="77777777" w:rsidR="00AF47D3" w:rsidRPr="0030206B" w:rsidRDefault="00AF47D3" w:rsidP="00CC61E0">
      <w:pPr>
        <w:pStyle w:val="ListParagraph"/>
        <w:widowControl w:val="0"/>
        <w:numPr>
          <w:ilvl w:val="0"/>
          <w:numId w:val="12"/>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Transmiterea SGB/Amendamentului la SGB (după caz), de către APIA CJ și al municipiului București, către APIA C – DE; </w:t>
      </w:r>
    </w:p>
    <w:p w14:paraId="3DAD4D89" w14:textId="77777777" w:rsidR="005C4D12" w:rsidRPr="0030206B" w:rsidRDefault="005C4D12" w:rsidP="005C4D12">
      <w:pPr>
        <w:pStyle w:val="ListParagraph"/>
        <w:widowControl w:val="0"/>
        <w:numPr>
          <w:ilvl w:val="0"/>
          <w:numId w:val="12"/>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Verificarea dosarului de către APIA CJ și al municipiului București sau, după caz,  în cadrul APIA Aparat Central, doar în cadrul eșantionului de verificare, situație în care rezultatul verificărilor se comunică APIA CJ; </w:t>
      </w:r>
    </w:p>
    <w:p w14:paraId="786B56BE" w14:textId="326472CF" w:rsidR="00AF47D3" w:rsidRPr="0030206B" w:rsidRDefault="00AF47D3" w:rsidP="00CC61E0">
      <w:pPr>
        <w:pStyle w:val="ListParagraph"/>
        <w:widowControl w:val="0"/>
        <w:numPr>
          <w:ilvl w:val="0"/>
          <w:numId w:val="12"/>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Întocmirea listelor de verificare aferente</w:t>
      </w:r>
      <w:r w:rsidRPr="0030206B">
        <w:rPr>
          <w:rFonts w:ascii="Times New Roman" w:hAnsi="Times New Roman" w:cs="Times New Roman"/>
          <w:sz w:val="24"/>
          <w:szCs w:val="24"/>
        </w:rPr>
        <w:t>;</w:t>
      </w:r>
    </w:p>
    <w:p w14:paraId="529534CF" w14:textId="081E527F" w:rsidR="005C4D12" w:rsidRPr="0030206B" w:rsidRDefault="005C4D12" w:rsidP="005C4D12">
      <w:pPr>
        <w:pStyle w:val="ListParagraph"/>
        <w:widowControl w:val="0"/>
        <w:numPr>
          <w:ilvl w:val="0"/>
          <w:numId w:val="12"/>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Emiterea deciziei de plată sau, după caz, a deciziei de respingere a cererii de plată</w:t>
      </w:r>
      <w:r w:rsidR="004009FA" w:rsidRPr="0030206B">
        <w:rPr>
          <w:rFonts w:ascii="Times New Roman" w:hAnsi="Times New Roman" w:cs="Times New Roman"/>
          <w:sz w:val="24"/>
          <w:szCs w:val="24"/>
          <w:lang w:val="ro-RO"/>
        </w:rPr>
        <w:t>;</w:t>
      </w:r>
    </w:p>
    <w:p w14:paraId="48EBBC52" w14:textId="755F5516" w:rsidR="00AF47D3" w:rsidRPr="0030206B" w:rsidRDefault="00AF47D3" w:rsidP="00CC61E0">
      <w:pPr>
        <w:pStyle w:val="ListParagraph"/>
        <w:widowControl w:val="0"/>
        <w:numPr>
          <w:ilvl w:val="0"/>
          <w:numId w:val="12"/>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Efectuarea plății avansului</w:t>
      </w:r>
      <w:r w:rsidR="004009FA" w:rsidRPr="0030206B">
        <w:rPr>
          <w:rFonts w:ascii="Times New Roman" w:hAnsi="Times New Roman" w:cs="Times New Roman"/>
          <w:sz w:val="24"/>
          <w:szCs w:val="24"/>
          <w:lang w:val="ro-RO"/>
        </w:rPr>
        <w:t xml:space="preserve">. </w:t>
      </w:r>
    </w:p>
    <w:p w14:paraId="44401075" w14:textId="77777777" w:rsidR="00AF47D3" w:rsidRPr="0030206B" w:rsidRDefault="00AF47D3" w:rsidP="00CC61E0">
      <w:pPr>
        <w:pStyle w:val="Heading4"/>
        <w:tabs>
          <w:tab w:val="left" w:pos="284"/>
          <w:tab w:val="left" w:pos="709"/>
        </w:tabs>
        <w:spacing w:before="0" w:after="0"/>
        <w:ind w:left="0" w:firstLine="0"/>
        <w:rPr>
          <w:rFonts w:cs="Times New Roman"/>
          <w:szCs w:val="24"/>
          <w:lang w:val="en-US" w:eastAsia="ro-RO"/>
        </w:rPr>
      </w:pPr>
    </w:p>
    <w:p w14:paraId="5C26720B" w14:textId="587D3A29" w:rsidR="009B7CD3" w:rsidRPr="0030206B" w:rsidRDefault="009B7CD3" w:rsidP="00CC61E0">
      <w:pPr>
        <w:pStyle w:val="Heading4"/>
        <w:numPr>
          <w:ilvl w:val="0"/>
          <w:numId w:val="43"/>
        </w:numPr>
        <w:tabs>
          <w:tab w:val="left" w:pos="284"/>
          <w:tab w:val="left" w:pos="709"/>
        </w:tabs>
        <w:spacing w:before="0" w:after="0"/>
        <w:ind w:left="0" w:firstLine="0"/>
        <w:rPr>
          <w:rFonts w:cs="Times New Roman"/>
          <w:szCs w:val="24"/>
          <w:lang w:val="en-US" w:eastAsia="ro-RO"/>
        </w:rPr>
      </w:pPr>
      <w:bookmarkStart w:id="59" w:name="_Toc193985388"/>
      <w:bookmarkStart w:id="60" w:name="_Toc193985702"/>
      <w:bookmarkStart w:id="61" w:name="_Toc193985830"/>
      <w:bookmarkStart w:id="62" w:name="_Toc197353358"/>
      <w:r w:rsidRPr="0030206B">
        <w:rPr>
          <w:rFonts w:cs="Times New Roman"/>
          <w:szCs w:val="24"/>
          <w:lang w:val="ro-RO" w:eastAsia="ro-RO"/>
        </w:rPr>
        <w:t xml:space="preserve">Etapele </w:t>
      </w:r>
      <w:r w:rsidR="0082246D" w:rsidRPr="0030206B">
        <w:rPr>
          <w:rFonts w:cs="Times New Roman"/>
          <w:szCs w:val="24"/>
          <w:lang w:val="ro-RO" w:eastAsia="ro-RO"/>
        </w:rPr>
        <w:t xml:space="preserve">privind procedura de </w:t>
      </w:r>
      <w:r w:rsidR="007416C4" w:rsidRPr="0030206B">
        <w:rPr>
          <w:rFonts w:cs="Times New Roman"/>
          <w:szCs w:val="24"/>
          <w:lang w:val="ro-RO" w:eastAsia="ro-RO"/>
        </w:rPr>
        <w:t>achiziți</w:t>
      </w:r>
      <w:r w:rsidR="0082246D" w:rsidRPr="0030206B">
        <w:rPr>
          <w:rFonts w:cs="Times New Roman"/>
          <w:szCs w:val="24"/>
          <w:lang w:val="ro-RO" w:eastAsia="ro-RO"/>
        </w:rPr>
        <w:t xml:space="preserve">i </w:t>
      </w:r>
      <w:r w:rsidRPr="0030206B">
        <w:rPr>
          <w:rFonts w:cs="Times New Roman"/>
          <w:szCs w:val="24"/>
          <w:lang w:val="ro-RO" w:eastAsia="ro-RO"/>
        </w:rPr>
        <w:t xml:space="preserve">pentru accesarea Intervenţiei </w:t>
      </w:r>
      <w:r w:rsidR="00605BCF" w:rsidRPr="0030206B">
        <w:rPr>
          <w:rFonts w:cs="Times New Roman"/>
          <w:bCs w:val="0"/>
          <w:szCs w:val="24"/>
          <w:lang w:val="ro-RO"/>
        </w:rPr>
        <w:t xml:space="preserve">IS-V-07 </w:t>
      </w:r>
      <w:r w:rsidR="00605BCF" w:rsidRPr="0030206B">
        <w:rPr>
          <w:rFonts w:cs="Times New Roman"/>
          <w:szCs w:val="24"/>
          <w:lang w:val="ro-RO"/>
        </w:rPr>
        <w:t>„</w:t>
      </w:r>
      <w:r w:rsidR="00B25A4A" w:rsidRPr="0030206B">
        <w:rPr>
          <w:rFonts w:cs="Times New Roman"/>
          <w:szCs w:val="24"/>
          <w:lang w:val="ro-RO"/>
        </w:rPr>
        <w:t>Investiți</w:t>
      </w:r>
      <w:r w:rsidR="00605BCF" w:rsidRPr="0030206B">
        <w:rPr>
          <w:rFonts w:cs="Times New Roman"/>
          <w:szCs w:val="24"/>
          <w:lang w:val="ro-RO"/>
        </w:rPr>
        <w:t>i în active corporale și necorporale menite să sporească durabilitatea producției de vin</w:t>
      </w:r>
      <w:r w:rsidR="00605BCF" w:rsidRPr="0030206B">
        <w:rPr>
          <w:rFonts w:cs="Times New Roman"/>
          <w:szCs w:val="24"/>
          <w:lang w:val="en-US"/>
        </w:rPr>
        <w:t>"</w:t>
      </w:r>
      <w:bookmarkEnd w:id="58"/>
      <w:bookmarkEnd w:id="59"/>
      <w:bookmarkEnd w:id="60"/>
      <w:bookmarkEnd w:id="61"/>
      <w:bookmarkEnd w:id="62"/>
    </w:p>
    <w:p w14:paraId="49F1EB55" w14:textId="5801B835" w:rsidR="009B7CD3" w:rsidRPr="00C87198" w:rsidRDefault="009B7CD3" w:rsidP="00CC61E0">
      <w:pPr>
        <w:pStyle w:val="ListParagraph"/>
        <w:tabs>
          <w:tab w:val="left" w:pos="284"/>
          <w:tab w:val="left" w:pos="709"/>
        </w:tabs>
        <w:spacing w:after="0" w:line="240" w:lineRule="auto"/>
        <w:ind w:left="0"/>
        <w:rPr>
          <w:rFonts w:ascii="Times New Roman" w:hAnsi="Times New Roman" w:cs="Times New Roman"/>
          <w:sz w:val="24"/>
          <w:szCs w:val="24"/>
          <w:lang w:val="ro-RO" w:eastAsia="ro-RO"/>
        </w:rPr>
      </w:pPr>
    </w:p>
    <w:p w14:paraId="5504A112" w14:textId="77777777" w:rsidR="005C4D12" w:rsidRPr="00C87198" w:rsidRDefault="005C4D12" w:rsidP="00CC61E0">
      <w:pPr>
        <w:pStyle w:val="ListParagraph"/>
        <w:tabs>
          <w:tab w:val="left" w:pos="284"/>
          <w:tab w:val="left" w:pos="709"/>
        </w:tabs>
        <w:spacing w:after="0" w:line="240" w:lineRule="auto"/>
        <w:ind w:left="0"/>
        <w:rPr>
          <w:rFonts w:ascii="Times New Roman" w:hAnsi="Times New Roman" w:cs="Times New Roman"/>
          <w:sz w:val="24"/>
          <w:szCs w:val="24"/>
          <w:lang w:val="ro-RO" w:eastAsia="ro-RO"/>
        </w:rPr>
      </w:pPr>
    </w:p>
    <w:p w14:paraId="4B71A42E" w14:textId="01CC103F" w:rsidR="005C4D12" w:rsidRPr="0030206B" w:rsidRDefault="005C4D12" w:rsidP="005C4D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lang w:val="ro-RO" w:eastAsia="ro-RO"/>
        </w:rPr>
      </w:pPr>
      <w:r w:rsidRPr="0030206B">
        <w:rPr>
          <w:rFonts w:ascii="Times New Roman" w:eastAsia="ArialMT" w:hAnsi="Times New Roman" w:cs="Times New Roman"/>
          <w:sz w:val="24"/>
          <w:szCs w:val="24"/>
          <w:lang w:val="ro-RO"/>
        </w:rPr>
        <w:t xml:space="preserve">În derularea programelor de investiţii, beneficiarii care au calitatea de autoritate contractantă vor respecta prevederile Legii nr. 98/2016 privind achiziţiile publice, cu modificările şi completările ulterioare, iar beneficiarii care nu au calitatea de autoritate contractantă, vor respecta principiul rezonabilităţii preţurilor asigurat, prin respectarea procedurii de achiziţii pentru beneficiari privaţi aprobată prin </w:t>
      </w:r>
      <w:r w:rsidR="0030206B" w:rsidRPr="0030206B">
        <w:rPr>
          <w:rFonts w:ascii="Times New Roman" w:eastAsia="ArialMT" w:hAnsi="Times New Roman" w:cs="Times New Roman"/>
          <w:sz w:val="24"/>
          <w:szCs w:val="24"/>
          <w:lang w:val="ro-RO"/>
        </w:rPr>
        <w:t>Ordinul</w:t>
      </w:r>
      <w:r w:rsidRPr="0030206B">
        <w:rPr>
          <w:rFonts w:ascii="Times New Roman" w:eastAsia="ArialMT" w:hAnsi="Times New Roman" w:cs="Times New Roman"/>
          <w:sz w:val="24"/>
          <w:szCs w:val="24"/>
          <w:lang w:val="ro-RO"/>
        </w:rPr>
        <w:t xml:space="preserve">  ministrului agriculturii şi dezvoltării rurale</w:t>
      </w:r>
      <w:r w:rsidR="0030206B" w:rsidRPr="0030206B">
        <w:rPr>
          <w:rFonts w:ascii="Times New Roman" w:eastAsia="ArialMT" w:hAnsi="Times New Roman" w:cs="Times New Roman"/>
          <w:sz w:val="24"/>
          <w:szCs w:val="24"/>
          <w:lang w:val="ro-RO"/>
        </w:rPr>
        <w:t xml:space="preserve"> nr. 158/2025</w:t>
      </w:r>
      <w:r w:rsidRPr="0030206B">
        <w:rPr>
          <w:rFonts w:ascii="Times New Roman" w:eastAsia="ArialMT" w:hAnsi="Times New Roman" w:cs="Times New Roman"/>
          <w:sz w:val="24"/>
          <w:szCs w:val="24"/>
          <w:lang w:val="ro-RO"/>
        </w:rPr>
        <w:t>, care se publică pe site-ul A.P.I.A.</w:t>
      </w:r>
    </w:p>
    <w:p w14:paraId="0C372B14" w14:textId="796ACCD9" w:rsidR="00906106" w:rsidRPr="00C87198" w:rsidRDefault="00906106" w:rsidP="00CC61E0">
      <w:pPr>
        <w:pStyle w:val="ListParagraph"/>
        <w:tabs>
          <w:tab w:val="left" w:pos="284"/>
          <w:tab w:val="left" w:pos="709"/>
        </w:tabs>
        <w:spacing w:after="0" w:line="240" w:lineRule="auto"/>
        <w:ind w:left="0"/>
        <w:rPr>
          <w:rFonts w:ascii="Times New Roman" w:hAnsi="Times New Roman" w:cs="Times New Roman"/>
          <w:sz w:val="24"/>
          <w:szCs w:val="24"/>
          <w:lang w:val="ro-RO" w:eastAsia="ro-RO"/>
        </w:rPr>
      </w:pPr>
    </w:p>
    <w:p w14:paraId="1CE429FE" w14:textId="2F22989A" w:rsidR="0082246D" w:rsidRPr="0030206B" w:rsidRDefault="009B7CD3" w:rsidP="00CC61E0">
      <w:pPr>
        <w:pStyle w:val="ListParagraph"/>
        <w:widowControl w:val="0"/>
        <w:numPr>
          <w:ilvl w:val="0"/>
          <w:numId w:val="11"/>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Depunerea dosarului de </w:t>
      </w:r>
      <w:r w:rsidR="007416C4" w:rsidRPr="0030206B">
        <w:rPr>
          <w:rFonts w:ascii="Times New Roman" w:hAnsi="Times New Roman" w:cs="Times New Roman"/>
          <w:sz w:val="24"/>
          <w:szCs w:val="24"/>
          <w:lang w:val="ro-RO"/>
        </w:rPr>
        <w:t>achiziți</w:t>
      </w:r>
      <w:r w:rsidRPr="0030206B">
        <w:rPr>
          <w:rFonts w:ascii="Times New Roman" w:hAnsi="Times New Roman" w:cs="Times New Roman"/>
          <w:sz w:val="24"/>
          <w:szCs w:val="24"/>
          <w:lang w:val="ro-RO"/>
        </w:rPr>
        <w:t xml:space="preserve">i </w:t>
      </w:r>
      <w:r w:rsidR="0082246D" w:rsidRPr="0030206B">
        <w:rPr>
          <w:rFonts w:ascii="Times New Roman" w:hAnsi="Times New Roman" w:cs="Times New Roman"/>
          <w:sz w:val="24"/>
          <w:szCs w:val="24"/>
          <w:lang w:val="ro-RO"/>
        </w:rPr>
        <w:t xml:space="preserve"> </w:t>
      </w:r>
      <w:r w:rsidRPr="0030206B">
        <w:rPr>
          <w:rFonts w:ascii="Times New Roman" w:hAnsi="Times New Roman" w:cs="Times New Roman"/>
          <w:sz w:val="24"/>
          <w:szCs w:val="24"/>
          <w:lang w:val="ro-RO"/>
        </w:rPr>
        <w:t>în vederea avizării</w:t>
      </w:r>
      <w:r w:rsidR="00AF47D3" w:rsidRPr="0030206B">
        <w:rPr>
          <w:rFonts w:ascii="Times New Roman" w:hAnsi="Times New Roman" w:cs="Times New Roman"/>
          <w:sz w:val="24"/>
          <w:szCs w:val="24"/>
          <w:lang w:val="ro-RO"/>
        </w:rPr>
        <w:t xml:space="preserve"> la</w:t>
      </w:r>
      <w:r w:rsidRPr="0030206B">
        <w:rPr>
          <w:rFonts w:ascii="Times New Roman" w:hAnsi="Times New Roman" w:cs="Times New Roman"/>
          <w:sz w:val="24"/>
          <w:szCs w:val="24"/>
          <w:lang w:val="ro-RO"/>
        </w:rPr>
        <w:t xml:space="preserve"> </w:t>
      </w:r>
      <w:r w:rsidR="00AF47D3" w:rsidRPr="0030206B">
        <w:rPr>
          <w:rFonts w:ascii="Times New Roman" w:hAnsi="Times New Roman" w:cs="Times New Roman"/>
          <w:sz w:val="24"/>
          <w:szCs w:val="24"/>
          <w:lang w:val="ro-RO"/>
        </w:rPr>
        <w:t xml:space="preserve">APIA CJ și al municipiului București; </w:t>
      </w:r>
      <w:r w:rsidRPr="0030206B">
        <w:rPr>
          <w:rFonts w:ascii="Times New Roman" w:hAnsi="Times New Roman" w:cs="Times New Roman"/>
          <w:sz w:val="24"/>
          <w:szCs w:val="24"/>
          <w:lang w:val="ro-RO"/>
        </w:rPr>
        <w:t xml:space="preserve">(în </w:t>
      </w:r>
      <w:r w:rsidR="007416C4" w:rsidRPr="0030206B">
        <w:rPr>
          <w:rFonts w:ascii="Times New Roman" w:hAnsi="Times New Roman" w:cs="Times New Roman"/>
          <w:sz w:val="24"/>
          <w:szCs w:val="24"/>
          <w:lang w:val="ro-RO"/>
        </w:rPr>
        <w:t>situați</w:t>
      </w:r>
      <w:r w:rsidRPr="0030206B">
        <w:rPr>
          <w:rFonts w:ascii="Times New Roman" w:hAnsi="Times New Roman" w:cs="Times New Roman"/>
          <w:sz w:val="24"/>
          <w:szCs w:val="24"/>
          <w:lang w:val="ro-RO"/>
        </w:rPr>
        <w:t>a achizi</w:t>
      </w:r>
      <w:r w:rsidR="00906106" w:rsidRPr="0030206B">
        <w:rPr>
          <w:rFonts w:ascii="Times New Roman" w:hAnsi="Times New Roman" w:cs="Times New Roman"/>
          <w:sz w:val="24"/>
          <w:szCs w:val="24"/>
          <w:lang w:val="ro-RO"/>
        </w:rPr>
        <w:t>ț</w:t>
      </w:r>
      <w:r w:rsidRPr="0030206B">
        <w:rPr>
          <w:rFonts w:ascii="Times New Roman" w:hAnsi="Times New Roman" w:cs="Times New Roman"/>
          <w:sz w:val="24"/>
          <w:szCs w:val="24"/>
          <w:lang w:val="ro-RO"/>
        </w:rPr>
        <w:t xml:space="preserve">iilor realizate prin procedură </w:t>
      </w:r>
      <w:r w:rsidR="00906106" w:rsidRPr="0030206B">
        <w:rPr>
          <w:rFonts w:ascii="Times New Roman" w:hAnsi="Times New Roman" w:cs="Times New Roman"/>
          <w:sz w:val="24"/>
          <w:szCs w:val="24"/>
          <w:lang w:val="ro-RO"/>
        </w:rPr>
        <w:t>competitivă</w:t>
      </w:r>
      <w:r w:rsidRPr="0030206B">
        <w:rPr>
          <w:rFonts w:ascii="Times New Roman" w:hAnsi="Times New Roman" w:cs="Times New Roman"/>
          <w:sz w:val="24"/>
          <w:szCs w:val="24"/>
          <w:lang w:val="ro-RO"/>
        </w:rPr>
        <w:t>)</w:t>
      </w:r>
      <w:r w:rsidR="005F57C5" w:rsidRPr="0030206B">
        <w:rPr>
          <w:rFonts w:ascii="Times New Roman" w:hAnsi="Times New Roman" w:cs="Times New Roman"/>
          <w:sz w:val="24"/>
          <w:szCs w:val="24"/>
          <w:lang w:val="ro-RO"/>
        </w:rPr>
        <w:t>;</w:t>
      </w:r>
    </w:p>
    <w:p w14:paraId="7A7B1D78" w14:textId="79164409" w:rsidR="000C57EE" w:rsidRPr="0030206B" w:rsidRDefault="000C57EE" w:rsidP="00CC61E0">
      <w:pPr>
        <w:pStyle w:val="ListParagraph"/>
        <w:widowControl w:val="0"/>
        <w:numPr>
          <w:ilvl w:val="0"/>
          <w:numId w:val="11"/>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Î</w:t>
      </w:r>
      <w:r w:rsidR="0082246D" w:rsidRPr="0030206B">
        <w:rPr>
          <w:rFonts w:ascii="Times New Roman" w:hAnsi="Times New Roman" w:cs="Times New Roman"/>
          <w:sz w:val="24"/>
          <w:szCs w:val="24"/>
          <w:lang w:val="ro-RO"/>
        </w:rPr>
        <w:t xml:space="preserve">n </w:t>
      </w:r>
      <w:r w:rsidR="007416C4" w:rsidRPr="0030206B">
        <w:rPr>
          <w:rFonts w:ascii="Times New Roman" w:hAnsi="Times New Roman" w:cs="Times New Roman"/>
          <w:sz w:val="24"/>
          <w:szCs w:val="24"/>
          <w:lang w:val="ro-RO"/>
        </w:rPr>
        <w:t>situați</w:t>
      </w:r>
      <w:r w:rsidR="0082246D" w:rsidRPr="0030206B">
        <w:rPr>
          <w:rFonts w:ascii="Times New Roman" w:hAnsi="Times New Roman" w:cs="Times New Roman"/>
          <w:sz w:val="24"/>
          <w:szCs w:val="24"/>
          <w:lang w:val="ro-RO"/>
        </w:rPr>
        <w:t xml:space="preserve">a </w:t>
      </w:r>
      <w:r w:rsidR="007416C4" w:rsidRPr="0030206B">
        <w:rPr>
          <w:rFonts w:ascii="Times New Roman" w:hAnsi="Times New Roman" w:cs="Times New Roman"/>
          <w:sz w:val="24"/>
          <w:szCs w:val="24"/>
          <w:lang w:val="ro-RO"/>
        </w:rPr>
        <w:t>achiziți</w:t>
      </w:r>
      <w:r w:rsidR="0082246D" w:rsidRPr="0030206B">
        <w:rPr>
          <w:rFonts w:ascii="Times New Roman" w:hAnsi="Times New Roman" w:cs="Times New Roman"/>
          <w:sz w:val="24"/>
          <w:szCs w:val="24"/>
          <w:lang w:val="ro-RO"/>
        </w:rPr>
        <w:t>ilor</w:t>
      </w:r>
      <w:r w:rsidR="00765437" w:rsidRPr="0030206B">
        <w:rPr>
          <w:rFonts w:ascii="Times New Roman" w:hAnsi="Times New Roman" w:cs="Times New Roman"/>
          <w:sz w:val="24"/>
          <w:szCs w:val="24"/>
          <w:lang w:val="ro-RO"/>
        </w:rPr>
        <w:t xml:space="preserve"> </w:t>
      </w:r>
      <w:r w:rsidR="0082246D" w:rsidRPr="0030206B">
        <w:rPr>
          <w:rFonts w:ascii="Times New Roman" w:hAnsi="Times New Roman" w:cs="Times New Roman"/>
          <w:sz w:val="24"/>
          <w:szCs w:val="24"/>
          <w:lang w:val="ro-RO"/>
        </w:rPr>
        <w:t>realizate prin procedură competitivă</w:t>
      </w:r>
      <w:r w:rsidR="005F57C5" w:rsidRPr="0030206B">
        <w:rPr>
          <w:rFonts w:ascii="Times New Roman" w:hAnsi="Times New Roman" w:cs="Times New Roman"/>
          <w:sz w:val="24"/>
          <w:szCs w:val="24"/>
          <w:lang w:val="ro-RO"/>
        </w:rPr>
        <w:t>,</w:t>
      </w:r>
      <w:r w:rsidR="0082246D" w:rsidRPr="0030206B">
        <w:rPr>
          <w:rFonts w:ascii="Times New Roman" w:hAnsi="Times New Roman" w:cs="Times New Roman"/>
          <w:sz w:val="24"/>
          <w:szCs w:val="24"/>
          <w:lang w:val="ro-RO"/>
        </w:rPr>
        <w:t xml:space="preserve"> depunerea </w:t>
      </w:r>
      <w:r w:rsidR="005F57C5" w:rsidRPr="0030206B">
        <w:rPr>
          <w:rFonts w:ascii="Times New Roman" w:hAnsi="Times New Roman" w:cs="Times New Roman"/>
          <w:sz w:val="24"/>
          <w:szCs w:val="24"/>
          <w:lang w:val="ro-RO"/>
        </w:rPr>
        <w:t xml:space="preserve">eventualelor </w:t>
      </w:r>
      <w:r w:rsidR="0082246D" w:rsidRPr="0030206B">
        <w:rPr>
          <w:rFonts w:ascii="Times New Roman" w:hAnsi="Times New Roman" w:cs="Times New Roman"/>
          <w:sz w:val="24"/>
          <w:szCs w:val="24"/>
          <w:lang w:val="ro-RO"/>
        </w:rPr>
        <w:t>act</w:t>
      </w:r>
      <w:r w:rsidR="005F57C5" w:rsidRPr="0030206B">
        <w:rPr>
          <w:rFonts w:ascii="Times New Roman" w:hAnsi="Times New Roman" w:cs="Times New Roman"/>
          <w:sz w:val="24"/>
          <w:szCs w:val="24"/>
          <w:lang w:val="ro-RO"/>
        </w:rPr>
        <w:t>e</w:t>
      </w:r>
      <w:r w:rsidR="0082246D" w:rsidRPr="0030206B">
        <w:rPr>
          <w:rFonts w:ascii="Times New Roman" w:hAnsi="Times New Roman" w:cs="Times New Roman"/>
          <w:sz w:val="24"/>
          <w:szCs w:val="24"/>
          <w:lang w:val="ro-RO"/>
        </w:rPr>
        <w:t xml:space="preserve"> adițional</w:t>
      </w:r>
      <w:r w:rsidR="005F57C5" w:rsidRPr="0030206B">
        <w:rPr>
          <w:rFonts w:ascii="Times New Roman" w:hAnsi="Times New Roman" w:cs="Times New Roman"/>
          <w:sz w:val="24"/>
          <w:szCs w:val="24"/>
          <w:lang w:val="ro-RO"/>
        </w:rPr>
        <w:t>e</w:t>
      </w:r>
      <w:r w:rsidR="0082246D" w:rsidRPr="0030206B">
        <w:rPr>
          <w:rFonts w:ascii="Times New Roman" w:hAnsi="Times New Roman" w:cs="Times New Roman"/>
          <w:sz w:val="24"/>
          <w:szCs w:val="24"/>
          <w:lang w:val="ro-RO"/>
        </w:rPr>
        <w:t xml:space="preserve"> la contract</w:t>
      </w:r>
      <w:r w:rsidR="005F57C5" w:rsidRPr="0030206B">
        <w:rPr>
          <w:rFonts w:ascii="Times New Roman" w:hAnsi="Times New Roman" w:cs="Times New Roman"/>
          <w:sz w:val="24"/>
          <w:szCs w:val="24"/>
          <w:lang w:val="ro-RO"/>
        </w:rPr>
        <w:t>ele</w:t>
      </w:r>
      <w:r w:rsidR="0082246D" w:rsidRPr="0030206B">
        <w:rPr>
          <w:rFonts w:ascii="Times New Roman" w:hAnsi="Times New Roman" w:cs="Times New Roman"/>
          <w:sz w:val="24"/>
          <w:szCs w:val="24"/>
          <w:lang w:val="ro-RO"/>
        </w:rPr>
        <w:t xml:space="preserve"> cu furnizorii</w:t>
      </w:r>
      <w:r w:rsidR="005F57C5" w:rsidRPr="0030206B">
        <w:rPr>
          <w:rFonts w:ascii="Times New Roman" w:hAnsi="Times New Roman" w:cs="Times New Roman"/>
          <w:sz w:val="24"/>
          <w:szCs w:val="24"/>
          <w:lang w:val="ro-RO"/>
        </w:rPr>
        <w:t>, în vederea avizării;</w:t>
      </w:r>
      <w:r w:rsidR="0082246D" w:rsidRPr="0030206B">
        <w:rPr>
          <w:rFonts w:ascii="Times New Roman" w:hAnsi="Times New Roman" w:cs="Times New Roman"/>
          <w:sz w:val="24"/>
          <w:szCs w:val="24"/>
          <w:lang w:val="ro-RO"/>
        </w:rPr>
        <w:t xml:space="preserve"> </w:t>
      </w:r>
    </w:p>
    <w:p w14:paraId="409269B6" w14:textId="663D12B7" w:rsidR="009B7CD3" w:rsidRPr="0030206B" w:rsidRDefault="009B7CD3" w:rsidP="00CC61E0">
      <w:pPr>
        <w:pStyle w:val="ListParagraph"/>
        <w:widowControl w:val="0"/>
        <w:numPr>
          <w:ilvl w:val="0"/>
          <w:numId w:val="11"/>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Verificarea dosarului de </w:t>
      </w:r>
      <w:r w:rsidR="007416C4" w:rsidRPr="0030206B">
        <w:rPr>
          <w:rFonts w:ascii="Times New Roman" w:hAnsi="Times New Roman" w:cs="Times New Roman"/>
          <w:sz w:val="24"/>
          <w:szCs w:val="24"/>
          <w:lang w:val="ro-RO"/>
        </w:rPr>
        <w:t>achiziți</w:t>
      </w:r>
      <w:r w:rsidRPr="0030206B">
        <w:rPr>
          <w:rFonts w:ascii="Times New Roman" w:hAnsi="Times New Roman" w:cs="Times New Roman"/>
          <w:sz w:val="24"/>
          <w:szCs w:val="24"/>
          <w:lang w:val="ro-RO"/>
        </w:rPr>
        <w:t xml:space="preserve">i în cadrul </w:t>
      </w:r>
      <w:bookmarkStart w:id="63" w:name="_Hlk164412934"/>
      <w:r w:rsidRPr="0030206B">
        <w:rPr>
          <w:rFonts w:ascii="Times New Roman" w:hAnsi="Times New Roman" w:cs="Times New Roman"/>
          <w:sz w:val="24"/>
          <w:szCs w:val="24"/>
          <w:lang w:val="ro-RO"/>
        </w:rPr>
        <w:t>APIA CJ</w:t>
      </w:r>
      <w:r w:rsidRPr="0030206B">
        <w:rPr>
          <w:rFonts w:ascii="Times New Roman" w:hAnsi="Times New Roman" w:cs="Times New Roman"/>
          <w:color w:val="FF0000"/>
          <w:sz w:val="24"/>
          <w:szCs w:val="24"/>
          <w:lang w:val="ro-RO"/>
        </w:rPr>
        <w:t xml:space="preserve"> </w:t>
      </w:r>
      <w:r w:rsidRPr="0030206B">
        <w:rPr>
          <w:rFonts w:ascii="Times New Roman" w:hAnsi="Times New Roman" w:cs="Times New Roman"/>
          <w:sz w:val="24"/>
          <w:szCs w:val="24"/>
          <w:lang w:val="ro-RO"/>
        </w:rPr>
        <w:t>și al municipiului București</w:t>
      </w:r>
      <w:bookmarkEnd w:id="63"/>
      <w:r w:rsidRPr="0030206B">
        <w:rPr>
          <w:rFonts w:ascii="Times New Roman" w:hAnsi="Times New Roman" w:cs="Times New Roman"/>
          <w:sz w:val="24"/>
          <w:szCs w:val="24"/>
          <w:lang w:val="ro-RO"/>
        </w:rPr>
        <w:t>;</w:t>
      </w:r>
    </w:p>
    <w:p w14:paraId="4BEE40D6" w14:textId="5A2ABDAB" w:rsidR="009B7CD3" w:rsidRPr="0030206B" w:rsidRDefault="009B7CD3" w:rsidP="00CC61E0">
      <w:pPr>
        <w:pStyle w:val="ListParagraph"/>
        <w:widowControl w:val="0"/>
        <w:numPr>
          <w:ilvl w:val="0"/>
          <w:numId w:val="11"/>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Avizarea (favorabil sau nefavorabil) dosarului de </w:t>
      </w:r>
      <w:r w:rsidR="007416C4" w:rsidRPr="0030206B">
        <w:rPr>
          <w:rFonts w:ascii="Times New Roman" w:hAnsi="Times New Roman" w:cs="Times New Roman"/>
          <w:sz w:val="24"/>
          <w:szCs w:val="24"/>
          <w:lang w:val="ro-RO"/>
        </w:rPr>
        <w:t>achiziți</w:t>
      </w:r>
      <w:r w:rsidRPr="0030206B">
        <w:rPr>
          <w:rFonts w:ascii="Times New Roman" w:hAnsi="Times New Roman" w:cs="Times New Roman"/>
          <w:sz w:val="24"/>
          <w:szCs w:val="24"/>
          <w:lang w:val="ro-RO"/>
        </w:rPr>
        <w:t>i  în cadrul APIA CJ și al municipiului București și transmiterea comunicării de avizare către solicitant;</w:t>
      </w:r>
    </w:p>
    <w:p w14:paraId="2817F1DA" w14:textId="78AF402A" w:rsidR="005F57C5" w:rsidRPr="0030206B" w:rsidRDefault="005F57C5" w:rsidP="00CC61E0">
      <w:pPr>
        <w:pStyle w:val="ListParagraph"/>
        <w:numPr>
          <w:ilvl w:val="0"/>
          <w:numId w:val="43"/>
        </w:numPr>
        <w:tabs>
          <w:tab w:val="left" w:pos="709"/>
        </w:tabs>
        <w:spacing w:after="0" w:line="240" w:lineRule="auto"/>
        <w:rPr>
          <w:rFonts w:ascii="Times New Roman" w:eastAsia="Calibri" w:hAnsi="Times New Roman" w:cs="Times New Roman"/>
          <w:b/>
          <w:bCs/>
          <w:sz w:val="24"/>
          <w:szCs w:val="24"/>
          <w:lang w:val="ro-RO" w:eastAsia="ro-RO"/>
        </w:rPr>
      </w:pPr>
      <w:bookmarkStart w:id="64" w:name="_Toc184636194"/>
      <w:bookmarkStart w:id="65" w:name="_Hlk190769575"/>
      <w:r w:rsidRPr="0030206B">
        <w:rPr>
          <w:rFonts w:ascii="Times New Roman" w:eastAsia="Calibri" w:hAnsi="Times New Roman" w:cs="Times New Roman"/>
          <w:b/>
          <w:bCs/>
          <w:sz w:val="24"/>
          <w:szCs w:val="24"/>
          <w:lang w:val="ro-RO" w:eastAsia="ro-RO"/>
        </w:rPr>
        <w:t xml:space="preserve">Etapele care trebuie parcurse pentru solicitarea plăţii în tranșă sau </w:t>
      </w:r>
      <w:r w:rsidR="007A297E" w:rsidRPr="0030206B">
        <w:rPr>
          <w:rFonts w:ascii="Times New Roman" w:eastAsia="Calibri" w:hAnsi="Times New Roman" w:cs="Times New Roman"/>
          <w:b/>
          <w:bCs/>
          <w:sz w:val="24"/>
          <w:szCs w:val="24"/>
          <w:lang w:val="ro-RO" w:eastAsia="ro-RO"/>
        </w:rPr>
        <w:t xml:space="preserve">la </w:t>
      </w:r>
      <w:r w:rsidRPr="0030206B">
        <w:rPr>
          <w:rFonts w:ascii="Times New Roman" w:eastAsia="Calibri" w:hAnsi="Times New Roman" w:cs="Times New Roman"/>
          <w:b/>
          <w:bCs/>
          <w:sz w:val="24"/>
          <w:szCs w:val="24"/>
          <w:lang w:val="ro-RO" w:eastAsia="ro-RO"/>
        </w:rPr>
        <w:t xml:space="preserve">finalizare </w:t>
      </w:r>
    </w:p>
    <w:p w14:paraId="20E1AB03" w14:textId="77777777" w:rsidR="005F57C5" w:rsidRPr="0030206B" w:rsidRDefault="005F57C5" w:rsidP="00CC61E0">
      <w:pPr>
        <w:pStyle w:val="ListParagraph"/>
        <w:tabs>
          <w:tab w:val="left" w:pos="709"/>
        </w:tabs>
        <w:spacing w:after="0" w:line="240" w:lineRule="auto"/>
        <w:ind w:left="862"/>
        <w:rPr>
          <w:rFonts w:ascii="Times New Roman" w:eastAsia="Calibri" w:hAnsi="Times New Roman" w:cs="Times New Roman"/>
          <w:b/>
          <w:bCs/>
          <w:sz w:val="24"/>
          <w:szCs w:val="24"/>
          <w:lang w:val="ro-RO" w:eastAsia="ro-RO"/>
        </w:rPr>
      </w:pPr>
    </w:p>
    <w:p w14:paraId="64C29725" w14:textId="18CC40ED" w:rsidR="005F57C5" w:rsidRPr="0030206B" w:rsidRDefault="007D6CCA" w:rsidP="00CC61E0">
      <w:pPr>
        <w:pStyle w:val="ListParagraph"/>
        <w:numPr>
          <w:ilvl w:val="0"/>
          <w:numId w:val="11"/>
        </w:numPr>
        <w:tabs>
          <w:tab w:val="left" w:pos="709"/>
        </w:tabs>
        <w:spacing w:after="0" w:line="240" w:lineRule="auto"/>
        <w:rPr>
          <w:rFonts w:ascii="Times New Roman" w:eastAsia="Calibri" w:hAnsi="Times New Roman" w:cs="Times New Roman"/>
          <w:b/>
          <w:bCs/>
          <w:sz w:val="24"/>
          <w:szCs w:val="24"/>
          <w:lang w:val="ro-RO" w:eastAsia="ro-RO"/>
        </w:rPr>
      </w:pPr>
      <w:r w:rsidRPr="0030206B">
        <w:rPr>
          <w:rFonts w:ascii="Times New Roman" w:hAnsi="Times New Roman" w:cs="Times New Roman"/>
          <w:sz w:val="24"/>
          <w:szCs w:val="24"/>
          <w:lang w:val="ro-RO"/>
        </w:rPr>
        <w:t>R</w:t>
      </w:r>
      <w:r w:rsidR="005F57C5" w:rsidRPr="0030206B">
        <w:rPr>
          <w:rFonts w:ascii="Times New Roman" w:hAnsi="Times New Roman" w:cs="Times New Roman"/>
          <w:sz w:val="24"/>
          <w:szCs w:val="24"/>
          <w:lang w:val="ro-RO"/>
        </w:rPr>
        <w:t>ealizarea acțiunilor de către beneficiar;</w:t>
      </w:r>
    </w:p>
    <w:p w14:paraId="0418F64E" w14:textId="369FE663" w:rsidR="005F57C5" w:rsidRPr="0030206B" w:rsidRDefault="005F57C5" w:rsidP="00CC61E0">
      <w:pPr>
        <w:pStyle w:val="ListParagraph"/>
        <w:numPr>
          <w:ilvl w:val="0"/>
          <w:numId w:val="11"/>
        </w:numPr>
        <w:tabs>
          <w:tab w:val="left" w:pos="709"/>
        </w:tabs>
        <w:spacing w:after="0" w:line="240" w:lineRule="auto"/>
        <w:jc w:val="both"/>
        <w:rPr>
          <w:rFonts w:ascii="Times New Roman" w:hAnsi="Times New Roman" w:cs="Times New Roman"/>
          <w:sz w:val="24"/>
          <w:szCs w:val="24"/>
          <w:lang w:val="ro-RO"/>
        </w:rPr>
      </w:pPr>
      <w:r w:rsidRPr="00C87198">
        <w:rPr>
          <w:rFonts w:ascii="Times New Roman" w:hAnsi="Times New Roman" w:cs="Times New Roman"/>
          <w:sz w:val="24"/>
          <w:szCs w:val="24"/>
          <w:lang w:val="ro-RO"/>
        </w:rPr>
        <w:t xml:space="preserve">Depunerea cererii de plată (tranșă/finală) pentru intervenția de </w:t>
      </w:r>
      <w:r w:rsidR="00B25A4A" w:rsidRPr="00C87198">
        <w:rPr>
          <w:rFonts w:ascii="Times New Roman" w:hAnsi="Times New Roman" w:cs="Times New Roman"/>
          <w:sz w:val="24"/>
          <w:szCs w:val="24"/>
          <w:lang w:val="ro-RO"/>
        </w:rPr>
        <w:t>investiți</w:t>
      </w:r>
      <w:r w:rsidRPr="00C87198">
        <w:rPr>
          <w:rFonts w:ascii="Times New Roman" w:hAnsi="Times New Roman" w:cs="Times New Roman"/>
          <w:sz w:val="24"/>
          <w:szCs w:val="24"/>
          <w:lang w:val="ro-RO"/>
        </w:rPr>
        <w:t xml:space="preserve">i în active corporale și necorporale, conform modelului prevăzut în </w:t>
      </w:r>
      <w:r w:rsidR="00584559" w:rsidRPr="00C87198">
        <w:rPr>
          <w:rFonts w:ascii="Times New Roman" w:hAnsi="Times New Roman" w:cs="Times New Roman"/>
          <w:sz w:val="24"/>
          <w:szCs w:val="24"/>
          <w:lang w:val="ro-RO"/>
        </w:rPr>
        <w:t>Anexa nr. 4</w:t>
      </w:r>
      <w:r w:rsidR="004009FA" w:rsidRPr="00C87198">
        <w:rPr>
          <w:rFonts w:ascii="Times New Roman" w:hAnsi="Times New Roman" w:cs="Times New Roman"/>
          <w:sz w:val="24"/>
          <w:szCs w:val="24"/>
          <w:lang w:val="ro-RO"/>
        </w:rPr>
        <w:t>,</w:t>
      </w:r>
      <w:r w:rsidR="00584559" w:rsidRPr="00C87198">
        <w:rPr>
          <w:rFonts w:ascii="Times New Roman" w:hAnsi="Times New Roman" w:cs="Times New Roman"/>
          <w:sz w:val="24"/>
          <w:szCs w:val="24"/>
          <w:lang w:val="ro-RO"/>
        </w:rPr>
        <w:t xml:space="preserve"> Cerere de plată pentru intervenția de investiţii în active corporale și necorporale (Anexa nr. 2c  la OMADR nr.  49/2025</w:t>
      </w:r>
      <w:r w:rsidR="0003626C" w:rsidRPr="00C87198">
        <w:rPr>
          <w:rFonts w:ascii="Times New Roman" w:hAnsi="Times New Roman" w:cs="Times New Roman"/>
          <w:sz w:val="24"/>
          <w:szCs w:val="24"/>
          <w:lang w:val="ro-RO"/>
        </w:rPr>
        <w:t xml:space="preserve"> cu modificările ulterioare</w:t>
      </w:r>
      <w:r w:rsidR="00584559" w:rsidRPr="00C87198">
        <w:rPr>
          <w:rFonts w:ascii="Times New Roman" w:hAnsi="Times New Roman" w:cs="Times New Roman"/>
          <w:sz w:val="24"/>
          <w:szCs w:val="24"/>
          <w:lang w:val="ro-RO"/>
        </w:rPr>
        <w:t>)  şi a documentelor justificative (care vor constitui dosarul de plată)</w:t>
      </w:r>
      <w:r w:rsidRPr="00C87198">
        <w:rPr>
          <w:rFonts w:ascii="Times New Roman" w:hAnsi="Times New Roman" w:cs="Times New Roman"/>
          <w:sz w:val="24"/>
          <w:szCs w:val="24"/>
          <w:lang w:val="ro-RO"/>
        </w:rPr>
        <w:t>, în termenele și conform prevederilor OMADR nr.</w:t>
      </w:r>
      <w:r w:rsidR="007A297E" w:rsidRPr="00C87198">
        <w:rPr>
          <w:rFonts w:ascii="Times New Roman" w:hAnsi="Times New Roman" w:cs="Times New Roman"/>
          <w:sz w:val="24"/>
          <w:szCs w:val="24"/>
          <w:lang w:val="ro-RO"/>
        </w:rPr>
        <w:t xml:space="preserve"> </w:t>
      </w:r>
      <w:r w:rsidR="00A240F1" w:rsidRPr="00C87198">
        <w:rPr>
          <w:rFonts w:ascii="Times New Roman" w:hAnsi="Times New Roman" w:cs="Times New Roman"/>
          <w:sz w:val="24"/>
          <w:szCs w:val="24"/>
          <w:lang w:val="ro-RO"/>
        </w:rPr>
        <w:t>49/2025</w:t>
      </w:r>
      <w:r w:rsidR="0003626C" w:rsidRPr="00C87198">
        <w:rPr>
          <w:rFonts w:ascii="Times New Roman" w:hAnsi="Times New Roman" w:cs="Times New Roman"/>
          <w:sz w:val="24"/>
          <w:szCs w:val="24"/>
          <w:lang w:val="ro-RO"/>
        </w:rPr>
        <w:t xml:space="preserve"> cu modificările ulterioare,</w:t>
      </w:r>
      <w:r w:rsidRPr="00C87198">
        <w:rPr>
          <w:rFonts w:ascii="Times New Roman" w:hAnsi="Times New Roman" w:cs="Times New Roman"/>
          <w:sz w:val="24"/>
          <w:szCs w:val="24"/>
          <w:lang w:val="ro-RO"/>
        </w:rPr>
        <w:t xml:space="preserve"> la centrele județene A.P.I.A. și al municipiului București</w:t>
      </w:r>
      <w:r w:rsidR="004009FA" w:rsidRPr="0030206B">
        <w:rPr>
          <w:rFonts w:ascii="Times New Roman" w:hAnsi="Times New Roman" w:cs="Times New Roman"/>
          <w:sz w:val="24"/>
          <w:szCs w:val="24"/>
          <w:lang w:val="ro-RO"/>
        </w:rPr>
        <w:t>;</w:t>
      </w:r>
      <w:r w:rsidRPr="0030206B">
        <w:rPr>
          <w:rFonts w:ascii="Times New Roman" w:hAnsi="Times New Roman" w:cs="Times New Roman"/>
          <w:sz w:val="24"/>
          <w:szCs w:val="24"/>
          <w:lang w:val="ro-RO"/>
        </w:rPr>
        <w:t xml:space="preserve"> </w:t>
      </w:r>
    </w:p>
    <w:p w14:paraId="74AAF5B8" w14:textId="48B5E6A8" w:rsidR="000A1F1F" w:rsidRPr="0030206B" w:rsidRDefault="000A1F1F" w:rsidP="00CC61E0">
      <w:pPr>
        <w:pStyle w:val="ListParagraph"/>
        <w:widowControl w:val="0"/>
        <w:numPr>
          <w:ilvl w:val="0"/>
          <w:numId w:val="11"/>
        </w:numPr>
        <w:tabs>
          <w:tab w:val="left" w:pos="284"/>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Depunerea cererii de eliberare a SGB/</w:t>
      </w:r>
      <w:r w:rsidR="007A297E" w:rsidRPr="0030206B">
        <w:rPr>
          <w:rFonts w:ascii="Times New Roman" w:hAnsi="Times New Roman" w:cs="Times New Roman"/>
          <w:sz w:val="24"/>
          <w:szCs w:val="24"/>
          <w:lang w:val="ro-RO"/>
        </w:rPr>
        <w:t xml:space="preserve"> </w:t>
      </w:r>
      <w:r w:rsidRPr="0030206B">
        <w:rPr>
          <w:rFonts w:ascii="Times New Roman" w:hAnsi="Times New Roman" w:cs="Times New Roman"/>
          <w:sz w:val="24"/>
          <w:szCs w:val="24"/>
          <w:lang w:val="fr-FR"/>
        </w:rPr>
        <w:t>depozitului în numerar, după caz</w:t>
      </w:r>
      <w:r w:rsidRPr="0030206B">
        <w:rPr>
          <w:rFonts w:ascii="Times New Roman" w:hAnsi="Times New Roman" w:cs="Times New Roman"/>
          <w:sz w:val="24"/>
          <w:szCs w:val="24"/>
          <w:lang w:val="ro-RO"/>
        </w:rPr>
        <w:t>;</w:t>
      </w:r>
    </w:p>
    <w:p w14:paraId="1F5DF67A" w14:textId="564A124E" w:rsidR="005F57C5" w:rsidRPr="0030206B" w:rsidRDefault="005F57C5">
      <w:pPr>
        <w:pStyle w:val="ListParagraph"/>
        <w:numPr>
          <w:ilvl w:val="0"/>
          <w:numId w:val="11"/>
        </w:numPr>
        <w:tabs>
          <w:tab w:val="left" w:pos="709"/>
        </w:tabs>
        <w:spacing w:after="0" w:line="240" w:lineRule="auto"/>
        <w:jc w:val="both"/>
        <w:rPr>
          <w:rFonts w:ascii="Times New Roman" w:hAnsi="Times New Roman" w:cs="Times New Roman"/>
          <w:sz w:val="24"/>
          <w:szCs w:val="24"/>
          <w:lang w:val="fr-FR"/>
        </w:rPr>
      </w:pPr>
      <w:r w:rsidRPr="0030206B">
        <w:rPr>
          <w:rFonts w:ascii="Times New Roman" w:hAnsi="Times New Roman" w:cs="Times New Roman"/>
          <w:sz w:val="24"/>
          <w:szCs w:val="24"/>
          <w:lang w:val="ro-RO"/>
        </w:rPr>
        <w:t xml:space="preserve">Verificarea cererii de </w:t>
      </w:r>
      <w:r w:rsidR="00765437" w:rsidRPr="0030206B">
        <w:rPr>
          <w:rFonts w:ascii="Times New Roman" w:hAnsi="Times New Roman" w:cs="Times New Roman"/>
          <w:sz w:val="24"/>
          <w:szCs w:val="24"/>
          <w:lang w:val="ro-RO"/>
        </w:rPr>
        <w:t xml:space="preserve">plată </w:t>
      </w:r>
      <w:r w:rsidRPr="0030206B">
        <w:rPr>
          <w:rFonts w:ascii="Times New Roman" w:hAnsi="Times New Roman" w:cs="Times New Roman"/>
          <w:sz w:val="24"/>
          <w:szCs w:val="24"/>
          <w:lang w:val="ro-RO"/>
        </w:rPr>
        <w:t>a sprijinului financiar şi a documentelor suport (care au constituit dosarul de plată) de către APIA CJ și al municipiului București și întocmirea listelor de verificare;</w:t>
      </w:r>
    </w:p>
    <w:p w14:paraId="7A992986" w14:textId="77777777" w:rsidR="005F57C5" w:rsidRPr="00C87198" w:rsidRDefault="005F57C5" w:rsidP="00CC61E0">
      <w:pPr>
        <w:pStyle w:val="ListParagraph"/>
        <w:numPr>
          <w:ilvl w:val="0"/>
          <w:numId w:val="11"/>
        </w:numPr>
        <w:tabs>
          <w:tab w:val="left" w:pos="709"/>
        </w:tabs>
        <w:spacing w:after="0" w:line="240" w:lineRule="auto"/>
        <w:jc w:val="both"/>
        <w:rPr>
          <w:rFonts w:ascii="Times New Roman" w:hAnsi="Times New Roman" w:cs="Times New Roman"/>
          <w:sz w:val="24"/>
          <w:szCs w:val="24"/>
          <w:lang w:val="fr-FR"/>
        </w:rPr>
      </w:pPr>
      <w:r w:rsidRPr="0030206B">
        <w:rPr>
          <w:rFonts w:ascii="Times New Roman" w:hAnsi="Times New Roman" w:cs="Times New Roman"/>
          <w:sz w:val="24"/>
          <w:szCs w:val="24"/>
          <w:lang w:val="ro-RO"/>
        </w:rPr>
        <w:t>Notificare de completare, după caz;</w:t>
      </w:r>
    </w:p>
    <w:p w14:paraId="758DBC9D" w14:textId="15188778" w:rsidR="005F57C5" w:rsidRPr="0030206B" w:rsidRDefault="005F57C5" w:rsidP="00CC61E0">
      <w:pPr>
        <w:pStyle w:val="ListParagraph"/>
        <w:numPr>
          <w:ilvl w:val="0"/>
          <w:numId w:val="11"/>
        </w:numPr>
        <w:tabs>
          <w:tab w:val="left" w:pos="709"/>
        </w:tabs>
        <w:spacing w:after="0" w:line="240" w:lineRule="auto"/>
        <w:jc w:val="both"/>
        <w:rPr>
          <w:rFonts w:ascii="Times New Roman" w:hAnsi="Times New Roman" w:cs="Times New Roman"/>
          <w:sz w:val="24"/>
          <w:szCs w:val="24"/>
          <w:lang w:val="fr-FR"/>
        </w:rPr>
      </w:pPr>
      <w:r w:rsidRPr="0030206B">
        <w:rPr>
          <w:rFonts w:ascii="Times New Roman" w:hAnsi="Times New Roman" w:cs="Times New Roman"/>
          <w:sz w:val="24"/>
          <w:szCs w:val="24"/>
          <w:lang w:val="ro-RO"/>
        </w:rPr>
        <w:t>R</w:t>
      </w:r>
      <w:r w:rsidR="00B25892" w:rsidRPr="0030206B">
        <w:rPr>
          <w:rFonts w:ascii="Times New Roman" w:hAnsi="Times New Roman" w:cs="Times New Roman"/>
          <w:sz w:val="24"/>
          <w:szCs w:val="24"/>
          <w:lang w:val="ro-RO"/>
        </w:rPr>
        <w:t>ă</w:t>
      </w:r>
      <w:r w:rsidRPr="0030206B">
        <w:rPr>
          <w:rFonts w:ascii="Times New Roman" w:hAnsi="Times New Roman" w:cs="Times New Roman"/>
          <w:sz w:val="24"/>
          <w:szCs w:val="24"/>
          <w:lang w:val="ro-RO"/>
        </w:rPr>
        <w:t>spuns notificare în termenele prevăzute de OMADR nr.</w:t>
      </w:r>
      <w:r w:rsidR="007A297E" w:rsidRPr="0030206B">
        <w:rPr>
          <w:rFonts w:ascii="Times New Roman" w:hAnsi="Times New Roman" w:cs="Times New Roman"/>
          <w:sz w:val="24"/>
          <w:szCs w:val="24"/>
          <w:lang w:val="ro-RO"/>
        </w:rPr>
        <w:t xml:space="preserve"> </w:t>
      </w:r>
      <w:r w:rsidR="00A240F1" w:rsidRPr="0030206B">
        <w:rPr>
          <w:rFonts w:ascii="Times New Roman" w:hAnsi="Times New Roman" w:cs="Times New Roman"/>
          <w:sz w:val="24"/>
          <w:szCs w:val="24"/>
          <w:lang w:val="ro-RO"/>
        </w:rPr>
        <w:t>49/2025</w:t>
      </w:r>
      <w:r w:rsidR="0003626C" w:rsidRPr="0030206B">
        <w:rPr>
          <w:rFonts w:ascii="Times New Roman" w:hAnsi="Times New Roman" w:cs="Times New Roman"/>
          <w:sz w:val="24"/>
          <w:szCs w:val="24"/>
          <w:lang w:val="ro-RO"/>
        </w:rPr>
        <w:t xml:space="preserve"> cu modificările ulterioare</w:t>
      </w:r>
      <w:r w:rsidR="00765437" w:rsidRPr="0030206B">
        <w:rPr>
          <w:rFonts w:ascii="Times New Roman" w:hAnsi="Times New Roman" w:cs="Times New Roman"/>
          <w:sz w:val="24"/>
          <w:szCs w:val="24"/>
          <w:lang w:val="ro-RO"/>
        </w:rPr>
        <w:t>;</w:t>
      </w:r>
    </w:p>
    <w:p w14:paraId="7FE31E83" w14:textId="77777777" w:rsidR="005F57C5" w:rsidRPr="0030206B" w:rsidRDefault="005F57C5" w:rsidP="00CC61E0">
      <w:pPr>
        <w:pStyle w:val="ListParagraph"/>
        <w:numPr>
          <w:ilvl w:val="0"/>
          <w:numId w:val="11"/>
        </w:num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lang w:val="ro-RO"/>
        </w:rPr>
        <w:t>Verificare răspuns notificare;</w:t>
      </w:r>
    </w:p>
    <w:p w14:paraId="2114BAE6" w14:textId="0D9B6CD9" w:rsidR="005F57C5" w:rsidRPr="0030206B" w:rsidRDefault="00584559" w:rsidP="00CC61E0">
      <w:pPr>
        <w:pStyle w:val="ListParagraph"/>
        <w:numPr>
          <w:ilvl w:val="0"/>
          <w:numId w:val="11"/>
        </w:num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lang w:val="ro-RO"/>
        </w:rPr>
        <w:t>Î</w:t>
      </w:r>
      <w:r w:rsidR="005F57C5" w:rsidRPr="0030206B">
        <w:rPr>
          <w:rFonts w:ascii="Times New Roman" w:hAnsi="Times New Roman" w:cs="Times New Roman"/>
          <w:sz w:val="24"/>
          <w:szCs w:val="24"/>
          <w:lang w:val="ro-RO"/>
        </w:rPr>
        <w:t>ntocmirea listelor de verificare și a cererii de inspectie;</w:t>
      </w:r>
    </w:p>
    <w:p w14:paraId="5304BB25" w14:textId="32F8A81B" w:rsidR="005F57C5" w:rsidRPr="0030206B" w:rsidRDefault="005F57C5" w:rsidP="00CC61E0">
      <w:pPr>
        <w:pStyle w:val="ListParagraph"/>
        <w:numPr>
          <w:ilvl w:val="0"/>
          <w:numId w:val="11"/>
        </w:num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lang w:val="ro-RO"/>
        </w:rPr>
        <w:t>Realizarea controlului administrativ și la fata locului (tran</w:t>
      </w:r>
      <w:r w:rsidR="00584559" w:rsidRPr="0030206B">
        <w:rPr>
          <w:rFonts w:ascii="Times New Roman" w:hAnsi="Times New Roman" w:cs="Times New Roman"/>
          <w:sz w:val="24"/>
          <w:szCs w:val="24"/>
          <w:lang w:val="ro-RO"/>
        </w:rPr>
        <w:t>șă</w:t>
      </w:r>
      <w:r w:rsidRPr="0030206B">
        <w:rPr>
          <w:rFonts w:ascii="Times New Roman" w:hAnsi="Times New Roman" w:cs="Times New Roman"/>
          <w:sz w:val="24"/>
          <w:szCs w:val="24"/>
          <w:lang w:val="ro-RO"/>
        </w:rPr>
        <w:t xml:space="preserve"> </w:t>
      </w:r>
      <w:r w:rsidR="00584559" w:rsidRPr="0030206B">
        <w:rPr>
          <w:rFonts w:ascii="Times New Roman" w:hAnsi="Times New Roman" w:cs="Times New Roman"/>
          <w:sz w:val="24"/>
          <w:szCs w:val="24"/>
          <w:lang w:val="ro-RO"/>
        </w:rPr>
        <w:t>ș</w:t>
      </w:r>
      <w:r w:rsidRPr="0030206B">
        <w:rPr>
          <w:rFonts w:ascii="Times New Roman" w:hAnsi="Times New Roman" w:cs="Times New Roman"/>
          <w:sz w:val="24"/>
          <w:szCs w:val="24"/>
          <w:lang w:val="ro-RO"/>
        </w:rPr>
        <w:t xml:space="preserve">i finalizare) de către BI/CI şi întocmirea Procesului verbal de recepţie cantitativă şi calitativă, la care se anexează şi Centralizatorul facturilor şi al documentelor de plată, care este semnat şi de către inspector; </w:t>
      </w:r>
    </w:p>
    <w:p w14:paraId="2A5ED0EC" w14:textId="37C9590F" w:rsidR="005F57C5" w:rsidRPr="0030206B" w:rsidRDefault="005F57C5" w:rsidP="00CC61E0">
      <w:pPr>
        <w:pStyle w:val="ListParagraph"/>
        <w:tabs>
          <w:tab w:val="left" w:pos="709"/>
        </w:tabs>
        <w:spacing w:after="0" w:line="240" w:lineRule="auto"/>
        <w:ind w:left="360"/>
        <w:jc w:val="both"/>
        <w:rPr>
          <w:rFonts w:ascii="Times New Roman" w:hAnsi="Times New Roman" w:cs="Times New Roman"/>
          <w:color w:val="000000" w:themeColor="text1"/>
          <w:sz w:val="24"/>
          <w:szCs w:val="24"/>
        </w:rPr>
      </w:pPr>
      <w:r w:rsidRPr="0030206B">
        <w:rPr>
          <w:rFonts w:ascii="Times New Roman" w:hAnsi="Times New Roman" w:cs="Times New Roman"/>
          <w:color w:val="000000" w:themeColor="text1"/>
          <w:sz w:val="24"/>
          <w:szCs w:val="24"/>
          <w:lang w:val="ro-RO"/>
        </w:rPr>
        <w:t>La realizarea controlului, la finalizarea programului se vor efectua verific</w:t>
      </w:r>
      <w:r w:rsidR="004B1F15" w:rsidRPr="0030206B">
        <w:rPr>
          <w:rFonts w:ascii="Times New Roman" w:hAnsi="Times New Roman" w:cs="Times New Roman"/>
          <w:color w:val="000000" w:themeColor="text1"/>
          <w:sz w:val="24"/>
          <w:szCs w:val="24"/>
          <w:lang w:val="ro-RO"/>
        </w:rPr>
        <w:t>ă</w:t>
      </w:r>
      <w:r w:rsidRPr="0030206B">
        <w:rPr>
          <w:rFonts w:ascii="Times New Roman" w:hAnsi="Times New Roman" w:cs="Times New Roman"/>
          <w:color w:val="000000" w:themeColor="text1"/>
          <w:sz w:val="24"/>
          <w:szCs w:val="24"/>
          <w:lang w:val="ro-RO"/>
        </w:rPr>
        <w:t xml:space="preserve">ri cu privire la existența și/sau funcționarea  bunurilor </w:t>
      </w:r>
      <w:r w:rsidR="004B1F15" w:rsidRPr="0030206B">
        <w:rPr>
          <w:rFonts w:ascii="Times New Roman" w:hAnsi="Times New Roman" w:cs="Times New Roman"/>
          <w:color w:val="000000" w:themeColor="text1"/>
          <w:sz w:val="24"/>
          <w:szCs w:val="24"/>
          <w:lang w:val="ro-RO"/>
        </w:rPr>
        <w:t>ș</w:t>
      </w:r>
      <w:r w:rsidRPr="0030206B">
        <w:rPr>
          <w:rFonts w:ascii="Times New Roman" w:hAnsi="Times New Roman" w:cs="Times New Roman"/>
          <w:color w:val="000000" w:themeColor="text1"/>
          <w:sz w:val="24"/>
          <w:szCs w:val="24"/>
          <w:lang w:val="ro-RO"/>
        </w:rPr>
        <w:t>i echipamentelor pentru care a fost acordat sprijin financiar în tranșă ș</w:t>
      </w:r>
      <w:r w:rsidR="007A297E" w:rsidRPr="0030206B">
        <w:rPr>
          <w:rFonts w:ascii="Times New Roman" w:hAnsi="Times New Roman" w:cs="Times New Roman"/>
          <w:color w:val="000000" w:themeColor="text1"/>
          <w:sz w:val="24"/>
          <w:szCs w:val="24"/>
          <w:lang w:val="ro-RO"/>
        </w:rPr>
        <w:t>i</w:t>
      </w:r>
      <w:r w:rsidRPr="0030206B">
        <w:rPr>
          <w:rFonts w:ascii="Times New Roman" w:hAnsi="Times New Roman" w:cs="Times New Roman"/>
          <w:color w:val="000000" w:themeColor="text1"/>
          <w:sz w:val="24"/>
          <w:szCs w:val="24"/>
          <w:lang w:val="ro-RO"/>
        </w:rPr>
        <w:t>/avans;</w:t>
      </w:r>
    </w:p>
    <w:p w14:paraId="692875E0" w14:textId="426A6359" w:rsidR="00584559" w:rsidRPr="00C87198" w:rsidRDefault="005F57C5" w:rsidP="00CC61E0">
      <w:pPr>
        <w:pStyle w:val="ListParagraph"/>
        <w:numPr>
          <w:ilvl w:val="0"/>
          <w:numId w:val="11"/>
        </w:numPr>
        <w:tabs>
          <w:tab w:val="left" w:pos="709"/>
        </w:tabs>
        <w:spacing w:after="0" w:line="240" w:lineRule="auto"/>
        <w:jc w:val="both"/>
        <w:rPr>
          <w:rFonts w:ascii="Times New Roman" w:hAnsi="Times New Roman" w:cs="Times New Roman"/>
          <w:sz w:val="24"/>
          <w:szCs w:val="24"/>
          <w:lang w:val="fr-FR"/>
        </w:rPr>
      </w:pPr>
      <w:r w:rsidRPr="0030206B">
        <w:rPr>
          <w:rFonts w:ascii="Times New Roman" w:hAnsi="Times New Roman" w:cs="Times New Roman"/>
          <w:sz w:val="24"/>
          <w:szCs w:val="24"/>
          <w:lang w:val="ro-RO"/>
        </w:rPr>
        <w:t>Transmiterea procesului verbal de recepţie cantitativă şi calitativă la APIA CJ și al municipiului București;</w:t>
      </w:r>
    </w:p>
    <w:p w14:paraId="5114052E" w14:textId="65DF62F0" w:rsidR="00584559" w:rsidRPr="0030206B" w:rsidRDefault="005F57C5" w:rsidP="007D6CCA">
      <w:pPr>
        <w:pStyle w:val="ListParagraph"/>
        <w:numPr>
          <w:ilvl w:val="0"/>
          <w:numId w:val="11"/>
        </w:num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Verificarea dosarului de plată </w:t>
      </w:r>
      <w:r w:rsidR="007A297E" w:rsidRPr="0030206B">
        <w:rPr>
          <w:rFonts w:ascii="Times New Roman" w:hAnsi="Times New Roman" w:cs="Times New Roman"/>
          <w:sz w:val="24"/>
          <w:szCs w:val="24"/>
          <w:lang w:val="ro-RO"/>
        </w:rPr>
        <w:t>ş</w:t>
      </w:r>
      <w:r w:rsidRPr="0030206B">
        <w:rPr>
          <w:rFonts w:ascii="Times New Roman" w:hAnsi="Times New Roman" w:cs="Times New Roman"/>
          <w:sz w:val="24"/>
          <w:szCs w:val="24"/>
          <w:lang w:val="ro-RO"/>
        </w:rPr>
        <w:t>i aplicarea</w:t>
      </w:r>
      <w:r w:rsidR="008D3CA8" w:rsidRPr="00C87198">
        <w:rPr>
          <w:rFonts w:ascii="Times New Roman" w:hAnsi="Times New Roman" w:cs="Times New Roman"/>
          <w:sz w:val="24"/>
          <w:szCs w:val="24"/>
        </w:rPr>
        <w:t xml:space="preserve"> </w:t>
      </w:r>
      <w:r w:rsidR="008D3CA8" w:rsidRPr="0030206B">
        <w:rPr>
          <w:rFonts w:ascii="Times New Roman" w:hAnsi="Times New Roman" w:cs="Times New Roman"/>
          <w:sz w:val="24"/>
          <w:szCs w:val="24"/>
          <w:lang w:val="ro-RO"/>
        </w:rPr>
        <w:t>reducerilor,</w:t>
      </w:r>
      <w:r w:rsidRPr="0030206B">
        <w:rPr>
          <w:rFonts w:ascii="Times New Roman" w:hAnsi="Times New Roman" w:cs="Times New Roman"/>
          <w:sz w:val="24"/>
          <w:szCs w:val="24"/>
          <w:lang w:val="ro-RO"/>
        </w:rPr>
        <w:t xml:space="preserve"> sancțiunilor, penalităților sau corecțiilor financiare</w:t>
      </w:r>
      <w:r w:rsidR="00B25892" w:rsidRPr="0030206B">
        <w:rPr>
          <w:rFonts w:ascii="Times New Roman" w:hAnsi="Times New Roman" w:cs="Times New Roman"/>
          <w:sz w:val="24"/>
          <w:szCs w:val="24"/>
          <w:lang w:val="ro-RO"/>
        </w:rPr>
        <w:t>,</w:t>
      </w:r>
      <w:r w:rsidRPr="0030206B">
        <w:rPr>
          <w:rFonts w:ascii="Times New Roman" w:hAnsi="Times New Roman" w:cs="Times New Roman"/>
          <w:sz w:val="24"/>
          <w:szCs w:val="24"/>
          <w:lang w:val="ro-RO"/>
        </w:rPr>
        <w:t xml:space="preserve"> după caz;</w:t>
      </w:r>
    </w:p>
    <w:p w14:paraId="2C5EFD49" w14:textId="438B909B" w:rsidR="009B7CD3" w:rsidRPr="00C87198" w:rsidRDefault="005F57C5" w:rsidP="007D6CCA">
      <w:pPr>
        <w:pStyle w:val="ListParagraph"/>
        <w:numPr>
          <w:ilvl w:val="0"/>
          <w:numId w:val="11"/>
        </w:numPr>
        <w:tabs>
          <w:tab w:val="left" w:pos="709"/>
        </w:tabs>
        <w:spacing w:after="0" w:line="240" w:lineRule="auto"/>
        <w:jc w:val="both"/>
        <w:rPr>
          <w:rFonts w:ascii="Times New Roman" w:hAnsi="Times New Roman" w:cs="Times New Roman"/>
          <w:b/>
          <w:sz w:val="24"/>
          <w:szCs w:val="24"/>
          <w:lang w:val="ro-RO"/>
        </w:rPr>
      </w:pPr>
      <w:r w:rsidRPr="0030206B">
        <w:rPr>
          <w:rFonts w:ascii="Times New Roman" w:hAnsi="Times New Roman" w:cs="Times New Roman"/>
          <w:sz w:val="24"/>
          <w:szCs w:val="24"/>
          <w:lang w:val="ro-RO"/>
        </w:rPr>
        <w:t>Întocmirea Deciziei de plat</w:t>
      </w:r>
      <w:r w:rsidR="00B25892" w:rsidRPr="0030206B">
        <w:rPr>
          <w:rFonts w:ascii="Times New Roman" w:hAnsi="Times New Roman" w:cs="Times New Roman"/>
          <w:sz w:val="24"/>
          <w:szCs w:val="24"/>
          <w:lang w:val="ro-RO"/>
        </w:rPr>
        <w:t>ă</w:t>
      </w:r>
      <w:r w:rsidRPr="0030206B">
        <w:rPr>
          <w:rFonts w:ascii="Times New Roman" w:hAnsi="Times New Roman" w:cs="Times New Roman"/>
          <w:sz w:val="24"/>
          <w:szCs w:val="24"/>
          <w:lang w:val="ro-RO"/>
        </w:rPr>
        <w:t>, autorizarea şi efectuarea plăţii sau transmiterea Deciziei de respingere a cererii de plată a sprijinului financiar de către APIA CJ și al municipiului București</w:t>
      </w:r>
      <w:bookmarkEnd w:id="64"/>
      <w:r w:rsidR="004B1F15" w:rsidRPr="0030206B">
        <w:rPr>
          <w:rFonts w:ascii="Times New Roman" w:hAnsi="Times New Roman" w:cs="Times New Roman"/>
          <w:sz w:val="24"/>
          <w:szCs w:val="24"/>
          <w:lang w:val="ro-RO"/>
        </w:rPr>
        <w:t>;</w:t>
      </w:r>
    </w:p>
    <w:p w14:paraId="0867151F" w14:textId="58F802E5" w:rsidR="009B7CD3" w:rsidRPr="0030206B" w:rsidRDefault="009B7CD3" w:rsidP="00CC61E0">
      <w:pPr>
        <w:pStyle w:val="ListParagraph"/>
        <w:numPr>
          <w:ilvl w:val="0"/>
          <w:numId w:val="12"/>
        </w:numPr>
        <w:tabs>
          <w:tab w:val="left" w:pos="284"/>
          <w:tab w:val="left" w:pos="709"/>
        </w:tabs>
        <w:spacing w:after="0" w:line="240" w:lineRule="auto"/>
        <w:ind w:left="0" w:firstLine="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Eliberare scrisoare de garanție bancară/depozitului </w:t>
      </w:r>
      <w:r w:rsidR="004B1F15" w:rsidRPr="0030206B">
        <w:rPr>
          <w:rFonts w:ascii="Times New Roman" w:hAnsi="Times New Roman" w:cs="Times New Roman"/>
          <w:sz w:val="24"/>
          <w:szCs w:val="24"/>
          <w:lang w:val="ro-RO"/>
        </w:rPr>
        <w:t>î</w:t>
      </w:r>
      <w:r w:rsidRPr="0030206B">
        <w:rPr>
          <w:rFonts w:ascii="Times New Roman" w:hAnsi="Times New Roman" w:cs="Times New Roman"/>
          <w:sz w:val="24"/>
          <w:szCs w:val="24"/>
          <w:lang w:val="ro-RO"/>
        </w:rPr>
        <w:t xml:space="preserve">n numerar, </w:t>
      </w:r>
      <w:r w:rsidR="00D03C8A" w:rsidRPr="0030206B">
        <w:rPr>
          <w:rFonts w:ascii="Times New Roman" w:hAnsi="Times New Roman" w:cs="Times New Roman"/>
          <w:sz w:val="24"/>
          <w:szCs w:val="24"/>
          <w:lang w:val="ro-RO"/>
        </w:rPr>
        <w:t>de către Direcția Economică sau executarea garanției în cazul ne</w:t>
      </w:r>
      <w:r w:rsidR="00B25892" w:rsidRPr="0030206B">
        <w:rPr>
          <w:rFonts w:ascii="Times New Roman" w:hAnsi="Times New Roman" w:cs="Times New Roman"/>
          <w:sz w:val="24"/>
          <w:szCs w:val="24"/>
          <w:lang w:val="ro-RO"/>
        </w:rPr>
        <w:t>î</w:t>
      </w:r>
      <w:r w:rsidR="00D03C8A" w:rsidRPr="0030206B">
        <w:rPr>
          <w:rFonts w:ascii="Times New Roman" w:hAnsi="Times New Roman" w:cs="Times New Roman"/>
          <w:sz w:val="24"/>
          <w:szCs w:val="24"/>
          <w:lang w:val="ro-RO"/>
        </w:rPr>
        <w:t>ndeplinirii obligațiilor de către beneficiar</w:t>
      </w:r>
      <w:r w:rsidRPr="0030206B">
        <w:rPr>
          <w:rFonts w:ascii="Times New Roman" w:hAnsi="Times New Roman" w:cs="Times New Roman"/>
          <w:sz w:val="24"/>
          <w:szCs w:val="24"/>
          <w:lang w:val="ro-RO"/>
        </w:rPr>
        <w:t xml:space="preserve">. </w:t>
      </w:r>
    </w:p>
    <w:p w14:paraId="66DDCF8B" w14:textId="77777777" w:rsidR="0082246D" w:rsidRPr="0030206B" w:rsidRDefault="0082246D" w:rsidP="00CC61E0">
      <w:pPr>
        <w:tabs>
          <w:tab w:val="left" w:pos="284"/>
          <w:tab w:val="left" w:pos="709"/>
        </w:tabs>
        <w:spacing w:after="0" w:line="240" w:lineRule="auto"/>
        <w:jc w:val="both"/>
        <w:rPr>
          <w:rFonts w:ascii="Times New Roman" w:hAnsi="Times New Roman" w:cs="Times New Roman"/>
          <w:sz w:val="24"/>
          <w:szCs w:val="24"/>
          <w:lang w:val="ro-RO"/>
        </w:rPr>
      </w:pPr>
    </w:p>
    <w:p w14:paraId="75A205B9" w14:textId="64FAFA38" w:rsidR="009B7CD3" w:rsidRPr="0030206B" w:rsidRDefault="009B7CD3" w:rsidP="00CC61E0">
      <w:pPr>
        <w:tabs>
          <w:tab w:val="left" w:pos="284"/>
          <w:tab w:val="left" w:pos="709"/>
        </w:tabs>
        <w:spacing w:after="0" w:line="240" w:lineRule="auto"/>
        <w:jc w:val="both"/>
        <w:rPr>
          <w:rFonts w:ascii="Times New Roman" w:hAnsi="Times New Roman" w:cs="Times New Roman"/>
          <w:color w:val="000000" w:themeColor="text1"/>
          <w:sz w:val="24"/>
          <w:szCs w:val="24"/>
          <w:lang w:val="ro-RO"/>
        </w:rPr>
      </w:pPr>
      <w:r w:rsidRPr="0030206B">
        <w:rPr>
          <w:rFonts w:ascii="Times New Roman" w:hAnsi="Times New Roman" w:cs="Times New Roman"/>
          <w:b/>
          <w:color w:val="000000" w:themeColor="text1"/>
          <w:sz w:val="24"/>
          <w:szCs w:val="24"/>
          <w:lang w:val="ro-RO"/>
        </w:rPr>
        <w:t>În toate etapele</w:t>
      </w:r>
      <w:r w:rsidRPr="0030206B">
        <w:rPr>
          <w:rFonts w:ascii="Times New Roman" w:hAnsi="Times New Roman" w:cs="Times New Roman"/>
          <w:color w:val="000000" w:themeColor="text1"/>
          <w:sz w:val="24"/>
          <w:szCs w:val="24"/>
          <w:lang w:val="ro-RO"/>
        </w:rPr>
        <w:t>, dup</w:t>
      </w:r>
      <w:r w:rsidR="004B1F15" w:rsidRPr="0030206B">
        <w:rPr>
          <w:rFonts w:ascii="Times New Roman" w:hAnsi="Times New Roman" w:cs="Times New Roman"/>
          <w:color w:val="000000" w:themeColor="text1"/>
          <w:sz w:val="24"/>
          <w:szCs w:val="24"/>
          <w:lang w:val="ro-RO"/>
        </w:rPr>
        <w:t>ă</w:t>
      </w:r>
      <w:r w:rsidRPr="0030206B">
        <w:rPr>
          <w:rFonts w:ascii="Times New Roman" w:hAnsi="Times New Roman" w:cs="Times New Roman"/>
          <w:color w:val="000000" w:themeColor="text1"/>
          <w:sz w:val="24"/>
          <w:szCs w:val="24"/>
          <w:lang w:val="ro-RO"/>
        </w:rPr>
        <w:t xml:space="preserve"> caz, </w:t>
      </w:r>
      <w:r w:rsidRPr="0030206B">
        <w:rPr>
          <w:rFonts w:ascii="Times New Roman" w:hAnsi="Times New Roman" w:cs="Times New Roman"/>
          <w:b/>
          <w:color w:val="000000" w:themeColor="text1"/>
          <w:sz w:val="24"/>
          <w:szCs w:val="24"/>
          <w:lang w:val="ro-RO"/>
        </w:rPr>
        <w:t>se poate întocmi o notificare de completare</w:t>
      </w:r>
      <w:r w:rsidRPr="0030206B">
        <w:rPr>
          <w:rFonts w:ascii="Times New Roman" w:hAnsi="Times New Roman" w:cs="Times New Roman"/>
          <w:color w:val="000000" w:themeColor="text1"/>
          <w:sz w:val="24"/>
          <w:szCs w:val="24"/>
          <w:lang w:val="ro-RO"/>
        </w:rPr>
        <w:t xml:space="preserve"> de către APIA CJ/APIA Central.</w:t>
      </w:r>
    </w:p>
    <w:bookmarkEnd w:id="65"/>
    <w:p w14:paraId="2A721654" w14:textId="77777777" w:rsidR="000A1F1F" w:rsidRPr="0030206B" w:rsidRDefault="000A1F1F" w:rsidP="00CC61E0">
      <w:pPr>
        <w:tabs>
          <w:tab w:val="left" w:pos="709"/>
        </w:tabs>
        <w:spacing w:after="0" w:line="240" w:lineRule="auto"/>
        <w:jc w:val="both"/>
        <w:rPr>
          <w:rFonts w:ascii="Times New Roman" w:hAnsi="Times New Roman" w:cs="Times New Roman"/>
          <w:b/>
          <w:bCs/>
          <w:sz w:val="24"/>
          <w:szCs w:val="24"/>
          <w:lang w:val="ro-RO"/>
        </w:rPr>
      </w:pPr>
    </w:p>
    <w:p w14:paraId="63C284A3" w14:textId="5F426746" w:rsidR="009B7CD3" w:rsidRPr="0030206B" w:rsidRDefault="009B7CD3" w:rsidP="00CC61E0">
      <w:pPr>
        <w:tabs>
          <w:tab w:val="left" w:pos="709"/>
        </w:tabs>
        <w:spacing w:after="0" w:line="240" w:lineRule="auto"/>
        <w:jc w:val="both"/>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xml:space="preserve">Etapele înscrise cuprind cadrul general în derularea unui program de </w:t>
      </w:r>
      <w:r w:rsidR="00B25A4A" w:rsidRPr="0030206B">
        <w:rPr>
          <w:rFonts w:ascii="Times New Roman" w:hAnsi="Times New Roman" w:cs="Times New Roman"/>
          <w:b/>
          <w:bCs/>
          <w:sz w:val="24"/>
          <w:szCs w:val="24"/>
          <w:lang w:val="ro-RO"/>
        </w:rPr>
        <w:t>investiți</w:t>
      </w:r>
      <w:r w:rsidRPr="0030206B">
        <w:rPr>
          <w:rFonts w:ascii="Times New Roman" w:hAnsi="Times New Roman" w:cs="Times New Roman"/>
          <w:b/>
          <w:bCs/>
          <w:sz w:val="24"/>
          <w:szCs w:val="24"/>
          <w:lang w:val="ro-RO"/>
        </w:rPr>
        <w:t>i și nu exclud alte activități necesare pe parcursul realizării programului de investiții.</w:t>
      </w:r>
    </w:p>
    <w:p w14:paraId="7E445EA7" w14:textId="77777777" w:rsidR="009B7CD3" w:rsidRPr="00C87198" w:rsidRDefault="009B7CD3"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07619AD7" w14:textId="0B91B10D" w:rsidR="007F09F0" w:rsidRPr="009E6468" w:rsidRDefault="00370A84" w:rsidP="009E6468">
      <w:pPr>
        <w:pStyle w:val="Heading2"/>
        <w:rPr>
          <w:rFonts w:cs="Times New Roman"/>
          <w:b w:val="0"/>
          <w:bCs/>
          <w:szCs w:val="24"/>
          <w:lang w:val="ro-RO"/>
        </w:rPr>
      </w:pPr>
      <w:bookmarkStart w:id="66" w:name="_Toc197353359"/>
      <w:r w:rsidRPr="009E6468">
        <w:rPr>
          <w:rFonts w:cs="Times New Roman"/>
          <w:b w:val="0"/>
          <w:bCs/>
          <w:szCs w:val="24"/>
          <w:lang w:val="ro-RO"/>
        </w:rPr>
        <w:t>8</w:t>
      </w:r>
      <w:r w:rsidRPr="009E6468">
        <w:rPr>
          <w:rStyle w:val="Heading2Char"/>
          <w:b/>
          <w:bCs/>
        </w:rPr>
        <w:t xml:space="preserve">.2. </w:t>
      </w:r>
      <w:r w:rsidR="007F09F0" w:rsidRPr="009E6468">
        <w:rPr>
          <w:rStyle w:val="Heading2Char"/>
          <w:b/>
          <w:bCs/>
        </w:rPr>
        <w:t>Proveniență documente utilizate</w:t>
      </w:r>
      <w:bookmarkEnd w:id="66"/>
    </w:p>
    <w:p w14:paraId="3C2CFE3B" w14:textId="0E6CDDDC" w:rsidR="00370A84" w:rsidRPr="0030206B" w:rsidRDefault="00370A84" w:rsidP="00CC61E0">
      <w:pPr>
        <w:pStyle w:val="Heading2"/>
        <w:tabs>
          <w:tab w:val="left" w:pos="709"/>
        </w:tabs>
        <w:spacing w:before="0" w:line="240" w:lineRule="auto"/>
        <w:rPr>
          <w:rFonts w:cs="Times New Roman"/>
          <w:szCs w:val="24"/>
          <w:lang w:val="ro-RO"/>
        </w:rPr>
      </w:pPr>
      <w:r w:rsidRPr="0030206B">
        <w:rPr>
          <w:rFonts w:cs="Times New Roman"/>
          <w:szCs w:val="24"/>
          <w:lang w:val="ro-RO"/>
        </w:rPr>
        <w:tab/>
      </w:r>
    </w:p>
    <w:p w14:paraId="70CA98E5" w14:textId="094B7FF8" w:rsidR="00486D51" w:rsidRPr="0030206B" w:rsidRDefault="00486D51" w:rsidP="00486D51">
      <w:pPr>
        <w:tabs>
          <w:tab w:val="left" w:pos="709"/>
        </w:tabs>
        <w:spacing w:after="0" w:line="240" w:lineRule="auto"/>
        <w:jc w:val="both"/>
        <w:rPr>
          <w:rFonts w:ascii="Times New Roman" w:hAnsi="Times New Roman" w:cs="Times New Roman"/>
          <w:b/>
          <w:sz w:val="24"/>
          <w:szCs w:val="24"/>
          <w:lang w:val="ro-RO"/>
        </w:rPr>
      </w:pPr>
      <w:bookmarkStart w:id="67" w:name="_Hlk161925886"/>
      <w:r w:rsidRPr="0030206B">
        <w:rPr>
          <w:rFonts w:ascii="Times New Roman" w:hAnsi="Times New Roman" w:cs="Times New Roman"/>
          <w:sz w:val="24"/>
          <w:szCs w:val="24"/>
          <w:lang w:val="ro-RO"/>
        </w:rPr>
        <w:t xml:space="preserve">Pentru programele de investiții </w:t>
      </w:r>
      <w:r w:rsidRPr="0030206B">
        <w:rPr>
          <w:rFonts w:ascii="Times New Roman" w:hAnsi="Times New Roman" w:cs="Times New Roman"/>
          <w:bCs/>
          <w:sz w:val="24"/>
          <w:szCs w:val="24"/>
          <w:lang w:val="ro-RO"/>
        </w:rPr>
        <w:t>depuse de solicitant în baza  prevederilor OMADR nr. 49/2025</w:t>
      </w:r>
      <w:r w:rsidR="007F09F0" w:rsidRPr="00C87198">
        <w:rPr>
          <w:rFonts w:ascii="Times New Roman" w:hAnsi="Times New Roman" w:cs="Times New Roman"/>
          <w:bCs/>
          <w:sz w:val="24"/>
          <w:szCs w:val="24"/>
          <w:lang w:val="fr-FR"/>
        </w:rPr>
        <w:t xml:space="preserve"> cu modificările ulterioare</w:t>
      </w:r>
      <w:r w:rsidRPr="0030206B">
        <w:rPr>
          <w:rFonts w:ascii="Times New Roman" w:hAnsi="Times New Roman" w:cs="Times New Roman"/>
          <w:bCs/>
          <w:sz w:val="24"/>
          <w:szCs w:val="24"/>
          <w:lang w:val="ro-RO"/>
        </w:rPr>
        <w:t xml:space="preserve">, </w:t>
      </w:r>
      <w:r w:rsidRPr="0030206B">
        <w:rPr>
          <w:rFonts w:ascii="Times New Roman" w:hAnsi="Times New Roman" w:cs="Times New Roman"/>
          <w:sz w:val="24"/>
          <w:szCs w:val="24"/>
          <w:lang w:val="ro-RO"/>
        </w:rPr>
        <w:t>solicitantul va respecta prevederile OMADR nr. 49/2025, cu modificările ulterioare și ale  Ghidul informativ aflate în vigoare la data depunerii Cererii de finanțare</w:t>
      </w:r>
      <w:r w:rsidRPr="0030206B">
        <w:rPr>
          <w:rFonts w:ascii="Times New Roman" w:eastAsia="MS Gothic" w:hAnsi="Times New Roman" w:cs="Times New Roman"/>
          <w:sz w:val="24"/>
          <w:szCs w:val="24"/>
          <w:lang w:val="ro-RO"/>
        </w:rPr>
        <w:t xml:space="preserve"> </w:t>
      </w:r>
      <w:r w:rsidRPr="0030206B">
        <w:rPr>
          <w:rFonts w:ascii="Times New Roman" w:hAnsi="Times New Roman" w:cs="Times New Roman"/>
          <w:sz w:val="24"/>
          <w:szCs w:val="24"/>
          <w:lang w:val="ro-RO"/>
        </w:rPr>
        <w:t>a programului de investiţii.</w:t>
      </w:r>
    </w:p>
    <w:p w14:paraId="344BF97A" w14:textId="77777777" w:rsidR="00486D51" w:rsidRPr="0030206B" w:rsidRDefault="00486D51" w:rsidP="00CC61E0">
      <w:pPr>
        <w:tabs>
          <w:tab w:val="left" w:pos="709"/>
        </w:tabs>
        <w:spacing w:after="0" w:line="240" w:lineRule="auto"/>
        <w:jc w:val="both"/>
        <w:rPr>
          <w:rFonts w:ascii="Times New Roman" w:hAnsi="Times New Roman" w:cs="Times New Roman"/>
          <w:b/>
          <w:sz w:val="24"/>
          <w:szCs w:val="24"/>
          <w:lang w:val="ro-RO"/>
        </w:rPr>
      </w:pPr>
    </w:p>
    <w:bookmarkEnd w:id="67"/>
    <w:p w14:paraId="19971BF1" w14:textId="07426561" w:rsidR="00AD2DF6" w:rsidRPr="00C87198" w:rsidRDefault="00486D51" w:rsidP="00CC61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s>
        <w:spacing w:after="0" w:line="240" w:lineRule="auto"/>
        <w:jc w:val="both"/>
        <w:rPr>
          <w:rFonts w:ascii="Times New Roman" w:eastAsia="Calibri" w:hAnsi="Times New Roman" w:cs="Times New Roman"/>
          <w:b/>
          <w:bCs/>
          <w:sz w:val="24"/>
          <w:lang w:val="ro-RO"/>
        </w:rPr>
      </w:pPr>
      <w:r w:rsidRPr="00C87198">
        <w:rPr>
          <w:rFonts w:ascii="Times New Roman" w:eastAsia="Calibri" w:hAnsi="Times New Roman" w:cs="Times New Roman"/>
          <w:b/>
          <w:bCs/>
          <w:sz w:val="24"/>
          <w:lang w:val="ro-RO"/>
        </w:rPr>
        <w:t xml:space="preserve">NOTĂ  </w:t>
      </w:r>
    </w:p>
    <w:p w14:paraId="7E1B3C47" w14:textId="7D7C63A8" w:rsidR="00AD2DF6" w:rsidRPr="0030206B" w:rsidRDefault="00AD2DF6" w:rsidP="00CC61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s>
        <w:spacing w:after="0" w:line="240" w:lineRule="auto"/>
        <w:jc w:val="both"/>
        <w:rPr>
          <w:rFonts w:ascii="Times New Roman" w:eastAsia="Calibri" w:hAnsi="Times New Roman" w:cs="Times New Roman"/>
          <w:sz w:val="24"/>
          <w:lang w:val="ro-RO"/>
        </w:rPr>
      </w:pPr>
      <w:r w:rsidRPr="0030206B">
        <w:rPr>
          <w:rFonts w:ascii="Times New Roman" w:eastAsia="Calibri" w:hAnsi="Times New Roman" w:cs="Times New Roman"/>
          <w:sz w:val="24"/>
          <w:lang w:val="ro-RO"/>
        </w:rPr>
        <w:t xml:space="preserve">Ca urmare a </w:t>
      </w:r>
      <w:r w:rsidR="00EA125E" w:rsidRPr="0030206B">
        <w:rPr>
          <w:rFonts w:ascii="Times New Roman" w:eastAsia="Calibri" w:hAnsi="Times New Roman" w:cs="Times New Roman"/>
          <w:sz w:val="24"/>
          <w:lang w:val="ro-RO"/>
        </w:rPr>
        <w:t xml:space="preserve">actualizărilor </w:t>
      </w:r>
      <w:r w:rsidRPr="0030206B">
        <w:rPr>
          <w:rFonts w:ascii="Times New Roman" w:eastAsia="Calibri" w:hAnsi="Times New Roman" w:cs="Times New Roman"/>
          <w:sz w:val="24"/>
          <w:lang w:val="ro-RO"/>
        </w:rPr>
        <w:t xml:space="preserve">legislative, Ghidul informativ </w:t>
      </w:r>
      <w:r w:rsidR="000B35CF" w:rsidRPr="0030206B">
        <w:rPr>
          <w:rFonts w:ascii="Times New Roman" w:eastAsia="Calibri" w:hAnsi="Times New Roman" w:cs="Times New Roman"/>
          <w:sz w:val="24"/>
          <w:lang w:val="ro-RO"/>
        </w:rPr>
        <w:t>ș</w:t>
      </w:r>
      <w:r w:rsidRPr="0030206B">
        <w:rPr>
          <w:rFonts w:ascii="Times New Roman" w:eastAsia="Calibri" w:hAnsi="Times New Roman" w:cs="Times New Roman"/>
          <w:sz w:val="24"/>
          <w:lang w:val="ro-RO"/>
        </w:rPr>
        <w:t>i documentele anexă pot suporta modificări asupra cărora solicitantul va fi informat.</w:t>
      </w:r>
    </w:p>
    <w:p w14:paraId="41BF3586" w14:textId="77777777" w:rsidR="0030206B" w:rsidRDefault="0030206B" w:rsidP="00CC61E0">
      <w:pPr>
        <w:tabs>
          <w:tab w:val="left" w:pos="709"/>
        </w:tabs>
        <w:spacing w:after="0" w:line="240" w:lineRule="auto"/>
        <w:jc w:val="both"/>
        <w:rPr>
          <w:rFonts w:ascii="Times New Roman" w:eastAsia="Calibri" w:hAnsi="Times New Roman" w:cs="Times New Roman"/>
          <w:sz w:val="24"/>
          <w:lang w:val="fr-FR"/>
        </w:rPr>
      </w:pPr>
    </w:p>
    <w:p w14:paraId="6426F94A" w14:textId="24EA0B46" w:rsidR="00EA125E" w:rsidRPr="00C87198" w:rsidRDefault="002F1E1B" w:rsidP="00CC61E0">
      <w:pPr>
        <w:tabs>
          <w:tab w:val="left" w:pos="709"/>
        </w:tabs>
        <w:spacing w:after="0" w:line="240" w:lineRule="auto"/>
        <w:jc w:val="both"/>
        <w:rPr>
          <w:rFonts w:ascii="Times New Roman" w:eastAsia="Calibri" w:hAnsi="Times New Roman" w:cs="Times New Roman"/>
          <w:sz w:val="24"/>
          <w:lang w:val="fr-FR"/>
        </w:rPr>
      </w:pPr>
      <w:r w:rsidRPr="00C87198">
        <w:rPr>
          <w:rFonts w:ascii="Times New Roman" w:eastAsia="Calibri" w:hAnsi="Times New Roman" w:cs="Times New Roman"/>
          <w:sz w:val="24"/>
          <w:lang w:val="fr-FR"/>
        </w:rPr>
        <w:t xml:space="preserve">Documentele întocmite de solicitant vor conține antetul Ghidului informativ/Procedurii de </w:t>
      </w:r>
      <w:r w:rsidR="007416C4" w:rsidRPr="00C87198">
        <w:rPr>
          <w:rFonts w:ascii="Times New Roman" w:eastAsia="Calibri" w:hAnsi="Times New Roman" w:cs="Times New Roman"/>
          <w:sz w:val="24"/>
          <w:lang w:val="fr-FR"/>
        </w:rPr>
        <w:t>achiziți</w:t>
      </w:r>
      <w:r w:rsidRPr="00C87198">
        <w:rPr>
          <w:rFonts w:ascii="Times New Roman" w:eastAsia="Calibri" w:hAnsi="Times New Roman" w:cs="Times New Roman"/>
          <w:sz w:val="24"/>
          <w:lang w:val="fr-FR"/>
        </w:rPr>
        <w:t>i utilizate.</w:t>
      </w:r>
    </w:p>
    <w:p w14:paraId="581651B3" w14:textId="04BD104C" w:rsidR="002F1E1B" w:rsidRPr="00C87198" w:rsidRDefault="002F1E1B" w:rsidP="00CC61E0">
      <w:pPr>
        <w:tabs>
          <w:tab w:val="left" w:pos="709"/>
        </w:tabs>
        <w:spacing w:after="0" w:line="240" w:lineRule="auto"/>
        <w:jc w:val="both"/>
        <w:rPr>
          <w:rFonts w:ascii="Times New Roman" w:eastAsia="Calibri" w:hAnsi="Times New Roman" w:cs="Times New Roman"/>
          <w:sz w:val="24"/>
          <w:lang w:val="fr-FR"/>
        </w:rPr>
      </w:pPr>
      <w:r w:rsidRPr="00C87198">
        <w:rPr>
          <w:rFonts w:ascii="Times New Roman" w:eastAsia="Calibri" w:hAnsi="Times New Roman" w:cs="Times New Roman"/>
          <w:sz w:val="24"/>
          <w:lang w:val="fr-FR"/>
        </w:rPr>
        <w:t xml:space="preserve"> </w:t>
      </w:r>
    </w:p>
    <w:p w14:paraId="5517A9B1" w14:textId="083ADCD6" w:rsidR="00AD2DF6" w:rsidRPr="00C87198" w:rsidRDefault="00AD2DF6" w:rsidP="00CC61E0">
      <w:pPr>
        <w:tabs>
          <w:tab w:val="left" w:pos="709"/>
        </w:tabs>
        <w:spacing w:after="0" w:line="240" w:lineRule="auto"/>
        <w:jc w:val="both"/>
        <w:rPr>
          <w:rFonts w:ascii="Times New Roman" w:eastAsia="Calibri" w:hAnsi="Times New Roman" w:cs="Times New Roman"/>
          <w:color w:val="000000" w:themeColor="text1"/>
          <w:sz w:val="24"/>
          <w:lang w:val="fr-FR"/>
        </w:rPr>
      </w:pPr>
      <w:r w:rsidRPr="0030206B">
        <w:rPr>
          <w:rFonts w:ascii="Times New Roman" w:eastAsia="Calibri" w:hAnsi="Times New Roman" w:cs="Times New Roman"/>
          <w:color w:val="000000" w:themeColor="text1"/>
          <w:sz w:val="24"/>
          <w:lang w:val="ro-RO"/>
        </w:rPr>
        <w:t>Î</w:t>
      </w:r>
      <w:r w:rsidRPr="00C87198">
        <w:rPr>
          <w:rFonts w:ascii="Times New Roman" w:eastAsia="Calibri" w:hAnsi="Times New Roman" w:cs="Times New Roman"/>
          <w:color w:val="000000" w:themeColor="text1"/>
          <w:sz w:val="24"/>
          <w:lang w:val="fr-FR"/>
        </w:rPr>
        <w:t>n cazul în care actualizarea anexelor se realizează pentru corelarea cu legislaţia relevantă, pentru simplificări sau complet</w:t>
      </w:r>
      <w:r w:rsidRPr="0030206B">
        <w:rPr>
          <w:rFonts w:ascii="Times New Roman" w:eastAsia="Calibri" w:hAnsi="Times New Roman" w:cs="Times New Roman"/>
          <w:color w:val="000000" w:themeColor="text1"/>
          <w:sz w:val="24"/>
          <w:lang w:val="ro-RO"/>
        </w:rPr>
        <w:t>ări</w:t>
      </w:r>
      <w:r w:rsidRPr="00C87198">
        <w:rPr>
          <w:rFonts w:ascii="Times New Roman" w:eastAsia="Calibri" w:hAnsi="Times New Roman" w:cs="Times New Roman"/>
          <w:color w:val="000000" w:themeColor="text1"/>
          <w:sz w:val="24"/>
          <w:lang w:val="fr-FR"/>
        </w:rPr>
        <w:t xml:space="preserve">,  </w:t>
      </w:r>
      <w:r w:rsidR="00ED7E5B" w:rsidRPr="00C87198">
        <w:rPr>
          <w:rFonts w:ascii="Times New Roman" w:eastAsia="Calibri" w:hAnsi="Times New Roman" w:cs="Times New Roman"/>
          <w:color w:val="000000" w:themeColor="text1"/>
          <w:sz w:val="24"/>
          <w:lang w:val="fr-FR"/>
        </w:rPr>
        <w:t>A.P.I.A</w:t>
      </w:r>
      <w:r w:rsidR="002F1E1B" w:rsidRPr="00C87198">
        <w:rPr>
          <w:rFonts w:ascii="Times New Roman" w:eastAsia="Calibri" w:hAnsi="Times New Roman" w:cs="Times New Roman"/>
          <w:color w:val="000000" w:themeColor="text1"/>
          <w:sz w:val="24"/>
          <w:lang w:val="fr-FR"/>
        </w:rPr>
        <w:t xml:space="preserve"> va notifica </w:t>
      </w:r>
      <w:r w:rsidRPr="00C87198">
        <w:rPr>
          <w:rFonts w:ascii="Times New Roman" w:eastAsia="Calibri" w:hAnsi="Times New Roman" w:cs="Times New Roman"/>
          <w:color w:val="000000" w:themeColor="text1"/>
          <w:sz w:val="24"/>
          <w:lang w:val="fr-FR"/>
        </w:rPr>
        <w:t>beneficiarii cu privire la modificarea anexelor în termen de maxim 2 zile lucrătoare de la data aprob</w:t>
      </w:r>
      <w:r w:rsidR="007C0187" w:rsidRPr="00C87198">
        <w:rPr>
          <w:rFonts w:ascii="Times New Roman" w:eastAsia="Calibri" w:hAnsi="Times New Roman" w:cs="Times New Roman"/>
          <w:color w:val="000000" w:themeColor="text1"/>
          <w:sz w:val="24"/>
          <w:lang w:val="fr-FR"/>
        </w:rPr>
        <w:t>ă</w:t>
      </w:r>
      <w:r w:rsidRPr="00C87198">
        <w:rPr>
          <w:rFonts w:ascii="Times New Roman" w:eastAsia="Calibri" w:hAnsi="Times New Roman" w:cs="Times New Roman"/>
          <w:color w:val="000000" w:themeColor="text1"/>
          <w:sz w:val="24"/>
          <w:lang w:val="fr-FR"/>
        </w:rPr>
        <w:t>rii acestora</w:t>
      </w:r>
      <w:r w:rsidR="007C0187" w:rsidRPr="00C87198">
        <w:rPr>
          <w:rFonts w:ascii="Times New Roman" w:eastAsia="Calibri" w:hAnsi="Times New Roman" w:cs="Times New Roman"/>
          <w:color w:val="000000" w:themeColor="text1"/>
          <w:sz w:val="24"/>
          <w:lang w:val="fr-FR"/>
        </w:rPr>
        <w:t xml:space="preserve">, </w:t>
      </w:r>
      <w:r w:rsidRPr="00C87198">
        <w:rPr>
          <w:rFonts w:ascii="Times New Roman" w:eastAsia="Calibri" w:hAnsi="Times New Roman" w:cs="Times New Roman"/>
          <w:color w:val="000000" w:themeColor="text1"/>
          <w:sz w:val="24"/>
          <w:lang w:val="fr-FR"/>
        </w:rPr>
        <w:t xml:space="preserve">iar beneficiarii vor confirma primirea </w:t>
      </w:r>
      <w:r w:rsidR="00EA125E" w:rsidRPr="00C87198">
        <w:rPr>
          <w:rFonts w:ascii="Times New Roman" w:eastAsia="Calibri" w:hAnsi="Times New Roman" w:cs="Times New Roman"/>
          <w:color w:val="000000" w:themeColor="text1"/>
          <w:sz w:val="24"/>
          <w:lang w:val="fr-FR"/>
        </w:rPr>
        <w:t xml:space="preserve">notificării, </w:t>
      </w:r>
      <w:r w:rsidRPr="00C87198">
        <w:rPr>
          <w:rFonts w:ascii="Times New Roman" w:eastAsia="Calibri" w:hAnsi="Times New Roman" w:cs="Times New Roman"/>
          <w:color w:val="000000" w:themeColor="text1"/>
          <w:sz w:val="24"/>
          <w:lang w:val="fr-FR"/>
        </w:rPr>
        <w:t xml:space="preserve">prin e-mail la adresa comunicată de către </w:t>
      </w:r>
      <w:r w:rsidR="00ED7E5B" w:rsidRPr="00C87198">
        <w:rPr>
          <w:rFonts w:ascii="Times New Roman" w:eastAsia="Calibri" w:hAnsi="Times New Roman" w:cs="Times New Roman"/>
          <w:color w:val="000000" w:themeColor="text1"/>
          <w:sz w:val="24"/>
          <w:lang w:val="fr-FR"/>
        </w:rPr>
        <w:t>A.P.I.A</w:t>
      </w:r>
      <w:r w:rsidRPr="00C87198">
        <w:rPr>
          <w:rFonts w:ascii="Times New Roman" w:eastAsia="Calibri" w:hAnsi="Times New Roman" w:cs="Times New Roman"/>
          <w:color w:val="000000" w:themeColor="text1"/>
          <w:sz w:val="24"/>
          <w:lang w:val="fr-FR"/>
        </w:rPr>
        <w:t xml:space="preserve">. </w:t>
      </w:r>
    </w:p>
    <w:p w14:paraId="326E1EB4" w14:textId="77777777" w:rsidR="00E26D3E" w:rsidRPr="00C87198" w:rsidRDefault="00E26D3E" w:rsidP="00CC61E0">
      <w:pPr>
        <w:pStyle w:val="Heading3"/>
        <w:tabs>
          <w:tab w:val="left" w:pos="709"/>
        </w:tabs>
        <w:spacing w:before="0" w:after="0"/>
        <w:rPr>
          <w:rFonts w:cs="Times New Roman"/>
          <w:b/>
          <w:bCs w:val="0"/>
          <w:szCs w:val="24"/>
          <w:lang w:val="fr-FR"/>
        </w:rPr>
      </w:pPr>
      <w:bookmarkStart w:id="68" w:name="_Toc54605988"/>
    </w:p>
    <w:p w14:paraId="119750A0" w14:textId="3E979237" w:rsidR="00370A84" w:rsidRPr="00C87198" w:rsidRDefault="00370A84" w:rsidP="00CC61E0">
      <w:pPr>
        <w:pStyle w:val="Heading3"/>
        <w:tabs>
          <w:tab w:val="left" w:pos="709"/>
        </w:tabs>
        <w:spacing w:before="0" w:after="0"/>
        <w:rPr>
          <w:rFonts w:cs="Times New Roman"/>
          <w:b/>
          <w:bCs w:val="0"/>
          <w:szCs w:val="24"/>
          <w:lang w:val="fr-FR"/>
        </w:rPr>
      </w:pPr>
      <w:bookmarkStart w:id="69" w:name="_Toc197353360"/>
      <w:r w:rsidRPr="00C87198">
        <w:rPr>
          <w:rFonts w:cs="Times New Roman"/>
          <w:b/>
          <w:bCs w:val="0"/>
          <w:szCs w:val="24"/>
          <w:lang w:val="fr-FR"/>
        </w:rPr>
        <w:t xml:space="preserve">8.2.1. </w:t>
      </w:r>
      <w:r w:rsidR="004009FA" w:rsidRPr="00C87198">
        <w:rPr>
          <w:rFonts w:cs="Times New Roman"/>
          <w:b/>
          <w:bCs w:val="0"/>
          <w:szCs w:val="24"/>
          <w:lang w:val="fr-FR"/>
        </w:rPr>
        <w:t xml:space="preserve">Proveniență </w:t>
      </w:r>
      <w:r w:rsidRPr="00C87198">
        <w:rPr>
          <w:rFonts w:cs="Times New Roman"/>
          <w:b/>
          <w:bCs w:val="0"/>
          <w:szCs w:val="24"/>
          <w:lang w:val="fr-FR"/>
        </w:rPr>
        <w:t>documente utilizate</w:t>
      </w:r>
      <w:bookmarkEnd w:id="68"/>
      <w:bookmarkEnd w:id="69"/>
    </w:p>
    <w:p w14:paraId="74FCC025" w14:textId="77777777" w:rsidR="00370A84" w:rsidRPr="0030206B" w:rsidRDefault="00370A84" w:rsidP="00CC61E0">
      <w:pPr>
        <w:pStyle w:val="Heading2"/>
        <w:tabs>
          <w:tab w:val="left" w:pos="709"/>
        </w:tabs>
        <w:spacing w:before="0" w:line="240" w:lineRule="auto"/>
        <w:rPr>
          <w:rFonts w:cs="Times New Roman"/>
          <w:b w:val="0"/>
          <w:bCs/>
          <w:szCs w:val="24"/>
          <w:lang w:val="ro-RO"/>
        </w:rPr>
      </w:pPr>
    </w:p>
    <w:p w14:paraId="1F644A39" w14:textId="77777777" w:rsidR="00370A84" w:rsidRPr="0030206B" w:rsidRDefault="00370A84" w:rsidP="00CC61E0">
      <w:pPr>
        <w:tabs>
          <w:tab w:val="left" w:pos="709"/>
        </w:tabs>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Documentele utilizate sunt:</w:t>
      </w:r>
    </w:p>
    <w:p w14:paraId="1276486D" w14:textId="345AA693" w:rsidR="004D68F6" w:rsidRPr="0030206B" w:rsidRDefault="004D68F6" w:rsidP="00CC61E0">
      <w:pPr>
        <w:tabs>
          <w:tab w:val="left" w:pos="709"/>
        </w:tabs>
        <w:spacing w:after="0" w:line="240" w:lineRule="auto"/>
        <w:ind w:firstLine="720"/>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w:t>
      </w:r>
    </w:p>
    <w:p w14:paraId="65802D12" w14:textId="03D2117E" w:rsidR="00370A84" w:rsidRPr="0030206B" w:rsidRDefault="00333D3D" w:rsidP="00CC61E0">
      <w:pPr>
        <w:numPr>
          <w:ilvl w:val="0"/>
          <w:numId w:val="14"/>
        </w:numPr>
        <w:tabs>
          <w:tab w:val="left" w:pos="709"/>
        </w:tabs>
        <w:spacing w:after="0" w:line="240" w:lineRule="auto"/>
        <w:ind w:left="714" w:hanging="357"/>
        <w:contextualSpacing/>
        <w:rPr>
          <w:rFonts w:ascii="Times New Roman" w:hAnsi="Times New Roman" w:cs="Times New Roman"/>
          <w:sz w:val="24"/>
          <w:szCs w:val="24"/>
          <w:lang w:val="ro-RO"/>
        </w:rPr>
      </w:pPr>
      <w:r w:rsidRPr="0030206B">
        <w:rPr>
          <w:rFonts w:ascii="Times New Roman" w:hAnsi="Times New Roman" w:cs="Times New Roman"/>
          <w:sz w:val="24"/>
          <w:szCs w:val="24"/>
          <w:lang w:val="ro-RO"/>
        </w:rPr>
        <w:t>D</w:t>
      </w:r>
      <w:r w:rsidR="00370A84" w:rsidRPr="0030206B">
        <w:rPr>
          <w:rFonts w:ascii="Times New Roman" w:hAnsi="Times New Roman" w:cs="Times New Roman"/>
          <w:sz w:val="24"/>
          <w:szCs w:val="24"/>
          <w:lang w:val="ro-RO"/>
        </w:rPr>
        <w:t>ocumente conform preveder</w:t>
      </w:r>
      <w:r w:rsidR="0069459E" w:rsidRPr="0030206B">
        <w:rPr>
          <w:rFonts w:ascii="Times New Roman" w:hAnsi="Times New Roman" w:cs="Times New Roman"/>
          <w:sz w:val="24"/>
          <w:szCs w:val="24"/>
          <w:lang w:val="ro-RO"/>
        </w:rPr>
        <w:t>i</w:t>
      </w:r>
      <w:r w:rsidR="00370A84" w:rsidRPr="0030206B">
        <w:rPr>
          <w:rFonts w:ascii="Times New Roman" w:hAnsi="Times New Roman" w:cs="Times New Roman"/>
          <w:sz w:val="24"/>
          <w:szCs w:val="24"/>
          <w:lang w:val="ro-RO"/>
        </w:rPr>
        <w:t xml:space="preserve">i </w:t>
      </w:r>
      <w:r w:rsidR="00E87C2B" w:rsidRPr="0030206B">
        <w:rPr>
          <w:rFonts w:ascii="Times New Roman" w:hAnsi="Times New Roman" w:cs="Times New Roman"/>
          <w:bCs/>
          <w:sz w:val="24"/>
          <w:szCs w:val="24"/>
          <w:lang w:val="ro-RO"/>
        </w:rPr>
        <w:t>OMADR nr.49/2025</w:t>
      </w:r>
      <w:r w:rsidR="00204587" w:rsidRPr="0030206B">
        <w:rPr>
          <w:rFonts w:ascii="Times New Roman" w:hAnsi="Times New Roman" w:cs="Times New Roman"/>
          <w:bCs/>
          <w:sz w:val="24"/>
          <w:szCs w:val="24"/>
          <w:lang w:val="ro-RO"/>
        </w:rPr>
        <w:t>,</w:t>
      </w:r>
      <w:r w:rsidR="0016386F" w:rsidRPr="0030206B">
        <w:rPr>
          <w:rFonts w:ascii="Times New Roman" w:hAnsi="Times New Roman" w:cs="Times New Roman"/>
          <w:bCs/>
          <w:sz w:val="24"/>
          <w:szCs w:val="24"/>
          <w:lang w:val="ro-RO"/>
        </w:rPr>
        <w:t xml:space="preserve"> cu modificările ulterioare</w:t>
      </w:r>
      <w:r w:rsidR="00370A84" w:rsidRPr="0030206B">
        <w:rPr>
          <w:rFonts w:ascii="Times New Roman" w:hAnsi="Times New Roman" w:cs="Times New Roman"/>
          <w:sz w:val="24"/>
          <w:szCs w:val="24"/>
          <w:lang w:val="ro-RO"/>
        </w:rPr>
        <w:t>;</w:t>
      </w:r>
    </w:p>
    <w:p w14:paraId="014DE682" w14:textId="1AEB102A" w:rsidR="00370A84" w:rsidRPr="0030206B" w:rsidRDefault="00333D3D" w:rsidP="00CC61E0">
      <w:pPr>
        <w:numPr>
          <w:ilvl w:val="0"/>
          <w:numId w:val="14"/>
        </w:numPr>
        <w:tabs>
          <w:tab w:val="left" w:pos="709"/>
        </w:tabs>
        <w:spacing w:after="0" w:line="240" w:lineRule="auto"/>
        <w:ind w:left="714" w:hanging="357"/>
        <w:contextualSpacing/>
        <w:rPr>
          <w:rFonts w:ascii="Times New Roman" w:hAnsi="Times New Roman" w:cs="Times New Roman"/>
          <w:sz w:val="24"/>
          <w:szCs w:val="24"/>
          <w:lang w:val="ro-RO"/>
        </w:rPr>
      </w:pPr>
      <w:r w:rsidRPr="0030206B">
        <w:rPr>
          <w:rFonts w:ascii="Times New Roman" w:hAnsi="Times New Roman" w:cs="Times New Roman"/>
          <w:sz w:val="24"/>
          <w:szCs w:val="24"/>
          <w:lang w:val="ro-RO"/>
        </w:rPr>
        <w:t>A</w:t>
      </w:r>
      <w:r w:rsidR="00370A84" w:rsidRPr="0030206B">
        <w:rPr>
          <w:rFonts w:ascii="Times New Roman" w:hAnsi="Times New Roman" w:cs="Times New Roman"/>
          <w:sz w:val="24"/>
          <w:szCs w:val="24"/>
          <w:lang w:val="ro-RO"/>
        </w:rPr>
        <w:t>nexe conform preveder</w:t>
      </w:r>
      <w:r w:rsidR="0069459E" w:rsidRPr="0030206B">
        <w:rPr>
          <w:rFonts w:ascii="Times New Roman" w:hAnsi="Times New Roman" w:cs="Times New Roman"/>
          <w:sz w:val="24"/>
          <w:szCs w:val="24"/>
          <w:lang w:val="ro-RO"/>
        </w:rPr>
        <w:t>i</w:t>
      </w:r>
      <w:r w:rsidR="00370A84" w:rsidRPr="0030206B">
        <w:rPr>
          <w:rFonts w:ascii="Times New Roman" w:hAnsi="Times New Roman" w:cs="Times New Roman"/>
          <w:sz w:val="24"/>
          <w:szCs w:val="24"/>
          <w:lang w:val="ro-RO"/>
        </w:rPr>
        <w:t>i Ghid Informativ;</w:t>
      </w:r>
    </w:p>
    <w:p w14:paraId="3345FFF9" w14:textId="042751CD" w:rsidR="00E34E23" w:rsidRPr="0030206B" w:rsidRDefault="00E34E23" w:rsidP="00E34E23">
      <w:pPr>
        <w:numPr>
          <w:ilvl w:val="0"/>
          <w:numId w:val="14"/>
        </w:numPr>
        <w:tabs>
          <w:tab w:val="left" w:pos="709"/>
        </w:tabs>
        <w:spacing w:after="0" w:line="240" w:lineRule="auto"/>
        <w:ind w:left="714" w:hanging="357"/>
        <w:contextualSpacing/>
        <w:jc w:val="both"/>
        <w:rPr>
          <w:rFonts w:ascii="Times New Roman" w:hAnsi="Times New Roman" w:cs="Times New Roman"/>
          <w:sz w:val="24"/>
          <w:szCs w:val="24"/>
          <w:lang w:val="ro-RO"/>
        </w:rPr>
      </w:pPr>
      <w:r w:rsidRPr="00026CF9">
        <w:rPr>
          <w:rFonts w:ascii="Times New Roman" w:hAnsi="Times New Roman" w:cs="Times New Roman"/>
          <w:color w:val="000000"/>
          <w:sz w:val="24"/>
          <w:szCs w:val="24"/>
          <w:shd w:val="clear" w:color="auto" w:fill="FFFFFF"/>
          <w:lang w:val="ro-RO"/>
        </w:rPr>
        <w:t>Procedura de achiziții pentru beneficiari privaţi  în cadrul  intervenţiilor IS-V-02 „Investiții în active corporale și necorporale" și IS-V-07 „Investiții în active corporale și necorporale menite să sporească durabilitatea producției de vin" din cadrul Planului strategic PAC 2023-2027, E</w:t>
      </w:r>
      <w:r w:rsidR="00204587" w:rsidRPr="00026CF9">
        <w:rPr>
          <w:rFonts w:ascii="Times New Roman" w:hAnsi="Times New Roman" w:cs="Times New Roman"/>
          <w:color w:val="000000"/>
          <w:sz w:val="24"/>
          <w:szCs w:val="24"/>
          <w:shd w:val="clear" w:color="auto" w:fill="FFFFFF"/>
          <w:lang w:val="ro-RO"/>
        </w:rPr>
        <w:t>diţia</w:t>
      </w:r>
      <w:r w:rsidRPr="00026CF9">
        <w:rPr>
          <w:rFonts w:ascii="Times New Roman" w:hAnsi="Times New Roman" w:cs="Times New Roman"/>
          <w:color w:val="000000"/>
          <w:sz w:val="24"/>
          <w:szCs w:val="24"/>
          <w:shd w:val="clear" w:color="auto" w:fill="FFFFFF"/>
          <w:lang w:val="ro-RO"/>
        </w:rPr>
        <w:t>  I</w:t>
      </w:r>
      <w:r w:rsidRPr="0030206B">
        <w:rPr>
          <w:rFonts w:ascii="Times New Roman" w:hAnsi="Times New Roman" w:cs="Times New Roman"/>
          <w:sz w:val="24"/>
          <w:szCs w:val="24"/>
          <w:lang w:val="ro-RO"/>
        </w:rPr>
        <w:t>;</w:t>
      </w:r>
    </w:p>
    <w:p w14:paraId="010DB561" w14:textId="0B40850D" w:rsidR="00486D51" w:rsidRPr="0030206B" w:rsidRDefault="00486D51" w:rsidP="007F09F0">
      <w:pPr>
        <w:numPr>
          <w:ilvl w:val="0"/>
          <w:numId w:val="14"/>
        </w:numPr>
        <w:tabs>
          <w:tab w:val="left" w:pos="709"/>
        </w:tabs>
        <w:spacing w:after="0" w:line="240" w:lineRule="auto"/>
        <w:ind w:left="714" w:hanging="357"/>
        <w:contextualSpacing/>
        <w:jc w:val="both"/>
        <w:rPr>
          <w:rFonts w:ascii="Times New Roman" w:hAnsi="Times New Roman" w:cs="Times New Roman"/>
          <w:sz w:val="24"/>
          <w:szCs w:val="24"/>
          <w:lang w:val="ro-RO"/>
        </w:rPr>
      </w:pPr>
      <w:r w:rsidRPr="0030206B">
        <w:rPr>
          <w:rFonts w:ascii="Times New Roman" w:hAnsi="Times New Roman" w:cs="Times New Roman"/>
          <w:color w:val="000000"/>
          <w:sz w:val="24"/>
          <w:szCs w:val="24"/>
          <w:shd w:val="clear" w:color="auto" w:fill="FFFFFF"/>
        </w:rPr>
        <w:t>Ghid privind utilizarea sistemului informatic</w:t>
      </w:r>
      <w:r w:rsidRPr="0030206B">
        <w:rPr>
          <w:rFonts w:ascii="Times New Roman" w:hAnsi="Times New Roman" w:cs="Times New Roman"/>
          <w:sz w:val="24"/>
          <w:szCs w:val="24"/>
          <w:lang w:val="ro-RO"/>
        </w:rPr>
        <w:t xml:space="preserve"> care va fi publicat pe site-ul APIA;</w:t>
      </w:r>
    </w:p>
    <w:p w14:paraId="2490A9F9" w14:textId="349326C9" w:rsidR="00370A84" w:rsidRPr="0030206B" w:rsidRDefault="00333D3D" w:rsidP="00CC61E0">
      <w:pPr>
        <w:numPr>
          <w:ilvl w:val="0"/>
          <w:numId w:val="14"/>
        </w:numPr>
        <w:tabs>
          <w:tab w:val="left" w:pos="709"/>
        </w:tabs>
        <w:spacing w:after="0" w:line="240" w:lineRule="auto"/>
        <w:ind w:left="714" w:hanging="357"/>
        <w:contextualSpacing/>
        <w:rPr>
          <w:rFonts w:ascii="Times New Roman" w:hAnsi="Times New Roman" w:cs="Times New Roman"/>
          <w:sz w:val="24"/>
          <w:szCs w:val="24"/>
          <w:lang w:val="ro-RO"/>
        </w:rPr>
      </w:pPr>
      <w:r w:rsidRPr="0030206B">
        <w:rPr>
          <w:rFonts w:ascii="Times New Roman" w:hAnsi="Times New Roman" w:cs="Times New Roman"/>
          <w:sz w:val="24"/>
          <w:szCs w:val="24"/>
          <w:lang w:val="ro-RO"/>
        </w:rPr>
        <w:t>D</w:t>
      </w:r>
      <w:r w:rsidR="00370A84" w:rsidRPr="0030206B">
        <w:rPr>
          <w:rFonts w:ascii="Times New Roman" w:hAnsi="Times New Roman" w:cs="Times New Roman"/>
          <w:sz w:val="24"/>
          <w:szCs w:val="24"/>
          <w:lang w:val="ro-RO"/>
        </w:rPr>
        <w:t xml:space="preserve">ocumentele emise de Serviciul </w:t>
      </w:r>
      <w:r w:rsidR="004D68F6" w:rsidRPr="0030206B">
        <w:rPr>
          <w:rFonts w:ascii="Times New Roman" w:hAnsi="Times New Roman" w:cs="Times New Roman"/>
          <w:sz w:val="24"/>
          <w:szCs w:val="24"/>
          <w:lang w:val="ro-RO"/>
        </w:rPr>
        <w:t xml:space="preserve">Inspecții </w:t>
      </w:r>
      <w:r w:rsidR="00370A84" w:rsidRPr="0030206B">
        <w:rPr>
          <w:rFonts w:ascii="Times New Roman" w:hAnsi="Times New Roman" w:cs="Times New Roman"/>
          <w:sz w:val="24"/>
          <w:szCs w:val="24"/>
          <w:lang w:val="ro-RO"/>
        </w:rPr>
        <w:t>Supracontrol;</w:t>
      </w:r>
    </w:p>
    <w:p w14:paraId="5CD57765" w14:textId="1B4C4C2B" w:rsidR="00370A84" w:rsidRPr="0030206B" w:rsidRDefault="00333D3D" w:rsidP="00CC61E0">
      <w:pPr>
        <w:numPr>
          <w:ilvl w:val="0"/>
          <w:numId w:val="14"/>
        </w:numPr>
        <w:tabs>
          <w:tab w:val="left" w:pos="709"/>
        </w:tabs>
        <w:spacing w:after="0" w:line="240" w:lineRule="auto"/>
        <w:ind w:left="714" w:hanging="357"/>
        <w:contextualSpacing/>
        <w:rPr>
          <w:rFonts w:ascii="Times New Roman" w:hAnsi="Times New Roman" w:cs="Times New Roman"/>
          <w:sz w:val="24"/>
          <w:szCs w:val="24"/>
          <w:lang w:val="ro-RO"/>
        </w:rPr>
      </w:pPr>
      <w:r w:rsidRPr="0030206B">
        <w:rPr>
          <w:rFonts w:ascii="Times New Roman" w:hAnsi="Times New Roman" w:cs="Times New Roman"/>
          <w:b/>
          <w:bCs/>
          <w:sz w:val="24"/>
          <w:szCs w:val="24"/>
          <w:lang w:val="ro-RO"/>
        </w:rPr>
        <w:t>A</w:t>
      </w:r>
      <w:r w:rsidR="00370A84" w:rsidRPr="0030206B">
        <w:rPr>
          <w:rFonts w:ascii="Times New Roman" w:hAnsi="Times New Roman" w:cs="Times New Roman"/>
          <w:sz w:val="24"/>
          <w:szCs w:val="24"/>
          <w:lang w:val="ro-RO"/>
        </w:rPr>
        <w:t>lte documente relevante</w:t>
      </w:r>
      <w:r w:rsidR="004D68F6" w:rsidRPr="0030206B">
        <w:rPr>
          <w:rFonts w:ascii="Times New Roman" w:hAnsi="Times New Roman" w:cs="Times New Roman"/>
          <w:sz w:val="24"/>
          <w:szCs w:val="24"/>
          <w:lang w:val="ro-RO"/>
        </w:rPr>
        <w:t>,</w:t>
      </w:r>
      <w:r w:rsidR="008E0CBE" w:rsidRPr="0030206B">
        <w:rPr>
          <w:rFonts w:ascii="Times New Roman" w:eastAsia="Calibri" w:hAnsi="Times New Roman" w:cs="Times New Roman"/>
          <w:bCs/>
          <w:sz w:val="24"/>
          <w:szCs w:val="24"/>
          <w:lang w:val="ro-RO"/>
        </w:rPr>
        <w:t xml:space="preserve"> care vin în completarea sau susținerea unor informații</w:t>
      </w:r>
      <w:r w:rsidR="00370A84" w:rsidRPr="0030206B">
        <w:rPr>
          <w:rFonts w:ascii="Times New Roman" w:hAnsi="Times New Roman" w:cs="Times New Roman"/>
          <w:sz w:val="24"/>
          <w:szCs w:val="24"/>
          <w:lang w:val="ro-RO"/>
        </w:rPr>
        <w:t>.</w:t>
      </w:r>
    </w:p>
    <w:p w14:paraId="2FB4758A" w14:textId="77777777" w:rsidR="00F17034" w:rsidRPr="0030206B" w:rsidRDefault="00F17034" w:rsidP="00CC61E0">
      <w:pPr>
        <w:tabs>
          <w:tab w:val="left" w:pos="709"/>
        </w:tabs>
        <w:spacing w:after="0" w:line="240" w:lineRule="auto"/>
        <w:contextualSpacing/>
        <w:rPr>
          <w:rFonts w:ascii="Times New Roman" w:hAnsi="Times New Roman" w:cs="Times New Roman"/>
          <w:sz w:val="24"/>
          <w:szCs w:val="24"/>
          <w:lang w:val="ro-RO"/>
        </w:rPr>
      </w:pPr>
    </w:p>
    <w:p w14:paraId="578E8138" w14:textId="77777777" w:rsidR="00F17034" w:rsidRPr="0030206B" w:rsidRDefault="00F17034" w:rsidP="00CC61E0">
      <w:pPr>
        <w:pStyle w:val="Heading2"/>
        <w:tabs>
          <w:tab w:val="left" w:pos="709"/>
        </w:tabs>
        <w:spacing w:before="0" w:line="240" w:lineRule="auto"/>
        <w:rPr>
          <w:rFonts w:cs="Times New Roman"/>
          <w:szCs w:val="24"/>
          <w:lang w:val="ro-RO"/>
        </w:rPr>
      </w:pPr>
      <w:bookmarkStart w:id="70" w:name="_Toc197353361"/>
      <w:r w:rsidRPr="0030206B">
        <w:rPr>
          <w:rFonts w:cs="Times New Roman"/>
          <w:szCs w:val="24"/>
          <w:lang w:val="ro-RO"/>
        </w:rPr>
        <w:t>8.3. Resurse necesare</w:t>
      </w:r>
      <w:bookmarkEnd w:id="70"/>
      <w:r w:rsidRPr="0030206B">
        <w:rPr>
          <w:rFonts w:cs="Times New Roman"/>
          <w:szCs w:val="24"/>
          <w:lang w:val="ro-RO"/>
        </w:rPr>
        <w:t xml:space="preserve"> </w:t>
      </w:r>
    </w:p>
    <w:p w14:paraId="11001CE9" w14:textId="77777777" w:rsidR="00F17034" w:rsidRPr="0030206B" w:rsidRDefault="00F17034" w:rsidP="00CC61E0">
      <w:pPr>
        <w:tabs>
          <w:tab w:val="left" w:pos="709"/>
        </w:tabs>
        <w:spacing w:after="0" w:line="240" w:lineRule="auto"/>
        <w:rPr>
          <w:rFonts w:ascii="Times New Roman" w:hAnsi="Times New Roman" w:cs="Times New Roman"/>
          <w:sz w:val="24"/>
          <w:szCs w:val="24"/>
          <w:lang w:val="ro-RO"/>
        </w:rPr>
      </w:pPr>
    </w:p>
    <w:p w14:paraId="4C61C8C5" w14:textId="77777777" w:rsidR="00F17034" w:rsidRPr="0030206B" w:rsidRDefault="00F17034" w:rsidP="00CC61E0">
      <w:pPr>
        <w:pStyle w:val="ListParagraph"/>
        <w:shd w:val="clear" w:color="auto" w:fill="FFFFFF"/>
        <w:tabs>
          <w:tab w:val="left" w:pos="709"/>
        </w:tabs>
        <w:spacing w:after="0" w:line="240" w:lineRule="auto"/>
        <w:ind w:left="0"/>
        <w:contextualSpacing w:val="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Asistența financiară - </w:t>
      </w:r>
      <w:r w:rsidRPr="0030206B">
        <w:rPr>
          <w:rFonts w:ascii="Times New Roman" w:hAnsi="Times New Roman" w:cs="Times New Roman"/>
          <w:sz w:val="24"/>
          <w:szCs w:val="24"/>
          <w:shd w:val="clear" w:color="auto" w:fill="FFFFFF"/>
          <w:lang w:eastAsia="ro-RO"/>
        </w:rPr>
        <w:t>valoarea sprijinului/ponderea contribuţiei cheltuielilor publice la o operaţiune;</w:t>
      </w:r>
      <w:r w:rsidRPr="0030206B">
        <w:rPr>
          <w:rFonts w:ascii="Times New Roman" w:hAnsi="Times New Roman" w:cs="Times New Roman"/>
          <w:sz w:val="24"/>
          <w:szCs w:val="24"/>
          <w:lang w:val="ro-RO"/>
        </w:rPr>
        <w:t xml:space="preserve"> </w:t>
      </w:r>
    </w:p>
    <w:p w14:paraId="5E601B43" w14:textId="1729CAB9" w:rsidR="00F17034" w:rsidRPr="0030206B" w:rsidRDefault="00F17034" w:rsidP="00CC61E0">
      <w:pPr>
        <w:pStyle w:val="ListParagraph"/>
        <w:shd w:val="clear" w:color="auto" w:fill="FFFFFF"/>
        <w:tabs>
          <w:tab w:val="left" w:pos="709"/>
        </w:tabs>
        <w:spacing w:after="0" w:line="240" w:lineRule="auto"/>
        <w:ind w:left="0"/>
        <w:contextualSpacing w:val="0"/>
        <w:jc w:val="both"/>
        <w:rPr>
          <w:rFonts w:ascii="Times New Roman" w:eastAsia="Calibri" w:hAnsi="Times New Roman" w:cs="Times New Roman"/>
          <w:sz w:val="24"/>
          <w:szCs w:val="24"/>
          <w:shd w:val="clear" w:color="auto" w:fill="FFFFFF"/>
          <w:lang w:val="ro-RO" w:eastAsia="ro-RO"/>
        </w:rPr>
      </w:pPr>
      <w:r w:rsidRPr="0030206B">
        <w:rPr>
          <w:rFonts w:ascii="Times New Roman" w:eastAsia="Calibri" w:hAnsi="Times New Roman" w:cs="Times New Roman"/>
          <w:sz w:val="24"/>
          <w:szCs w:val="24"/>
          <w:shd w:val="clear" w:color="auto" w:fill="FFFFFF"/>
          <w:lang w:val="ro-RO" w:eastAsia="ro-RO"/>
        </w:rPr>
        <w:t xml:space="preserve">- </w:t>
      </w:r>
      <w:r w:rsidRPr="0030206B">
        <w:rPr>
          <w:rFonts w:ascii="Times New Roman" w:hAnsi="Times New Roman" w:cs="Times New Roman"/>
          <w:sz w:val="24"/>
          <w:szCs w:val="24"/>
          <w:lang w:val="ro-RO"/>
        </w:rPr>
        <w:t>Contribuţie propri</w:t>
      </w:r>
      <w:r w:rsidR="00B17787" w:rsidRPr="0030206B">
        <w:rPr>
          <w:rFonts w:ascii="Times New Roman" w:hAnsi="Times New Roman" w:cs="Times New Roman"/>
          <w:sz w:val="24"/>
          <w:szCs w:val="24"/>
          <w:lang w:val="ro-RO"/>
        </w:rPr>
        <w:t>e a beneficiarului</w:t>
      </w:r>
      <w:r w:rsidRPr="0030206B">
        <w:rPr>
          <w:rFonts w:ascii="Times New Roman" w:hAnsi="Times New Roman" w:cs="Times New Roman"/>
          <w:sz w:val="24"/>
          <w:szCs w:val="24"/>
          <w:lang w:val="ro-RO"/>
        </w:rPr>
        <w:t xml:space="preserve">. </w:t>
      </w:r>
    </w:p>
    <w:p w14:paraId="5374FEA8" w14:textId="77777777" w:rsidR="00E26D3E" w:rsidRDefault="00E26D3E" w:rsidP="00CC61E0">
      <w:pPr>
        <w:pStyle w:val="Heading2"/>
        <w:tabs>
          <w:tab w:val="left" w:pos="709"/>
        </w:tabs>
        <w:spacing w:before="0" w:line="240" w:lineRule="auto"/>
        <w:rPr>
          <w:rFonts w:cs="Times New Roman"/>
          <w:szCs w:val="24"/>
          <w:lang w:val="ro-RO"/>
        </w:rPr>
      </w:pPr>
    </w:p>
    <w:p w14:paraId="705AFBE3" w14:textId="77777777" w:rsidR="009E6468" w:rsidRPr="009E6468" w:rsidRDefault="009E6468" w:rsidP="009E6468">
      <w:pPr>
        <w:rPr>
          <w:lang w:val="ro-RO"/>
        </w:rPr>
      </w:pPr>
    </w:p>
    <w:p w14:paraId="3DB481DB" w14:textId="7F574EBF" w:rsidR="00370A84" w:rsidRPr="0030206B" w:rsidRDefault="00370A84" w:rsidP="00CC61E0">
      <w:pPr>
        <w:pStyle w:val="Heading2"/>
        <w:tabs>
          <w:tab w:val="left" w:pos="709"/>
        </w:tabs>
        <w:spacing w:before="0" w:line="240" w:lineRule="auto"/>
        <w:rPr>
          <w:rFonts w:cs="Times New Roman"/>
          <w:szCs w:val="24"/>
          <w:lang w:val="ro-RO"/>
        </w:rPr>
      </w:pPr>
      <w:bookmarkStart w:id="71" w:name="_Toc197353362"/>
      <w:r w:rsidRPr="0030206B">
        <w:rPr>
          <w:rFonts w:cs="Times New Roman"/>
          <w:szCs w:val="24"/>
          <w:lang w:val="ro-RO"/>
        </w:rPr>
        <w:t>8.</w:t>
      </w:r>
      <w:r w:rsidR="0054028C" w:rsidRPr="0030206B">
        <w:rPr>
          <w:rFonts w:cs="Times New Roman"/>
          <w:szCs w:val="24"/>
          <w:lang w:val="ro-RO"/>
        </w:rPr>
        <w:t>3</w:t>
      </w:r>
      <w:r w:rsidRPr="0030206B">
        <w:rPr>
          <w:rFonts w:cs="Times New Roman"/>
          <w:szCs w:val="24"/>
          <w:lang w:val="ro-RO"/>
        </w:rPr>
        <w:t>. Modul de lucru</w:t>
      </w:r>
      <w:bookmarkEnd w:id="71"/>
    </w:p>
    <w:p w14:paraId="50E67BCF" w14:textId="77777777" w:rsidR="00370A84" w:rsidRPr="0030206B" w:rsidRDefault="00370A84" w:rsidP="00CC61E0">
      <w:pPr>
        <w:tabs>
          <w:tab w:val="left" w:pos="709"/>
        </w:tabs>
        <w:spacing w:after="0" w:line="240" w:lineRule="auto"/>
        <w:ind w:firstLine="720"/>
        <w:rPr>
          <w:rFonts w:ascii="Times New Roman" w:hAnsi="Times New Roman" w:cs="Times New Roman"/>
          <w:sz w:val="24"/>
          <w:szCs w:val="24"/>
          <w:lang w:val="ro-RO"/>
        </w:rPr>
      </w:pPr>
    </w:p>
    <w:p w14:paraId="1EA83164" w14:textId="68897CC6" w:rsidR="00B749E6" w:rsidRPr="0030206B" w:rsidRDefault="00B749E6" w:rsidP="00B749E6">
      <w:pPr>
        <w:tabs>
          <w:tab w:val="left" w:pos="709"/>
        </w:tabs>
        <w:spacing w:after="0" w:line="240" w:lineRule="auto"/>
        <w:jc w:val="both"/>
        <w:rPr>
          <w:rFonts w:ascii="Times New Roman" w:eastAsia="Calibri" w:hAnsi="Times New Roman" w:cs="Times New Roman"/>
          <w:sz w:val="24"/>
          <w:szCs w:val="24"/>
          <w:lang w:val="ro-RO" w:eastAsia="fr-FR"/>
        </w:rPr>
      </w:pPr>
      <w:bookmarkStart w:id="72" w:name="_Hlk164412197"/>
      <w:r w:rsidRPr="0030206B">
        <w:rPr>
          <w:rFonts w:ascii="Times New Roman" w:eastAsia="Calibri" w:hAnsi="Times New Roman" w:cs="Times New Roman"/>
          <w:sz w:val="24"/>
          <w:szCs w:val="24"/>
          <w:lang w:val="ro-RO" w:eastAsia="fr-FR"/>
        </w:rPr>
        <w:t xml:space="preserve">Verificarea programelor de investiții transmise de solicitanți se realizeaza în ordine cronologică, conform numărului și datei de înregistrare , respectiv, data, ora și minutul cererii de finanțare/plată </w:t>
      </w:r>
      <w:r w:rsidR="006F409C" w:rsidRPr="0030206B">
        <w:rPr>
          <w:rFonts w:ascii="Times New Roman" w:eastAsia="Calibri" w:hAnsi="Times New Roman" w:cs="Times New Roman"/>
          <w:sz w:val="24"/>
          <w:szCs w:val="24"/>
          <w:lang w:val="ro-RO" w:eastAsia="fr-FR"/>
        </w:rPr>
        <w:t>și</w:t>
      </w:r>
      <w:r w:rsidRPr="0030206B">
        <w:rPr>
          <w:rFonts w:ascii="Times New Roman" w:eastAsia="Calibri" w:hAnsi="Times New Roman" w:cs="Times New Roman"/>
          <w:sz w:val="24"/>
          <w:szCs w:val="24"/>
          <w:lang w:val="ro-RO" w:eastAsia="fr-FR"/>
        </w:rPr>
        <w:t xml:space="preserve"> ordinea codului cererii generat de sistem, înregistrate la </w:t>
      </w:r>
      <w:r w:rsidRPr="0030206B">
        <w:rPr>
          <w:rFonts w:ascii="Times New Roman" w:hAnsi="Times New Roman" w:cs="Times New Roman"/>
          <w:sz w:val="24"/>
          <w:szCs w:val="24"/>
          <w:lang w:val="pt-BR"/>
        </w:rPr>
        <w:t>Centrele județene ale A.P.I.A  și a municipiului București</w:t>
      </w:r>
      <w:r w:rsidRPr="0030206B">
        <w:rPr>
          <w:rFonts w:ascii="Times New Roman" w:eastAsia="Calibri" w:hAnsi="Times New Roman" w:cs="Times New Roman"/>
          <w:sz w:val="24"/>
          <w:szCs w:val="24"/>
          <w:lang w:val="ro-RO" w:eastAsia="fr-FR"/>
        </w:rPr>
        <w:t xml:space="preserve">. </w:t>
      </w:r>
    </w:p>
    <w:p w14:paraId="2FDBCF30" w14:textId="77777777" w:rsidR="00B749E6" w:rsidRPr="0030206B" w:rsidRDefault="00B749E6" w:rsidP="007F09F0">
      <w:pPr>
        <w:tabs>
          <w:tab w:val="left" w:pos="709"/>
        </w:tabs>
        <w:spacing w:after="0" w:line="240" w:lineRule="auto"/>
        <w:jc w:val="both"/>
        <w:rPr>
          <w:rFonts w:ascii="Times New Roman" w:eastAsia="Calibri" w:hAnsi="Times New Roman" w:cs="Times New Roman"/>
          <w:sz w:val="24"/>
          <w:szCs w:val="24"/>
          <w:highlight w:val="yellow"/>
          <w:lang w:val="pt-BR"/>
        </w:rPr>
      </w:pPr>
    </w:p>
    <w:bookmarkEnd w:id="72"/>
    <w:p w14:paraId="4D72B790" w14:textId="239D6168" w:rsidR="003E2B3F" w:rsidRPr="0030206B" w:rsidRDefault="00B749E6" w:rsidP="00026CF9">
      <w:pPr>
        <w:tabs>
          <w:tab w:val="left" w:pos="709"/>
        </w:tabs>
        <w:spacing w:after="0" w:line="240" w:lineRule="auto"/>
        <w:jc w:val="both"/>
        <w:rPr>
          <w:rFonts w:ascii="Times New Roman" w:hAnsi="Times New Roman" w:cs="Times New Roman"/>
          <w:sz w:val="24"/>
          <w:szCs w:val="24"/>
          <w:lang w:val="ro-RO"/>
        </w:rPr>
      </w:pPr>
      <w:r w:rsidRPr="0030206B">
        <w:rPr>
          <w:rFonts w:ascii="Times New Roman" w:eastAsia="Calibri" w:hAnsi="Times New Roman" w:cs="Times New Roman"/>
          <w:sz w:val="24"/>
          <w:szCs w:val="24"/>
          <w:lang w:val="ro-RO" w:eastAsia="fr-FR"/>
        </w:rPr>
        <w:t xml:space="preserve">Verificarea și aprobarea  </w:t>
      </w:r>
      <w:r w:rsidRPr="0030206B">
        <w:rPr>
          <w:rFonts w:ascii="Times New Roman" w:eastAsia="Calibri" w:hAnsi="Times New Roman" w:cs="Times New Roman"/>
          <w:sz w:val="24"/>
          <w:szCs w:val="24"/>
          <w:lang w:val="pt-BR"/>
        </w:rPr>
        <w:t xml:space="preserve">cererilor de finanţare </w:t>
      </w:r>
      <w:r w:rsidRPr="0030206B">
        <w:rPr>
          <w:rFonts w:ascii="Times New Roman" w:eastAsia="Calibri" w:hAnsi="Times New Roman" w:cs="Times New Roman"/>
          <w:sz w:val="24"/>
          <w:szCs w:val="24"/>
          <w:lang w:val="ro-RO"/>
        </w:rPr>
        <w:t xml:space="preserve">a programelor de investiții se vor realiza conform prevederilor pct . 8.7 -8.8  din prezentul ghid. </w:t>
      </w:r>
    </w:p>
    <w:p w14:paraId="483EB90B" w14:textId="77777777" w:rsidR="00693203" w:rsidRPr="0030206B" w:rsidRDefault="00693203" w:rsidP="00A20075">
      <w:pPr>
        <w:tabs>
          <w:tab w:val="left" w:pos="0"/>
        </w:tabs>
        <w:spacing w:after="0" w:line="240" w:lineRule="auto"/>
        <w:jc w:val="both"/>
        <w:rPr>
          <w:rFonts w:ascii="Times New Roman" w:hAnsi="Times New Roman" w:cs="Times New Roman"/>
          <w:sz w:val="24"/>
          <w:szCs w:val="24"/>
          <w:lang w:val="ro-RO"/>
        </w:rPr>
      </w:pPr>
    </w:p>
    <w:p w14:paraId="5CFA24FD" w14:textId="1E3DA6CD" w:rsidR="00486D51" w:rsidRPr="0030206B" w:rsidRDefault="00486D51" w:rsidP="00486D51">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Pe toata perioada implementării programului, solicitantul va respecta prevederile OMADR nr. 49/2025</w:t>
      </w:r>
      <w:r w:rsidR="00C23F57" w:rsidRPr="0030206B">
        <w:rPr>
          <w:rFonts w:ascii="Times New Roman" w:hAnsi="Times New Roman" w:cs="Times New Roman"/>
          <w:sz w:val="24"/>
          <w:szCs w:val="24"/>
          <w:lang w:val="ro-RO"/>
        </w:rPr>
        <w:t xml:space="preserve"> cu modificările ulterioare</w:t>
      </w:r>
      <w:r w:rsidRPr="0030206B">
        <w:rPr>
          <w:rFonts w:ascii="Times New Roman" w:hAnsi="Times New Roman" w:cs="Times New Roman"/>
          <w:sz w:val="24"/>
          <w:szCs w:val="24"/>
          <w:lang w:val="ro-RO"/>
        </w:rPr>
        <w:t xml:space="preserve"> şi a Ghidului informativ, aflate în vigoare la data depunerii cererii de finanțare și a modificărilor intervenite pentru corelarea cu  legislația UE și națională</w:t>
      </w:r>
      <w:r w:rsidR="00901FEC" w:rsidRPr="0030206B">
        <w:rPr>
          <w:rFonts w:ascii="Times New Roman" w:hAnsi="Times New Roman" w:cs="Times New Roman"/>
          <w:sz w:val="24"/>
          <w:szCs w:val="24"/>
          <w:lang w:val="ro-RO"/>
        </w:rPr>
        <w:t xml:space="preserve"> </w:t>
      </w:r>
      <w:r w:rsidRPr="0030206B">
        <w:rPr>
          <w:rFonts w:ascii="Times New Roman" w:hAnsi="Times New Roman" w:cs="Times New Roman"/>
          <w:sz w:val="24"/>
          <w:szCs w:val="24"/>
          <w:lang w:val="ro-RO"/>
        </w:rPr>
        <w:t>aplicabile.</w:t>
      </w:r>
    </w:p>
    <w:p w14:paraId="088941D1" w14:textId="77777777" w:rsidR="003E2B3F" w:rsidRPr="0030206B" w:rsidRDefault="003E2B3F" w:rsidP="00CC61E0">
      <w:pPr>
        <w:tabs>
          <w:tab w:val="left" w:pos="709"/>
        </w:tabs>
        <w:spacing w:after="0" w:line="240" w:lineRule="auto"/>
        <w:ind w:firstLine="720"/>
        <w:jc w:val="both"/>
        <w:rPr>
          <w:rFonts w:ascii="Times New Roman" w:hAnsi="Times New Roman" w:cs="Times New Roman"/>
          <w:sz w:val="24"/>
          <w:szCs w:val="24"/>
          <w:lang w:val="ro-RO"/>
        </w:rPr>
      </w:pPr>
    </w:p>
    <w:p w14:paraId="3F611839" w14:textId="13F6ED1D" w:rsidR="002D0E36" w:rsidRPr="00C87198" w:rsidRDefault="002D0E36" w:rsidP="00CC61E0">
      <w:pPr>
        <w:pStyle w:val="Heading3"/>
        <w:tabs>
          <w:tab w:val="left" w:pos="709"/>
        </w:tabs>
        <w:spacing w:before="0" w:after="0"/>
        <w:rPr>
          <w:rFonts w:cs="Times New Roman"/>
          <w:b/>
          <w:bCs w:val="0"/>
          <w:szCs w:val="24"/>
          <w:lang w:val="ro-RO"/>
        </w:rPr>
      </w:pPr>
      <w:bookmarkStart w:id="73" w:name="_Toc54605984"/>
      <w:bookmarkStart w:id="74" w:name="_Toc197353363"/>
      <w:r w:rsidRPr="00C87198">
        <w:rPr>
          <w:rFonts w:cs="Times New Roman"/>
          <w:b/>
          <w:bCs w:val="0"/>
          <w:szCs w:val="24"/>
          <w:lang w:val="ro-RO"/>
        </w:rPr>
        <w:t>8.</w:t>
      </w:r>
      <w:r w:rsidR="0054028C" w:rsidRPr="00C87198">
        <w:rPr>
          <w:rFonts w:cs="Times New Roman"/>
          <w:b/>
          <w:bCs w:val="0"/>
          <w:szCs w:val="24"/>
          <w:lang w:val="ro-RO"/>
        </w:rPr>
        <w:t>3</w:t>
      </w:r>
      <w:r w:rsidRPr="00C87198">
        <w:rPr>
          <w:rFonts w:cs="Times New Roman"/>
          <w:b/>
          <w:bCs w:val="0"/>
          <w:szCs w:val="24"/>
          <w:lang w:val="ro-RO"/>
        </w:rPr>
        <w:t>.1. Condiţii</w:t>
      </w:r>
      <w:r w:rsidR="00187C89" w:rsidRPr="00C87198">
        <w:rPr>
          <w:rFonts w:cs="Times New Roman"/>
          <w:b/>
          <w:bCs w:val="0"/>
          <w:szCs w:val="24"/>
          <w:lang w:val="ro-RO"/>
        </w:rPr>
        <w:t xml:space="preserve"> </w:t>
      </w:r>
      <w:r w:rsidR="00B7350F" w:rsidRPr="00C87198">
        <w:rPr>
          <w:rFonts w:cs="Times New Roman"/>
          <w:b/>
          <w:bCs w:val="0"/>
          <w:szCs w:val="24"/>
          <w:lang w:val="ro-RO"/>
        </w:rPr>
        <w:t>privind</w:t>
      </w:r>
      <w:r w:rsidRPr="00C87198">
        <w:rPr>
          <w:rFonts w:cs="Times New Roman"/>
          <w:b/>
          <w:bCs w:val="0"/>
          <w:szCs w:val="24"/>
          <w:lang w:val="ro-RO"/>
        </w:rPr>
        <w:t xml:space="preserve"> </w:t>
      </w:r>
      <w:bookmarkEnd w:id="73"/>
      <w:r w:rsidR="003E2B3F" w:rsidRPr="00C87198">
        <w:rPr>
          <w:rFonts w:cs="Times New Roman"/>
          <w:b/>
          <w:bCs w:val="0"/>
          <w:szCs w:val="24"/>
          <w:lang w:val="ro-RO"/>
        </w:rPr>
        <w:t>accesarea</w:t>
      </w:r>
      <w:r w:rsidR="007E3427" w:rsidRPr="00C87198">
        <w:rPr>
          <w:rFonts w:cs="Times New Roman"/>
          <w:b/>
          <w:bCs w:val="0"/>
          <w:szCs w:val="24"/>
          <w:lang w:val="ro-RO"/>
        </w:rPr>
        <w:t xml:space="preserve"> </w:t>
      </w:r>
      <w:r w:rsidR="00B03174" w:rsidRPr="0030206B">
        <w:rPr>
          <w:rFonts w:cs="Times New Roman"/>
          <w:b/>
          <w:bCs w:val="0"/>
          <w:lang w:val="ro-RO"/>
        </w:rPr>
        <w:t xml:space="preserve">IS-V-07 </w:t>
      </w:r>
      <w:r w:rsidR="00B03174" w:rsidRPr="0030206B">
        <w:rPr>
          <w:rFonts w:cs="Times New Roman"/>
          <w:b/>
          <w:lang w:val="ro-RO"/>
        </w:rPr>
        <w:t>„Investiții în active corporale și necorporale menite să sporească durabilitatea producției de vin</w:t>
      </w:r>
      <w:r w:rsidR="00F17034" w:rsidRPr="0030206B">
        <w:rPr>
          <w:rFonts w:cs="Times New Roman"/>
          <w:b/>
          <w:bCs w:val="0"/>
          <w:szCs w:val="24"/>
          <w:lang w:val="ro-RO"/>
        </w:rPr>
        <w:t>”</w:t>
      </w:r>
      <w:bookmarkEnd w:id="74"/>
    </w:p>
    <w:p w14:paraId="0AEB20BF" w14:textId="77777777" w:rsidR="002D0E36" w:rsidRPr="0030206B" w:rsidRDefault="002D0E36"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79541EB1" w14:textId="080A9566" w:rsidR="003476FD" w:rsidRPr="0030206B" w:rsidRDefault="002E11BF">
      <w:pPr>
        <w:tabs>
          <w:tab w:val="left" w:pos="709"/>
        </w:tabs>
        <w:spacing w:after="0" w:line="240" w:lineRule="auto"/>
        <w:jc w:val="both"/>
        <w:rPr>
          <w:rFonts w:ascii="Times New Roman" w:hAnsi="Times New Roman" w:cs="Times New Roman"/>
          <w:sz w:val="24"/>
          <w:szCs w:val="24"/>
          <w:lang w:val="ro-RO"/>
        </w:rPr>
      </w:pPr>
      <w:bookmarkStart w:id="75" w:name="_Hlk167430734"/>
      <w:bookmarkStart w:id="76" w:name="_Hlk112061782"/>
      <w:r w:rsidRPr="0030206B">
        <w:rPr>
          <w:rFonts w:ascii="Times New Roman" w:eastAsia="Calibri" w:hAnsi="Times New Roman" w:cs="Times New Roman"/>
          <w:sz w:val="24"/>
          <w:szCs w:val="24"/>
          <w:lang w:val="ro-RO" w:eastAsia="ro-RO"/>
        </w:rPr>
        <w:t>Prin accesarea i</w:t>
      </w:r>
      <w:r w:rsidR="00910004" w:rsidRPr="0030206B">
        <w:rPr>
          <w:rFonts w:ascii="Times New Roman" w:eastAsia="Calibri" w:hAnsi="Times New Roman" w:cs="Times New Roman"/>
          <w:sz w:val="24"/>
          <w:szCs w:val="24"/>
          <w:lang w:val="ro-RO" w:eastAsia="ro-RO"/>
        </w:rPr>
        <w:t>nterven</w:t>
      </w:r>
      <w:r w:rsidRPr="0030206B">
        <w:rPr>
          <w:rFonts w:ascii="Times New Roman" w:eastAsia="Calibri" w:hAnsi="Times New Roman" w:cs="Times New Roman"/>
          <w:sz w:val="24"/>
          <w:szCs w:val="24"/>
          <w:lang w:val="ro-RO" w:eastAsia="ro-RO"/>
        </w:rPr>
        <w:t>ț</w:t>
      </w:r>
      <w:r w:rsidR="00910004" w:rsidRPr="0030206B">
        <w:rPr>
          <w:rFonts w:ascii="Times New Roman" w:eastAsia="Calibri" w:hAnsi="Times New Roman" w:cs="Times New Roman"/>
          <w:sz w:val="24"/>
          <w:szCs w:val="24"/>
          <w:lang w:val="ro-RO" w:eastAsia="ro-RO"/>
        </w:rPr>
        <w:t>i</w:t>
      </w:r>
      <w:r w:rsidRPr="0030206B">
        <w:rPr>
          <w:rFonts w:ascii="Times New Roman" w:eastAsia="Calibri" w:hAnsi="Times New Roman" w:cs="Times New Roman"/>
          <w:sz w:val="24"/>
          <w:szCs w:val="24"/>
          <w:lang w:val="ro-RO" w:eastAsia="ro-RO"/>
        </w:rPr>
        <w:t>ei</w:t>
      </w:r>
      <w:r w:rsidR="00910004" w:rsidRPr="0030206B">
        <w:rPr>
          <w:rFonts w:ascii="Times New Roman" w:eastAsia="Calibri" w:hAnsi="Times New Roman" w:cs="Times New Roman"/>
          <w:sz w:val="24"/>
          <w:szCs w:val="24"/>
          <w:lang w:val="ro-RO" w:eastAsia="ro-RO"/>
        </w:rPr>
        <w:t xml:space="preserve"> </w:t>
      </w:r>
      <w:r w:rsidR="003C23FB" w:rsidRPr="0030206B">
        <w:rPr>
          <w:rFonts w:ascii="Times New Roman" w:hAnsi="Times New Roman" w:cs="Times New Roman"/>
          <w:sz w:val="24"/>
          <w:szCs w:val="24"/>
          <w:lang w:val="ro-RO"/>
        </w:rPr>
        <w:t>IS-V-07 „Investiții în active corporale și necorporale menite să sporească durabilitatea producției de vin”</w:t>
      </w:r>
      <w:r w:rsidR="00910004" w:rsidRPr="0030206B">
        <w:rPr>
          <w:rFonts w:ascii="Times New Roman" w:eastAsia="Calibri" w:hAnsi="Times New Roman" w:cs="Times New Roman"/>
          <w:sz w:val="24"/>
          <w:szCs w:val="24"/>
          <w:lang w:val="ro-RO" w:eastAsia="ro-RO"/>
        </w:rPr>
        <w:t>, denumită în continuare IS-V-0</w:t>
      </w:r>
      <w:r w:rsidR="003C23FB" w:rsidRPr="0030206B">
        <w:rPr>
          <w:rFonts w:ascii="Times New Roman" w:eastAsia="Calibri" w:hAnsi="Times New Roman" w:cs="Times New Roman"/>
          <w:sz w:val="24"/>
          <w:szCs w:val="24"/>
          <w:lang w:val="ro-RO" w:eastAsia="ro-RO"/>
        </w:rPr>
        <w:t>7</w:t>
      </w:r>
      <w:r w:rsidR="00910004" w:rsidRPr="0030206B">
        <w:rPr>
          <w:rFonts w:ascii="Times New Roman" w:eastAsia="Calibri" w:hAnsi="Times New Roman" w:cs="Times New Roman"/>
          <w:sz w:val="24"/>
          <w:szCs w:val="24"/>
          <w:lang w:val="ro-RO" w:eastAsia="ro-RO"/>
        </w:rPr>
        <w:t xml:space="preserve">, </w:t>
      </w:r>
      <w:r w:rsidRPr="0030206B">
        <w:rPr>
          <w:rFonts w:ascii="Times New Roman" w:hAnsi="Times New Roman" w:cs="Times New Roman"/>
          <w:sz w:val="24"/>
          <w:szCs w:val="24"/>
          <w:lang w:val="ro-RO"/>
        </w:rPr>
        <w:t>producătorii vitivinicoli</w:t>
      </w:r>
      <w:r w:rsidRPr="0030206B">
        <w:rPr>
          <w:rFonts w:ascii="Times New Roman" w:eastAsia="Calibri" w:hAnsi="Times New Roman" w:cs="Times New Roman"/>
          <w:b/>
          <w:bCs/>
          <w:sz w:val="24"/>
          <w:szCs w:val="24"/>
          <w:lang w:val="ro-RO" w:eastAsia="ro-RO"/>
        </w:rPr>
        <w:t xml:space="preserve"> </w:t>
      </w:r>
      <w:r w:rsidRPr="0030206B">
        <w:rPr>
          <w:rFonts w:ascii="Times New Roman" w:hAnsi="Times New Roman" w:cs="Times New Roman"/>
          <w:sz w:val="24"/>
          <w:szCs w:val="24"/>
          <w:lang w:val="ro-RO"/>
        </w:rPr>
        <w:t>vor putea să-</w:t>
      </w:r>
      <w:r w:rsidR="00901FEC" w:rsidRPr="0030206B">
        <w:rPr>
          <w:rFonts w:ascii="Times New Roman" w:hAnsi="Times New Roman" w:cs="Times New Roman"/>
          <w:sz w:val="24"/>
          <w:szCs w:val="24"/>
          <w:lang w:val="ro-RO"/>
        </w:rPr>
        <w:t>ș</w:t>
      </w:r>
      <w:r w:rsidRPr="0030206B">
        <w:rPr>
          <w:rFonts w:ascii="Times New Roman" w:hAnsi="Times New Roman" w:cs="Times New Roman"/>
          <w:sz w:val="24"/>
          <w:szCs w:val="24"/>
          <w:lang w:val="ro-RO"/>
        </w:rPr>
        <w:t xml:space="preserve">i îmbunătățească performanța de mediu și să-și sporească competitivitatea pe termen lung, respectiv să-și sporească durabilitatea producției de vin cu ajutorul </w:t>
      </w:r>
      <w:r w:rsidR="00B25A4A" w:rsidRPr="0030206B">
        <w:rPr>
          <w:rFonts w:ascii="Times New Roman" w:hAnsi="Times New Roman" w:cs="Times New Roman"/>
          <w:sz w:val="24"/>
          <w:szCs w:val="24"/>
          <w:lang w:val="ro-RO"/>
        </w:rPr>
        <w:t>investiți</w:t>
      </w:r>
      <w:r w:rsidRPr="0030206B">
        <w:rPr>
          <w:rFonts w:ascii="Times New Roman" w:hAnsi="Times New Roman" w:cs="Times New Roman"/>
          <w:sz w:val="24"/>
          <w:szCs w:val="24"/>
          <w:lang w:val="ro-RO"/>
        </w:rPr>
        <w:t>ilor în active corporale și necorporale</w:t>
      </w:r>
      <w:r w:rsidR="003476FD" w:rsidRPr="0030206B">
        <w:rPr>
          <w:rFonts w:ascii="Times New Roman" w:hAnsi="Times New Roman" w:cs="Times New Roman"/>
          <w:sz w:val="24"/>
          <w:szCs w:val="24"/>
          <w:lang w:val="ro-RO"/>
        </w:rPr>
        <w:t>,</w:t>
      </w:r>
      <w:r w:rsidR="00A705D9" w:rsidRPr="0030206B">
        <w:rPr>
          <w:rFonts w:ascii="Times New Roman" w:hAnsi="Times New Roman" w:cs="Times New Roman"/>
          <w:sz w:val="24"/>
          <w:szCs w:val="24"/>
          <w:lang w:val="ro-RO"/>
        </w:rPr>
        <w:t xml:space="preserve"> asigurate</w:t>
      </w:r>
      <w:r w:rsidR="003476FD" w:rsidRPr="0030206B">
        <w:rPr>
          <w:rFonts w:ascii="Times New Roman" w:hAnsi="Times New Roman" w:cs="Times New Roman"/>
          <w:sz w:val="24"/>
          <w:szCs w:val="24"/>
          <w:lang w:val="ro-RO"/>
        </w:rPr>
        <w:t xml:space="preserve"> prin:</w:t>
      </w:r>
    </w:p>
    <w:p w14:paraId="12C2C2F2" w14:textId="77777777" w:rsidR="003476FD" w:rsidRPr="00026CF9" w:rsidRDefault="003476FD">
      <w:pPr>
        <w:autoSpaceDE w:val="0"/>
        <w:autoSpaceDN w:val="0"/>
        <w:adjustRightInd w:val="0"/>
        <w:spacing w:after="0" w:line="240" w:lineRule="auto"/>
        <w:jc w:val="both"/>
        <w:rPr>
          <w:rFonts w:ascii="Times New Roman" w:hAnsi="Times New Roman" w:cs="Times New Roman"/>
          <w:sz w:val="24"/>
          <w:szCs w:val="24"/>
          <w:lang w:val="ro-RO" w:eastAsia="ro-RO"/>
        </w:rPr>
      </w:pPr>
      <w:r w:rsidRPr="00026CF9">
        <w:rPr>
          <w:rFonts w:ascii="Times New Roman" w:hAnsi="Times New Roman" w:cs="Times New Roman"/>
          <w:b/>
          <w:sz w:val="24"/>
          <w:szCs w:val="24"/>
          <w:lang w:val="ro-RO" w:eastAsia="ro-RO"/>
        </w:rPr>
        <w:t>a)</w:t>
      </w:r>
      <w:r w:rsidRPr="00026CF9">
        <w:rPr>
          <w:rFonts w:ascii="Times New Roman" w:hAnsi="Times New Roman" w:cs="Times New Roman"/>
          <w:sz w:val="24"/>
          <w:szCs w:val="24"/>
          <w:lang w:val="ro-RO" w:eastAsia="ro-RO"/>
        </w:rPr>
        <w:t xml:space="preserve"> îmbunătățirea utilizării și a gospodăririi apei; </w:t>
      </w:r>
    </w:p>
    <w:p w14:paraId="54BD725D" w14:textId="77777777" w:rsidR="003476FD" w:rsidRPr="00026CF9" w:rsidRDefault="003476FD">
      <w:pPr>
        <w:autoSpaceDE w:val="0"/>
        <w:autoSpaceDN w:val="0"/>
        <w:adjustRightInd w:val="0"/>
        <w:spacing w:after="0" w:line="240" w:lineRule="auto"/>
        <w:jc w:val="both"/>
        <w:rPr>
          <w:rFonts w:ascii="Times New Roman" w:hAnsi="Times New Roman" w:cs="Times New Roman"/>
          <w:sz w:val="24"/>
          <w:szCs w:val="24"/>
          <w:lang w:val="fr-FR" w:eastAsia="ro-RO"/>
        </w:rPr>
      </w:pPr>
      <w:r w:rsidRPr="00026CF9">
        <w:rPr>
          <w:rFonts w:ascii="Times New Roman" w:hAnsi="Times New Roman" w:cs="Times New Roman"/>
          <w:b/>
          <w:sz w:val="24"/>
          <w:szCs w:val="24"/>
          <w:lang w:val="fr-FR" w:eastAsia="ro-RO"/>
        </w:rPr>
        <w:t>b)</w:t>
      </w:r>
      <w:r w:rsidRPr="00026CF9">
        <w:rPr>
          <w:rFonts w:ascii="Times New Roman" w:hAnsi="Times New Roman" w:cs="Times New Roman"/>
          <w:sz w:val="24"/>
          <w:szCs w:val="24"/>
          <w:lang w:val="fr-FR" w:eastAsia="ro-RO"/>
        </w:rPr>
        <w:t xml:space="preserve"> conversia la producția </w:t>
      </w:r>
      <w:proofErr w:type="gramStart"/>
      <w:r w:rsidRPr="00026CF9">
        <w:rPr>
          <w:rFonts w:ascii="Times New Roman" w:hAnsi="Times New Roman" w:cs="Times New Roman"/>
          <w:sz w:val="24"/>
          <w:szCs w:val="24"/>
          <w:lang w:val="fr-FR" w:eastAsia="ro-RO"/>
        </w:rPr>
        <w:t>ecologică;</w:t>
      </w:r>
      <w:proofErr w:type="gramEnd"/>
      <w:r w:rsidRPr="00026CF9">
        <w:rPr>
          <w:rFonts w:ascii="Times New Roman" w:hAnsi="Times New Roman" w:cs="Times New Roman"/>
          <w:sz w:val="24"/>
          <w:szCs w:val="24"/>
          <w:lang w:val="fr-FR" w:eastAsia="ro-RO"/>
        </w:rPr>
        <w:t xml:space="preserve"> </w:t>
      </w:r>
    </w:p>
    <w:p w14:paraId="02D93953" w14:textId="77777777" w:rsidR="003476FD" w:rsidRPr="00026CF9" w:rsidRDefault="003476FD">
      <w:pPr>
        <w:autoSpaceDE w:val="0"/>
        <w:autoSpaceDN w:val="0"/>
        <w:adjustRightInd w:val="0"/>
        <w:spacing w:after="0" w:line="240" w:lineRule="auto"/>
        <w:jc w:val="both"/>
        <w:rPr>
          <w:rFonts w:ascii="Times New Roman" w:hAnsi="Times New Roman" w:cs="Times New Roman"/>
          <w:sz w:val="24"/>
          <w:szCs w:val="24"/>
          <w:lang w:val="fr-FR" w:eastAsia="ro-RO"/>
        </w:rPr>
      </w:pPr>
      <w:r w:rsidRPr="00026CF9">
        <w:rPr>
          <w:rFonts w:ascii="Times New Roman" w:hAnsi="Times New Roman" w:cs="Times New Roman"/>
          <w:b/>
          <w:sz w:val="24"/>
          <w:szCs w:val="24"/>
          <w:lang w:val="fr-FR" w:eastAsia="ro-RO"/>
        </w:rPr>
        <w:t>c)</w:t>
      </w:r>
      <w:r w:rsidRPr="00026CF9">
        <w:rPr>
          <w:rFonts w:ascii="Times New Roman" w:hAnsi="Times New Roman" w:cs="Times New Roman"/>
          <w:sz w:val="24"/>
          <w:szCs w:val="24"/>
          <w:lang w:val="fr-FR" w:eastAsia="ro-RO"/>
        </w:rPr>
        <w:t xml:space="preserve"> introducerea unor tehnici de producție </w:t>
      </w:r>
      <w:proofErr w:type="gramStart"/>
      <w:r w:rsidRPr="00026CF9">
        <w:rPr>
          <w:rFonts w:ascii="Times New Roman" w:hAnsi="Times New Roman" w:cs="Times New Roman"/>
          <w:sz w:val="24"/>
          <w:szCs w:val="24"/>
          <w:lang w:val="fr-FR" w:eastAsia="ro-RO"/>
        </w:rPr>
        <w:t>integrată;</w:t>
      </w:r>
      <w:proofErr w:type="gramEnd"/>
      <w:r w:rsidRPr="00026CF9">
        <w:rPr>
          <w:rFonts w:ascii="Times New Roman" w:hAnsi="Times New Roman" w:cs="Times New Roman"/>
          <w:sz w:val="24"/>
          <w:szCs w:val="24"/>
          <w:lang w:val="fr-FR" w:eastAsia="ro-RO"/>
        </w:rPr>
        <w:t xml:space="preserve"> </w:t>
      </w:r>
    </w:p>
    <w:p w14:paraId="6278C8F7" w14:textId="77777777" w:rsidR="003476FD" w:rsidRPr="00026CF9" w:rsidRDefault="003476FD">
      <w:pPr>
        <w:autoSpaceDE w:val="0"/>
        <w:autoSpaceDN w:val="0"/>
        <w:adjustRightInd w:val="0"/>
        <w:spacing w:after="0" w:line="240" w:lineRule="auto"/>
        <w:jc w:val="both"/>
        <w:rPr>
          <w:rFonts w:ascii="Times New Roman" w:hAnsi="Times New Roman" w:cs="Times New Roman"/>
          <w:sz w:val="24"/>
          <w:szCs w:val="24"/>
          <w:lang w:val="fr-FR" w:eastAsia="ro-RO"/>
        </w:rPr>
      </w:pPr>
      <w:r w:rsidRPr="00026CF9">
        <w:rPr>
          <w:rFonts w:ascii="Times New Roman" w:hAnsi="Times New Roman" w:cs="Times New Roman"/>
          <w:b/>
          <w:sz w:val="24"/>
          <w:szCs w:val="24"/>
          <w:lang w:val="fr-FR" w:eastAsia="ro-RO"/>
        </w:rPr>
        <w:t>d)</w:t>
      </w:r>
      <w:r w:rsidRPr="00026CF9">
        <w:rPr>
          <w:rFonts w:ascii="Times New Roman" w:hAnsi="Times New Roman" w:cs="Times New Roman"/>
          <w:sz w:val="24"/>
          <w:szCs w:val="24"/>
          <w:lang w:val="fr-FR" w:eastAsia="ro-RO"/>
        </w:rPr>
        <w:t xml:space="preserve"> achiziționarea de echipamente pentru metode de producție de precizie sau </w:t>
      </w:r>
      <w:proofErr w:type="gramStart"/>
      <w:r w:rsidRPr="00026CF9">
        <w:rPr>
          <w:rFonts w:ascii="Times New Roman" w:hAnsi="Times New Roman" w:cs="Times New Roman"/>
          <w:sz w:val="24"/>
          <w:szCs w:val="24"/>
          <w:lang w:val="fr-FR" w:eastAsia="ro-RO"/>
        </w:rPr>
        <w:t>digitalizată;</w:t>
      </w:r>
      <w:proofErr w:type="gramEnd"/>
      <w:r w:rsidRPr="00026CF9">
        <w:rPr>
          <w:rFonts w:ascii="Times New Roman" w:hAnsi="Times New Roman" w:cs="Times New Roman"/>
          <w:sz w:val="24"/>
          <w:szCs w:val="24"/>
          <w:lang w:val="fr-FR" w:eastAsia="ro-RO"/>
        </w:rPr>
        <w:t xml:space="preserve"> </w:t>
      </w:r>
    </w:p>
    <w:p w14:paraId="4EC2A531" w14:textId="77777777" w:rsidR="003476FD" w:rsidRPr="00026CF9" w:rsidRDefault="003476FD">
      <w:pPr>
        <w:autoSpaceDE w:val="0"/>
        <w:autoSpaceDN w:val="0"/>
        <w:adjustRightInd w:val="0"/>
        <w:spacing w:after="0" w:line="240" w:lineRule="auto"/>
        <w:jc w:val="both"/>
        <w:rPr>
          <w:rFonts w:ascii="Times New Roman" w:hAnsi="Times New Roman" w:cs="Times New Roman"/>
          <w:sz w:val="24"/>
          <w:szCs w:val="24"/>
          <w:lang w:val="fr-FR" w:eastAsia="ro-RO"/>
        </w:rPr>
      </w:pPr>
      <w:r w:rsidRPr="00026CF9">
        <w:rPr>
          <w:rFonts w:ascii="Times New Roman" w:hAnsi="Times New Roman" w:cs="Times New Roman"/>
          <w:b/>
          <w:sz w:val="24"/>
          <w:szCs w:val="24"/>
          <w:lang w:val="fr-FR" w:eastAsia="ro-RO"/>
        </w:rPr>
        <w:t>e)</w:t>
      </w:r>
      <w:r w:rsidRPr="00026CF9">
        <w:rPr>
          <w:rFonts w:ascii="Times New Roman" w:hAnsi="Times New Roman" w:cs="Times New Roman"/>
          <w:sz w:val="24"/>
          <w:szCs w:val="24"/>
          <w:lang w:val="fr-FR" w:eastAsia="ro-RO"/>
        </w:rPr>
        <w:t xml:space="preserve"> contribuția la conservarea solului și creșterea capacității de captare a carbonului în </w:t>
      </w:r>
      <w:proofErr w:type="gramStart"/>
      <w:r w:rsidRPr="00026CF9">
        <w:rPr>
          <w:rFonts w:ascii="Times New Roman" w:hAnsi="Times New Roman" w:cs="Times New Roman"/>
          <w:sz w:val="24"/>
          <w:szCs w:val="24"/>
          <w:lang w:val="fr-FR" w:eastAsia="ro-RO"/>
        </w:rPr>
        <w:t>sol;</w:t>
      </w:r>
      <w:proofErr w:type="gramEnd"/>
      <w:r w:rsidRPr="00026CF9">
        <w:rPr>
          <w:rFonts w:ascii="Times New Roman" w:hAnsi="Times New Roman" w:cs="Times New Roman"/>
          <w:sz w:val="24"/>
          <w:szCs w:val="24"/>
          <w:lang w:val="fr-FR" w:eastAsia="ro-RO"/>
        </w:rPr>
        <w:t xml:space="preserve"> </w:t>
      </w:r>
    </w:p>
    <w:p w14:paraId="1C482424" w14:textId="77777777" w:rsidR="003476FD" w:rsidRPr="00026CF9" w:rsidRDefault="003476FD">
      <w:pPr>
        <w:autoSpaceDE w:val="0"/>
        <w:autoSpaceDN w:val="0"/>
        <w:adjustRightInd w:val="0"/>
        <w:spacing w:after="0" w:line="240" w:lineRule="auto"/>
        <w:jc w:val="both"/>
        <w:rPr>
          <w:rFonts w:ascii="Times New Roman" w:hAnsi="Times New Roman" w:cs="Times New Roman"/>
          <w:sz w:val="24"/>
          <w:szCs w:val="24"/>
          <w:lang w:val="fr-FR" w:eastAsia="ro-RO"/>
        </w:rPr>
      </w:pPr>
      <w:r w:rsidRPr="00026CF9">
        <w:rPr>
          <w:rFonts w:ascii="Times New Roman" w:hAnsi="Times New Roman" w:cs="Times New Roman"/>
          <w:b/>
          <w:sz w:val="24"/>
          <w:szCs w:val="24"/>
          <w:lang w:val="fr-FR" w:eastAsia="ro-RO"/>
        </w:rPr>
        <w:t>f)</w:t>
      </w:r>
      <w:r w:rsidRPr="00026CF9">
        <w:rPr>
          <w:rFonts w:ascii="Times New Roman" w:hAnsi="Times New Roman" w:cs="Times New Roman"/>
          <w:sz w:val="24"/>
          <w:szCs w:val="24"/>
          <w:lang w:val="fr-FR" w:eastAsia="ro-RO"/>
        </w:rPr>
        <w:t xml:space="preserve"> crearea sau menținerea habitatelor favorabile pentru biodiversitate sau întreținerea peisajului, inclusiv conservarea caracteristicilor istorice sau </w:t>
      </w:r>
    </w:p>
    <w:p w14:paraId="169F3CAB" w14:textId="77777777" w:rsidR="003476FD" w:rsidRPr="00026CF9" w:rsidRDefault="003476FD">
      <w:pPr>
        <w:autoSpaceDE w:val="0"/>
        <w:autoSpaceDN w:val="0"/>
        <w:adjustRightInd w:val="0"/>
        <w:spacing w:after="0" w:line="240" w:lineRule="auto"/>
        <w:jc w:val="both"/>
        <w:rPr>
          <w:rFonts w:ascii="Times New Roman" w:hAnsi="Times New Roman" w:cs="Times New Roman"/>
          <w:sz w:val="24"/>
          <w:szCs w:val="24"/>
          <w:lang w:val="fr-FR" w:eastAsia="ro-RO"/>
        </w:rPr>
      </w:pPr>
      <w:r w:rsidRPr="00026CF9">
        <w:rPr>
          <w:rFonts w:ascii="Times New Roman" w:hAnsi="Times New Roman" w:cs="Times New Roman"/>
          <w:b/>
          <w:sz w:val="24"/>
          <w:szCs w:val="24"/>
          <w:lang w:val="fr-FR" w:eastAsia="ro-RO"/>
        </w:rPr>
        <w:t>g)</w:t>
      </w:r>
      <w:r w:rsidRPr="00026CF9">
        <w:rPr>
          <w:rFonts w:ascii="Times New Roman" w:hAnsi="Times New Roman" w:cs="Times New Roman"/>
          <w:sz w:val="24"/>
          <w:szCs w:val="24"/>
          <w:lang w:val="fr-FR" w:eastAsia="ro-RO"/>
        </w:rPr>
        <w:t xml:space="preserve"> reducerea producției de deșeuri și îmbunătățirea gestionării deșeurilor. </w:t>
      </w:r>
    </w:p>
    <w:p w14:paraId="37AE6F35" w14:textId="77777777" w:rsidR="00693203" w:rsidRPr="0030206B" w:rsidRDefault="00693203">
      <w:pPr>
        <w:pStyle w:val="Default"/>
        <w:tabs>
          <w:tab w:val="left" w:pos="450"/>
        </w:tabs>
        <w:rPr>
          <w:rFonts w:ascii="Times New Roman" w:hAnsi="Times New Roman" w:cs="Times New Roman"/>
          <w:b/>
          <w:color w:val="auto"/>
          <w:lang w:val="ro-RO"/>
        </w:rPr>
      </w:pPr>
    </w:p>
    <w:p w14:paraId="75E71973" w14:textId="3E34C26A" w:rsidR="003476FD" w:rsidRPr="0030206B" w:rsidRDefault="003476FD" w:rsidP="003476FD">
      <w:pPr>
        <w:pStyle w:val="Default"/>
        <w:tabs>
          <w:tab w:val="left" w:pos="450"/>
        </w:tabs>
        <w:rPr>
          <w:rFonts w:ascii="Times New Roman" w:hAnsi="Times New Roman" w:cs="Times New Roman"/>
          <w:color w:val="auto"/>
          <w:lang w:val="ro-RO"/>
        </w:rPr>
      </w:pPr>
      <w:r w:rsidRPr="0030206B">
        <w:rPr>
          <w:rFonts w:ascii="Times New Roman" w:hAnsi="Times New Roman" w:cs="Times New Roman"/>
          <w:color w:val="auto"/>
          <w:lang w:val="ro-RO"/>
        </w:rPr>
        <w:t xml:space="preserve">Pentru punerea în aplicare a IS-V-07,  </w:t>
      </w:r>
      <w:r w:rsidR="00B8277A" w:rsidRPr="0030206B">
        <w:rPr>
          <w:rFonts w:ascii="Times New Roman" w:hAnsi="Times New Roman" w:cs="Times New Roman"/>
          <w:color w:val="auto"/>
          <w:lang w:val="ro-RO"/>
        </w:rPr>
        <w:t>A</w:t>
      </w:r>
      <w:r w:rsidRPr="0030206B">
        <w:rPr>
          <w:rFonts w:ascii="Times New Roman" w:hAnsi="Times New Roman" w:cs="Times New Roman"/>
          <w:color w:val="auto"/>
          <w:lang w:val="ro-RO"/>
        </w:rPr>
        <w:t>nex</w:t>
      </w:r>
      <w:r w:rsidR="00B8277A" w:rsidRPr="0030206B">
        <w:rPr>
          <w:rFonts w:ascii="Times New Roman" w:hAnsi="Times New Roman" w:cs="Times New Roman"/>
          <w:color w:val="auto"/>
          <w:lang w:val="ro-RO"/>
        </w:rPr>
        <w:t>a nr.</w:t>
      </w:r>
      <w:r w:rsidR="008B713B" w:rsidRPr="0030206B">
        <w:rPr>
          <w:rFonts w:ascii="Times New Roman" w:hAnsi="Times New Roman" w:cs="Times New Roman"/>
          <w:color w:val="auto"/>
          <w:lang w:val="ro-RO"/>
        </w:rPr>
        <w:t xml:space="preserve"> </w:t>
      </w:r>
      <w:r w:rsidR="00B8277A" w:rsidRPr="0030206B">
        <w:rPr>
          <w:rFonts w:ascii="Times New Roman" w:hAnsi="Times New Roman" w:cs="Times New Roman"/>
          <w:color w:val="auto"/>
          <w:lang w:val="ro-RO"/>
        </w:rPr>
        <w:t>2 a OMADR nr.</w:t>
      </w:r>
      <w:r w:rsidR="008B713B" w:rsidRPr="0030206B">
        <w:rPr>
          <w:rFonts w:ascii="Times New Roman" w:hAnsi="Times New Roman" w:cs="Times New Roman"/>
          <w:color w:val="auto"/>
          <w:lang w:val="ro-RO"/>
        </w:rPr>
        <w:t xml:space="preserve"> </w:t>
      </w:r>
      <w:r w:rsidR="00B8277A" w:rsidRPr="0030206B">
        <w:rPr>
          <w:rFonts w:ascii="Times New Roman" w:hAnsi="Times New Roman" w:cs="Times New Roman"/>
          <w:color w:val="auto"/>
          <w:lang w:val="ro-RO"/>
        </w:rPr>
        <w:t>49/2025</w:t>
      </w:r>
      <w:r w:rsidR="00C23F57" w:rsidRPr="0030206B">
        <w:rPr>
          <w:rFonts w:ascii="Times New Roman" w:hAnsi="Times New Roman" w:cs="Times New Roman"/>
          <w:color w:val="auto"/>
          <w:lang w:val="ro-RO"/>
        </w:rPr>
        <w:t xml:space="preserve"> cu modificările ulterioare,</w:t>
      </w:r>
      <w:r w:rsidRPr="0030206B">
        <w:rPr>
          <w:rFonts w:ascii="Times New Roman" w:hAnsi="Times New Roman" w:cs="Times New Roman"/>
          <w:color w:val="auto"/>
          <w:lang w:val="ro-RO"/>
        </w:rPr>
        <w:t xml:space="preserve"> reglementează </w:t>
      </w:r>
      <w:r w:rsidRPr="0030206B">
        <w:rPr>
          <w:rFonts w:ascii="Times New Roman" w:hAnsi="Times New Roman" w:cs="Times New Roman"/>
          <w:iCs/>
          <w:color w:val="auto"/>
          <w:lang w:val="ro-RO"/>
        </w:rPr>
        <w:t>modalitatea de implementare și de îndeplinire</w:t>
      </w:r>
      <w:r w:rsidR="008B713B" w:rsidRPr="0030206B">
        <w:rPr>
          <w:rFonts w:ascii="Times New Roman" w:hAnsi="Times New Roman" w:cs="Times New Roman"/>
          <w:iCs/>
          <w:color w:val="auto"/>
          <w:lang w:val="ro-RO"/>
        </w:rPr>
        <w:t xml:space="preserve"> </w:t>
      </w:r>
      <w:r w:rsidRPr="0030206B">
        <w:rPr>
          <w:rFonts w:ascii="Times New Roman" w:hAnsi="Times New Roman" w:cs="Times New Roman"/>
          <w:iCs/>
          <w:color w:val="auto"/>
          <w:lang w:val="ro-RO"/>
        </w:rPr>
        <w:t xml:space="preserve">a condițiilor de eligibilitate, </w:t>
      </w:r>
      <w:r w:rsidRPr="0030206B">
        <w:rPr>
          <w:rFonts w:ascii="Times New Roman" w:hAnsi="Times New Roman" w:cs="Times New Roman"/>
          <w:color w:val="auto"/>
          <w:lang w:val="ro-RO"/>
        </w:rPr>
        <w:t>a cerințelor de bază ale UE</w:t>
      </w:r>
      <w:r w:rsidRPr="0030206B">
        <w:rPr>
          <w:rFonts w:ascii="Times New Roman" w:hAnsi="Times New Roman" w:cs="Times New Roman"/>
          <w:iCs/>
          <w:color w:val="auto"/>
          <w:lang w:val="ro-RO"/>
        </w:rPr>
        <w:t xml:space="preserve"> și a altor cerințe specifice, respectiv:</w:t>
      </w:r>
      <w:r w:rsidRPr="0030206B">
        <w:rPr>
          <w:rFonts w:ascii="Times New Roman" w:hAnsi="Times New Roman" w:cs="Times New Roman"/>
          <w:color w:val="auto"/>
          <w:lang w:val="ro-RO"/>
        </w:rPr>
        <w:t xml:space="preserve"> categoriile de beneficiari eligibili, detalierea tipurilor de acțiuni, activități și cheltuieli eligibile și neeligibile, detalierea criteriilor și condițiilor de eligibilitate, asistența financiară, documentele necesare pentru acordarea sprijinului financiar, depunerea/ modificarea/ aprobarea/</w:t>
      </w:r>
      <w:r w:rsidR="008B713B" w:rsidRPr="0030206B">
        <w:rPr>
          <w:rFonts w:ascii="Times New Roman" w:hAnsi="Times New Roman" w:cs="Times New Roman"/>
          <w:color w:val="auto"/>
          <w:lang w:val="ro-RO"/>
        </w:rPr>
        <w:t xml:space="preserve"> </w:t>
      </w:r>
      <w:r w:rsidRPr="0030206B">
        <w:rPr>
          <w:rFonts w:ascii="Times New Roman" w:hAnsi="Times New Roman" w:cs="Times New Roman"/>
          <w:color w:val="auto"/>
          <w:lang w:val="ro-RO"/>
        </w:rPr>
        <w:t>respingerea programelor de investiții/</w:t>
      </w:r>
      <w:r w:rsidR="008B713B" w:rsidRPr="0030206B">
        <w:rPr>
          <w:rFonts w:ascii="Times New Roman" w:hAnsi="Times New Roman" w:cs="Times New Roman"/>
          <w:color w:val="auto"/>
          <w:lang w:val="ro-RO"/>
        </w:rPr>
        <w:t xml:space="preserve"> </w:t>
      </w:r>
      <w:r w:rsidRPr="0030206B">
        <w:rPr>
          <w:rFonts w:ascii="Times New Roman" w:hAnsi="Times New Roman" w:cs="Times New Roman"/>
          <w:color w:val="auto"/>
          <w:lang w:val="ro-RO"/>
        </w:rPr>
        <w:t>cererilor de plată, depunerea și soluționarea contestațiilor, durata programelor, controalele administrative şi la faţa locului,</w:t>
      </w:r>
      <w:r w:rsidRPr="0030206B" w:rsidDel="00437342">
        <w:rPr>
          <w:rFonts w:ascii="Times New Roman" w:hAnsi="Times New Roman" w:cs="Times New Roman"/>
          <w:color w:val="auto"/>
          <w:lang w:val="ro-RO"/>
        </w:rPr>
        <w:t xml:space="preserve"> </w:t>
      </w:r>
      <w:r w:rsidRPr="0030206B">
        <w:rPr>
          <w:rFonts w:ascii="Times New Roman" w:hAnsi="Times New Roman" w:cs="Times New Roman"/>
          <w:color w:val="auto"/>
          <w:lang w:val="ro-RO"/>
        </w:rPr>
        <w:t>asigurarea rezonabilităţii preţurilor, condiţiile specifice pentru plat</w:t>
      </w:r>
      <w:r w:rsidR="008B713B" w:rsidRPr="0030206B">
        <w:rPr>
          <w:rFonts w:ascii="Times New Roman" w:hAnsi="Times New Roman" w:cs="Times New Roman"/>
          <w:color w:val="auto"/>
          <w:lang w:val="ro-RO"/>
        </w:rPr>
        <w:t>ă</w:t>
      </w:r>
      <w:r w:rsidRPr="0030206B">
        <w:rPr>
          <w:rFonts w:ascii="Times New Roman" w:hAnsi="Times New Roman" w:cs="Times New Roman"/>
          <w:color w:val="auto"/>
          <w:lang w:val="ro-RO"/>
        </w:rPr>
        <w:t>/</w:t>
      </w:r>
      <w:r w:rsidR="008B713B" w:rsidRPr="0030206B">
        <w:rPr>
          <w:rFonts w:ascii="Times New Roman" w:hAnsi="Times New Roman" w:cs="Times New Roman"/>
          <w:color w:val="auto"/>
          <w:lang w:val="ro-RO"/>
        </w:rPr>
        <w:t xml:space="preserve"> </w:t>
      </w:r>
      <w:r w:rsidRPr="0030206B">
        <w:rPr>
          <w:rFonts w:ascii="Times New Roman" w:hAnsi="Times New Roman" w:cs="Times New Roman"/>
          <w:color w:val="auto"/>
          <w:lang w:val="ro-RO"/>
        </w:rPr>
        <w:t xml:space="preserve">justificarea avansurilor, tipurile de documente, avize, autorizaţii sau studii, după caz, modalităţile de verificare, sancţiuni, reduceri şi recuperare asistenţă financiară, crearea de condiţii artificiale, modelul scrisorii de garanție bancară aferentă plății în avans și a unor tabele centralizatoare, păstrarea </w:t>
      </w:r>
      <w:r w:rsidR="00B25A4A" w:rsidRPr="0030206B">
        <w:rPr>
          <w:rFonts w:ascii="Times New Roman" w:hAnsi="Times New Roman" w:cs="Times New Roman"/>
          <w:color w:val="auto"/>
          <w:lang w:val="ro-RO"/>
        </w:rPr>
        <w:t>investiți</w:t>
      </w:r>
      <w:r w:rsidRPr="0030206B">
        <w:rPr>
          <w:rFonts w:ascii="Times New Roman" w:hAnsi="Times New Roman" w:cs="Times New Roman"/>
          <w:color w:val="auto"/>
          <w:lang w:val="ro-RO"/>
        </w:rPr>
        <w:t>ei și a documentelor justificative aferente programelor aprobate/</w:t>
      </w:r>
      <w:r w:rsidR="008B713B" w:rsidRPr="0030206B">
        <w:rPr>
          <w:rFonts w:ascii="Times New Roman" w:hAnsi="Times New Roman" w:cs="Times New Roman"/>
          <w:color w:val="auto"/>
          <w:lang w:val="ro-RO"/>
        </w:rPr>
        <w:t xml:space="preserve"> </w:t>
      </w:r>
      <w:r w:rsidRPr="0030206B">
        <w:rPr>
          <w:rFonts w:ascii="Times New Roman" w:hAnsi="Times New Roman" w:cs="Times New Roman"/>
          <w:color w:val="auto"/>
          <w:lang w:val="ro-RO"/>
        </w:rPr>
        <w:t xml:space="preserve">modificate, publicarea datelor aferente sprijinului financiar nerambursabil. </w:t>
      </w:r>
    </w:p>
    <w:p w14:paraId="578E9D10" w14:textId="77777777" w:rsidR="00693203" w:rsidRPr="0030206B" w:rsidRDefault="00693203" w:rsidP="003476FD">
      <w:pPr>
        <w:tabs>
          <w:tab w:val="left" w:pos="709"/>
        </w:tabs>
        <w:spacing w:after="0" w:line="240" w:lineRule="auto"/>
        <w:jc w:val="both"/>
        <w:rPr>
          <w:rFonts w:ascii="Times New Roman" w:hAnsi="Times New Roman" w:cs="Times New Roman"/>
          <w:b/>
          <w:bCs/>
          <w:lang w:val="ro-RO"/>
        </w:rPr>
      </w:pPr>
    </w:p>
    <w:p w14:paraId="695EBE22" w14:textId="2B5ED12D" w:rsidR="009B2DE4" w:rsidRDefault="004652DE" w:rsidP="00CC61E0">
      <w:pPr>
        <w:tabs>
          <w:tab w:val="left" w:pos="709"/>
        </w:tabs>
        <w:spacing w:after="0" w:line="240" w:lineRule="auto"/>
        <w:jc w:val="both"/>
        <w:rPr>
          <w:rFonts w:ascii="Times New Roman" w:hAnsi="Times New Roman" w:cs="Times New Roman"/>
          <w:sz w:val="24"/>
          <w:szCs w:val="24"/>
          <w:lang w:val="ro-RO"/>
        </w:rPr>
      </w:pPr>
      <w:r w:rsidRPr="00C87198">
        <w:rPr>
          <w:rFonts w:ascii="Times New Roman" w:hAnsi="Times New Roman" w:cs="Times New Roman"/>
          <w:sz w:val="24"/>
          <w:szCs w:val="24"/>
          <w:lang w:val="ro-RO"/>
        </w:rPr>
        <w:t>Prin inte</w:t>
      </w:r>
      <w:r w:rsidR="00F17034" w:rsidRPr="00C87198">
        <w:rPr>
          <w:rFonts w:ascii="Times New Roman" w:hAnsi="Times New Roman" w:cs="Times New Roman"/>
          <w:sz w:val="24"/>
          <w:szCs w:val="24"/>
          <w:lang w:val="ro-RO"/>
        </w:rPr>
        <w:t>r</w:t>
      </w:r>
      <w:r w:rsidRPr="00C87198">
        <w:rPr>
          <w:rFonts w:ascii="Times New Roman" w:hAnsi="Times New Roman" w:cs="Times New Roman"/>
          <w:sz w:val="24"/>
          <w:szCs w:val="24"/>
          <w:lang w:val="ro-RO"/>
        </w:rPr>
        <w:t xml:space="preserve">venția </w:t>
      </w:r>
      <w:r w:rsidRPr="0030206B">
        <w:rPr>
          <w:rFonts w:ascii="Times New Roman" w:eastAsia="Calibri" w:hAnsi="Times New Roman" w:cs="Times New Roman"/>
          <w:sz w:val="24"/>
          <w:szCs w:val="24"/>
          <w:lang w:val="ro-RO" w:eastAsia="ro-RO"/>
        </w:rPr>
        <w:t>IS-V-0</w:t>
      </w:r>
      <w:r w:rsidR="00E12D0E" w:rsidRPr="0030206B">
        <w:rPr>
          <w:rFonts w:ascii="Times New Roman" w:eastAsia="Calibri" w:hAnsi="Times New Roman" w:cs="Times New Roman"/>
          <w:sz w:val="24"/>
          <w:szCs w:val="24"/>
          <w:lang w:val="ro-RO" w:eastAsia="ro-RO"/>
        </w:rPr>
        <w:t>7</w:t>
      </w:r>
      <w:r w:rsidRPr="0030206B">
        <w:rPr>
          <w:rFonts w:ascii="Times New Roman" w:eastAsia="Calibri" w:hAnsi="Times New Roman" w:cs="Times New Roman"/>
          <w:sz w:val="24"/>
          <w:szCs w:val="24"/>
          <w:lang w:val="ro-RO" w:eastAsia="ro-RO"/>
        </w:rPr>
        <w:t xml:space="preserve"> se </w:t>
      </w:r>
      <w:r w:rsidR="008F3168" w:rsidRPr="00C87198">
        <w:rPr>
          <w:rFonts w:ascii="Times New Roman" w:hAnsi="Times New Roman" w:cs="Times New Roman"/>
          <w:sz w:val="24"/>
          <w:szCs w:val="24"/>
          <w:lang w:val="ro-RO"/>
        </w:rPr>
        <w:t>viz</w:t>
      </w:r>
      <w:r w:rsidRPr="00C87198">
        <w:rPr>
          <w:rFonts w:ascii="Times New Roman" w:hAnsi="Times New Roman" w:cs="Times New Roman"/>
          <w:sz w:val="24"/>
          <w:szCs w:val="24"/>
          <w:lang w:val="ro-RO"/>
        </w:rPr>
        <w:t>ează</w:t>
      </w:r>
      <w:r w:rsidR="008F3168" w:rsidRPr="00C87198">
        <w:rPr>
          <w:rFonts w:ascii="Times New Roman" w:hAnsi="Times New Roman" w:cs="Times New Roman"/>
          <w:sz w:val="24"/>
          <w:szCs w:val="24"/>
          <w:lang w:val="ro-RO"/>
        </w:rPr>
        <w:t xml:space="preserve"> economiile de energie, eficiența energetică globală și procesele durabile precum și modernizarea exploatațiilor viticole care corespund obiectivelor specifice stabilite la articolul 6</w:t>
      </w:r>
      <w:r w:rsidR="005C7B8B" w:rsidRPr="00C87198">
        <w:rPr>
          <w:rFonts w:ascii="Times New Roman" w:hAnsi="Times New Roman" w:cs="Times New Roman"/>
          <w:sz w:val="24"/>
          <w:szCs w:val="24"/>
          <w:lang w:val="ro-RO"/>
        </w:rPr>
        <w:t>,</w:t>
      </w:r>
      <w:r w:rsidR="008F3168" w:rsidRPr="00C87198">
        <w:rPr>
          <w:rFonts w:ascii="Times New Roman" w:hAnsi="Times New Roman" w:cs="Times New Roman"/>
          <w:sz w:val="24"/>
          <w:szCs w:val="24"/>
          <w:lang w:val="ro-RO"/>
        </w:rPr>
        <w:t xml:space="preserve"> din Regulamentul (UE) 2021/2115</w:t>
      </w:r>
      <w:bookmarkEnd w:id="75"/>
      <w:r w:rsidR="008F3168" w:rsidRPr="00C87198">
        <w:rPr>
          <w:rFonts w:ascii="Times New Roman" w:hAnsi="Times New Roman" w:cs="Times New Roman"/>
          <w:sz w:val="24"/>
          <w:szCs w:val="24"/>
          <w:lang w:val="ro-RO"/>
        </w:rPr>
        <w:t>.</w:t>
      </w:r>
    </w:p>
    <w:p w14:paraId="68D10B24" w14:textId="77777777" w:rsidR="0030206B" w:rsidRPr="00C87198" w:rsidRDefault="0030206B" w:rsidP="00CC61E0">
      <w:pPr>
        <w:tabs>
          <w:tab w:val="left" w:pos="709"/>
        </w:tabs>
        <w:spacing w:after="0" w:line="240" w:lineRule="auto"/>
        <w:jc w:val="both"/>
        <w:rPr>
          <w:rFonts w:ascii="Times New Roman" w:hAnsi="Times New Roman" w:cs="Times New Roman"/>
          <w:sz w:val="24"/>
          <w:szCs w:val="24"/>
          <w:lang w:val="ro-RO"/>
        </w:rPr>
      </w:pPr>
    </w:p>
    <w:p w14:paraId="2E948487" w14:textId="0AAC10DE" w:rsidR="00A04C0F" w:rsidRPr="00C87198" w:rsidRDefault="00A04C0F" w:rsidP="00CC61E0">
      <w:pPr>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bookmarkStart w:id="77" w:name="_Hlk167442073"/>
      <w:r w:rsidRPr="0030206B">
        <w:rPr>
          <w:rFonts w:ascii="Times New Roman" w:hAnsi="Times New Roman" w:cs="Times New Roman"/>
          <w:iCs/>
          <w:sz w:val="24"/>
          <w:szCs w:val="24"/>
          <w:lang w:val="ro-RO"/>
        </w:rPr>
        <w:t xml:space="preserve">Sprijinul financiar </w:t>
      </w:r>
      <w:r w:rsidRPr="0030206B">
        <w:rPr>
          <w:rFonts w:ascii="Times New Roman" w:hAnsi="Times New Roman" w:cs="Times New Roman"/>
          <w:b/>
          <w:bCs/>
          <w:iCs/>
          <w:sz w:val="24"/>
          <w:szCs w:val="24"/>
          <w:lang w:val="ro-RO"/>
        </w:rPr>
        <w:t>se acordă</w:t>
      </w:r>
      <w:r w:rsidRPr="0030206B">
        <w:rPr>
          <w:rFonts w:ascii="Times New Roman" w:hAnsi="Times New Roman" w:cs="Times New Roman"/>
          <w:iCs/>
          <w:sz w:val="24"/>
          <w:szCs w:val="24"/>
          <w:lang w:val="ro-RO"/>
        </w:rPr>
        <w:t xml:space="preserve"> pentru </w:t>
      </w:r>
      <w:r w:rsidR="00EF0FEB" w:rsidRPr="00C87198">
        <w:rPr>
          <w:rFonts w:ascii="Times New Roman" w:hAnsi="Times New Roman" w:cs="Times New Roman"/>
          <w:sz w:val="24"/>
          <w:szCs w:val="24"/>
          <w:lang w:val="ro-RO"/>
        </w:rPr>
        <w:t>Operațiunile și cheltuieli eligibile specifice intervenției IS-V-0</w:t>
      </w:r>
      <w:r w:rsidR="004004C6" w:rsidRPr="00C87198">
        <w:rPr>
          <w:rFonts w:ascii="Times New Roman" w:hAnsi="Times New Roman" w:cs="Times New Roman"/>
          <w:sz w:val="24"/>
          <w:szCs w:val="24"/>
          <w:lang w:val="ro-RO"/>
        </w:rPr>
        <w:t>7</w:t>
      </w:r>
      <w:r w:rsidR="00EF0FEB" w:rsidRPr="00C87198">
        <w:rPr>
          <w:rFonts w:ascii="Times New Roman" w:hAnsi="Times New Roman" w:cs="Times New Roman"/>
          <w:sz w:val="24"/>
          <w:szCs w:val="24"/>
          <w:lang w:val="ro-RO"/>
        </w:rPr>
        <w:t xml:space="preserve"> din cadrul PS 2023-2027, </w:t>
      </w:r>
      <w:r w:rsidRPr="00C87198">
        <w:rPr>
          <w:rFonts w:ascii="Times New Roman" w:eastAsia="Calibri" w:hAnsi="Times New Roman" w:cs="Times New Roman"/>
          <w:sz w:val="24"/>
          <w:szCs w:val="24"/>
          <w:lang w:val="ro-RO"/>
        </w:rPr>
        <w:t>respectiv:</w:t>
      </w:r>
    </w:p>
    <w:bookmarkEnd w:id="77"/>
    <w:p w14:paraId="6DCAFA79" w14:textId="2A2FD6BF" w:rsidR="00517B0E" w:rsidRPr="00C87198" w:rsidRDefault="00517B0E" w:rsidP="00517B0E">
      <w:pPr>
        <w:spacing w:before="40" w:after="40" w:line="240" w:lineRule="auto"/>
        <w:jc w:val="both"/>
        <w:rPr>
          <w:rFonts w:ascii="Times New Roman" w:hAnsi="Times New Roman" w:cs="Times New Roman"/>
          <w:sz w:val="24"/>
          <w:szCs w:val="24"/>
          <w:lang w:val="ro-RO"/>
        </w:rPr>
      </w:pPr>
      <w:r w:rsidRPr="00C87198">
        <w:rPr>
          <w:rFonts w:ascii="Times New Roman" w:hAnsi="Times New Roman" w:cs="Times New Roman"/>
          <w:b/>
          <w:noProof/>
          <w:sz w:val="24"/>
          <w:szCs w:val="24"/>
          <w:lang w:val="ro-RO"/>
        </w:rPr>
        <w:t>a)</w:t>
      </w:r>
      <w:r w:rsidRPr="00C87198">
        <w:rPr>
          <w:rFonts w:ascii="Times New Roman" w:hAnsi="Times New Roman" w:cs="Times New Roman"/>
          <w:noProof/>
          <w:sz w:val="24"/>
          <w:szCs w:val="24"/>
          <w:lang w:val="ro-RO"/>
        </w:rPr>
        <w:t xml:space="preserve"> </w:t>
      </w:r>
      <w:r w:rsidR="00B25A4A" w:rsidRPr="00C87198">
        <w:rPr>
          <w:rFonts w:ascii="Times New Roman" w:hAnsi="Times New Roman" w:cs="Times New Roman"/>
          <w:noProof/>
          <w:sz w:val="24"/>
          <w:szCs w:val="24"/>
          <w:lang w:val="ro-RO"/>
        </w:rPr>
        <w:t>Investiți</w:t>
      </w:r>
      <w:r w:rsidRPr="00C87198">
        <w:rPr>
          <w:rFonts w:ascii="Times New Roman" w:hAnsi="Times New Roman" w:cs="Times New Roman"/>
          <w:noProof/>
          <w:sz w:val="24"/>
          <w:szCs w:val="24"/>
          <w:lang w:val="ro-RO"/>
        </w:rPr>
        <w:t xml:space="preserve">i noi şi modernizare sisteme de irigații la nivelul exploatației care să conducă la gospodărirea și optimizarea utilizării apei: sisteme de irigații prin picurare și fertilizare cu consum redus de apă (picurare subterană sau de suprafață), sisteme care să permită reutilizarea apei în etapele de producție, senzori, software pentru managementul apei utilizată la irigat etc.; </w:t>
      </w:r>
    </w:p>
    <w:p w14:paraId="1EF7F79C" w14:textId="3D5164D5" w:rsidR="00517B0E" w:rsidRPr="00C87198" w:rsidRDefault="00517B0E" w:rsidP="00517B0E">
      <w:pPr>
        <w:spacing w:before="40" w:after="40" w:line="240" w:lineRule="auto"/>
        <w:jc w:val="both"/>
        <w:rPr>
          <w:rFonts w:ascii="Times New Roman" w:hAnsi="Times New Roman" w:cs="Times New Roman"/>
          <w:sz w:val="24"/>
          <w:szCs w:val="24"/>
          <w:lang w:val="ro-RO"/>
        </w:rPr>
      </w:pPr>
      <w:r w:rsidRPr="00C87198">
        <w:rPr>
          <w:rFonts w:ascii="Times New Roman" w:hAnsi="Times New Roman" w:cs="Times New Roman"/>
          <w:b/>
          <w:noProof/>
          <w:sz w:val="24"/>
          <w:szCs w:val="24"/>
          <w:lang w:val="ro-RO"/>
        </w:rPr>
        <w:t>b)</w:t>
      </w:r>
      <w:r w:rsidRPr="00C87198">
        <w:rPr>
          <w:rFonts w:ascii="Times New Roman" w:hAnsi="Times New Roman" w:cs="Times New Roman"/>
          <w:noProof/>
          <w:sz w:val="24"/>
          <w:szCs w:val="24"/>
          <w:lang w:val="ro-RO"/>
        </w:rPr>
        <w:t xml:space="preserve"> </w:t>
      </w:r>
      <w:r w:rsidR="007416C4" w:rsidRPr="00C87198">
        <w:rPr>
          <w:rFonts w:ascii="Times New Roman" w:hAnsi="Times New Roman" w:cs="Times New Roman"/>
          <w:noProof/>
          <w:sz w:val="24"/>
          <w:szCs w:val="24"/>
          <w:lang w:val="ro-RO"/>
        </w:rPr>
        <w:t>Achiziți</w:t>
      </w:r>
      <w:r w:rsidRPr="00C87198">
        <w:rPr>
          <w:rFonts w:ascii="Times New Roman" w:hAnsi="Times New Roman" w:cs="Times New Roman"/>
          <w:noProof/>
          <w:sz w:val="24"/>
          <w:szCs w:val="24"/>
          <w:lang w:val="ro-RO"/>
        </w:rPr>
        <w:t>a de mașini și echipamente specifice cultivării viței-de-vie în sistem ecologic, cu impact redus asupra mediului (pentru aplicarea îngrășămintelor organice și minerale cu solubilitate scăzută, pentru stropit</w:t>
      </w:r>
      <w:r w:rsidR="005C7EE4" w:rsidRPr="00C87198">
        <w:rPr>
          <w:rFonts w:ascii="Times New Roman" w:hAnsi="Times New Roman" w:cs="Times New Roman"/>
          <w:noProof/>
          <w:sz w:val="24"/>
          <w:szCs w:val="24"/>
          <w:lang w:val="ro-RO"/>
        </w:rPr>
        <w:t>,</w:t>
      </w:r>
      <w:r w:rsidRPr="00C87198">
        <w:rPr>
          <w:rFonts w:ascii="Times New Roman" w:hAnsi="Times New Roman" w:cs="Times New Roman"/>
          <w:noProof/>
          <w:sz w:val="24"/>
          <w:szCs w:val="24"/>
          <w:lang w:val="ro-RO"/>
        </w:rPr>
        <w:t xml:space="preserve"> cu volum redus de soluție, sisteme de colectare și reutilizare a deșeurilor lichide: efluenți, resturi lichide din tratamentele fitosanitare etc.); </w:t>
      </w:r>
    </w:p>
    <w:p w14:paraId="29E2D4B2" w14:textId="0DE08772" w:rsidR="00517B0E" w:rsidRPr="00C87198" w:rsidRDefault="00517B0E" w:rsidP="00517B0E">
      <w:pPr>
        <w:spacing w:before="40" w:after="40" w:line="240" w:lineRule="auto"/>
        <w:jc w:val="both"/>
        <w:rPr>
          <w:rFonts w:ascii="Times New Roman" w:hAnsi="Times New Roman" w:cs="Times New Roman"/>
          <w:sz w:val="24"/>
          <w:szCs w:val="24"/>
          <w:lang w:val="ro-RO"/>
        </w:rPr>
      </w:pPr>
      <w:r w:rsidRPr="00C87198">
        <w:rPr>
          <w:rFonts w:ascii="Times New Roman" w:hAnsi="Times New Roman" w:cs="Times New Roman"/>
          <w:b/>
          <w:noProof/>
          <w:sz w:val="24"/>
          <w:szCs w:val="24"/>
          <w:lang w:val="ro-RO"/>
        </w:rPr>
        <w:t>c)</w:t>
      </w:r>
      <w:r w:rsidRPr="00C87198">
        <w:rPr>
          <w:rFonts w:ascii="Times New Roman" w:hAnsi="Times New Roman" w:cs="Times New Roman"/>
          <w:noProof/>
          <w:sz w:val="24"/>
          <w:szCs w:val="24"/>
          <w:lang w:val="ro-RO"/>
        </w:rPr>
        <w:t xml:space="preserve"> </w:t>
      </w:r>
      <w:r w:rsidR="007416C4" w:rsidRPr="00C87198">
        <w:rPr>
          <w:rFonts w:ascii="Times New Roman" w:hAnsi="Times New Roman" w:cs="Times New Roman"/>
          <w:noProof/>
          <w:sz w:val="24"/>
          <w:szCs w:val="24"/>
          <w:lang w:val="ro-RO"/>
        </w:rPr>
        <w:t>Achiziți</w:t>
      </w:r>
      <w:r w:rsidRPr="00C87198">
        <w:rPr>
          <w:rFonts w:ascii="Times New Roman" w:hAnsi="Times New Roman" w:cs="Times New Roman"/>
          <w:noProof/>
          <w:sz w:val="24"/>
          <w:szCs w:val="24"/>
          <w:lang w:val="ro-RO"/>
        </w:rPr>
        <w:t>a de stații meteo automate pentru monitorizarea datelor meteorologice din aer și sol, cu funcționalități integrate; a</w:t>
      </w:r>
      <w:r w:rsidRPr="00C87198">
        <w:rPr>
          <w:rFonts w:ascii="Times New Roman" w:hAnsi="Times New Roman" w:cs="Times New Roman"/>
          <w:noProof/>
          <w:sz w:val="24"/>
          <w:szCs w:val="24"/>
          <w:shd w:val="clear" w:color="auto" w:fill="FFFFFF"/>
          <w:lang w:val="ro-RO"/>
        </w:rPr>
        <w:t>chiziția de sisteme (senzori, software) de fito-monitorizare pentru colectarea și înregistrarea datelor derulării fenofazelor vegetative și a desfășurării proceselor fiziologice și biochimice din plantă;</w:t>
      </w:r>
      <w:r w:rsidRPr="00C87198">
        <w:rPr>
          <w:rFonts w:ascii="Times New Roman" w:hAnsi="Times New Roman" w:cs="Times New Roman"/>
          <w:noProof/>
          <w:sz w:val="24"/>
          <w:szCs w:val="24"/>
          <w:lang w:val="ro-RO"/>
        </w:rPr>
        <w:t xml:space="preserve"> </w:t>
      </w:r>
    </w:p>
    <w:p w14:paraId="7E066CE7" w14:textId="5839254E" w:rsidR="00517B0E" w:rsidRPr="00C87198" w:rsidRDefault="00517B0E" w:rsidP="00517B0E">
      <w:pPr>
        <w:spacing w:before="40" w:after="40" w:line="240" w:lineRule="auto"/>
        <w:jc w:val="both"/>
        <w:rPr>
          <w:rFonts w:ascii="Times New Roman" w:hAnsi="Times New Roman" w:cs="Times New Roman"/>
          <w:sz w:val="24"/>
          <w:szCs w:val="24"/>
          <w:lang w:val="ro-RO"/>
        </w:rPr>
      </w:pPr>
      <w:r w:rsidRPr="00C87198">
        <w:rPr>
          <w:rFonts w:ascii="Times New Roman" w:hAnsi="Times New Roman" w:cs="Times New Roman"/>
          <w:b/>
          <w:noProof/>
          <w:sz w:val="24"/>
          <w:szCs w:val="24"/>
          <w:lang w:val="ro-RO"/>
        </w:rPr>
        <w:t>d)</w:t>
      </w:r>
      <w:r w:rsidRPr="00C87198">
        <w:rPr>
          <w:rFonts w:ascii="Times New Roman" w:hAnsi="Times New Roman" w:cs="Times New Roman"/>
          <w:noProof/>
          <w:sz w:val="24"/>
          <w:szCs w:val="24"/>
          <w:lang w:val="ro-RO"/>
        </w:rPr>
        <w:t xml:space="preserve"> </w:t>
      </w:r>
      <w:r w:rsidR="007416C4" w:rsidRPr="00C87198">
        <w:rPr>
          <w:rFonts w:ascii="Times New Roman" w:hAnsi="Times New Roman" w:cs="Times New Roman"/>
          <w:noProof/>
          <w:sz w:val="24"/>
          <w:szCs w:val="24"/>
          <w:lang w:val="ro-RO"/>
        </w:rPr>
        <w:t>Achiziți</w:t>
      </w:r>
      <w:r w:rsidRPr="00C87198">
        <w:rPr>
          <w:rFonts w:ascii="Times New Roman" w:hAnsi="Times New Roman" w:cs="Times New Roman"/>
          <w:noProof/>
          <w:sz w:val="24"/>
          <w:szCs w:val="24"/>
          <w:lang w:val="ro-RO"/>
        </w:rPr>
        <w:t>a de echipamente pentru metode de producție de precizie-digitalizată (drone pentru aplicarea tratamentelor fitosanitare cu volum ultra redus de soluție și monitorizare a stării de vegetație și fitosanitare a plantațiilor viticole, sisteme</w:t>
      </w:r>
      <w:r w:rsidRPr="00C87198">
        <w:rPr>
          <w:rFonts w:ascii="Times New Roman" w:hAnsi="Times New Roman" w:cs="Times New Roman"/>
          <w:noProof/>
          <w:sz w:val="24"/>
          <w:szCs w:val="24"/>
          <w:shd w:val="clear" w:color="auto" w:fill="FFFFFF"/>
          <w:lang w:val="ro-RO"/>
        </w:rPr>
        <w:t>/software</w:t>
      </w:r>
      <w:r w:rsidRPr="00C87198">
        <w:rPr>
          <w:rFonts w:ascii="Times New Roman" w:hAnsi="Times New Roman" w:cs="Times New Roman"/>
          <w:noProof/>
          <w:sz w:val="24"/>
          <w:szCs w:val="24"/>
          <w:lang w:val="ro-RO"/>
        </w:rPr>
        <w:t xml:space="preserve"> de monitorizare a calității solului; sisteme</w:t>
      </w:r>
      <w:r w:rsidRPr="00C87198">
        <w:rPr>
          <w:rFonts w:ascii="Times New Roman" w:hAnsi="Times New Roman" w:cs="Times New Roman"/>
          <w:noProof/>
          <w:sz w:val="24"/>
          <w:szCs w:val="24"/>
          <w:shd w:val="clear" w:color="auto" w:fill="FFFFFF"/>
          <w:lang w:val="ro-RO"/>
        </w:rPr>
        <w:t>/software</w:t>
      </w:r>
      <w:r w:rsidRPr="00C87198">
        <w:rPr>
          <w:rFonts w:ascii="Times New Roman" w:hAnsi="Times New Roman" w:cs="Times New Roman"/>
          <w:noProof/>
          <w:sz w:val="24"/>
          <w:szCs w:val="24"/>
          <w:lang w:val="ro-RO"/>
        </w:rPr>
        <w:t xml:space="preserve"> pentru stabilirea calității producției, optimizarea proceselor în vederea îndeplinirii obiectivelor de mediu, echipamente electrice etc.)</w:t>
      </w:r>
      <w:r w:rsidR="005C7EE4" w:rsidRPr="00C87198">
        <w:rPr>
          <w:rFonts w:ascii="Times New Roman" w:hAnsi="Times New Roman" w:cs="Times New Roman"/>
          <w:noProof/>
          <w:sz w:val="24"/>
          <w:szCs w:val="24"/>
          <w:lang w:val="ro-RO"/>
        </w:rPr>
        <w:t>;</w:t>
      </w:r>
    </w:p>
    <w:p w14:paraId="578CDB9E" w14:textId="651B026E" w:rsidR="00517B0E" w:rsidRPr="00C87198" w:rsidRDefault="00517B0E" w:rsidP="00517B0E">
      <w:pPr>
        <w:spacing w:before="40" w:after="40" w:line="240" w:lineRule="auto"/>
        <w:jc w:val="both"/>
        <w:rPr>
          <w:rFonts w:ascii="Times New Roman" w:hAnsi="Times New Roman" w:cs="Times New Roman"/>
          <w:sz w:val="24"/>
          <w:szCs w:val="24"/>
          <w:lang w:val="ro-RO"/>
        </w:rPr>
      </w:pPr>
      <w:r w:rsidRPr="00C87198">
        <w:rPr>
          <w:rFonts w:ascii="Times New Roman" w:hAnsi="Times New Roman" w:cs="Times New Roman"/>
          <w:b/>
          <w:noProof/>
          <w:sz w:val="24"/>
          <w:szCs w:val="24"/>
          <w:lang w:val="ro-RO"/>
        </w:rPr>
        <w:t>e)</w:t>
      </w:r>
      <w:r w:rsidRPr="00C87198">
        <w:rPr>
          <w:rFonts w:ascii="Times New Roman" w:hAnsi="Times New Roman" w:cs="Times New Roman"/>
          <w:noProof/>
          <w:sz w:val="24"/>
          <w:szCs w:val="24"/>
          <w:lang w:val="ro-RO"/>
        </w:rPr>
        <w:t xml:space="preserve"> </w:t>
      </w:r>
      <w:r w:rsidR="007416C4" w:rsidRPr="00C87198">
        <w:rPr>
          <w:rFonts w:ascii="Times New Roman" w:hAnsi="Times New Roman" w:cs="Times New Roman"/>
          <w:noProof/>
          <w:sz w:val="24"/>
          <w:szCs w:val="24"/>
          <w:lang w:val="ro-RO"/>
        </w:rPr>
        <w:t>Achiziți</w:t>
      </w:r>
      <w:r w:rsidRPr="00C87198">
        <w:rPr>
          <w:rFonts w:ascii="Times New Roman" w:hAnsi="Times New Roman" w:cs="Times New Roman"/>
          <w:noProof/>
          <w:sz w:val="24"/>
          <w:szCs w:val="24"/>
          <w:lang w:val="ro-RO"/>
        </w:rPr>
        <w:t>a echipamentelor/</w:t>
      </w:r>
      <w:r w:rsidR="005C7EE4" w:rsidRPr="00C87198">
        <w:rPr>
          <w:rFonts w:ascii="Times New Roman" w:hAnsi="Times New Roman" w:cs="Times New Roman"/>
          <w:noProof/>
          <w:sz w:val="24"/>
          <w:szCs w:val="24"/>
          <w:lang w:val="ro-RO"/>
        </w:rPr>
        <w:t xml:space="preserve"> </w:t>
      </w:r>
      <w:r w:rsidRPr="00C87198">
        <w:rPr>
          <w:rFonts w:ascii="Times New Roman" w:hAnsi="Times New Roman" w:cs="Times New Roman"/>
          <w:noProof/>
          <w:sz w:val="24"/>
          <w:szCs w:val="24"/>
          <w:lang w:val="ro-RO"/>
        </w:rPr>
        <w:t>utilajelor necesare pentru întreținerea durabilă a solului (pentru tocarea/cosirea ierburilor dintre rânduri și tocarea coadelor, pentru însămânțarea intervalelor dintre rânduri, pentru reducerea impactului compactării și să garanteze conservarea structurii fizice și biologice a solului etc.)</w:t>
      </w:r>
      <w:r w:rsidR="005C7EE4" w:rsidRPr="00C87198">
        <w:rPr>
          <w:rFonts w:ascii="Times New Roman" w:hAnsi="Times New Roman" w:cs="Times New Roman"/>
          <w:noProof/>
          <w:sz w:val="24"/>
          <w:szCs w:val="24"/>
          <w:lang w:val="ro-RO"/>
        </w:rPr>
        <w:t>;</w:t>
      </w:r>
    </w:p>
    <w:p w14:paraId="51D2266C" w14:textId="2358F808" w:rsidR="00517B0E" w:rsidRPr="00C87198" w:rsidRDefault="00517B0E" w:rsidP="00517B0E">
      <w:pPr>
        <w:spacing w:before="40" w:after="40" w:line="240" w:lineRule="auto"/>
        <w:jc w:val="both"/>
        <w:rPr>
          <w:rFonts w:ascii="Times New Roman" w:hAnsi="Times New Roman" w:cs="Times New Roman"/>
          <w:noProof/>
          <w:sz w:val="24"/>
          <w:szCs w:val="24"/>
          <w:lang w:val="ro-RO"/>
        </w:rPr>
      </w:pPr>
      <w:r w:rsidRPr="00C87198">
        <w:rPr>
          <w:rFonts w:ascii="Times New Roman" w:hAnsi="Times New Roman" w:cs="Times New Roman"/>
          <w:b/>
          <w:noProof/>
          <w:sz w:val="24"/>
          <w:szCs w:val="24"/>
          <w:lang w:val="ro-RO"/>
        </w:rPr>
        <w:t>f)</w:t>
      </w:r>
      <w:r w:rsidRPr="00C87198">
        <w:rPr>
          <w:rFonts w:ascii="Times New Roman" w:hAnsi="Times New Roman" w:cs="Times New Roman"/>
          <w:noProof/>
          <w:sz w:val="24"/>
          <w:szCs w:val="24"/>
          <w:lang w:val="ro-RO"/>
        </w:rPr>
        <w:t xml:space="preserve"> Investiții în economia circulară (care au legătură cu activitatea proprie) – exemple: producerea și utilizarea energiei obținută prin valorificarea biomasei sau a altor surse regenerabile, investiții care conduc la reutilizarea tuturor subproduselor vitivinicole, instalația de compostarea a materialelor biologice rezultate din procesul de producție și utilizarea produselor obținute, pentru fertilizarea pe intervalele dintre rânduri, facilități aferente epurării apelor uzate, inclusiv construcțiile necesare funcționării în bune condiții a acestora, etc.)</w:t>
      </w:r>
      <w:r w:rsidR="005C7EE4" w:rsidRPr="00C87198">
        <w:rPr>
          <w:rFonts w:ascii="Times New Roman" w:hAnsi="Times New Roman" w:cs="Times New Roman"/>
          <w:noProof/>
          <w:sz w:val="24"/>
          <w:szCs w:val="24"/>
          <w:lang w:val="ro-RO"/>
        </w:rPr>
        <w:t>;</w:t>
      </w:r>
    </w:p>
    <w:p w14:paraId="0618D7E7" w14:textId="27300474" w:rsidR="00517B0E" w:rsidRPr="00C87198" w:rsidRDefault="00517B0E" w:rsidP="00517B0E">
      <w:pPr>
        <w:spacing w:before="40" w:after="40" w:line="240" w:lineRule="auto"/>
        <w:jc w:val="both"/>
        <w:rPr>
          <w:rFonts w:ascii="Times New Roman" w:hAnsi="Times New Roman" w:cs="Times New Roman"/>
          <w:sz w:val="24"/>
          <w:szCs w:val="24"/>
          <w:lang w:val="ro-RO"/>
        </w:rPr>
      </w:pPr>
      <w:r w:rsidRPr="00C87198">
        <w:rPr>
          <w:rFonts w:ascii="Times New Roman" w:hAnsi="Times New Roman" w:cs="Times New Roman"/>
          <w:b/>
          <w:noProof/>
          <w:sz w:val="24"/>
          <w:szCs w:val="24"/>
          <w:lang w:val="ro-RO"/>
        </w:rPr>
        <w:t>g)</w:t>
      </w:r>
      <w:r w:rsidRPr="00C87198">
        <w:rPr>
          <w:rFonts w:ascii="Times New Roman" w:hAnsi="Times New Roman" w:cs="Times New Roman"/>
          <w:lang w:val="ro-RO"/>
        </w:rPr>
        <w:t xml:space="preserve"> </w:t>
      </w:r>
      <w:r w:rsidR="007416C4" w:rsidRPr="00C87198">
        <w:rPr>
          <w:rFonts w:ascii="Times New Roman" w:hAnsi="Times New Roman" w:cs="Times New Roman"/>
          <w:noProof/>
          <w:sz w:val="24"/>
          <w:szCs w:val="24"/>
          <w:lang w:val="ro-RO"/>
        </w:rPr>
        <w:t>Achiziți</w:t>
      </w:r>
      <w:r w:rsidRPr="00C87198">
        <w:rPr>
          <w:rFonts w:ascii="Times New Roman" w:hAnsi="Times New Roman" w:cs="Times New Roman"/>
          <w:noProof/>
          <w:sz w:val="24"/>
          <w:szCs w:val="24"/>
          <w:lang w:val="ro-RO"/>
        </w:rPr>
        <w:t>a de echipamente/ sisteme/ utilaje speciale şi sisteme pentru protecţia mediului, reducerea poluării şi economisirea energiei</w:t>
      </w:r>
      <w:r w:rsidR="005C7EE4" w:rsidRPr="00C87198">
        <w:rPr>
          <w:rFonts w:ascii="Times New Roman" w:hAnsi="Times New Roman" w:cs="Times New Roman"/>
          <w:noProof/>
          <w:sz w:val="24"/>
          <w:szCs w:val="24"/>
          <w:lang w:val="ro-RO"/>
        </w:rPr>
        <w:t>;</w:t>
      </w:r>
    </w:p>
    <w:p w14:paraId="512B2D37" w14:textId="448A9D67" w:rsidR="00173D03" w:rsidRPr="0030206B" w:rsidRDefault="00517B0E" w:rsidP="00CC61E0">
      <w:pPr>
        <w:tabs>
          <w:tab w:val="left" w:pos="709"/>
        </w:tabs>
        <w:spacing w:after="0" w:line="240" w:lineRule="auto"/>
        <w:jc w:val="both"/>
        <w:rPr>
          <w:rFonts w:ascii="Times New Roman" w:eastAsia="MS Gothic" w:hAnsi="Times New Roman" w:cs="Times New Roman"/>
          <w:sz w:val="24"/>
          <w:szCs w:val="24"/>
          <w:lang w:val="ro-RO"/>
        </w:rPr>
      </w:pPr>
      <w:r w:rsidRPr="00C87198">
        <w:rPr>
          <w:rFonts w:ascii="Times New Roman" w:hAnsi="Times New Roman" w:cs="Times New Roman"/>
          <w:b/>
          <w:sz w:val="24"/>
          <w:szCs w:val="24"/>
          <w:lang w:val="ro-RO"/>
        </w:rPr>
        <w:t>h)</w:t>
      </w:r>
      <w:r w:rsidRPr="00C87198">
        <w:rPr>
          <w:rFonts w:ascii="Times New Roman" w:hAnsi="Times New Roman" w:cs="Times New Roman"/>
          <w:sz w:val="24"/>
          <w:szCs w:val="24"/>
          <w:lang w:val="ro-RO"/>
        </w:rPr>
        <w:t xml:space="preserve"> Active  necorporale - costuri generale legate de cheltuielile  pentru operațiunile prevăzute la  lit. a)-g) privind onorariile/tarifele pentru specialişti (arhitecţi şi/sau ingineri, consultanţi de orice fel), pentru consultanţă, studii de fezabilitate, </w:t>
      </w:r>
      <w:r w:rsidR="007416C4" w:rsidRPr="00C87198">
        <w:rPr>
          <w:rFonts w:ascii="Times New Roman" w:hAnsi="Times New Roman" w:cs="Times New Roman"/>
          <w:sz w:val="24"/>
          <w:szCs w:val="24"/>
          <w:lang w:val="ro-RO"/>
        </w:rPr>
        <w:t>achiziți</w:t>
      </w:r>
      <w:r w:rsidRPr="00C87198">
        <w:rPr>
          <w:rFonts w:ascii="Times New Roman" w:hAnsi="Times New Roman" w:cs="Times New Roman"/>
          <w:sz w:val="24"/>
          <w:szCs w:val="24"/>
          <w:lang w:val="ro-RO"/>
        </w:rPr>
        <w:t>e de patente şi licenţe, înregistrarea mărcilor şi desenelor industriale, cheltuieli de autorizare precum și cele aferente achiziției de soft necesar implementării de sisteme informatice. Cheltuielile necorporale sunt cele strict legate de activele corporale aferente programului.</w:t>
      </w:r>
    </w:p>
    <w:p w14:paraId="7EF8BD54" w14:textId="77777777" w:rsidR="00F61F80" w:rsidRPr="0030206B" w:rsidRDefault="00F61F80" w:rsidP="00CC61E0">
      <w:pPr>
        <w:tabs>
          <w:tab w:val="left" w:pos="709"/>
        </w:tabs>
        <w:spacing w:after="0" w:line="240" w:lineRule="auto"/>
        <w:jc w:val="both"/>
        <w:rPr>
          <w:rFonts w:ascii="Times New Roman" w:eastAsia="MS Gothic" w:hAnsi="Times New Roman" w:cs="Times New Roman"/>
          <w:sz w:val="24"/>
          <w:szCs w:val="24"/>
          <w:lang w:val="ro-RO"/>
        </w:rPr>
      </w:pPr>
    </w:p>
    <w:p w14:paraId="117B6480" w14:textId="78279CCB" w:rsidR="00173D03" w:rsidRPr="0030206B" w:rsidRDefault="00173D03" w:rsidP="00CC61E0">
      <w:pPr>
        <w:tabs>
          <w:tab w:val="left" w:pos="709"/>
        </w:tabs>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sz w:val="24"/>
          <w:szCs w:val="24"/>
          <w:lang w:val="ro-RO"/>
        </w:rPr>
        <w:t xml:space="preserve">Programele de </w:t>
      </w:r>
      <w:r w:rsidR="00B25A4A" w:rsidRPr="0030206B">
        <w:rPr>
          <w:rFonts w:ascii="Times New Roman" w:eastAsia="MS Gothic" w:hAnsi="Times New Roman" w:cs="Times New Roman"/>
          <w:sz w:val="24"/>
          <w:szCs w:val="24"/>
          <w:lang w:val="ro-RO"/>
        </w:rPr>
        <w:t>investiți</w:t>
      </w:r>
      <w:r w:rsidRPr="0030206B">
        <w:rPr>
          <w:rFonts w:ascii="Times New Roman" w:eastAsia="MS Gothic" w:hAnsi="Times New Roman" w:cs="Times New Roman"/>
          <w:sz w:val="24"/>
          <w:szCs w:val="24"/>
          <w:lang w:val="ro-RO"/>
        </w:rPr>
        <w:t>i pot conţine una sau mai multe dintre operațiunile prevăzute la </w:t>
      </w:r>
      <w:r w:rsidRPr="0030206B">
        <w:rPr>
          <w:rFonts w:ascii="Times New Roman" w:eastAsia="MS Gothic" w:hAnsi="Times New Roman" w:cs="Times New Roman"/>
          <w:bCs/>
          <w:sz w:val="24"/>
          <w:szCs w:val="24"/>
          <w:lang w:val="ro-RO"/>
        </w:rPr>
        <w:t xml:space="preserve"> lit. a) – </w:t>
      </w:r>
      <w:r w:rsidR="00B713CF" w:rsidRPr="0030206B">
        <w:rPr>
          <w:rFonts w:ascii="Times New Roman" w:eastAsia="MS Gothic" w:hAnsi="Times New Roman" w:cs="Times New Roman"/>
          <w:bCs/>
          <w:sz w:val="24"/>
          <w:szCs w:val="24"/>
          <w:lang w:val="ro-RO"/>
        </w:rPr>
        <w:t>g</w:t>
      </w:r>
      <w:r w:rsidR="005C7EE4" w:rsidRPr="0030206B">
        <w:rPr>
          <w:rFonts w:ascii="Times New Roman" w:eastAsia="MS Gothic" w:hAnsi="Times New Roman" w:cs="Times New Roman"/>
          <w:bCs/>
          <w:sz w:val="24"/>
          <w:szCs w:val="24"/>
          <w:lang w:val="ro-RO"/>
        </w:rPr>
        <w:t>)</w:t>
      </w:r>
      <w:r w:rsidRPr="0030206B">
        <w:rPr>
          <w:rFonts w:ascii="Times New Roman" w:eastAsia="MS Gothic" w:hAnsi="Times New Roman" w:cs="Times New Roman"/>
          <w:bCs/>
          <w:sz w:val="24"/>
          <w:szCs w:val="24"/>
          <w:lang w:val="ro-RO"/>
        </w:rPr>
        <w:t>.</w:t>
      </w:r>
    </w:p>
    <w:p w14:paraId="6DD4C50B" w14:textId="77777777" w:rsidR="00A04C0F" w:rsidRPr="00C87198" w:rsidRDefault="00A04C0F" w:rsidP="00CC61E0">
      <w:pPr>
        <w:tabs>
          <w:tab w:val="left" w:pos="709"/>
        </w:tabs>
        <w:spacing w:after="0" w:line="240" w:lineRule="auto"/>
        <w:jc w:val="both"/>
        <w:rPr>
          <w:rFonts w:ascii="Times New Roman" w:eastAsia="Calibri" w:hAnsi="Times New Roman" w:cs="Times New Roman"/>
          <w:b/>
          <w:sz w:val="24"/>
          <w:szCs w:val="24"/>
          <w:lang w:val="ro-RO"/>
        </w:rPr>
      </w:pPr>
    </w:p>
    <w:p w14:paraId="169837A7" w14:textId="432C2E79" w:rsidR="00A04C0F" w:rsidRPr="0030206B" w:rsidRDefault="00A04C0F" w:rsidP="00CC61E0">
      <w:pPr>
        <w:tabs>
          <w:tab w:val="left" w:pos="709"/>
        </w:tabs>
        <w:spacing w:after="0" w:line="240" w:lineRule="auto"/>
        <w:jc w:val="both"/>
        <w:rPr>
          <w:rFonts w:ascii="Times New Roman" w:eastAsia="Calibri" w:hAnsi="Times New Roman" w:cs="Times New Roman"/>
          <w:sz w:val="24"/>
          <w:szCs w:val="24"/>
        </w:rPr>
      </w:pPr>
      <w:r w:rsidRPr="0030206B">
        <w:rPr>
          <w:rFonts w:ascii="Times New Roman" w:eastAsia="Calibri" w:hAnsi="Times New Roman" w:cs="Times New Roman"/>
          <w:sz w:val="24"/>
          <w:szCs w:val="24"/>
        </w:rPr>
        <w:t>Acțiunile aferente operațiunilor eligibile sunt detaliate în Anexa</w:t>
      </w:r>
      <w:r w:rsidR="005531E7" w:rsidRPr="0030206B">
        <w:rPr>
          <w:rFonts w:ascii="Times New Roman" w:eastAsia="Calibri" w:hAnsi="Times New Roman" w:cs="Times New Roman"/>
          <w:sz w:val="24"/>
          <w:szCs w:val="24"/>
        </w:rPr>
        <w:t xml:space="preserve"> </w:t>
      </w:r>
      <w:r w:rsidRPr="0030206B">
        <w:rPr>
          <w:rFonts w:ascii="Times New Roman" w:eastAsia="Calibri" w:hAnsi="Times New Roman" w:cs="Times New Roman"/>
          <w:b/>
          <w:bCs/>
          <w:sz w:val="24"/>
          <w:szCs w:val="24"/>
          <w:u w:val="single"/>
        </w:rPr>
        <w:t>nr.</w:t>
      </w:r>
      <w:r w:rsidR="00F61F80" w:rsidRPr="0030206B">
        <w:rPr>
          <w:rFonts w:ascii="Times New Roman" w:eastAsia="Calibri" w:hAnsi="Times New Roman" w:cs="Times New Roman"/>
          <w:b/>
          <w:bCs/>
          <w:sz w:val="24"/>
          <w:szCs w:val="24"/>
          <w:u w:val="single"/>
        </w:rPr>
        <w:t xml:space="preserve"> </w:t>
      </w:r>
      <w:r w:rsidR="00997816" w:rsidRPr="0030206B">
        <w:rPr>
          <w:rFonts w:ascii="Times New Roman" w:eastAsia="Calibri" w:hAnsi="Times New Roman" w:cs="Times New Roman"/>
          <w:b/>
          <w:bCs/>
          <w:sz w:val="24"/>
          <w:szCs w:val="24"/>
          <w:u w:val="single"/>
        </w:rPr>
        <w:t>2</w:t>
      </w:r>
      <w:proofErr w:type="gramStart"/>
      <w:r w:rsidR="00997816" w:rsidRPr="0030206B">
        <w:rPr>
          <w:rFonts w:ascii="Times New Roman" w:eastAsia="Calibri" w:hAnsi="Times New Roman" w:cs="Times New Roman"/>
          <w:b/>
          <w:bCs/>
          <w:sz w:val="24"/>
          <w:szCs w:val="24"/>
          <w:u w:val="single"/>
        </w:rPr>
        <w:t>a</w:t>
      </w:r>
      <w:r w:rsidR="003743C0" w:rsidRPr="0030206B">
        <w:rPr>
          <w:rFonts w:ascii="Times New Roman" w:eastAsia="Calibri" w:hAnsi="Times New Roman" w:cs="Times New Roman"/>
          <w:bCs/>
          <w:sz w:val="24"/>
          <w:szCs w:val="24"/>
          <w:u w:val="single"/>
        </w:rPr>
        <w:t>,</w:t>
      </w:r>
      <w:r w:rsidRPr="0030206B">
        <w:rPr>
          <w:rFonts w:ascii="Times New Roman" w:eastAsia="Calibri" w:hAnsi="Times New Roman" w:cs="Times New Roman"/>
          <w:bCs/>
          <w:sz w:val="24"/>
          <w:szCs w:val="24"/>
          <w:u w:val="single"/>
        </w:rPr>
        <w:t xml:space="preserve"> </w:t>
      </w:r>
      <w:r w:rsidRPr="0030206B">
        <w:rPr>
          <w:rFonts w:ascii="Times New Roman" w:eastAsia="Calibri" w:hAnsi="Times New Roman" w:cs="Times New Roman"/>
          <w:sz w:val="24"/>
          <w:szCs w:val="24"/>
        </w:rPr>
        <w:t> din</w:t>
      </w:r>
      <w:proofErr w:type="gramEnd"/>
      <w:r w:rsidRPr="0030206B">
        <w:rPr>
          <w:rFonts w:ascii="Times New Roman" w:eastAsia="Calibri" w:hAnsi="Times New Roman" w:cs="Times New Roman"/>
          <w:sz w:val="24"/>
          <w:szCs w:val="24"/>
        </w:rPr>
        <w:t xml:space="preserve"> Anexa nr.</w:t>
      </w:r>
      <w:r w:rsidR="00526684" w:rsidRPr="0030206B">
        <w:rPr>
          <w:rFonts w:ascii="Times New Roman" w:eastAsia="Calibri" w:hAnsi="Times New Roman" w:cs="Times New Roman"/>
          <w:sz w:val="24"/>
          <w:szCs w:val="24"/>
        </w:rPr>
        <w:t xml:space="preserve"> </w:t>
      </w:r>
      <w:r w:rsidR="00783A15" w:rsidRPr="0030206B">
        <w:rPr>
          <w:rFonts w:ascii="Times New Roman" w:eastAsia="Calibri" w:hAnsi="Times New Roman" w:cs="Times New Roman"/>
          <w:sz w:val="24"/>
          <w:szCs w:val="24"/>
        </w:rPr>
        <w:t>2</w:t>
      </w:r>
      <w:r w:rsidR="00526684" w:rsidRPr="0030206B">
        <w:rPr>
          <w:rFonts w:ascii="Times New Roman" w:eastAsia="Calibri" w:hAnsi="Times New Roman" w:cs="Times New Roman"/>
          <w:sz w:val="24"/>
          <w:szCs w:val="24"/>
        </w:rPr>
        <w:t>,</w:t>
      </w:r>
      <w:r w:rsidRPr="0030206B">
        <w:rPr>
          <w:rFonts w:ascii="Times New Roman" w:eastAsia="Calibri" w:hAnsi="Times New Roman" w:cs="Times New Roman"/>
          <w:sz w:val="24"/>
          <w:szCs w:val="24"/>
        </w:rPr>
        <w:t xml:space="preserve"> </w:t>
      </w:r>
      <w:r w:rsidR="00B7350F" w:rsidRPr="0030206B">
        <w:rPr>
          <w:rFonts w:ascii="Times New Roman" w:eastAsia="Calibri" w:hAnsi="Times New Roman" w:cs="Times New Roman"/>
          <w:sz w:val="24"/>
          <w:szCs w:val="24"/>
        </w:rPr>
        <w:t xml:space="preserve">la </w:t>
      </w:r>
      <w:r w:rsidR="003E73CE" w:rsidRPr="0030206B">
        <w:rPr>
          <w:rFonts w:ascii="Times New Roman" w:eastAsia="Calibri" w:hAnsi="Times New Roman" w:cs="Times New Roman"/>
          <w:sz w:val="24"/>
          <w:szCs w:val="24"/>
        </w:rPr>
        <w:t xml:space="preserve">OMADR </w:t>
      </w:r>
      <w:r w:rsidR="00EF0FEB" w:rsidRPr="0030206B">
        <w:rPr>
          <w:rFonts w:ascii="Times New Roman" w:eastAsia="Calibri" w:hAnsi="Times New Roman" w:cs="Times New Roman"/>
          <w:sz w:val="24"/>
          <w:szCs w:val="24"/>
        </w:rPr>
        <w:t>nr</w:t>
      </w:r>
      <w:r w:rsidR="005531E7" w:rsidRPr="0030206B">
        <w:rPr>
          <w:rFonts w:ascii="Times New Roman" w:eastAsia="Calibri" w:hAnsi="Times New Roman" w:cs="Times New Roman"/>
          <w:sz w:val="24"/>
          <w:szCs w:val="24"/>
        </w:rPr>
        <w:t>.</w:t>
      </w:r>
      <w:r w:rsidR="001959B7" w:rsidRPr="0030206B">
        <w:rPr>
          <w:rFonts w:ascii="Times New Roman" w:eastAsia="Calibri" w:hAnsi="Times New Roman" w:cs="Times New Roman"/>
          <w:sz w:val="24"/>
          <w:szCs w:val="24"/>
        </w:rPr>
        <w:t xml:space="preserve"> </w:t>
      </w:r>
      <w:r w:rsidR="005531E7" w:rsidRPr="0030206B">
        <w:rPr>
          <w:rFonts w:ascii="Times New Roman" w:eastAsia="Calibri" w:hAnsi="Times New Roman" w:cs="Times New Roman"/>
          <w:sz w:val="24"/>
          <w:szCs w:val="24"/>
        </w:rPr>
        <w:t>49/2025</w:t>
      </w:r>
      <w:r w:rsidR="00204587" w:rsidRPr="0030206B">
        <w:rPr>
          <w:rFonts w:ascii="Times New Roman" w:eastAsia="Calibri" w:hAnsi="Times New Roman" w:cs="Times New Roman"/>
          <w:sz w:val="24"/>
          <w:szCs w:val="24"/>
        </w:rPr>
        <w:t>,</w:t>
      </w:r>
      <w:r w:rsidR="00C23F57" w:rsidRPr="0030206B">
        <w:rPr>
          <w:rFonts w:ascii="Times New Roman" w:eastAsia="Calibri" w:hAnsi="Times New Roman" w:cs="Times New Roman"/>
          <w:sz w:val="24"/>
          <w:szCs w:val="24"/>
        </w:rPr>
        <w:t xml:space="preserve"> cu modificările ulterioare</w:t>
      </w:r>
      <w:r w:rsidR="005C7EE4" w:rsidRPr="0030206B">
        <w:rPr>
          <w:rFonts w:ascii="Times New Roman" w:eastAsia="Calibri" w:hAnsi="Times New Roman" w:cs="Times New Roman"/>
          <w:sz w:val="24"/>
          <w:szCs w:val="24"/>
        </w:rPr>
        <w:t>.</w:t>
      </w:r>
    </w:p>
    <w:p w14:paraId="7BD44220" w14:textId="77777777" w:rsidR="00055CED" w:rsidRPr="0030206B" w:rsidRDefault="00055CED" w:rsidP="00CC61E0">
      <w:pPr>
        <w:tabs>
          <w:tab w:val="left" w:pos="709"/>
        </w:tabs>
        <w:spacing w:after="0" w:line="240" w:lineRule="auto"/>
        <w:jc w:val="both"/>
        <w:rPr>
          <w:rFonts w:ascii="Times New Roman" w:eastAsia="Calibri" w:hAnsi="Times New Roman" w:cs="Times New Roman"/>
          <w:sz w:val="24"/>
          <w:szCs w:val="24"/>
        </w:rPr>
      </w:pPr>
    </w:p>
    <w:p w14:paraId="63055555" w14:textId="77777777" w:rsidR="00055CED" w:rsidRPr="0030206B" w:rsidRDefault="00055CED" w:rsidP="00055CED">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Cheltuielile privind montajul instalaţiilor/utilajelor/echipamentelor aferente operaţiunilor aprobate sunt eligibile.</w:t>
      </w:r>
    </w:p>
    <w:p w14:paraId="4F8DF873" w14:textId="77777777" w:rsidR="00A04C0F" w:rsidRPr="0030206B" w:rsidRDefault="00A04C0F" w:rsidP="00CC61E0">
      <w:pPr>
        <w:tabs>
          <w:tab w:val="left" w:pos="709"/>
        </w:tabs>
        <w:spacing w:after="0" w:line="240" w:lineRule="auto"/>
        <w:jc w:val="both"/>
        <w:rPr>
          <w:rFonts w:ascii="Times New Roman" w:eastAsia="Calibri" w:hAnsi="Times New Roman" w:cs="Times New Roman"/>
          <w:sz w:val="24"/>
          <w:szCs w:val="24"/>
        </w:rPr>
      </w:pPr>
    </w:p>
    <w:p w14:paraId="175F72B5" w14:textId="712B93F3" w:rsidR="00A04C0F" w:rsidRPr="0030206B" w:rsidRDefault="00A04C0F" w:rsidP="00CC61E0">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Valoarea estimat</w:t>
      </w:r>
      <w:r w:rsidR="004652DE" w:rsidRPr="0030206B">
        <w:rPr>
          <w:rFonts w:ascii="Times New Roman" w:hAnsi="Times New Roman" w:cs="Times New Roman"/>
          <w:sz w:val="24"/>
          <w:szCs w:val="24"/>
          <w:lang w:val="ro-RO"/>
        </w:rPr>
        <w:t>ă</w:t>
      </w:r>
      <w:r w:rsidRPr="0030206B">
        <w:rPr>
          <w:rFonts w:ascii="Times New Roman" w:hAnsi="Times New Roman" w:cs="Times New Roman"/>
          <w:sz w:val="24"/>
          <w:szCs w:val="24"/>
          <w:lang w:val="ro-RO"/>
        </w:rPr>
        <w:t xml:space="preserve">, reprezintă valoarea estimată de către solicitant, înscrisă în tabelul cu prezentarea acțiunilor eligibile, stabilită pe baza ofertelor informative prezentate </w:t>
      </w:r>
      <w:r w:rsidR="00F06860" w:rsidRPr="0030206B">
        <w:rPr>
          <w:rFonts w:ascii="Times New Roman" w:hAnsi="Times New Roman" w:cs="Times New Roman"/>
          <w:sz w:val="24"/>
          <w:szCs w:val="24"/>
          <w:lang w:val="ro-RO"/>
        </w:rPr>
        <w:t>î</w:t>
      </w:r>
      <w:r w:rsidRPr="0030206B">
        <w:rPr>
          <w:rFonts w:ascii="Times New Roman" w:hAnsi="Times New Roman" w:cs="Times New Roman"/>
          <w:sz w:val="24"/>
          <w:szCs w:val="24"/>
          <w:lang w:val="ro-RO"/>
        </w:rPr>
        <w:t>n cadrul dosarului</w:t>
      </w:r>
      <w:r w:rsidR="00053A33" w:rsidRPr="0030206B">
        <w:rPr>
          <w:rFonts w:ascii="Times New Roman" w:hAnsi="Times New Roman" w:cs="Times New Roman"/>
          <w:sz w:val="24"/>
          <w:szCs w:val="24"/>
          <w:lang w:val="ro-RO"/>
        </w:rPr>
        <w:t>, conform anexei nr. 1 la prezentul ghid.</w:t>
      </w:r>
    </w:p>
    <w:p w14:paraId="3E2F4533" w14:textId="77777777" w:rsidR="001959B7" w:rsidRPr="0030206B" w:rsidRDefault="001959B7" w:rsidP="001959B7">
      <w:pPr>
        <w:tabs>
          <w:tab w:val="left" w:pos="709"/>
        </w:tabs>
        <w:spacing w:after="0" w:line="240" w:lineRule="auto"/>
        <w:jc w:val="both"/>
        <w:rPr>
          <w:rFonts w:ascii="Times New Roman" w:hAnsi="Times New Roman" w:cs="Times New Roman"/>
          <w:sz w:val="24"/>
          <w:szCs w:val="24"/>
          <w:lang w:val="ro-RO"/>
        </w:rPr>
      </w:pPr>
      <w:r w:rsidRPr="00C87198">
        <w:rPr>
          <w:rFonts w:ascii="Times New Roman" w:hAnsi="Times New Roman" w:cs="Times New Roman"/>
          <w:sz w:val="24"/>
          <w:szCs w:val="24"/>
          <w:lang w:val="fr-FR"/>
        </w:rPr>
        <w:t>Valoarea totală a programului</w:t>
      </w:r>
      <w:r w:rsidRPr="0030206B">
        <w:rPr>
          <w:rFonts w:ascii="Times New Roman" w:eastAsia="Calibri" w:hAnsi="Times New Roman" w:cs="Times New Roman"/>
          <w:sz w:val="24"/>
          <w:szCs w:val="24"/>
          <w:lang w:val="pt-BR"/>
        </w:rPr>
        <w:t xml:space="preserve"> reprezintă suma cheltuielilor eligibile şi neeligibile pentru bunuri, servicii şi/sau </w:t>
      </w:r>
      <w:proofErr w:type="gramStart"/>
      <w:r w:rsidRPr="0030206B">
        <w:rPr>
          <w:rFonts w:ascii="Times New Roman" w:eastAsia="Calibri" w:hAnsi="Times New Roman" w:cs="Times New Roman"/>
          <w:sz w:val="24"/>
          <w:szCs w:val="24"/>
          <w:lang w:val="pt-BR"/>
        </w:rPr>
        <w:t>lucrări;</w:t>
      </w:r>
      <w:proofErr w:type="gramEnd"/>
    </w:p>
    <w:p w14:paraId="4180EC07" w14:textId="77777777" w:rsidR="00A04C0F" w:rsidRPr="0030206B" w:rsidRDefault="00A04C0F" w:rsidP="00CC61E0">
      <w:pPr>
        <w:tabs>
          <w:tab w:val="left" w:pos="709"/>
        </w:tabs>
        <w:spacing w:after="0" w:line="240" w:lineRule="auto"/>
        <w:ind w:firstLine="720"/>
        <w:jc w:val="both"/>
        <w:rPr>
          <w:rFonts w:ascii="Times New Roman" w:eastAsia="Calibri" w:hAnsi="Times New Roman" w:cs="Times New Roman"/>
          <w:sz w:val="24"/>
          <w:szCs w:val="24"/>
          <w:lang w:val="ro-RO"/>
        </w:rPr>
      </w:pPr>
    </w:p>
    <w:p w14:paraId="09EBA010" w14:textId="42E4B150" w:rsidR="00A04C0F" w:rsidRPr="0030206B" w:rsidRDefault="00A04C0F"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Costurile efectuate de către solicitant pentru lucrari/servicii/bunuri care nu se regăsesc în anexa nr.</w:t>
      </w:r>
      <w:r w:rsidR="00F61F80" w:rsidRPr="0030206B">
        <w:rPr>
          <w:rFonts w:ascii="Times New Roman" w:eastAsia="Calibri" w:hAnsi="Times New Roman" w:cs="Times New Roman"/>
          <w:sz w:val="24"/>
          <w:szCs w:val="24"/>
          <w:lang w:val="ro-RO"/>
        </w:rPr>
        <w:t xml:space="preserve"> </w:t>
      </w:r>
      <w:r w:rsidR="00783A15" w:rsidRPr="0030206B">
        <w:rPr>
          <w:rFonts w:ascii="Times New Roman" w:eastAsia="Calibri" w:hAnsi="Times New Roman" w:cs="Times New Roman"/>
          <w:sz w:val="24"/>
          <w:szCs w:val="24"/>
          <w:lang w:val="ro-RO"/>
        </w:rPr>
        <w:t>2</w:t>
      </w:r>
      <w:r w:rsidR="003743C0" w:rsidRPr="0030206B">
        <w:rPr>
          <w:rFonts w:ascii="Times New Roman" w:eastAsia="Calibri" w:hAnsi="Times New Roman" w:cs="Times New Roman"/>
          <w:sz w:val="24"/>
          <w:szCs w:val="24"/>
          <w:lang w:val="ro-RO"/>
        </w:rPr>
        <w:t xml:space="preserve">a, la anexa </w:t>
      </w:r>
      <w:r w:rsidR="00783A15" w:rsidRPr="0030206B">
        <w:rPr>
          <w:rFonts w:ascii="Times New Roman" w:eastAsia="Calibri" w:hAnsi="Times New Roman" w:cs="Times New Roman"/>
          <w:sz w:val="24"/>
          <w:szCs w:val="24"/>
          <w:lang w:val="ro-RO"/>
        </w:rPr>
        <w:t>2</w:t>
      </w:r>
      <w:r w:rsidR="003743C0" w:rsidRPr="0030206B">
        <w:rPr>
          <w:rFonts w:ascii="Times New Roman" w:eastAsia="Calibri" w:hAnsi="Times New Roman" w:cs="Times New Roman"/>
          <w:sz w:val="24"/>
          <w:szCs w:val="24"/>
          <w:lang w:val="ro-RO"/>
        </w:rPr>
        <w:t xml:space="preserve">, din </w:t>
      </w:r>
      <w:r w:rsidR="003E73CE" w:rsidRPr="0030206B">
        <w:rPr>
          <w:rFonts w:ascii="Times New Roman" w:eastAsia="Calibri" w:hAnsi="Times New Roman" w:cs="Times New Roman"/>
          <w:sz w:val="24"/>
          <w:szCs w:val="24"/>
          <w:lang w:val="ro-RO"/>
        </w:rPr>
        <w:t xml:space="preserve">OMADR </w:t>
      </w:r>
      <w:r w:rsidR="00232A88" w:rsidRPr="0030206B">
        <w:rPr>
          <w:rFonts w:ascii="Times New Roman" w:eastAsia="Calibri" w:hAnsi="Times New Roman" w:cs="Times New Roman"/>
          <w:sz w:val="24"/>
          <w:szCs w:val="24"/>
          <w:lang w:val="ro-RO"/>
        </w:rPr>
        <w:t>nr</w:t>
      </w:r>
      <w:r w:rsidR="003E73CE" w:rsidRPr="0030206B">
        <w:rPr>
          <w:rFonts w:ascii="Times New Roman" w:eastAsia="Calibri" w:hAnsi="Times New Roman" w:cs="Times New Roman"/>
          <w:sz w:val="24"/>
          <w:szCs w:val="24"/>
          <w:lang w:val="ro-RO"/>
        </w:rPr>
        <w:t>.</w:t>
      </w:r>
      <w:r w:rsidR="00783A15" w:rsidRPr="0030206B">
        <w:rPr>
          <w:rFonts w:ascii="Times New Roman" w:eastAsia="Calibri" w:hAnsi="Times New Roman" w:cs="Times New Roman"/>
          <w:sz w:val="24"/>
          <w:szCs w:val="24"/>
          <w:lang w:val="ro-RO"/>
        </w:rPr>
        <w:t>49/2025</w:t>
      </w:r>
      <w:r w:rsidR="00C23F57" w:rsidRPr="0030206B">
        <w:rPr>
          <w:rFonts w:ascii="Times New Roman" w:eastAsia="Calibri" w:hAnsi="Times New Roman" w:cs="Times New Roman"/>
          <w:sz w:val="24"/>
          <w:szCs w:val="24"/>
          <w:lang w:val="ro-RO"/>
        </w:rPr>
        <w:t xml:space="preserve"> cu modificările ulterioare</w:t>
      </w:r>
      <w:r w:rsidRPr="0030206B">
        <w:rPr>
          <w:rFonts w:ascii="Times New Roman" w:eastAsia="Calibri" w:hAnsi="Times New Roman" w:cs="Times New Roman"/>
          <w:sz w:val="24"/>
          <w:szCs w:val="24"/>
          <w:lang w:val="ro-RO"/>
        </w:rPr>
        <w:t xml:space="preserve"> nu sunt eligibile.</w:t>
      </w:r>
    </w:p>
    <w:p w14:paraId="2F683F49" w14:textId="77777777" w:rsidR="00A04C0F" w:rsidRPr="0030206B" w:rsidRDefault="00A04C0F" w:rsidP="00CC61E0">
      <w:pPr>
        <w:tabs>
          <w:tab w:val="left" w:pos="709"/>
        </w:tabs>
        <w:spacing w:after="0" w:line="240" w:lineRule="auto"/>
        <w:ind w:firstLine="720"/>
        <w:jc w:val="both"/>
        <w:rPr>
          <w:rFonts w:ascii="Times New Roman" w:eastAsia="Calibri" w:hAnsi="Times New Roman" w:cs="Times New Roman"/>
          <w:b/>
          <w:sz w:val="24"/>
          <w:szCs w:val="24"/>
          <w:lang w:val="ro-RO"/>
        </w:rPr>
      </w:pPr>
      <w:bookmarkStart w:id="78" w:name="_Hlk112396534"/>
    </w:p>
    <w:p w14:paraId="272C413B" w14:textId="5A731C42" w:rsidR="00A04C0F" w:rsidRPr="00C87198" w:rsidRDefault="00A04C0F" w:rsidP="00CC61E0">
      <w:pPr>
        <w:tabs>
          <w:tab w:val="left" w:pos="709"/>
        </w:tabs>
        <w:spacing w:after="0" w:line="240" w:lineRule="auto"/>
        <w:jc w:val="both"/>
        <w:rPr>
          <w:rFonts w:ascii="Times New Roman" w:eastAsia="Calibri" w:hAnsi="Times New Roman" w:cs="Times New Roman"/>
          <w:sz w:val="24"/>
          <w:szCs w:val="24"/>
          <w:lang w:val="ro-RO"/>
        </w:rPr>
      </w:pPr>
      <w:bookmarkStart w:id="79" w:name="_Toc435436237"/>
      <w:r w:rsidRPr="0030206B">
        <w:rPr>
          <w:rFonts w:ascii="Times New Roman" w:eastAsia="Calibri" w:hAnsi="Times New Roman" w:cs="Times New Roman"/>
          <w:iCs/>
          <w:sz w:val="24"/>
          <w:szCs w:val="24"/>
          <w:lang w:val="ro-RO"/>
        </w:rPr>
        <w:t xml:space="preserve">Sprijinul financiar </w:t>
      </w:r>
      <w:r w:rsidRPr="0030206B">
        <w:rPr>
          <w:rFonts w:ascii="Times New Roman" w:eastAsia="Calibri" w:hAnsi="Times New Roman" w:cs="Times New Roman"/>
          <w:b/>
          <w:bCs/>
          <w:iCs/>
          <w:sz w:val="24"/>
          <w:szCs w:val="24"/>
          <w:lang w:val="ro-RO"/>
        </w:rPr>
        <w:t>nu se acordă</w:t>
      </w:r>
      <w:r w:rsidRPr="0030206B">
        <w:rPr>
          <w:rFonts w:ascii="Times New Roman" w:eastAsia="Calibri" w:hAnsi="Times New Roman" w:cs="Times New Roman"/>
          <w:iCs/>
          <w:sz w:val="24"/>
          <w:szCs w:val="24"/>
          <w:lang w:val="ro-RO"/>
        </w:rPr>
        <w:t xml:space="preserve"> pentru </w:t>
      </w:r>
      <w:r w:rsidRPr="00C87198">
        <w:rPr>
          <w:rFonts w:ascii="Times New Roman" w:eastAsia="Calibri" w:hAnsi="Times New Roman" w:cs="Times New Roman"/>
          <w:noProof/>
          <w:sz w:val="24"/>
          <w:szCs w:val="24"/>
          <w:lang w:val="ro-RO"/>
        </w:rPr>
        <w:t xml:space="preserve">Operațiunile/cheltuielile neeligibile prevazute la art </w:t>
      </w:r>
      <w:r w:rsidR="00894E20" w:rsidRPr="00C87198">
        <w:rPr>
          <w:rFonts w:ascii="Times New Roman" w:eastAsia="Calibri" w:hAnsi="Times New Roman" w:cs="Times New Roman"/>
          <w:noProof/>
          <w:sz w:val="24"/>
          <w:szCs w:val="24"/>
          <w:lang w:val="ro-RO"/>
        </w:rPr>
        <w:t>3</w:t>
      </w:r>
      <w:r w:rsidRPr="00C87198">
        <w:rPr>
          <w:rFonts w:ascii="Times New Roman" w:eastAsia="Calibri" w:hAnsi="Times New Roman" w:cs="Times New Roman"/>
          <w:noProof/>
          <w:sz w:val="24"/>
          <w:szCs w:val="24"/>
          <w:lang w:val="ro-RO"/>
        </w:rPr>
        <w:t xml:space="preserve">, alin. </w:t>
      </w:r>
      <w:r w:rsidR="00B8277A" w:rsidRPr="00C87198">
        <w:rPr>
          <w:rFonts w:ascii="Times New Roman" w:eastAsia="Calibri" w:hAnsi="Times New Roman" w:cs="Times New Roman"/>
          <w:noProof/>
          <w:sz w:val="24"/>
          <w:szCs w:val="24"/>
          <w:lang w:val="ro-RO"/>
        </w:rPr>
        <w:t>(</w:t>
      </w:r>
      <w:r w:rsidR="00485106" w:rsidRPr="00C87198">
        <w:rPr>
          <w:rFonts w:ascii="Times New Roman" w:eastAsia="Calibri" w:hAnsi="Times New Roman" w:cs="Times New Roman"/>
          <w:noProof/>
          <w:sz w:val="24"/>
          <w:szCs w:val="24"/>
          <w:lang w:val="ro-RO"/>
        </w:rPr>
        <w:t>4</w:t>
      </w:r>
      <w:r w:rsidR="00B8277A" w:rsidRPr="00C87198">
        <w:rPr>
          <w:rFonts w:ascii="Times New Roman" w:eastAsia="Calibri" w:hAnsi="Times New Roman" w:cs="Times New Roman"/>
          <w:noProof/>
          <w:sz w:val="24"/>
          <w:szCs w:val="24"/>
          <w:lang w:val="ro-RO"/>
        </w:rPr>
        <w:t>)</w:t>
      </w:r>
      <w:r w:rsidR="00232A88" w:rsidRPr="00C87198">
        <w:rPr>
          <w:rFonts w:ascii="Times New Roman" w:eastAsia="Calibri" w:hAnsi="Times New Roman" w:cs="Times New Roman"/>
          <w:noProof/>
          <w:sz w:val="24"/>
          <w:szCs w:val="24"/>
          <w:lang w:val="ro-RO"/>
        </w:rPr>
        <w:t>,</w:t>
      </w:r>
      <w:r w:rsidRPr="00C87198">
        <w:rPr>
          <w:rFonts w:ascii="Times New Roman" w:eastAsia="Calibri" w:hAnsi="Times New Roman" w:cs="Times New Roman"/>
          <w:noProof/>
          <w:sz w:val="24"/>
          <w:szCs w:val="24"/>
          <w:lang w:val="ro-RO"/>
        </w:rPr>
        <w:t xml:space="preserve"> din </w:t>
      </w:r>
      <w:r w:rsidR="00F61F80" w:rsidRPr="00C87198">
        <w:rPr>
          <w:rFonts w:ascii="Times New Roman" w:eastAsia="Calibri" w:hAnsi="Times New Roman" w:cs="Times New Roman"/>
          <w:noProof/>
          <w:sz w:val="24"/>
          <w:szCs w:val="24"/>
          <w:lang w:val="ro-RO"/>
        </w:rPr>
        <w:t xml:space="preserve">anexa nr. 2 la </w:t>
      </w:r>
      <w:r w:rsidR="003E73CE" w:rsidRPr="00C87198">
        <w:rPr>
          <w:rFonts w:ascii="Times New Roman" w:eastAsia="Calibri" w:hAnsi="Times New Roman" w:cs="Times New Roman"/>
          <w:noProof/>
          <w:sz w:val="24"/>
          <w:szCs w:val="24"/>
          <w:lang w:val="ro-RO"/>
        </w:rPr>
        <w:t>OMADR</w:t>
      </w:r>
      <w:r w:rsidR="00232A88" w:rsidRPr="00C87198">
        <w:rPr>
          <w:rFonts w:ascii="Times New Roman" w:eastAsia="Calibri" w:hAnsi="Times New Roman" w:cs="Times New Roman"/>
          <w:noProof/>
          <w:sz w:val="24"/>
          <w:szCs w:val="24"/>
          <w:lang w:val="ro-RO"/>
        </w:rPr>
        <w:t xml:space="preserve"> nr</w:t>
      </w:r>
      <w:r w:rsidR="00F61F80" w:rsidRPr="00C87198">
        <w:rPr>
          <w:rFonts w:ascii="Times New Roman" w:eastAsia="Calibri" w:hAnsi="Times New Roman" w:cs="Times New Roman"/>
          <w:noProof/>
          <w:sz w:val="24"/>
          <w:szCs w:val="24"/>
          <w:lang w:val="ro-RO"/>
        </w:rPr>
        <w:t>. 49/2025</w:t>
      </w:r>
      <w:r w:rsidR="00C23F57" w:rsidRPr="00C87198">
        <w:rPr>
          <w:rFonts w:ascii="Times New Roman" w:eastAsia="Calibri" w:hAnsi="Times New Roman" w:cs="Times New Roman"/>
          <w:noProof/>
          <w:sz w:val="24"/>
          <w:szCs w:val="24"/>
          <w:lang w:val="ro-RO"/>
        </w:rPr>
        <w:t xml:space="preserve"> cu modificările ulterioare</w:t>
      </w:r>
      <w:r w:rsidR="00232A88" w:rsidRPr="00C87198">
        <w:rPr>
          <w:rFonts w:ascii="Times New Roman" w:eastAsia="Calibri" w:hAnsi="Times New Roman" w:cs="Times New Roman"/>
          <w:noProof/>
          <w:sz w:val="24"/>
          <w:szCs w:val="24"/>
          <w:lang w:val="ro-RO"/>
        </w:rPr>
        <w:t xml:space="preserve"> </w:t>
      </w:r>
      <w:bookmarkEnd w:id="78"/>
      <w:bookmarkEnd w:id="79"/>
      <w:r w:rsidRPr="00C87198">
        <w:rPr>
          <w:rFonts w:ascii="Times New Roman" w:eastAsia="Calibri" w:hAnsi="Times New Roman" w:cs="Times New Roman"/>
          <w:noProof/>
          <w:sz w:val="24"/>
          <w:szCs w:val="24"/>
          <w:lang w:val="ro-RO"/>
        </w:rPr>
        <w:t xml:space="preserve">, </w:t>
      </w:r>
      <w:r w:rsidRPr="00C87198">
        <w:rPr>
          <w:rFonts w:ascii="Times New Roman" w:eastAsia="Calibri" w:hAnsi="Times New Roman" w:cs="Times New Roman"/>
          <w:sz w:val="24"/>
          <w:szCs w:val="24"/>
          <w:lang w:val="ro-RO"/>
        </w:rPr>
        <w:t>după cum urmează:</w:t>
      </w:r>
    </w:p>
    <w:p w14:paraId="68EFCB33" w14:textId="77777777" w:rsidR="00894E20" w:rsidRPr="00C87198" w:rsidRDefault="00894E20" w:rsidP="00CC61E0">
      <w:pPr>
        <w:tabs>
          <w:tab w:val="left" w:pos="709"/>
        </w:tabs>
        <w:spacing w:after="0" w:line="240" w:lineRule="auto"/>
        <w:contextualSpacing/>
        <w:jc w:val="both"/>
        <w:rPr>
          <w:rFonts w:ascii="Times New Roman" w:eastAsia="Calibri" w:hAnsi="Times New Roman" w:cs="Times New Roman"/>
          <w:noProof/>
          <w:sz w:val="24"/>
          <w:szCs w:val="24"/>
          <w:lang w:val="ro-RO"/>
        </w:rPr>
      </w:pPr>
    </w:p>
    <w:p w14:paraId="00309D2F" w14:textId="7EE466DE" w:rsidR="00485106" w:rsidRPr="00C87198" w:rsidRDefault="00485106" w:rsidP="00485106">
      <w:pPr>
        <w:pStyle w:val="ListParagraph"/>
        <w:numPr>
          <w:ilvl w:val="0"/>
          <w:numId w:val="62"/>
        </w:numPr>
        <w:tabs>
          <w:tab w:val="left" w:pos="270"/>
        </w:tabs>
        <w:spacing w:after="0" w:line="240" w:lineRule="auto"/>
        <w:ind w:left="0" w:firstLine="0"/>
        <w:jc w:val="both"/>
        <w:rPr>
          <w:rFonts w:ascii="Times New Roman" w:hAnsi="Times New Roman" w:cs="Times New Roman"/>
          <w:noProof/>
          <w:sz w:val="24"/>
          <w:szCs w:val="24"/>
          <w:lang w:val="fr-FR"/>
        </w:rPr>
      </w:pPr>
      <w:r w:rsidRPr="00C87198">
        <w:rPr>
          <w:rFonts w:ascii="Times New Roman" w:hAnsi="Times New Roman" w:cs="Times New Roman"/>
          <w:noProof/>
          <w:sz w:val="24"/>
          <w:szCs w:val="24"/>
          <w:lang w:val="fr-FR"/>
        </w:rPr>
        <w:t xml:space="preserve">cheltuielile eligibile din cadrul intervenției de restructurare și reconversie a plantațiilor viticole IS-V-01, inclusiv </w:t>
      </w:r>
      <w:r w:rsidR="00B25A4A" w:rsidRPr="00C87198">
        <w:rPr>
          <w:rFonts w:ascii="Times New Roman" w:hAnsi="Times New Roman" w:cs="Times New Roman"/>
          <w:noProof/>
          <w:sz w:val="24"/>
          <w:szCs w:val="24"/>
          <w:lang w:val="fr-FR"/>
        </w:rPr>
        <w:t>investiți</w:t>
      </w:r>
      <w:r w:rsidRPr="00C87198">
        <w:rPr>
          <w:rFonts w:ascii="Times New Roman" w:hAnsi="Times New Roman" w:cs="Times New Roman"/>
          <w:noProof/>
          <w:sz w:val="24"/>
          <w:szCs w:val="24"/>
          <w:lang w:val="fr-FR"/>
        </w:rPr>
        <w:t>ile/cheltuielile în irigații;</w:t>
      </w:r>
    </w:p>
    <w:p w14:paraId="640AB20B" w14:textId="298B3977" w:rsidR="00485106" w:rsidRPr="0030206B" w:rsidRDefault="00485106" w:rsidP="00485106">
      <w:pPr>
        <w:pStyle w:val="ListParagraph"/>
        <w:numPr>
          <w:ilvl w:val="0"/>
          <w:numId w:val="62"/>
        </w:numPr>
        <w:tabs>
          <w:tab w:val="left" w:pos="270"/>
        </w:tabs>
        <w:spacing w:after="0" w:line="240" w:lineRule="auto"/>
        <w:ind w:left="0" w:firstLine="0"/>
        <w:jc w:val="both"/>
        <w:rPr>
          <w:rFonts w:ascii="Times New Roman" w:hAnsi="Times New Roman" w:cs="Times New Roman"/>
          <w:noProof/>
          <w:sz w:val="24"/>
          <w:szCs w:val="24"/>
        </w:rPr>
      </w:pPr>
      <w:r w:rsidRPr="0030206B">
        <w:rPr>
          <w:rFonts w:ascii="Times New Roman" w:hAnsi="Times New Roman" w:cs="Times New Roman"/>
          <w:noProof/>
          <w:sz w:val="24"/>
          <w:szCs w:val="24"/>
        </w:rPr>
        <w:t xml:space="preserve">cheltuieli eligibile din cadrul intervenției IS-V-02 cu respectarea prevederilor art. 4 alin. (5) din </w:t>
      </w:r>
      <w:r w:rsidR="00B8277A" w:rsidRPr="0030206B">
        <w:rPr>
          <w:rFonts w:ascii="Times New Roman" w:hAnsi="Times New Roman" w:cs="Times New Roman"/>
          <w:noProof/>
          <w:sz w:val="24"/>
          <w:szCs w:val="24"/>
        </w:rPr>
        <w:t>O</w:t>
      </w:r>
      <w:r w:rsidRPr="0030206B">
        <w:rPr>
          <w:rFonts w:ascii="Times New Roman" w:hAnsi="Times New Roman" w:cs="Times New Roman"/>
          <w:noProof/>
          <w:sz w:val="24"/>
          <w:szCs w:val="24"/>
        </w:rPr>
        <w:t>rdin</w:t>
      </w:r>
      <w:r w:rsidR="00B8277A" w:rsidRPr="0030206B">
        <w:rPr>
          <w:rFonts w:ascii="Times New Roman" w:hAnsi="Times New Roman" w:cs="Times New Roman"/>
          <w:noProof/>
          <w:sz w:val="24"/>
          <w:szCs w:val="24"/>
        </w:rPr>
        <w:t>ul MADR nr.49/2025</w:t>
      </w:r>
      <w:r w:rsidR="00D17910" w:rsidRPr="0030206B">
        <w:rPr>
          <w:rFonts w:ascii="Times New Roman" w:hAnsi="Times New Roman" w:cs="Times New Roman"/>
          <w:sz w:val="24"/>
          <w:szCs w:val="24"/>
        </w:rPr>
        <w:t xml:space="preserve"> </w:t>
      </w:r>
      <w:r w:rsidR="002D3081" w:rsidRPr="0030206B">
        <w:rPr>
          <w:rFonts w:ascii="Times New Roman" w:hAnsi="Times New Roman" w:cs="Times New Roman"/>
          <w:sz w:val="24"/>
          <w:szCs w:val="24"/>
        </w:rPr>
        <w:t>cu modificările</w:t>
      </w:r>
      <w:r w:rsidR="00D17910" w:rsidRPr="0030206B">
        <w:rPr>
          <w:rFonts w:ascii="Times New Roman" w:hAnsi="Times New Roman" w:cs="Times New Roman"/>
          <w:sz w:val="24"/>
          <w:szCs w:val="24"/>
        </w:rPr>
        <w:t xml:space="preserve"> ulterioare</w:t>
      </w:r>
      <w:r w:rsidRPr="0030206B">
        <w:rPr>
          <w:rFonts w:ascii="Times New Roman" w:hAnsi="Times New Roman" w:cs="Times New Roman"/>
          <w:noProof/>
          <w:sz w:val="24"/>
          <w:szCs w:val="24"/>
        </w:rPr>
        <w:t>;</w:t>
      </w:r>
    </w:p>
    <w:p w14:paraId="095D4304" w14:textId="725BAF5A" w:rsidR="00485106" w:rsidRPr="0030206B" w:rsidRDefault="00485106" w:rsidP="00485106">
      <w:pPr>
        <w:pStyle w:val="ListParagraph"/>
        <w:numPr>
          <w:ilvl w:val="0"/>
          <w:numId w:val="62"/>
        </w:numPr>
        <w:tabs>
          <w:tab w:val="left" w:pos="270"/>
        </w:tabs>
        <w:spacing w:after="0" w:line="240" w:lineRule="auto"/>
        <w:ind w:left="0" w:firstLine="0"/>
        <w:jc w:val="both"/>
        <w:rPr>
          <w:rFonts w:ascii="Times New Roman" w:hAnsi="Times New Roman" w:cs="Times New Roman"/>
          <w:noProof/>
          <w:sz w:val="24"/>
          <w:szCs w:val="24"/>
        </w:rPr>
      </w:pPr>
      <w:r w:rsidRPr="0030206B">
        <w:rPr>
          <w:rFonts w:ascii="Times New Roman" w:hAnsi="Times New Roman" w:cs="Times New Roman"/>
          <w:noProof/>
          <w:sz w:val="24"/>
          <w:szCs w:val="24"/>
        </w:rPr>
        <w:t xml:space="preserve">cheltuielile cu </w:t>
      </w:r>
      <w:r w:rsidR="007416C4" w:rsidRPr="0030206B">
        <w:rPr>
          <w:rFonts w:ascii="Times New Roman" w:hAnsi="Times New Roman" w:cs="Times New Roman"/>
          <w:noProof/>
          <w:sz w:val="24"/>
          <w:szCs w:val="24"/>
        </w:rPr>
        <w:t>achiziți</w:t>
      </w:r>
      <w:r w:rsidRPr="0030206B">
        <w:rPr>
          <w:rFonts w:ascii="Times New Roman" w:hAnsi="Times New Roman" w:cs="Times New Roman"/>
          <w:noProof/>
          <w:sz w:val="24"/>
          <w:szCs w:val="24"/>
        </w:rPr>
        <w:t>onarea de bunuri și echipamente ”second hand”;</w:t>
      </w:r>
    </w:p>
    <w:p w14:paraId="59E0AB58" w14:textId="77777777" w:rsidR="00485106" w:rsidRPr="0030206B" w:rsidRDefault="00485106" w:rsidP="00485106">
      <w:pPr>
        <w:pStyle w:val="ListParagraph"/>
        <w:tabs>
          <w:tab w:val="left" w:pos="0"/>
          <w:tab w:val="left" w:pos="90"/>
        </w:tabs>
        <w:spacing w:after="0" w:line="240" w:lineRule="auto"/>
        <w:ind w:left="0"/>
        <w:jc w:val="both"/>
        <w:rPr>
          <w:rFonts w:ascii="Times New Roman" w:hAnsi="Times New Roman" w:cs="Times New Roman"/>
          <w:noProof/>
          <w:sz w:val="24"/>
          <w:szCs w:val="24"/>
        </w:rPr>
      </w:pPr>
      <w:r w:rsidRPr="0030206B">
        <w:rPr>
          <w:rFonts w:ascii="Times New Roman" w:hAnsi="Times New Roman" w:cs="Times New Roman"/>
          <w:b/>
          <w:noProof/>
          <w:sz w:val="24"/>
          <w:szCs w:val="24"/>
        </w:rPr>
        <w:t>d)</w:t>
      </w:r>
      <w:r w:rsidRPr="0030206B">
        <w:rPr>
          <w:rFonts w:ascii="Times New Roman" w:hAnsi="Times New Roman" w:cs="Times New Roman"/>
          <w:noProof/>
          <w:sz w:val="24"/>
          <w:szCs w:val="24"/>
        </w:rPr>
        <w:t xml:space="preserve"> cheltuielile efectuate înainte de emiterea deciziei de finanțare a programului, cu excepția cheltuielilor cu întocmirea și depunerea studiilor de fezabilitate/memoriilor justificative, emiterea unor documente necesare aprobării cererii de finanțare a programului de investiții;</w:t>
      </w:r>
    </w:p>
    <w:p w14:paraId="1B1A4655" w14:textId="6A40E083" w:rsidR="00485106" w:rsidRPr="00C87198" w:rsidRDefault="007416C4" w:rsidP="00485106">
      <w:pPr>
        <w:pStyle w:val="ListParagraph"/>
        <w:numPr>
          <w:ilvl w:val="0"/>
          <w:numId w:val="63"/>
        </w:numPr>
        <w:tabs>
          <w:tab w:val="left" w:pos="270"/>
        </w:tabs>
        <w:spacing w:after="0" w:line="240" w:lineRule="auto"/>
        <w:ind w:left="360"/>
        <w:jc w:val="both"/>
        <w:rPr>
          <w:rFonts w:ascii="Times New Roman" w:hAnsi="Times New Roman" w:cs="Times New Roman"/>
          <w:noProof/>
          <w:sz w:val="24"/>
          <w:szCs w:val="24"/>
          <w:lang w:val="fr-FR"/>
        </w:rPr>
      </w:pPr>
      <w:r w:rsidRPr="00C87198">
        <w:rPr>
          <w:rFonts w:ascii="Times New Roman" w:hAnsi="Times New Roman" w:cs="Times New Roman"/>
          <w:noProof/>
          <w:sz w:val="24"/>
          <w:szCs w:val="24"/>
          <w:lang w:val="fr-FR"/>
        </w:rPr>
        <w:t>achiziți</w:t>
      </w:r>
      <w:r w:rsidR="00485106" w:rsidRPr="00C87198">
        <w:rPr>
          <w:rFonts w:ascii="Times New Roman" w:hAnsi="Times New Roman" w:cs="Times New Roman"/>
          <w:noProof/>
          <w:sz w:val="24"/>
          <w:szCs w:val="24"/>
          <w:lang w:val="fr-FR"/>
        </w:rPr>
        <w:t>a mijloacelor de transport pentru uz personal și pentru transport persoane;</w:t>
      </w:r>
    </w:p>
    <w:p w14:paraId="5A08EBEA" w14:textId="77777777" w:rsidR="00485106" w:rsidRPr="00C87198" w:rsidRDefault="00485106" w:rsidP="00485106">
      <w:pPr>
        <w:pStyle w:val="ListParagraph"/>
        <w:numPr>
          <w:ilvl w:val="0"/>
          <w:numId w:val="63"/>
        </w:numPr>
        <w:tabs>
          <w:tab w:val="left" w:pos="270"/>
        </w:tabs>
        <w:spacing w:after="0" w:line="240" w:lineRule="auto"/>
        <w:ind w:left="0" w:firstLine="0"/>
        <w:jc w:val="both"/>
        <w:rPr>
          <w:rFonts w:ascii="Times New Roman" w:hAnsi="Times New Roman" w:cs="Times New Roman"/>
          <w:noProof/>
          <w:sz w:val="24"/>
          <w:szCs w:val="24"/>
          <w:lang w:val="fr-FR"/>
        </w:rPr>
      </w:pPr>
      <w:r w:rsidRPr="00C87198">
        <w:rPr>
          <w:rFonts w:ascii="Times New Roman" w:hAnsi="Times New Roman" w:cs="Times New Roman"/>
          <w:noProof/>
          <w:sz w:val="24"/>
          <w:szCs w:val="24"/>
          <w:lang w:val="fr-FR"/>
        </w:rPr>
        <w:t>investițiile ce fac obiectul dublei finanțări care vizează aceleași costuri eligibile;</w:t>
      </w:r>
    </w:p>
    <w:p w14:paraId="234F6353" w14:textId="77777777" w:rsidR="00485106" w:rsidRPr="00C87198" w:rsidRDefault="00485106" w:rsidP="00485106">
      <w:pPr>
        <w:pStyle w:val="ListParagraph"/>
        <w:numPr>
          <w:ilvl w:val="0"/>
          <w:numId w:val="63"/>
        </w:numPr>
        <w:tabs>
          <w:tab w:val="left" w:pos="270"/>
        </w:tabs>
        <w:spacing w:after="0" w:line="240" w:lineRule="auto"/>
        <w:ind w:left="0" w:firstLine="0"/>
        <w:jc w:val="both"/>
        <w:rPr>
          <w:rFonts w:ascii="Times New Roman" w:hAnsi="Times New Roman" w:cs="Times New Roman"/>
          <w:noProof/>
          <w:sz w:val="24"/>
          <w:szCs w:val="24"/>
          <w:lang w:val="fr-FR"/>
        </w:rPr>
      </w:pPr>
      <w:r w:rsidRPr="00C87198">
        <w:rPr>
          <w:rFonts w:ascii="Times New Roman" w:hAnsi="Times New Roman" w:cs="Times New Roman"/>
          <w:noProof/>
          <w:sz w:val="24"/>
          <w:szCs w:val="24"/>
          <w:lang w:val="fr-FR"/>
        </w:rPr>
        <w:t>gospodărirea curentă a unei podgorii;</w:t>
      </w:r>
    </w:p>
    <w:p w14:paraId="37A22F89" w14:textId="77777777" w:rsidR="00485106" w:rsidRPr="00C87198" w:rsidRDefault="00485106" w:rsidP="00485106">
      <w:pPr>
        <w:pStyle w:val="ListParagraph"/>
        <w:numPr>
          <w:ilvl w:val="0"/>
          <w:numId w:val="63"/>
        </w:numPr>
        <w:tabs>
          <w:tab w:val="left" w:pos="90"/>
          <w:tab w:val="left" w:pos="270"/>
        </w:tabs>
        <w:spacing w:after="0" w:line="240" w:lineRule="auto"/>
        <w:ind w:left="0" w:firstLine="0"/>
        <w:jc w:val="both"/>
        <w:rPr>
          <w:rFonts w:ascii="Times New Roman" w:hAnsi="Times New Roman" w:cs="Times New Roman"/>
          <w:noProof/>
          <w:sz w:val="24"/>
          <w:szCs w:val="24"/>
          <w:lang w:val="fr-FR"/>
        </w:rPr>
      </w:pPr>
      <w:r w:rsidRPr="00C87198">
        <w:rPr>
          <w:rFonts w:ascii="Times New Roman" w:hAnsi="Times New Roman" w:cs="Times New Roman"/>
          <w:noProof/>
          <w:sz w:val="24"/>
          <w:szCs w:val="24"/>
          <w:lang w:val="fr-FR"/>
        </w:rPr>
        <w:t>achiziționarea de tractoare sau orice fel de vehicule de transport;</w:t>
      </w:r>
    </w:p>
    <w:p w14:paraId="64066014" w14:textId="77777777" w:rsidR="00485106" w:rsidRPr="00C87198" w:rsidRDefault="00485106" w:rsidP="00485106">
      <w:pPr>
        <w:pStyle w:val="ListParagraph"/>
        <w:numPr>
          <w:ilvl w:val="0"/>
          <w:numId w:val="63"/>
        </w:numPr>
        <w:tabs>
          <w:tab w:val="left" w:pos="180"/>
        </w:tabs>
        <w:spacing w:after="0" w:line="240" w:lineRule="auto"/>
        <w:ind w:left="0" w:firstLine="0"/>
        <w:jc w:val="both"/>
        <w:rPr>
          <w:rFonts w:ascii="Times New Roman" w:hAnsi="Times New Roman" w:cs="Times New Roman"/>
          <w:noProof/>
          <w:sz w:val="24"/>
          <w:szCs w:val="24"/>
          <w:lang w:val="fr-FR"/>
        </w:rPr>
      </w:pPr>
      <w:r w:rsidRPr="00C87198">
        <w:rPr>
          <w:rFonts w:ascii="Times New Roman" w:hAnsi="Times New Roman" w:cs="Times New Roman"/>
          <w:noProof/>
          <w:sz w:val="24"/>
          <w:szCs w:val="24"/>
          <w:lang w:val="fr-FR"/>
        </w:rPr>
        <w:t>taxa pe valoarea adăugată a cheltuielilor eligibile efectuate de beneficiar, cu excepția cazului în care aceasta este nerecuperabilă în temeiul legislației naționale în materie de TVA;</w:t>
      </w:r>
    </w:p>
    <w:p w14:paraId="63A0B9C7" w14:textId="3BE8EC35" w:rsidR="00485106" w:rsidRPr="0030206B" w:rsidRDefault="007416C4" w:rsidP="00485106">
      <w:pPr>
        <w:pStyle w:val="ListParagraph"/>
        <w:numPr>
          <w:ilvl w:val="0"/>
          <w:numId w:val="63"/>
        </w:numPr>
        <w:tabs>
          <w:tab w:val="left" w:pos="0"/>
          <w:tab w:val="left" w:pos="270"/>
        </w:tabs>
        <w:spacing w:after="0" w:line="240" w:lineRule="auto"/>
        <w:ind w:left="0" w:firstLine="0"/>
        <w:jc w:val="both"/>
        <w:rPr>
          <w:rFonts w:ascii="Times New Roman" w:hAnsi="Times New Roman" w:cs="Times New Roman"/>
          <w:sz w:val="24"/>
          <w:szCs w:val="24"/>
        </w:rPr>
      </w:pPr>
      <w:r w:rsidRPr="0030206B">
        <w:rPr>
          <w:rFonts w:ascii="Times New Roman" w:hAnsi="Times New Roman" w:cs="Times New Roman"/>
          <w:noProof/>
          <w:sz w:val="24"/>
          <w:szCs w:val="24"/>
        </w:rPr>
        <w:t>achiziți</w:t>
      </w:r>
      <w:r w:rsidR="00485106" w:rsidRPr="0030206B">
        <w:rPr>
          <w:rFonts w:ascii="Times New Roman" w:hAnsi="Times New Roman" w:cs="Times New Roman"/>
          <w:noProof/>
          <w:sz w:val="24"/>
          <w:szCs w:val="24"/>
        </w:rPr>
        <w:t>a remorcilor, inclusiv cele cu șnec;</w:t>
      </w:r>
    </w:p>
    <w:p w14:paraId="2803F151" w14:textId="77777777" w:rsidR="00485106" w:rsidRPr="00C87198" w:rsidRDefault="00485106" w:rsidP="00485106">
      <w:pPr>
        <w:pStyle w:val="ListParagraph"/>
        <w:numPr>
          <w:ilvl w:val="0"/>
          <w:numId w:val="63"/>
        </w:numPr>
        <w:tabs>
          <w:tab w:val="left" w:pos="270"/>
        </w:tabs>
        <w:spacing w:after="0" w:line="240" w:lineRule="auto"/>
        <w:ind w:left="0" w:firstLine="0"/>
        <w:jc w:val="both"/>
        <w:rPr>
          <w:rFonts w:ascii="Times New Roman" w:hAnsi="Times New Roman" w:cs="Times New Roman"/>
          <w:sz w:val="24"/>
          <w:szCs w:val="24"/>
          <w:lang w:val="fr-FR"/>
        </w:rPr>
      </w:pPr>
      <w:proofErr w:type="gramStart"/>
      <w:r w:rsidRPr="00C87198">
        <w:rPr>
          <w:rFonts w:ascii="Times New Roman" w:hAnsi="Times New Roman" w:cs="Times New Roman"/>
          <w:sz w:val="24"/>
          <w:szCs w:val="24"/>
          <w:lang w:val="fr-FR"/>
        </w:rPr>
        <w:t>drumurile</w:t>
      </w:r>
      <w:proofErr w:type="gramEnd"/>
      <w:r w:rsidRPr="00C87198">
        <w:rPr>
          <w:rFonts w:ascii="Times New Roman" w:hAnsi="Times New Roman" w:cs="Times New Roman"/>
          <w:sz w:val="24"/>
          <w:szCs w:val="24"/>
          <w:lang w:val="fr-FR"/>
        </w:rPr>
        <w:t xml:space="preserve"> de acces din afara fermei și ascensoare;</w:t>
      </w:r>
    </w:p>
    <w:p w14:paraId="3A4D8B17" w14:textId="77777777" w:rsidR="00485106" w:rsidRPr="00C87198" w:rsidRDefault="00485106" w:rsidP="00485106">
      <w:pPr>
        <w:pStyle w:val="ListParagraph"/>
        <w:numPr>
          <w:ilvl w:val="0"/>
          <w:numId w:val="63"/>
        </w:numPr>
        <w:tabs>
          <w:tab w:val="left" w:pos="270"/>
          <w:tab w:val="left" w:pos="426"/>
        </w:tabs>
        <w:spacing w:after="0" w:line="240" w:lineRule="auto"/>
        <w:ind w:left="0" w:firstLine="0"/>
        <w:jc w:val="both"/>
        <w:rPr>
          <w:rFonts w:ascii="Times New Roman" w:hAnsi="Times New Roman" w:cs="Times New Roman"/>
          <w:sz w:val="24"/>
          <w:szCs w:val="24"/>
          <w:lang w:val="fr-FR"/>
        </w:rPr>
      </w:pPr>
      <w:proofErr w:type="gramStart"/>
      <w:r w:rsidRPr="00C87198">
        <w:rPr>
          <w:rFonts w:ascii="Times New Roman" w:hAnsi="Times New Roman" w:cs="Times New Roman"/>
          <w:sz w:val="24"/>
          <w:szCs w:val="24"/>
          <w:lang w:val="fr-FR"/>
        </w:rPr>
        <w:t>orice</w:t>
      </w:r>
      <w:proofErr w:type="gramEnd"/>
      <w:r w:rsidRPr="00C87198">
        <w:rPr>
          <w:rFonts w:ascii="Times New Roman" w:hAnsi="Times New Roman" w:cs="Times New Roman"/>
          <w:sz w:val="24"/>
          <w:szCs w:val="24"/>
          <w:lang w:val="fr-FR"/>
        </w:rPr>
        <w:t xml:space="preserve"> cheltuială de conformare cu normele legale;</w:t>
      </w:r>
    </w:p>
    <w:p w14:paraId="4BDDC2F4" w14:textId="77777777" w:rsidR="00485106" w:rsidRPr="0030206B" w:rsidRDefault="00485106" w:rsidP="00485106">
      <w:pPr>
        <w:pStyle w:val="ListParagraph"/>
        <w:numPr>
          <w:ilvl w:val="0"/>
          <w:numId w:val="63"/>
        </w:numPr>
        <w:tabs>
          <w:tab w:val="left" w:pos="270"/>
          <w:tab w:val="left" w:pos="426"/>
        </w:tabs>
        <w:spacing w:after="0" w:line="240" w:lineRule="auto"/>
        <w:ind w:left="0" w:firstLine="0"/>
        <w:jc w:val="both"/>
        <w:rPr>
          <w:rFonts w:ascii="Times New Roman" w:hAnsi="Times New Roman" w:cs="Times New Roman"/>
          <w:sz w:val="24"/>
          <w:szCs w:val="24"/>
        </w:rPr>
      </w:pPr>
      <w:r w:rsidRPr="0030206B">
        <w:rPr>
          <w:rFonts w:ascii="Times New Roman" w:hAnsi="Times New Roman" w:cs="Times New Roman"/>
          <w:sz w:val="24"/>
          <w:szCs w:val="24"/>
        </w:rPr>
        <w:t xml:space="preserve">simpla înlocuire </w:t>
      </w:r>
      <w:proofErr w:type="gramStart"/>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activelor cu active identice;</w:t>
      </w:r>
    </w:p>
    <w:p w14:paraId="158CDD11" w14:textId="77777777" w:rsidR="00485106" w:rsidRPr="0030206B" w:rsidRDefault="00485106" w:rsidP="00485106">
      <w:pPr>
        <w:pStyle w:val="ListParagraph"/>
        <w:numPr>
          <w:ilvl w:val="0"/>
          <w:numId w:val="63"/>
        </w:numPr>
        <w:tabs>
          <w:tab w:val="left" w:pos="270"/>
        </w:tabs>
        <w:spacing w:after="0" w:line="240" w:lineRule="auto"/>
        <w:ind w:left="0" w:firstLine="0"/>
        <w:jc w:val="both"/>
        <w:rPr>
          <w:rFonts w:ascii="Times New Roman" w:hAnsi="Times New Roman" w:cs="Times New Roman"/>
          <w:sz w:val="24"/>
          <w:szCs w:val="24"/>
        </w:rPr>
      </w:pPr>
      <w:r w:rsidRPr="0030206B">
        <w:rPr>
          <w:rFonts w:ascii="Times New Roman" w:hAnsi="Times New Roman" w:cs="Times New Roman"/>
          <w:sz w:val="24"/>
          <w:szCs w:val="24"/>
        </w:rPr>
        <w:t>diferențele de curs valutar;</w:t>
      </w:r>
    </w:p>
    <w:p w14:paraId="58098128" w14:textId="77777777" w:rsidR="00485106" w:rsidRPr="0030206B" w:rsidRDefault="00485106" w:rsidP="00485106">
      <w:pPr>
        <w:pStyle w:val="ListParagraph"/>
        <w:numPr>
          <w:ilvl w:val="0"/>
          <w:numId w:val="63"/>
        </w:numPr>
        <w:tabs>
          <w:tab w:val="left" w:pos="0"/>
          <w:tab w:val="left" w:pos="180"/>
          <w:tab w:val="left" w:pos="360"/>
        </w:tabs>
        <w:spacing w:after="0" w:line="240" w:lineRule="auto"/>
        <w:ind w:left="0" w:firstLine="0"/>
        <w:jc w:val="both"/>
        <w:rPr>
          <w:rFonts w:ascii="Times New Roman" w:hAnsi="Times New Roman" w:cs="Times New Roman"/>
          <w:noProof/>
          <w:sz w:val="24"/>
          <w:szCs w:val="24"/>
        </w:rPr>
      </w:pPr>
      <w:r w:rsidRPr="0030206B">
        <w:rPr>
          <w:rFonts w:ascii="Times New Roman" w:hAnsi="Times New Roman" w:cs="Times New Roman"/>
          <w:sz w:val="24"/>
          <w:szCs w:val="24"/>
        </w:rPr>
        <w:t>orice alte cheltuieli, bunuri/echipamente, servicii care nu sunt prevăzute în anexa nr. 2a.</w:t>
      </w:r>
    </w:p>
    <w:p w14:paraId="4EA19BF7" w14:textId="77777777" w:rsidR="00A04C0F" w:rsidRPr="0030206B" w:rsidRDefault="00A04C0F" w:rsidP="00CC61E0">
      <w:pPr>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p>
    <w:p w14:paraId="28E93902" w14:textId="77777777" w:rsidR="00A04C0F" w:rsidRPr="0030206B" w:rsidRDefault="00A04C0F" w:rsidP="00CC61E0">
      <w:pPr>
        <w:tabs>
          <w:tab w:val="left" w:pos="709"/>
        </w:tabs>
        <w:autoSpaceDE w:val="0"/>
        <w:autoSpaceDN w:val="0"/>
        <w:adjustRightInd w:val="0"/>
        <w:spacing w:after="0" w:line="240" w:lineRule="auto"/>
        <w:jc w:val="both"/>
        <w:rPr>
          <w:rFonts w:ascii="Times New Roman" w:eastAsia="Calibri" w:hAnsi="Times New Roman" w:cs="Times New Roman"/>
          <w:b/>
          <w:bCs/>
          <w:sz w:val="24"/>
          <w:szCs w:val="24"/>
          <w:lang w:val="ro-RO"/>
        </w:rPr>
      </w:pPr>
      <w:r w:rsidRPr="0030206B">
        <w:rPr>
          <w:rFonts w:ascii="Times New Roman" w:eastAsia="Calibri" w:hAnsi="Times New Roman" w:cs="Times New Roman"/>
          <w:b/>
          <w:bCs/>
          <w:sz w:val="24"/>
          <w:szCs w:val="24"/>
          <w:lang w:val="ro-RO"/>
        </w:rPr>
        <w:t>Enumerarea nu este exhaustivă.</w:t>
      </w:r>
    </w:p>
    <w:p w14:paraId="163CD93F" w14:textId="77777777" w:rsidR="00A04C0F" w:rsidRPr="0030206B" w:rsidRDefault="00A04C0F" w:rsidP="00CC61E0">
      <w:pPr>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p>
    <w:p w14:paraId="575CF8DA" w14:textId="4A0DA4BF" w:rsidR="00C87852" w:rsidRPr="0030206B" w:rsidRDefault="00C87852" w:rsidP="00CC61E0">
      <w:pPr>
        <w:tabs>
          <w:tab w:val="left" w:pos="709"/>
        </w:tabs>
        <w:spacing w:after="0" w:line="240" w:lineRule="auto"/>
        <w:jc w:val="both"/>
        <w:rPr>
          <w:rFonts w:ascii="Times New Roman" w:hAnsi="Times New Roman" w:cs="Times New Roman"/>
          <w:b/>
          <w:sz w:val="24"/>
          <w:szCs w:val="24"/>
          <w:lang w:val="ro-RO"/>
        </w:rPr>
      </w:pPr>
      <w:r w:rsidRPr="00C87198">
        <w:rPr>
          <w:rFonts w:ascii="Times New Roman" w:hAnsi="Times New Roman" w:cs="Times New Roman"/>
          <w:bCs/>
          <w:sz w:val="24"/>
          <w:szCs w:val="24"/>
          <w:lang w:val="ro-RO"/>
        </w:rPr>
        <w:t>P</w:t>
      </w:r>
      <w:r w:rsidRPr="00C87198">
        <w:rPr>
          <w:rFonts w:ascii="Times New Roman" w:hAnsi="Times New Roman" w:cs="Times New Roman"/>
          <w:sz w:val="24"/>
          <w:szCs w:val="24"/>
          <w:lang w:val="ro-RO"/>
        </w:rPr>
        <w:t>otrivit prevederilor art. 40 </w:t>
      </w:r>
      <w:hyperlink r:id="rId18" w:anchor="p-447014769" w:tgtFrame="_blank" w:history="1">
        <w:r w:rsidRPr="0030206B">
          <w:rPr>
            <w:rStyle w:val="Hyperlink"/>
            <w:rFonts w:ascii="Times New Roman" w:hAnsi="Times New Roman"/>
            <w:bCs/>
            <w:color w:val="auto"/>
            <w:sz w:val="24"/>
            <w:szCs w:val="24"/>
            <w:u w:val="none"/>
            <w:lang w:val="ro-RO"/>
          </w:rPr>
          <w:t>alin. (5)</w:t>
        </w:r>
      </w:hyperlink>
      <w:r w:rsidRPr="0030206B">
        <w:rPr>
          <w:rFonts w:ascii="Times New Roman" w:hAnsi="Times New Roman" w:cs="Times New Roman"/>
          <w:b/>
          <w:sz w:val="24"/>
          <w:szCs w:val="24"/>
          <w:lang w:val="ro-RO"/>
        </w:rPr>
        <w:t> </w:t>
      </w:r>
      <w:r w:rsidRPr="0030206B">
        <w:rPr>
          <w:rFonts w:ascii="Times New Roman" w:hAnsi="Times New Roman" w:cs="Times New Roman"/>
          <w:sz w:val="24"/>
          <w:szCs w:val="24"/>
          <w:lang w:val="ro-RO"/>
        </w:rPr>
        <w:t xml:space="preserve">din Regulamentul delegat (UE) nr. 2022/126, </w:t>
      </w:r>
      <w:r w:rsidRPr="0030206B">
        <w:rPr>
          <w:rFonts w:ascii="Times New Roman" w:hAnsi="Times New Roman" w:cs="Times New Roman"/>
          <w:b/>
          <w:bCs/>
          <w:sz w:val="24"/>
          <w:szCs w:val="24"/>
          <w:lang w:val="ro-RO"/>
        </w:rPr>
        <w:t>nu se acordă sprijin producătorilor care cultivă plantaţii ilegale şi suprafeţe plantate cu viţă-de-vie fără autorizaţie</w:t>
      </w:r>
      <w:r w:rsidRPr="0030206B">
        <w:rPr>
          <w:rFonts w:ascii="Times New Roman" w:hAnsi="Times New Roman" w:cs="Times New Roman"/>
          <w:sz w:val="24"/>
          <w:szCs w:val="24"/>
          <w:lang w:val="ro-RO"/>
        </w:rPr>
        <w:t xml:space="preserve"> în temeiul </w:t>
      </w:r>
      <w:hyperlink r:id="rId19" w:anchor="p-66997041" w:tgtFrame="_blank" w:history="1">
        <w:r w:rsidRPr="0030206B">
          <w:rPr>
            <w:rStyle w:val="Hyperlink"/>
            <w:rFonts w:ascii="Times New Roman" w:hAnsi="Times New Roman"/>
            <w:bCs/>
            <w:color w:val="auto"/>
            <w:sz w:val="24"/>
            <w:szCs w:val="24"/>
            <w:u w:val="none"/>
            <w:lang w:val="ro-RO"/>
          </w:rPr>
          <w:t>art. 71</w:t>
        </w:r>
      </w:hyperlink>
      <w:r w:rsidR="00F238A5" w:rsidRPr="0030206B">
        <w:rPr>
          <w:rFonts w:ascii="Times New Roman" w:hAnsi="Times New Roman" w:cs="Times New Roman"/>
          <w:lang w:val="ro-RO"/>
        </w:rPr>
        <w:t>,</w:t>
      </w:r>
      <w:r w:rsidRPr="0030206B">
        <w:rPr>
          <w:rFonts w:ascii="Times New Roman" w:hAnsi="Times New Roman" w:cs="Times New Roman"/>
          <w:sz w:val="24"/>
          <w:szCs w:val="24"/>
          <w:lang w:val="ro-RO"/>
        </w:rPr>
        <w:t> din Regulamentul (UE) nr. 1308/2013</w:t>
      </w:r>
      <w:r w:rsidR="00053A33" w:rsidRPr="0030206B">
        <w:rPr>
          <w:rFonts w:ascii="Times New Roman" w:hAnsi="Times New Roman" w:cs="Times New Roman"/>
          <w:sz w:val="24"/>
          <w:szCs w:val="24"/>
          <w:lang w:val="ro-RO"/>
        </w:rPr>
        <w:t xml:space="preserve">, </w:t>
      </w:r>
      <w:r w:rsidR="00690B3D" w:rsidRPr="0030206B">
        <w:rPr>
          <w:rFonts w:ascii="Times New Roman" w:hAnsi="Times New Roman" w:cs="Times New Roman"/>
          <w:sz w:val="24"/>
          <w:szCs w:val="24"/>
          <w:lang w:val="ro-RO"/>
        </w:rPr>
        <w:t>cu modificările și completările ulterioare</w:t>
      </w:r>
      <w:r w:rsidRPr="0030206B">
        <w:rPr>
          <w:rFonts w:ascii="Times New Roman" w:hAnsi="Times New Roman" w:cs="Times New Roman"/>
          <w:b/>
          <w:sz w:val="24"/>
          <w:szCs w:val="24"/>
          <w:lang w:val="ro-RO"/>
        </w:rPr>
        <w:t>.</w:t>
      </w:r>
    </w:p>
    <w:p w14:paraId="43A7B3C2" w14:textId="77777777" w:rsidR="00F61F80" w:rsidRPr="0030206B" w:rsidRDefault="00F61F80" w:rsidP="00CC61E0">
      <w:pPr>
        <w:pStyle w:val="Heading3"/>
        <w:tabs>
          <w:tab w:val="left" w:pos="709"/>
        </w:tabs>
        <w:spacing w:before="0" w:after="0"/>
        <w:rPr>
          <w:rFonts w:cs="Times New Roman"/>
          <w:b/>
          <w:bCs w:val="0"/>
          <w:szCs w:val="24"/>
          <w:lang w:val="ro-RO"/>
        </w:rPr>
      </w:pPr>
    </w:p>
    <w:p w14:paraId="68E6AC1E" w14:textId="4E390E87" w:rsidR="00B7350F" w:rsidRPr="0030206B" w:rsidRDefault="00B7350F" w:rsidP="00CC61E0">
      <w:pPr>
        <w:pStyle w:val="Heading3"/>
        <w:tabs>
          <w:tab w:val="left" w:pos="709"/>
        </w:tabs>
        <w:spacing w:before="0" w:after="0"/>
        <w:rPr>
          <w:rFonts w:cs="Times New Roman"/>
          <w:b/>
          <w:bCs w:val="0"/>
          <w:szCs w:val="24"/>
          <w:lang w:val="fr-FR"/>
        </w:rPr>
      </w:pPr>
      <w:bookmarkStart w:id="80" w:name="_Toc197353364"/>
      <w:r w:rsidRPr="0030206B">
        <w:rPr>
          <w:rFonts w:cs="Times New Roman"/>
          <w:b/>
          <w:bCs w:val="0"/>
          <w:szCs w:val="24"/>
          <w:lang w:val="fr-FR"/>
        </w:rPr>
        <w:t>8.</w:t>
      </w:r>
      <w:r w:rsidR="00053A33" w:rsidRPr="0030206B">
        <w:rPr>
          <w:rFonts w:cs="Times New Roman"/>
          <w:b/>
          <w:bCs w:val="0"/>
          <w:szCs w:val="24"/>
          <w:lang w:val="fr-FR"/>
        </w:rPr>
        <w:t>3</w:t>
      </w:r>
      <w:r w:rsidRPr="0030206B">
        <w:rPr>
          <w:rFonts w:cs="Times New Roman"/>
          <w:b/>
          <w:bCs w:val="0"/>
          <w:szCs w:val="24"/>
          <w:lang w:val="fr-FR"/>
        </w:rPr>
        <w:t xml:space="preserve">.2. </w:t>
      </w:r>
      <w:r w:rsidR="00055CED" w:rsidRPr="0030206B">
        <w:rPr>
          <w:rFonts w:cs="Times New Roman"/>
          <w:b/>
          <w:bCs w:val="0"/>
          <w:lang w:val="fr-FR"/>
        </w:rPr>
        <w:t>Categoriile de</w:t>
      </w:r>
      <w:r w:rsidR="00C03147" w:rsidRPr="0030206B">
        <w:rPr>
          <w:rFonts w:cs="Times New Roman"/>
          <w:b/>
          <w:bCs w:val="0"/>
          <w:lang w:val="fr-FR"/>
        </w:rPr>
        <w:t xml:space="preserve"> solicitan</w:t>
      </w:r>
      <w:r w:rsidR="00C03147" w:rsidRPr="0030206B">
        <w:rPr>
          <w:rFonts w:cs="Times New Roman"/>
          <w:b/>
          <w:bCs w:val="0"/>
          <w:lang w:val="ro-RO"/>
        </w:rPr>
        <w:t>ţi</w:t>
      </w:r>
      <w:bookmarkStart w:id="81" w:name="_Hlk191390181"/>
      <w:r w:rsidR="00055CED" w:rsidRPr="0030206B">
        <w:rPr>
          <w:rFonts w:cs="Times New Roman"/>
          <w:b/>
          <w:bCs w:val="0"/>
          <w:lang w:val="fr-FR"/>
        </w:rPr>
        <w:t xml:space="preserve"> </w:t>
      </w:r>
      <w:bookmarkEnd w:id="81"/>
      <w:r w:rsidR="00055CED" w:rsidRPr="0030206B">
        <w:rPr>
          <w:rFonts w:cs="Times New Roman"/>
          <w:b/>
          <w:bCs w:val="0"/>
          <w:lang w:val="fr-FR"/>
        </w:rPr>
        <w:t>și c</w:t>
      </w:r>
      <w:r w:rsidR="001959B7" w:rsidRPr="0030206B">
        <w:rPr>
          <w:rFonts w:cs="Times New Roman"/>
          <w:b/>
          <w:bCs w:val="0"/>
          <w:lang w:val="fr-FR"/>
        </w:rPr>
        <w:t>ondițiile</w:t>
      </w:r>
      <w:r w:rsidR="00055CED" w:rsidRPr="0030206B">
        <w:rPr>
          <w:rFonts w:cs="Times New Roman"/>
          <w:b/>
          <w:bCs w:val="0"/>
          <w:lang w:val="fr-FR"/>
        </w:rPr>
        <w:t xml:space="preserve"> de eligibilitate</w:t>
      </w:r>
      <w:bookmarkEnd w:id="80"/>
    </w:p>
    <w:p w14:paraId="271BD115" w14:textId="77777777" w:rsidR="00B7350F" w:rsidRPr="0030206B" w:rsidRDefault="00B7350F" w:rsidP="00CC61E0">
      <w:pPr>
        <w:tabs>
          <w:tab w:val="left" w:pos="709"/>
        </w:tabs>
        <w:spacing w:after="0" w:line="240" w:lineRule="auto"/>
        <w:jc w:val="both"/>
        <w:rPr>
          <w:rFonts w:ascii="Times New Roman" w:hAnsi="Times New Roman" w:cs="Times New Roman"/>
          <w:b/>
          <w:bCs/>
          <w:sz w:val="24"/>
          <w:szCs w:val="24"/>
          <w:lang w:val="ro-RO"/>
        </w:rPr>
      </w:pPr>
    </w:p>
    <w:bookmarkEnd w:id="76"/>
    <w:p w14:paraId="7E4491A4" w14:textId="624C2CE9" w:rsidR="00CA237C" w:rsidRPr="0030206B" w:rsidRDefault="00392B25" w:rsidP="009564C1">
      <w:pPr>
        <w:jc w:val="both"/>
        <w:rPr>
          <w:rFonts w:ascii="Times New Roman" w:hAnsi="Times New Roman" w:cs="Times New Roman"/>
          <w:b/>
          <w:sz w:val="24"/>
          <w:szCs w:val="24"/>
          <w:lang w:val="ro-RO"/>
        </w:rPr>
      </w:pPr>
      <w:r w:rsidRPr="0030206B">
        <w:rPr>
          <w:rFonts w:ascii="Times New Roman" w:hAnsi="Times New Roman" w:cs="Times New Roman"/>
          <w:sz w:val="24"/>
          <w:szCs w:val="24"/>
          <w:lang w:val="ro-RO"/>
        </w:rPr>
        <w:t xml:space="preserve">Potrivit art. 2 din </w:t>
      </w:r>
      <w:bookmarkStart w:id="82" w:name="_Hlk192246711"/>
      <w:r w:rsidR="00AE14D1" w:rsidRPr="0030206B">
        <w:rPr>
          <w:rFonts w:ascii="Times New Roman" w:hAnsi="Times New Roman" w:cs="Times New Roman"/>
          <w:sz w:val="24"/>
          <w:szCs w:val="24"/>
          <w:lang w:val="ro-RO"/>
        </w:rPr>
        <w:t>A</w:t>
      </w:r>
      <w:r w:rsidRPr="0030206B">
        <w:rPr>
          <w:rFonts w:ascii="Times New Roman" w:hAnsi="Times New Roman" w:cs="Times New Roman"/>
          <w:sz w:val="24"/>
          <w:szCs w:val="24"/>
          <w:lang w:val="ro-RO"/>
        </w:rPr>
        <w:t xml:space="preserve">nexa  nr. </w:t>
      </w:r>
      <w:r w:rsidR="00931EBD" w:rsidRPr="0030206B">
        <w:rPr>
          <w:rFonts w:ascii="Times New Roman" w:hAnsi="Times New Roman" w:cs="Times New Roman"/>
          <w:sz w:val="24"/>
          <w:szCs w:val="24"/>
          <w:lang w:val="ro-RO"/>
        </w:rPr>
        <w:t>2</w:t>
      </w:r>
      <w:r w:rsidRPr="0030206B">
        <w:rPr>
          <w:rFonts w:ascii="Times New Roman" w:hAnsi="Times New Roman" w:cs="Times New Roman"/>
          <w:sz w:val="24"/>
          <w:szCs w:val="24"/>
          <w:lang w:val="ro-RO"/>
        </w:rPr>
        <w:t xml:space="preserve"> la OMADR n</w:t>
      </w:r>
      <w:r w:rsidR="00931EBD" w:rsidRPr="0030206B">
        <w:rPr>
          <w:rFonts w:ascii="Times New Roman" w:hAnsi="Times New Roman" w:cs="Times New Roman"/>
          <w:sz w:val="24"/>
          <w:szCs w:val="24"/>
          <w:lang w:val="ro-RO"/>
        </w:rPr>
        <w:t>r.</w:t>
      </w:r>
      <w:r w:rsidR="00F61F80" w:rsidRPr="0030206B">
        <w:rPr>
          <w:rFonts w:ascii="Times New Roman" w:hAnsi="Times New Roman" w:cs="Times New Roman"/>
          <w:sz w:val="24"/>
          <w:szCs w:val="24"/>
          <w:lang w:val="ro-RO"/>
        </w:rPr>
        <w:t xml:space="preserve"> </w:t>
      </w:r>
      <w:r w:rsidR="00931EBD" w:rsidRPr="0030206B">
        <w:rPr>
          <w:rFonts w:ascii="Times New Roman" w:hAnsi="Times New Roman" w:cs="Times New Roman"/>
          <w:sz w:val="24"/>
          <w:szCs w:val="24"/>
          <w:lang w:val="ro-RO"/>
        </w:rPr>
        <w:t>49/2025</w:t>
      </w:r>
      <w:bookmarkEnd w:id="82"/>
      <w:r w:rsidR="00C23F57" w:rsidRPr="0030206B">
        <w:rPr>
          <w:rFonts w:ascii="Times New Roman" w:hAnsi="Times New Roman" w:cs="Times New Roman"/>
          <w:sz w:val="24"/>
          <w:szCs w:val="24"/>
          <w:lang w:val="ro-RO"/>
        </w:rPr>
        <w:t xml:space="preserve"> cu modificările ulterioare,</w:t>
      </w:r>
      <w:r w:rsidR="00931EBD" w:rsidRPr="0030206B">
        <w:rPr>
          <w:rFonts w:ascii="Times New Roman" w:hAnsi="Times New Roman" w:cs="Times New Roman"/>
          <w:sz w:val="24"/>
          <w:szCs w:val="24"/>
          <w:lang w:val="ro-RO"/>
        </w:rPr>
        <w:t xml:space="preserve"> </w:t>
      </w:r>
      <w:r w:rsidR="00F61F80" w:rsidRPr="0030206B">
        <w:rPr>
          <w:rFonts w:ascii="Times New Roman" w:hAnsi="Times New Roman" w:cs="Times New Roman"/>
          <w:sz w:val="24"/>
          <w:szCs w:val="24"/>
          <w:lang w:val="ro-RO"/>
        </w:rPr>
        <w:t xml:space="preserve">sunt eligibili producătorii </w:t>
      </w:r>
      <w:r w:rsidR="00F61F80" w:rsidRPr="0030206B">
        <w:rPr>
          <w:rFonts w:ascii="Times New Roman" w:hAnsi="Times New Roman" w:cs="Times New Roman"/>
          <w:sz w:val="24"/>
          <w:szCs w:val="24"/>
          <w:shd w:val="clear" w:color="auto" w:fill="FFFFFF"/>
          <w:lang w:val="ro-RO"/>
        </w:rPr>
        <w:t xml:space="preserve">care </w:t>
      </w:r>
      <w:r w:rsidR="00F61F80" w:rsidRPr="0030206B">
        <w:rPr>
          <w:rFonts w:ascii="Times New Roman" w:hAnsi="Times New Roman" w:cs="Times New Roman"/>
          <w:sz w:val="24"/>
          <w:szCs w:val="24"/>
          <w:lang w:val="ro-RO"/>
        </w:rPr>
        <w:t>exploatează plantaţii viticole înscrise în RPV</w:t>
      </w:r>
      <w:r w:rsidR="00055CED" w:rsidRPr="0030206B">
        <w:rPr>
          <w:rFonts w:ascii="Times New Roman" w:hAnsi="Times New Roman" w:cs="Times New Roman"/>
          <w:sz w:val="24"/>
          <w:szCs w:val="24"/>
          <w:lang w:val="ro-RO"/>
        </w:rPr>
        <w:t>,</w:t>
      </w:r>
      <w:r w:rsidR="00931EBD" w:rsidRPr="0030206B">
        <w:rPr>
          <w:rFonts w:ascii="Times New Roman" w:hAnsi="Times New Roman" w:cs="Times New Roman"/>
          <w:sz w:val="24"/>
          <w:szCs w:val="24"/>
          <w:lang w:val="ro-RO"/>
        </w:rPr>
        <w:t xml:space="preserve"> </w:t>
      </w:r>
      <w:r w:rsidR="00F61F80" w:rsidRPr="0030206B">
        <w:rPr>
          <w:rFonts w:ascii="Times New Roman" w:hAnsi="Times New Roman" w:cs="Times New Roman"/>
          <w:sz w:val="24"/>
          <w:szCs w:val="24"/>
          <w:lang w:val="ro-RO"/>
        </w:rPr>
        <w:t>iar solicitanții</w:t>
      </w:r>
      <w:r w:rsidR="00CA237C" w:rsidRPr="0030206B">
        <w:rPr>
          <w:rFonts w:ascii="Times New Roman" w:hAnsi="Times New Roman" w:cs="Times New Roman"/>
          <w:noProof/>
          <w:sz w:val="24"/>
          <w:szCs w:val="24"/>
          <w:lang w:val="ro-RO"/>
        </w:rPr>
        <w:t xml:space="preserve"> care își propun prin această intervenție investiții în irigații, trebuie să dovedească atât dreptul de plantare cât și derularea unui proiect  de reconversie în faza de implementare</w:t>
      </w:r>
      <w:r w:rsidR="00CA237C" w:rsidRPr="0030206B">
        <w:rPr>
          <w:rFonts w:ascii="Times New Roman" w:hAnsi="Times New Roman" w:cs="Times New Roman"/>
          <w:sz w:val="24"/>
          <w:szCs w:val="24"/>
          <w:lang w:val="ro-RO"/>
        </w:rPr>
        <w:t>.</w:t>
      </w:r>
    </w:p>
    <w:p w14:paraId="41B70A4D" w14:textId="6F41C101" w:rsidR="0030206B" w:rsidRPr="00C87198" w:rsidRDefault="00CA237C" w:rsidP="00931EBD">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Sunt eligibili solicitanții care îndeplinesc criteriile de eligibilitate și care nu au creat condiții artificiale în vederea obținerii sprijinului financiar din FEGA.</w:t>
      </w:r>
      <w:r w:rsidRPr="00026CF9" w:rsidDel="00CA237C">
        <w:rPr>
          <w:rFonts w:ascii="Times New Roman" w:hAnsi="Times New Roman" w:cs="Times New Roman"/>
          <w:b/>
          <w:sz w:val="24"/>
          <w:szCs w:val="24"/>
          <w:lang w:val="ro-RO"/>
        </w:rPr>
        <w:t xml:space="preserve"> </w:t>
      </w:r>
    </w:p>
    <w:p w14:paraId="40AA394E" w14:textId="77777777" w:rsidR="0007157A" w:rsidRPr="00C87198" w:rsidRDefault="0007157A" w:rsidP="00931EBD">
      <w:pPr>
        <w:spacing w:after="0" w:line="240" w:lineRule="auto"/>
        <w:jc w:val="both"/>
        <w:rPr>
          <w:rFonts w:ascii="Times New Roman" w:hAnsi="Times New Roman" w:cs="Times New Roman"/>
          <w:sz w:val="24"/>
          <w:szCs w:val="24"/>
          <w:lang w:val="ro-RO"/>
        </w:rPr>
      </w:pPr>
    </w:p>
    <w:p w14:paraId="63760A53" w14:textId="2DBDD93E" w:rsidR="000A2303" w:rsidRPr="002B02E5" w:rsidRDefault="0007157A" w:rsidP="0044563E">
      <w:pPr>
        <w:jc w:val="both"/>
        <w:rPr>
          <w:rFonts w:ascii="Times New Roman" w:hAnsi="Times New Roman" w:cs="Times New Roman"/>
          <w:sz w:val="24"/>
          <w:szCs w:val="24"/>
          <w:lang w:val="ro-RO"/>
        </w:rPr>
      </w:pPr>
      <w:r w:rsidRPr="002B02E5">
        <w:rPr>
          <w:rFonts w:ascii="Times New Roman" w:hAnsi="Times New Roman" w:cs="Times New Roman"/>
          <w:sz w:val="24"/>
          <w:szCs w:val="24"/>
          <w:lang w:val="ro-RO"/>
        </w:rPr>
        <w:t xml:space="preserve">Solicitanții </w:t>
      </w:r>
      <w:r w:rsidR="00A25C05" w:rsidRPr="002B02E5">
        <w:rPr>
          <w:rFonts w:ascii="Times New Roman" w:hAnsi="Times New Roman" w:cs="Times New Roman"/>
          <w:sz w:val="24"/>
          <w:szCs w:val="24"/>
          <w:lang w:val="ro-RO"/>
        </w:rPr>
        <w:t>entitati publice (precum</w:t>
      </w:r>
      <w:r w:rsidRPr="002B02E5">
        <w:rPr>
          <w:rFonts w:ascii="Times New Roman" w:hAnsi="Times New Roman" w:cs="Times New Roman"/>
          <w:sz w:val="24"/>
          <w:szCs w:val="24"/>
          <w:lang w:val="ro-RO"/>
        </w:rPr>
        <w:t xml:space="preserve"> </w:t>
      </w:r>
      <w:r w:rsidR="00943DA5" w:rsidRPr="002B02E5">
        <w:rPr>
          <w:rFonts w:ascii="Times New Roman" w:hAnsi="Times New Roman" w:cs="Times New Roman"/>
          <w:sz w:val="24"/>
          <w:szCs w:val="24"/>
          <w:lang w:val="ro-RO"/>
        </w:rPr>
        <w:t>Institute si s</w:t>
      </w:r>
      <w:r w:rsidRPr="002B02E5">
        <w:rPr>
          <w:rFonts w:ascii="Times New Roman" w:hAnsi="Times New Roman" w:cs="Times New Roman"/>
          <w:sz w:val="24"/>
          <w:szCs w:val="24"/>
          <w:lang w:val="ro-RO"/>
        </w:rPr>
        <w:t>tațiuni de cercetare- dezvoltare</w:t>
      </w:r>
      <w:r w:rsidR="00943DA5" w:rsidRPr="002B02E5">
        <w:rPr>
          <w:rFonts w:ascii="Times New Roman" w:hAnsi="Times New Roman" w:cs="Times New Roman"/>
          <w:sz w:val="24"/>
          <w:szCs w:val="24"/>
          <w:lang w:val="ro-RO"/>
        </w:rPr>
        <w:t>,</w:t>
      </w:r>
      <w:r w:rsidR="00943DA5" w:rsidRPr="002B02E5">
        <w:rPr>
          <w:rFonts w:ascii="Times New Roman" w:eastAsia="Times New Roman" w:hAnsi="Times New Roman" w:cs="Times New Roman"/>
          <w:bCs/>
          <w:sz w:val="24"/>
          <w:szCs w:val="24"/>
          <w:lang w:val="ro-RO"/>
        </w:rPr>
        <w:t xml:space="preserve"> centre şi unități de cercetare-dezvoltare și didactice, </w:t>
      </w:r>
      <w:r w:rsidR="00943DA5" w:rsidRPr="002B02E5">
        <w:rPr>
          <w:rFonts w:ascii="Times New Roman" w:eastAsia="Times New Roman" w:hAnsi="Times New Roman" w:cs="Times New Roman"/>
          <w:sz w:val="24"/>
          <w:szCs w:val="24"/>
          <w:lang w:val="ro-RO"/>
        </w:rPr>
        <w:t>inclusiv universităţi </w:t>
      </w:r>
      <w:r w:rsidRPr="002B02E5">
        <w:rPr>
          <w:rFonts w:ascii="Times New Roman" w:hAnsi="Times New Roman" w:cs="Times New Roman"/>
          <w:sz w:val="24"/>
          <w:szCs w:val="24"/>
          <w:lang w:val="ro-RO"/>
        </w:rPr>
        <w:t xml:space="preserve"> pentru viticultură și vinificație</w:t>
      </w:r>
      <w:r w:rsidR="00A25C05" w:rsidRPr="002B02E5">
        <w:rPr>
          <w:rFonts w:ascii="Times New Roman" w:hAnsi="Times New Roman" w:cs="Times New Roman"/>
          <w:sz w:val="24"/>
          <w:szCs w:val="24"/>
          <w:lang w:val="ro-RO"/>
        </w:rPr>
        <w:t>)</w:t>
      </w:r>
      <w:r w:rsidRPr="002B02E5">
        <w:rPr>
          <w:rFonts w:ascii="Times New Roman" w:hAnsi="Times New Roman" w:cs="Times New Roman"/>
          <w:sz w:val="24"/>
          <w:szCs w:val="24"/>
          <w:lang w:val="ro-RO"/>
        </w:rPr>
        <w:t xml:space="preserve"> pot solicita sprijin financiar </w:t>
      </w:r>
      <w:r w:rsidR="00721210" w:rsidRPr="002B02E5">
        <w:rPr>
          <w:rFonts w:ascii="Times New Roman" w:hAnsi="Times New Roman" w:cs="Times New Roman"/>
          <w:sz w:val="24"/>
          <w:szCs w:val="24"/>
          <w:lang w:val="ro-RO"/>
        </w:rPr>
        <w:t xml:space="preserve">în </w:t>
      </w:r>
      <w:r w:rsidRPr="002B02E5">
        <w:rPr>
          <w:rFonts w:ascii="Times New Roman" w:hAnsi="Times New Roman" w:cs="Times New Roman"/>
          <w:sz w:val="24"/>
          <w:szCs w:val="24"/>
          <w:lang w:val="ro-RO"/>
        </w:rPr>
        <w:t>condiții</w:t>
      </w:r>
      <w:r w:rsidR="00721210" w:rsidRPr="002B02E5">
        <w:rPr>
          <w:rFonts w:ascii="Times New Roman" w:hAnsi="Times New Roman" w:cs="Times New Roman"/>
          <w:sz w:val="24"/>
          <w:szCs w:val="24"/>
          <w:lang w:val="ro-RO"/>
        </w:rPr>
        <w:t>le prevăzute la  anexa nr. 2 la OMADR nr. 49/2025, cu modificările ulterioare.</w:t>
      </w:r>
      <w:r w:rsidR="006E7C84" w:rsidRPr="002B02E5">
        <w:rPr>
          <w:rFonts w:ascii="Times New Roman" w:hAnsi="Times New Roman" w:cs="Times New Roman"/>
          <w:sz w:val="24"/>
          <w:szCs w:val="24"/>
          <w:lang w:val="ro-RO"/>
        </w:rPr>
        <w:t xml:space="preserve">   </w:t>
      </w:r>
    </w:p>
    <w:p w14:paraId="10F835CF" w14:textId="73A3DF1B" w:rsidR="0007157A" w:rsidRPr="002B02E5" w:rsidRDefault="00721210" w:rsidP="0007157A">
      <w:pPr>
        <w:jc w:val="both"/>
        <w:rPr>
          <w:rFonts w:ascii="Times New Roman" w:hAnsi="Times New Roman" w:cs="Times New Roman"/>
          <w:sz w:val="24"/>
          <w:szCs w:val="24"/>
          <w:lang w:val="ro-RO"/>
        </w:rPr>
      </w:pPr>
      <w:r w:rsidRPr="002B02E5">
        <w:rPr>
          <w:rFonts w:ascii="Times New Roman" w:hAnsi="Times New Roman" w:cs="Times New Roman"/>
          <w:sz w:val="24"/>
          <w:szCs w:val="24"/>
          <w:lang w:val="ro-RO"/>
        </w:rPr>
        <w:t>IMPORTANT!</w:t>
      </w:r>
      <w:r w:rsidR="0007157A" w:rsidRPr="002B02E5">
        <w:rPr>
          <w:rFonts w:ascii="Times New Roman" w:hAnsi="Times New Roman" w:cs="Times New Roman"/>
          <w:sz w:val="24"/>
          <w:szCs w:val="24"/>
          <w:lang w:val="ro-RO"/>
        </w:rPr>
        <w:t xml:space="preserve"> </w:t>
      </w:r>
    </w:p>
    <w:p w14:paraId="2024603D" w14:textId="77777777" w:rsidR="00721210" w:rsidRPr="002B02E5" w:rsidRDefault="0007157A" w:rsidP="00721210">
      <w:pPr>
        <w:pStyle w:val="ListParagraph"/>
        <w:numPr>
          <w:ilvl w:val="0"/>
          <w:numId w:val="14"/>
        </w:numPr>
        <w:jc w:val="both"/>
        <w:rPr>
          <w:rFonts w:ascii="Times New Roman" w:hAnsi="Times New Roman" w:cs="Times New Roman"/>
          <w:sz w:val="24"/>
          <w:szCs w:val="24"/>
          <w:lang w:val="fr-FR"/>
        </w:rPr>
      </w:pPr>
      <w:proofErr w:type="gramStart"/>
      <w:r w:rsidRPr="002B02E5">
        <w:rPr>
          <w:rFonts w:ascii="Times New Roman" w:hAnsi="Times New Roman" w:cs="Times New Roman"/>
          <w:sz w:val="24"/>
          <w:szCs w:val="24"/>
          <w:lang w:val="fr-FR"/>
        </w:rPr>
        <w:t>contribuția</w:t>
      </w:r>
      <w:proofErr w:type="gramEnd"/>
      <w:r w:rsidRPr="002B02E5">
        <w:rPr>
          <w:rFonts w:ascii="Times New Roman" w:hAnsi="Times New Roman" w:cs="Times New Roman"/>
          <w:sz w:val="24"/>
          <w:szCs w:val="24"/>
          <w:lang w:val="fr-FR"/>
        </w:rPr>
        <w:t xml:space="preserve"> proprie în procent de 50% din valoarea eligibila a proiectului să provină din venituri proprii ale solicitantului și nu de la bugetul de stat, întrucât nu este posibilă cofinanțarea;</w:t>
      </w:r>
    </w:p>
    <w:p w14:paraId="78BE340E" w14:textId="5DE41B87" w:rsidR="00721210" w:rsidRPr="002B02E5" w:rsidRDefault="00721210" w:rsidP="00721210">
      <w:pPr>
        <w:pStyle w:val="ListParagraph"/>
        <w:numPr>
          <w:ilvl w:val="0"/>
          <w:numId w:val="14"/>
        </w:numPr>
        <w:jc w:val="both"/>
        <w:rPr>
          <w:rFonts w:ascii="Times New Roman" w:hAnsi="Times New Roman" w:cs="Times New Roman"/>
          <w:sz w:val="24"/>
          <w:szCs w:val="24"/>
          <w:lang w:val="fr-FR"/>
        </w:rPr>
      </w:pPr>
      <w:proofErr w:type="gramStart"/>
      <w:r w:rsidRPr="002B02E5">
        <w:rPr>
          <w:rFonts w:ascii="Times New Roman" w:hAnsi="Times New Roman" w:cs="Times New Roman"/>
          <w:sz w:val="24"/>
          <w:szCs w:val="24"/>
          <w:lang w:val="fr-FR"/>
        </w:rPr>
        <w:t>să</w:t>
      </w:r>
      <w:proofErr w:type="gramEnd"/>
      <w:r w:rsidRPr="002B02E5">
        <w:rPr>
          <w:rFonts w:ascii="Times New Roman" w:hAnsi="Times New Roman" w:cs="Times New Roman"/>
          <w:sz w:val="24"/>
          <w:szCs w:val="24"/>
          <w:lang w:val="fr-FR"/>
        </w:rPr>
        <w:t xml:space="preserve"> prezinte copie conformă cu originalul a documentelor care atestă dreptul de proprietate şi/sau de superficie asupra parcelelor care fac obiectul programului, în care să fie menţionate datele cadastrale, respectiv suprafaţă, număr tarla, număr parcelă, număr topografic, număr cadastral, după caz;</w:t>
      </w:r>
    </w:p>
    <w:p w14:paraId="0718DD0A" w14:textId="28B58AEE" w:rsidR="00721210" w:rsidRPr="002B02E5" w:rsidRDefault="00721210" w:rsidP="00721210">
      <w:pPr>
        <w:pStyle w:val="ListParagraph"/>
        <w:numPr>
          <w:ilvl w:val="0"/>
          <w:numId w:val="14"/>
        </w:numPr>
        <w:spacing w:after="0" w:line="240" w:lineRule="auto"/>
        <w:rPr>
          <w:rFonts w:ascii="Times New Roman" w:eastAsia="Times New Roman" w:hAnsi="Times New Roman" w:cs="Times New Roman"/>
          <w:sz w:val="24"/>
          <w:szCs w:val="24"/>
          <w:lang w:val="fr-FR" w:eastAsia="en-AU"/>
        </w:rPr>
      </w:pPr>
      <w:proofErr w:type="gramStart"/>
      <w:r w:rsidRPr="002B02E5">
        <w:rPr>
          <w:rFonts w:ascii="Times New Roman" w:eastAsia="Times New Roman" w:hAnsi="Times New Roman" w:cs="Times New Roman"/>
          <w:sz w:val="24"/>
          <w:szCs w:val="24"/>
          <w:lang w:val="fr-FR" w:eastAsia="en-AU"/>
        </w:rPr>
        <w:t>declaraţie</w:t>
      </w:r>
      <w:proofErr w:type="gramEnd"/>
      <w:r w:rsidRPr="002B02E5">
        <w:rPr>
          <w:rFonts w:ascii="Times New Roman" w:eastAsia="Times New Roman" w:hAnsi="Times New Roman" w:cs="Times New Roman"/>
          <w:sz w:val="24"/>
          <w:szCs w:val="24"/>
          <w:lang w:val="fr-FR" w:eastAsia="en-AU"/>
        </w:rPr>
        <w:t xml:space="preserve"> pe propria răspundere a solicitantului, din care să rezulte faptul că parcelele viticole pentru care se solicită finanţarea, precum şi suprafeţele agricole pe care urmează să fie amplasate sistemele de genereare energie electrică nu fac obiectul vreunui litigiu;</w:t>
      </w:r>
    </w:p>
    <w:p w14:paraId="38762E07" w14:textId="15A3C0DE" w:rsidR="00721210" w:rsidRPr="002B02E5" w:rsidRDefault="00721210" w:rsidP="00721210">
      <w:pPr>
        <w:pStyle w:val="ListParagraph"/>
        <w:spacing w:after="0" w:line="240" w:lineRule="auto"/>
        <w:rPr>
          <w:rFonts w:ascii="Times New Roman" w:eastAsia="Times New Roman" w:hAnsi="Times New Roman" w:cs="Times New Roman"/>
          <w:sz w:val="24"/>
          <w:szCs w:val="24"/>
          <w:lang w:val="fr-FR" w:eastAsia="en-AU"/>
        </w:rPr>
      </w:pPr>
    </w:p>
    <w:p w14:paraId="2387A419" w14:textId="3249FE6B" w:rsidR="00461416" w:rsidRPr="0030206B" w:rsidRDefault="00461416" w:rsidP="00461416">
      <w:pPr>
        <w:autoSpaceDE w:val="0"/>
        <w:autoSpaceDN w:val="0"/>
        <w:adjustRightInd w:val="0"/>
        <w:spacing w:after="0" w:line="240" w:lineRule="auto"/>
        <w:jc w:val="both"/>
        <w:rPr>
          <w:rFonts w:ascii="Times New Roman" w:eastAsia="ArialMT" w:hAnsi="Times New Roman" w:cs="Times New Roman"/>
          <w:color w:val="333333"/>
          <w:sz w:val="24"/>
          <w:szCs w:val="24"/>
        </w:rPr>
      </w:pPr>
      <w:r w:rsidRPr="002B02E5">
        <w:rPr>
          <w:rFonts w:ascii="Times New Roman" w:eastAsia="ArialMT" w:hAnsi="Times New Roman" w:cs="Times New Roman"/>
          <w:color w:val="333333"/>
          <w:sz w:val="24"/>
          <w:szCs w:val="24"/>
        </w:rPr>
        <w:t xml:space="preserve">În derularea programelor de investiţii, beneficiarii care au calitatea de autoritate contractantă vor respecta prevederile Legii </w:t>
      </w:r>
      <w:r w:rsidRPr="002B02E5">
        <w:rPr>
          <w:rFonts w:ascii="Times New Roman" w:eastAsia="ArialMT" w:hAnsi="Times New Roman" w:cs="Times New Roman"/>
          <w:color w:val="2A76A8"/>
          <w:sz w:val="24"/>
          <w:szCs w:val="24"/>
        </w:rPr>
        <w:t xml:space="preserve">nr. 98/2016 </w:t>
      </w:r>
      <w:r w:rsidRPr="002B02E5">
        <w:rPr>
          <w:rFonts w:ascii="Times New Roman" w:eastAsia="ArialMT" w:hAnsi="Times New Roman" w:cs="Times New Roman"/>
          <w:color w:val="333333"/>
          <w:sz w:val="24"/>
          <w:szCs w:val="24"/>
        </w:rPr>
        <w:t>privind achiziţiile publice, cu modificările şi completările ulterioare, iar beneficiarii care nu au calitatea de autoritate contractantă, vor respecta principiul rezonabilităţii preţurilor asigurat, prin respectarea procedurii de achiziţii pentru beneficiari privaţi</w:t>
      </w:r>
      <w:r w:rsidRPr="0030206B">
        <w:rPr>
          <w:rFonts w:ascii="Times New Roman" w:eastAsia="ArialMT" w:hAnsi="Times New Roman" w:cs="Times New Roman"/>
          <w:color w:val="333333"/>
          <w:sz w:val="24"/>
          <w:szCs w:val="24"/>
        </w:rPr>
        <w:t xml:space="preserve"> aprobată prin </w:t>
      </w:r>
      <w:r w:rsidR="00870C1B" w:rsidRPr="0030206B">
        <w:rPr>
          <w:rFonts w:ascii="Times New Roman" w:eastAsia="ArialMT" w:hAnsi="Times New Roman" w:cs="Times New Roman"/>
          <w:color w:val="333333"/>
          <w:sz w:val="24"/>
          <w:szCs w:val="24"/>
        </w:rPr>
        <w:t>O</w:t>
      </w:r>
      <w:r w:rsidRPr="0030206B">
        <w:rPr>
          <w:rFonts w:ascii="Times New Roman" w:eastAsia="ArialMT" w:hAnsi="Times New Roman" w:cs="Times New Roman"/>
          <w:color w:val="333333"/>
          <w:sz w:val="24"/>
          <w:szCs w:val="24"/>
        </w:rPr>
        <w:t>rdin</w:t>
      </w:r>
      <w:r w:rsidR="00870C1B" w:rsidRPr="0030206B">
        <w:rPr>
          <w:rFonts w:ascii="Times New Roman" w:eastAsia="ArialMT" w:hAnsi="Times New Roman" w:cs="Times New Roman"/>
          <w:color w:val="333333"/>
          <w:sz w:val="24"/>
          <w:szCs w:val="24"/>
        </w:rPr>
        <w:t>ul</w:t>
      </w:r>
      <w:r w:rsidRPr="0030206B">
        <w:rPr>
          <w:rFonts w:ascii="Times New Roman" w:eastAsia="ArialMT" w:hAnsi="Times New Roman" w:cs="Times New Roman"/>
          <w:color w:val="333333"/>
          <w:sz w:val="24"/>
          <w:szCs w:val="24"/>
        </w:rPr>
        <w:t xml:space="preserve"> ministrului agriculturii şi dezvolt</w:t>
      </w:r>
      <w:r w:rsidRPr="00026CF9">
        <w:rPr>
          <w:rFonts w:ascii="Times New Roman" w:eastAsia="ArialMT" w:hAnsi="Times New Roman" w:cs="Times New Roman"/>
          <w:color w:val="333333"/>
          <w:sz w:val="21"/>
          <w:szCs w:val="21"/>
        </w:rPr>
        <w:t>ă</w:t>
      </w:r>
      <w:r w:rsidRPr="0030206B">
        <w:rPr>
          <w:rFonts w:ascii="Times New Roman" w:eastAsia="ArialMT" w:hAnsi="Times New Roman" w:cs="Times New Roman"/>
          <w:color w:val="333333"/>
          <w:sz w:val="24"/>
          <w:szCs w:val="24"/>
        </w:rPr>
        <w:t>rii rurale</w:t>
      </w:r>
      <w:r w:rsidR="00870C1B" w:rsidRPr="0030206B">
        <w:rPr>
          <w:rFonts w:ascii="Times New Roman" w:eastAsia="ArialMT" w:hAnsi="Times New Roman" w:cs="Times New Roman"/>
          <w:color w:val="333333"/>
          <w:sz w:val="24"/>
          <w:szCs w:val="24"/>
        </w:rPr>
        <w:t xml:space="preserve"> nr. 158/2025</w:t>
      </w:r>
      <w:r w:rsidRPr="0030206B">
        <w:rPr>
          <w:rFonts w:ascii="Times New Roman" w:eastAsia="ArialMT" w:hAnsi="Times New Roman" w:cs="Times New Roman"/>
          <w:color w:val="333333"/>
          <w:sz w:val="24"/>
          <w:szCs w:val="24"/>
        </w:rPr>
        <w:t>, care se publică pe site-ul A.P.I.A.</w:t>
      </w:r>
    </w:p>
    <w:p w14:paraId="462AB2A8" w14:textId="77777777" w:rsidR="00461416" w:rsidRPr="0030206B" w:rsidRDefault="00461416" w:rsidP="00026CF9">
      <w:pPr>
        <w:pStyle w:val="ListParagraph"/>
        <w:spacing w:after="0" w:line="240" w:lineRule="auto"/>
        <w:ind w:left="90"/>
        <w:rPr>
          <w:rFonts w:ascii="Times New Roman" w:eastAsia="Times New Roman" w:hAnsi="Times New Roman" w:cs="Times New Roman"/>
          <w:sz w:val="24"/>
          <w:szCs w:val="24"/>
          <w:lang w:val="fr-FR" w:eastAsia="en-AU"/>
        </w:rPr>
      </w:pPr>
    </w:p>
    <w:p w14:paraId="6E746FBC" w14:textId="3D62C3A4" w:rsidR="00931EBD" w:rsidRPr="0030206B" w:rsidRDefault="00931EBD" w:rsidP="00931EBD">
      <w:pPr>
        <w:spacing w:after="0" w:line="240" w:lineRule="auto"/>
        <w:jc w:val="both"/>
        <w:rPr>
          <w:rFonts w:ascii="Times New Roman" w:hAnsi="Times New Roman" w:cs="Times New Roman"/>
          <w:sz w:val="24"/>
          <w:szCs w:val="24"/>
          <w:lang w:val="fr-FR"/>
        </w:rPr>
      </w:pPr>
      <w:r w:rsidRPr="0030206B">
        <w:rPr>
          <w:rFonts w:ascii="Times New Roman" w:hAnsi="Times New Roman" w:cs="Times New Roman"/>
          <w:sz w:val="24"/>
          <w:szCs w:val="24"/>
          <w:lang w:val="fr-FR"/>
        </w:rPr>
        <w:t>Beneficiarii care solicită renunțarea la sprijin după aprobarea programului sau nu implementează programul aprobat sunt restricționați de la posibilitatea depunerii unor noi cereri de finanțare, în perioada de programare 2023-2027.</w:t>
      </w:r>
    </w:p>
    <w:p w14:paraId="50C687B4" w14:textId="77777777" w:rsidR="00CA237C" w:rsidRPr="0030206B" w:rsidRDefault="00CA237C" w:rsidP="00931EBD">
      <w:pPr>
        <w:spacing w:after="0" w:line="240" w:lineRule="auto"/>
        <w:jc w:val="both"/>
        <w:rPr>
          <w:rFonts w:ascii="Times New Roman" w:hAnsi="Times New Roman" w:cs="Times New Roman"/>
          <w:b/>
          <w:sz w:val="24"/>
          <w:szCs w:val="24"/>
          <w:lang w:val="fr-FR"/>
        </w:rPr>
      </w:pPr>
    </w:p>
    <w:p w14:paraId="14B668DE" w14:textId="2976726E" w:rsidR="00931EBD" w:rsidRPr="0030206B" w:rsidRDefault="00931EBD" w:rsidP="00931EBD">
      <w:pPr>
        <w:spacing w:after="0" w:line="240" w:lineRule="auto"/>
        <w:jc w:val="both"/>
        <w:rPr>
          <w:rFonts w:ascii="Times New Roman" w:hAnsi="Times New Roman" w:cs="Times New Roman"/>
          <w:sz w:val="24"/>
          <w:szCs w:val="24"/>
          <w:lang w:val="fr-FR"/>
        </w:rPr>
      </w:pPr>
      <w:r w:rsidRPr="0030206B">
        <w:rPr>
          <w:rFonts w:ascii="Times New Roman" w:hAnsi="Times New Roman" w:cs="Times New Roman"/>
          <w:sz w:val="24"/>
          <w:szCs w:val="24"/>
          <w:lang w:val="fr-FR"/>
        </w:rPr>
        <w:t xml:space="preserve">În vederea obținerii sprijinului financiar nerambursabil, solicitanţii/beneficiarii trebuie să asigure rezonabilitatea cheltuielilor, cu respectarea prevederilor art. 10 și art. 11 alin. (3) </w:t>
      </w:r>
      <w:r w:rsidR="00AE14D1" w:rsidRPr="0030206B">
        <w:rPr>
          <w:rFonts w:ascii="Times New Roman" w:hAnsi="Times New Roman" w:cs="Times New Roman"/>
          <w:sz w:val="24"/>
          <w:szCs w:val="24"/>
          <w:lang w:val="fr-FR"/>
        </w:rPr>
        <w:t xml:space="preserve">din </w:t>
      </w:r>
      <w:proofErr w:type="gramStart"/>
      <w:r w:rsidR="00AE14D1" w:rsidRPr="0030206B">
        <w:rPr>
          <w:rFonts w:ascii="Times New Roman" w:hAnsi="Times New Roman" w:cs="Times New Roman"/>
          <w:sz w:val="24"/>
          <w:szCs w:val="24"/>
          <w:lang w:val="fr-FR"/>
        </w:rPr>
        <w:t>Anexa  nr</w:t>
      </w:r>
      <w:proofErr w:type="gramEnd"/>
      <w:r w:rsidR="00AE14D1" w:rsidRPr="0030206B">
        <w:rPr>
          <w:rFonts w:ascii="Times New Roman" w:hAnsi="Times New Roman" w:cs="Times New Roman"/>
          <w:sz w:val="24"/>
          <w:szCs w:val="24"/>
          <w:lang w:val="fr-FR"/>
        </w:rPr>
        <w:t>. 2 la OMADR nr. 49/2025</w:t>
      </w:r>
      <w:r w:rsidR="00A14F05" w:rsidRPr="0030206B">
        <w:rPr>
          <w:rFonts w:ascii="Times New Roman" w:hAnsi="Times New Roman" w:cs="Times New Roman"/>
          <w:sz w:val="24"/>
          <w:szCs w:val="24"/>
          <w:lang w:val="fr-FR"/>
        </w:rPr>
        <w:t xml:space="preserve"> </w:t>
      </w:r>
      <w:r w:rsidR="00C23F57" w:rsidRPr="0030206B">
        <w:rPr>
          <w:rFonts w:ascii="Times New Roman" w:hAnsi="Times New Roman" w:cs="Times New Roman"/>
          <w:sz w:val="24"/>
          <w:szCs w:val="24"/>
          <w:lang w:val="fr-FR"/>
        </w:rPr>
        <w:t>cu modificările</w:t>
      </w:r>
      <w:r w:rsidR="00A14F05" w:rsidRPr="0030206B">
        <w:rPr>
          <w:rFonts w:ascii="Times New Roman" w:hAnsi="Times New Roman" w:cs="Times New Roman"/>
          <w:sz w:val="24"/>
          <w:szCs w:val="24"/>
          <w:lang w:val="fr-FR"/>
        </w:rPr>
        <w:t xml:space="preserve"> ulterioare</w:t>
      </w:r>
      <w:r w:rsidRPr="0030206B">
        <w:rPr>
          <w:rFonts w:ascii="Times New Roman" w:hAnsi="Times New Roman" w:cs="Times New Roman"/>
          <w:sz w:val="24"/>
          <w:szCs w:val="24"/>
          <w:lang w:val="fr-FR"/>
        </w:rPr>
        <w:t>.</w:t>
      </w:r>
    </w:p>
    <w:p w14:paraId="23051A2B" w14:textId="51243E5C" w:rsidR="00435EC2" w:rsidRPr="0030206B" w:rsidRDefault="00435EC2" w:rsidP="00931EBD">
      <w:pPr>
        <w:spacing w:after="0" w:line="240" w:lineRule="auto"/>
        <w:jc w:val="both"/>
        <w:rPr>
          <w:rFonts w:ascii="Times New Roman" w:hAnsi="Times New Roman" w:cs="Times New Roman"/>
          <w:sz w:val="24"/>
          <w:szCs w:val="24"/>
          <w:lang w:val="fr-FR"/>
        </w:rPr>
      </w:pPr>
    </w:p>
    <w:p w14:paraId="4ADEFAFA" w14:textId="7E6EB1F5" w:rsidR="00931EBD" w:rsidRPr="0030206B" w:rsidRDefault="00931EBD">
      <w:pPr>
        <w:spacing w:after="0" w:line="240" w:lineRule="auto"/>
        <w:jc w:val="both"/>
        <w:rPr>
          <w:rFonts w:ascii="Times New Roman" w:hAnsi="Times New Roman" w:cs="Times New Roman"/>
          <w:sz w:val="24"/>
          <w:szCs w:val="24"/>
          <w:lang w:val="fr-FR"/>
        </w:rPr>
      </w:pPr>
      <w:r w:rsidRPr="0030206B">
        <w:rPr>
          <w:rFonts w:ascii="Times New Roman" w:hAnsi="Times New Roman" w:cs="Times New Roman"/>
          <w:sz w:val="24"/>
          <w:szCs w:val="24"/>
          <w:lang w:val="fr-FR"/>
        </w:rPr>
        <w:t>În cazul în care investiţia vizează îmbunătăţirea/</w:t>
      </w:r>
      <w:r w:rsidR="00744BAE" w:rsidRPr="0030206B">
        <w:rPr>
          <w:rFonts w:ascii="Times New Roman" w:hAnsi="Times New Roman" w:cs="Times New Roman"/>
          <w:sz w:val="24"/>
          <w:szCs w:val="24"/>
          <w:lang w:val="fr-FR"/>
        </w:rPr>
        <w:t xml:space="preserve"> </w:t>
      </w:r>
      <w:r w:rsidRPr="0030206B">
        <w:rPr>
          <w:rFonts w:ascii="Times New Roman" w:hAnsi="Times New Roman" w:cs="Times New Roman"/>
          <w:sz w:val="24"/>
          <w:szCs w:val="24"/>
          <w:lang w:val="fr-FR"/>
        </w:rPr>
        <w:t xml:space="preserve">modernizarea unei instalaţii de irigaţii existente, </w:t>
      </w:r>
      <w:proofErr w:type="gramStart"/>
      <w:r w:rsidRPr="0030206B">
        <w:rPr>
          <w:rFonts w:ascii="Times New Roman" w:hAnsi="Times New Roman" w:cs="Times New Roman"/>
          <w:sz w:val="24"/>
          <w:szCs w:val="24"/>
          <w:lang w:val="fr-FR"/>
        </w:rPr>
        <w:t>trebuie:</w:t>
      </w:r>
      <w:proofErr w:type="gramEnd"/>
    </w:p>
    <w:p w14:paraId="674F1E63" w14:textId="77777777" w:rsidR="00931EBD" w:rsidRPr="0030206B" w:rsidRDefault="00931EBD" w:rsidP="00026CF9">
      <w:pPr>
        <w:spacing w:after="0" w:line="240" w:lineRule="auto"/>
        <w:jc w:val="both"/>
        <w:rPr>
          <w:rFonts w:ascii="Times New Roman" w:hAnsi="Times New Roman" w:cs="Times New Roman"/>
          <w:sz w:val="24"/>
          <w:szCs w:val="24"/>
          <w:lang w:val="fr-FR"/>
        </w:rPr>
      </w:pPr>
      <w:r w:rsidRPr="0030206B">
        <w:rPr>
          <w:rFonts w:ascii="Times New Roman" w:hAnsi="Times New Roman" w:cs="Times New Roman"/>
          <w:b/>
          <w:bCs/>
          <w:sz w:val="24"/>
          <w:szCs w:val="24"/>
          <w:lang w:val="fr-FR"/>
        </w:rPr>
        <w:t>a)</w:t>
      </w:r>
      <w:r w:rsidRPr="0030206B">
        <w:rPr>
          <w:rFonts w:ascii="Times New Roman" w:hAnsi="Times New Roman" w:cs="Times New Roman"/>
          <w:sz w:val="24"/>
          <w:szCs w:val="24"/>
          <w:lang w:val="fr-FR"/>
        </w:rPr>
        <w:t> să asigure posibile economii de apă, în urma evaluării ex ante de minimum 5</w:t>
      </w:r>
      <w:proofErr w:type="gramStart"/>
      <w:r w:rsidRPr="0030206B">
        <w:rPr>
          <w:rFonts w:ascii="Times New Roman" w:hAnsi="Times New Roman" w:cs="Times New Roman"/>
          <w:sz w:val="24"/>
          <w:szCs w:val="24"/>
          <w:lang w:val="fr-FR"/>
        </w:rPr>
        <w:t>%;</w:t>
      </w:r>
      <w:proofErr w:type="gramEnd"/>
    </w:p>
    <w:p w14:paraId="614DA670" w14:textId="34CA3A87" w:rsidR="00931EBD" w:rsidRPr="0030206B" w:rsidRDefault="00931EBD" w:rsidP="009564C1">
      <w:pPr>
        <w:jc w:val="both"/>
        <w:rPr>
          <w:rFonts w:ascii="Times New Roman" w:hAnsi="Times New Roman" w:cs="Times New Roman"/>
          <w:sz w:val="24"/>
          <w:szCs w:val="24"/>
          <w:lang w:val="fr-FR"/>
        </w:rPr>
      </w:pPr>
      <w:r w:rsidRPr="0030206B">
        <w:rPr>
          <w:rFonts w:ascii="Times New Roman" w:hAnsi="Times New Roman" w:cs="Times New Roman"/>
          <w:b/>
          <w:bCs/>
          <w:sz w:val="24"/>
          <w:szCs w:val="24"/>
          <w:lang w:val="fr-FR"/>
        </w:rPr>
        <w:t>b)</w:t>
      </w:r>
      <w:r w:rsidRPr="0030206B">
        <w:rPr>
          <w:rFonts w:ascii="Times New Roman" w:hAnsi="Times New Roman" w:cs="Times New Roman"/>
          <w:sz w:val="24"/>
          <w:szCs w:val="24"/>
          <w:lang w:val="fr-FR"/>
        </w:rPr>
        <w:t xml:space="preserve"> să realizeze o reducere efectivă a utilizării apei de minimum 5% sau în conformitate cu procentul stabilit de autoritatea competentă de gospodărire a apelor (după caz), care să contribuie la obţinerea stării bune a respectivelor corpuri de apă, dacă </w:t>
      </w:r>
      <w:r w:rsidR="00B25A4A" w:rsidRPr="0030206B">
        <w:rPr>
          <w:rFonts w:ascii="Times New Roman" w:hAnsi="Times New Roman" w:cs="Times New Roman"/>
          <w:sz w:val="24"/>
          <w:szCs w:val="24"/>
          <w:lang w:val="fr-FR"/>
        </w:rPr>
        <w:t>investiți</w:t>
      </w:r>
      <w:r w:rsidRPr="0030206B">
        <w:rPr>
          <w:rFonts w:ascii="Times New Roman" w:hAnsi="Times New Roman" w:cs="Times New Roman"/>
          <w:sz w:val="24"/>
          <w:szCs w:val="24"/>
          <w:lang w:val="fr-FR"/>
        </w:rPr>
        <w:t xml:space="preserve">a afectează corpuri de apă subterană sau de suprafaţă care au fost identificate </w:t>
      </w:r>
      <w:proofErr w:type="gramStart"/>
      <w:r w:rsidRPr="0030206B">
        <w:rPr>
          <w:rFonts w:ascii="Times New Roman" w:hAnsi="Times New Roman" w:cs="Times New Roman"/>
          <w:sz w:val="24"/>
          <w:szCs w:val="24"/>
          <w:lang w:val="fr-FR"/>
        </w:rPr>
        <w:t>ca</w:t>
      </w:r>
      <w:proofErr w:type="gramEnd"/>
      <w:r w:rsidRPr="0030206B">
        <w:rPr>
          <w:rFonts w:ascii="Times New Roman" w:hAnsi="Times New Roman" w:cs="Times New Roman"/>
          <w:sz w:val="24"/>
          <w:szCs w:val="24"/>
          <w:lang w:val="fr-FR"/>
        </w:rPr>
        <w:t xml:space="preserve"> nesatisfăcătoare în planul corespunzător de management al bazinului hidrografic din motive legate de cantitatea de apă.</w:t>
      </w:r>
    </w:p>
    <w:p w14:paraId="7AF6F4CB" w14:textId="4A15AF36" w:rsidR="00931EBD" w:rsidRPr="0030206B" w:rsidRDefault="00931EBD" w:rsidP="009564C1">
      <w:pPr>
        <w:jc w:val="both"/>
        <w:rPr>
          <w:rFonts w:ascii="Times New Roman" w:hAnsi="Times New Roman" w:cs="Times New Roman"/>
          <w:sz w:val="24"/>
          <w:szCs w:val="24"/>
          <w:lang w:val="fr-FR"/>
        </w:rPr>
      </w:pPr>
      <w:r w:rsidRPr="0030206B">
        <w:rPr>
          <w:rFonts w:ascii="Times New Roman" w:hAnsi="Times New Roman" w:cs="Times New Roman"/>
          <w:sz w:val="24"/>
          <w:szCs w:val="24"/>
          <w:lang w:val="fr-FR"/>
        </w:rPr>
        <w:t>Condițiile menționate la alin</w:t>
      </w:r>
      <w:r w:rsidR="003C195E" w:rsidRPr="0030206B">
        <w:rPr>
          <w:rFonts w:ascii="Times New Roman" w:hAnsi="Times New Roman" w:cs="Times New Roman"/>
          <w:sz w:val="24"/>
          <w:szCs w:val="24"/>
          <w:lang w:val="fr-FR"/>
        </w:rPr>
        <w:t xml:space="preserve">eatul de mai sus </w:t>
      </w:r>
      <w:r w:rsidRPr="0030206B">
        <w:rPr>
          <w:rFonts w:ascii="Times New Roman" w:hAnsi="Times New Roman" w:cs="Times New Roman"/>
          <w:sz w:val="24"/>
          <w:szCs w:val="24"/>
          <w:lang w:val="fr-FR"/>
        </w:rPr>
        <w:t xml:space="preserve">nu se aplică unei </w:t>
      </w:r>
      <w:r w:rsidR="00B25A4A" w:rsidRPr="0030206B">
        <w:rPr>
          <w:rFonts w:ascii="Times New Roman" w:hAnsi="Times New Roman" w:cs="Times New Roman"/>
          <w:sz w:val="24"/>
          <w:szCs w:val="24"/>
          <w:lang w:val="fr-FR"/>
        </w:rPr>
        <w:t>investiți</w:t>
      </w:r>
      <w:r w:rsidRPr="0030206B">
        <w:rPr>
          <w:rFonts w:ascii="Times New Roman" w:hAnsi="Times New Roman" w:cs="Times New Roman"/>
          <w:sz w:val="24"/>
          <w:szCs w:val="24"/>
          <w:lang w:val="fr-FR"/>
        </w:rPr>
        <w:t xml:space="preserve">i într-un echipament existent care afectează numai eficienţa energetică sau a unei </w:t>
      </w:r>
      <w:r w:rsidR="00B25A4A" w:rsidRPr="0030206B">
        <w:rPr>
          <w:rFonts w:ascii="Times New Roman" w:hAnsi="Times New Roman" w:cs="Times New Roman"/>
          <w:sz w:val="24"/>
          <w:szCs w:val="24"/>
          <w:lang w:val="fr-FR"/>
        </w:rPr>
        <w:t>investiți</w:t>
      </w:r>
      <w:r w:rsidRPr="0030206B">
        <w:rPr>
          <w:rFonts w:ascii="Times New Roman" w:hAnsi="Times New Roman" w:cs="Times New Roman"/>
          <w:sz w:val="24"/>
          <w:szCs w:val="24"/>
          <w:lang w:val="fr-FR"/>
        </w:rPr>
        <w:t>i în vederea utilizării apei recuperate care nu afectează corpuri de apă subterană sau de suprafaţă.</w:t>
      </w:r>
    </w:p>
    <w:p w14:paraId="6F1A1557" w14:textId="4B896056" w:rsidR="00931EBD" w:rsidRPr="0030206B" w:rsidRDefault="00931EBD" w:rsidP="009564C1">
      <w:pPr>
        <w:jc w:val="both"/>
        <w:rPr>
          <w:rFonts w:ascii="Times New Roman" w:hAnsi="Times New Roman" w:cs="Times New Roman"/>
          <w:sz w:val="24"/>
          <w:szCs w:val="24"/>
          <w:lang w:val="fr-FR"/>
        </w:rPr>
      </w:pPr>
      <w:r w:rsidRPr="0030206B">
        <w:rPr>
          <w:rFonts w:ascii="Times New Roman" w:hAnsi="Times New Roman" w:cs="Times New Roman"/>
          <w:sz w:val="24"/>
          <w:szCs w:val="24"/>
          <w:lang w:val="fr-FR"/>
        </w:rPr>
        <w:t xml:space="preserve">Se poate acorda sprijin pentru programul care utilizează apă recuperată </w:t>
      </w:r>
      <w:proofErr w:type="gramStart"/>
      <w:r w:rsidRPr="0030206B">
        <w:rPr>
          <w:rFonts w:ascii="Times New Roman" w:hAnsi="Times New Roman" w:cs="Times New Roman"/>
          <w:sz w:val="24"/>
          <w:szCs w:val="24"/>
          <w:lang w:val="fr-FR"/>
        </w:rPr>
        <w:t>ca</w:t>
      </w:r>
      <w:proofErr w:type="gramEnd"/>
      <w:r w:rsidRPr="0030206B">
        <w:rPr>
          <w:rFonts w:ascii="Times New Roman" w:hAnsi="Times New Roman" w:cs="Times New Roman"/>
          <w:sz w:val="24"/>
          <w:szCs w:val="24"/>
          <w:lang w:val="fr-FR"/>
        </w:rPr>
        <w:t xml:space="preserve"> sursă alternativă de alimentare cu apă numai dacă furnizarea şi utilizarea acestei ape sunt în conformitate cu Regulamentul (UE) </w:t>
      </w:r>
      <w:hyperlink r:id="rId20" w:tgtFrame="_blank" w:history="1">
        <w:r w:rsidRPr="0030206B">
          <w:rPr>
            <w:rStyle w:val="Hyperlink"/>
            <w:rFonts w:ascii="Times New Roman" w:hAnsi="Times New Roman"/>
            <w:bCs/>
            <w:color w:val="auto"/>
            <w:sz w:val="24"/>
            <w:szCs w:val="24"/>
            <w:u w:val="none"/>
            <w:lang w:val="fr-FR"/>
          </w:rPr>
          <w:t>nr. 2020/741</w:t>
        </w:r>
      </w:hyperlink>
      <w:r w:rsidRPr="0030206B">
        <w:rPr>
          <w:rFonts w:ascii="Times New Roman" w:hAnsi="Times New Roman" w:cs="Times New Roman"/>
          <w:b/>
          <w:sz w:val="24"/>
          <w:szCs w:val="24"/>
          <w:lang w:val="fr-FR"/>
        </w:rPr>
        <w:t> </w:t>
      </w:r>
      <w:r w:rsidRPr="0030206B">
        <w:rPr>
          <w:rFonts w:ascii="Times New Roman" w:hAnsi="Times New Roman" w:cs="Times New Roman"/>
          <w:sz w:val="24"/>
          <w:szCs w:val="24"/>
          <w:lang w:val="fr-FR"/>
        </w:rPr>
        <w:t>al Parlamentului European şi al Consiliului din 25 mai 2020 privind cerinţele minime pentru reutilizarea apei.</w:t>
      </w:r>
    </w:p>
    <w:p w14:paraId="56B1A5B6" w14:textId="77AE033B" w:rsidR="00931EBD" w:rsidRPr="0030206B" w:rsidRDefault="00931EBD" w:rsidP="009564C1">
      <w:pPr>
        <w:jc w:val="both"/>
        <w:rPr>
          <w:rFonts w:ascii="Times New Roman" w:hAnsi="Times New Roman" w:cs="Times New Roman"/>
          <w:sz w:val="24"/>
          <w:szCs w:val="24"/>
          <w:lang w:val="fr-FR"/>
        </w:rPr>
      </w:pPr>
      <w:r w:rsidRPr="0030206B">
        <w:rPr>
          <w:rFonts w:ascii="Times New Roman" w:hAnsi="Times New Roman" w:cs="Times New Roman"/>
          <w:sz w:val="24"/>
          <w:szCs w:val="24"/>
          <w:lang w:val="fr-FR"/>
        </w:rPr>
        <w:t>În cazul în care</w:t>
      </w:r>
      <w:r w:rsidR="00744BAE" w:rsidRPr="0030206B">
        <w:rPr>
          <w:rFonts w:ascii="Times New Roman" w:hAnsi="Times New Roman" w:cs="Times New Roman"/>
          <w:sz w:val="24"/>
          <w:szCs w:val="24"/>
          <w:lang w:val="fr-FR"/>
        </w:rPr>
        <w:t>,</w:t>
      </w:r>
      <w:r w:rsidRPr="0030206B">
        <w:rPr>
          <w:rFonts w:ascii="Times New Roman" w:hAnsi="Times New Roman" w:cs="Times New Roman"/>
          <w:sz w:val="24"/>
          <w:szCs w:val="24"/>
          <w:lang w:val="fr-FR"/>
        </w:rPr>
        <w:t xml:space="preserve"> acţiunea/acţiunile din cadrul programului are/au ca rezultat o mărire netă a suprafeţei irigate care afectează un corp anume de apă subterană sau de suprafaţă, </w:t>
      </w:r>
      <w:proofErr w:type="gramStart"/>
      <w:r w:rsidRPr="0030206B">
        <w:rPr>
          <w:rFonts w:ascii="Times New Roman" w:hAnsi="Times New Roman" w:cs="Times New Roman"/>
          <w:sz w:val="24"/>
          <w:szCs w:val="24"/>
          <w:lang w:val="fr-FR"/>
        </w:rPr>
        <w:t>trebuie:</w:t>
      </w:r>
      <w:proofErr w:type="gramEnd"/>
    </w:p>
    <w:p w14:paraId="782F21BD" w14:textId="77777777" w:rsidR="00931EBD" w:rsidRPr="0030206B" w:rsidRDefault="00931EBD" w:rsidP="00931EBD">
      <w:pPr>
        <w:rPr>
          <w:rFonts w:ascii="Times New Roman" w:hAnsi="Times New Roman" w:cs="Times New Roman"/>
          <w:sz w:val="24"/>
          <w:szCs w:val="24"/>
          <w:lang w:val="fr-FR"/>
        </w:rPr>
      </w:pPr>
      <w:r w:rsidRPr="0030206B">
        <w:rPr>
          <w:rFonts w:ascii="Times New Roman" w:hAnsi="Times New Roman" w:cs="Times New Roman"/>
          <w:b/>
          <w:bCs/>
          <w:sz w:val="24"/>
          <w:szCs w:val="24"/>
          <w:lang w:val="fr-FR"/>
        </w:rPr>
        <w:t>a)</w:t>
      </w:r>
      <w:r w:rsidRPr="0030206B">
        <w:rPr>
          <w:rFonts w:ascii="Times New Roman" w:hAnsi="Times New Roman" w:cs="Times New Roman"/>
          <w:sz w:val="24"/>
          <w:szCs w:val="24"/>
          <w:lang w:val="fr-FR"/>
        </w:rPr>
        <w:t> </w:t>
      </w:r>
      <w:proofErr w:type="gramStart"/>
      <w:r w:rsidRPr="0030206B">
        <w:rPr>
          <w:rFonts w:ascii="Times New Roman" w:hAnsi="Times New Roman" w:cs="Times New Roman"/>
          <w:sz w:val="24"/>
          <w:szCs w:val="24"/>
          <w:lang w:val="fr-FR"/>
        </w:rPr>
        <w:t>ca</w:t>
      </w:r>
      <w:proofErr w:type="gramEnd"/>
      <w:r w:rsidRPr="0030206B">
        <w:rPr>
          <w:rFonts w:ascii="Times New Roman" w:hAnsi="Times New Roman" w:cs="Times New Roman"/>
          <w:sz w:val="24"/>
          <w:szCs w:val="24"/>
          <w:lang w:val="fr-FR"/>
        </w:rPr>
        <w:t xml:space="preserve"> starea corpului de apă să nu fi fost identificată ca nesatisfăcătoare în planul corespunzător de management al bazinului hidrografic din motive legate de cantitatea de apă şi</w:t>
      </w:r>
    </w:p>
    <w:p w14:paraId="432E3BB5" w14:textId="77777777" w:rsidR="00931EBD" w:rsidRPr="0030206B" w:rsidRDefault="00931EBD" w:rsidP="00931EBD">
      <w:pPr>
        <w:rPr>
          <w:rFonts w:ascii="Times New Roman" w:hAnsi="Times New Roman" w:cs="Times New Roman"/>
          <w:sz w:val="24"/>
          <w:szCs w:val="24"/>
          <w:lang w:val="fr-FR"/>
        </w:rPr>
      </w:pPr>
      <w:r w:rsidRPr="0030206B">
        <w:rPr>
          <w:rFonts w:ascii="Times New Roman" w:hAnsi="Times New Roman" w:cs="Times New Roman"/>
          <w:b/>
          <w:bCs/>
          <w:sz w:val="24"/>
          <w:szCs w:val="24"/>
          <w:lang w:val="fr-FR"/>
        </w:rPr>
        <w:t>b)</w:t>
      </w:r>
      <w:r w:rsidRPr="0030206B">
        <w:rPr>
          <w:rFonts w:ascii="Times New Roman" w:hAnsi="Times New Roman" w:cs="Times New Roman"/>
          <w:sz w:val="24"/>
          <w:szCs w:val="24"/>
          <w:lang w:val="fr-FR"/>
        </w:rPr>
        <w:t xml:space="preserve"> analiza </w:t>
      </w:r>
      <w:proofErr w:type="gramStart"/>
      <w:r w:rsidRPr="0030206B">
        <w:rPr>
          <w:rFonts w:ascii="Times New Roman" w:hAnsi="Times New Roman" w:cs="Times New Roman"/>
          <w:sz w:val="24"/>
          <w:szCs w:val="24"/>
          <w:lang w:val="fr-FR"/>
        </w:rPr>
        <w:t>de impact</w:t>
      </w:r>
      <w:proofErr w:type="gramEnd"/>
      <w:r w:rsidRPr="0030206B">
        <w:rPr>
          <w:rFonts w:ascii="Times New Roman" w:hAnsi="Times New Roman" w:cs="Times New Roman"/>
          <w:sz w:val="24"/>
          <w:szCs w:val="24"/>
          <w:lang w:val="fr-FR"/>
        </w:rPr>
        <w:t xml:space="preserve"> asupra mediului, realizată sau aprobată de către autoritatea competentă, arată că investiţia nu va avea niciun impact negativ semnificativ asupra mediului.</w:t>
      </w:r>
    </w:p>
    <w:p w14:paraId="5FB565E5" w14:textId="4DA7B7EE" w:rsidR="00931EBD" w:rsidRPr="0030206B" w:rsidRDefault="00931EBD" w:rsidP="00931EBD">
      <w:pPr>
        <w:spacing w:after="0" w:line="240" w:lineRule="auto"/>
        <w:jc w:val="both"/>
        <w:rPr>
          <w:rFonts w:ascii="Times New Roman" w:hAnsi="Times New Roman" w:cs="Times New Roman"/>
          <w:sz w:val="24"/>
          <w:szCs w:val="24"/>
          <w:lang w:val="fr-FR"/>
        </w:rPr>
      </w:pPr>
      <w:proofErr w:type="gramStart"/>
      <w:r w:rsidRPr="0030206B">
        <w:rPr>
          <w:rFonts w:ascii="Times New Roman" w:hAnsi="Times New Roman" w:cs="Times New Roman"/>
          <w:sz w:val="24"/>
          <w:szCs w:val="24"/>
          <w:lang w:val="fr-FR"/>
        </w:rPr>
        <w:t>Investițiile  în</w:t>
      </w:r>
      <w:proofErr w:type="gramEnd"/>
      <w:r w:rsidRPr="0030206B">
        <w:rPr>
          <w:rFonts w:ascii="Times New Roman" w:hAnsi="Times New Roman" w:cs="Times New Roman"/>
          <w:sz w:val="24"/>
          <w:szCs w:val="24"/>
          <w:lang w:val="fr-FR"/>
        </w:rPr>
        <w:t xml:space="preserve"> sistemele de irigații prevăd contorizarea apei, care permite măsurarea utilizării apei la nivelul </w:t>
      </w:r>
      <w:r w:rsidR="00B25A4A" w:rsidRPr="0030206B">
        <w:rPr>
          <w:rFonts w:ascii="Times New Roman" w:hAnsi="Times New Roman" w:cs="Times New Roman"/>
          <w:sz w:val="24"/>
          <w:szCs w:val="24"/>
          <w:lang w:val="fr-FR"/>
        </w:rPr>
        <w:t>investiți</w:t>
      </w:r>
      <w:r w:rsidRPr="0030206B">
        <w:rPr>
          <w:rFonts w:ascii="Times New Roman" w:hAnsi="Times New Roman" w:cs="Times New Roman"/>
          <w:sz w:val="24"/>
          <w:szCs w:val="24"/>
          <w:lang w:val="fr-FR"/>
        </w:rPr>
        <w:t>ei sprijinite, în cazul în care nu este deja realizată.</w:t>
      </w:r>
    </w:p>
    <w:p w14:paraId="12F0B5B5" w14:textId="77777777" w:rsidR="003C195E" w:rsidRPr="0030206B" w:rsidRDefault="003C195E" w:rsidP="00931EBD">
      <w:pPr>
        <w:spacing w:before="40" w:after="40" w:line="240" w:lineRule="auto"/>
        <w:jc w:val="both"/>
        <w:rPr>
          <w:rFonts w:ascii="Times New Roman" w:hAnsi="Times New Roman" w:cs="Times New Roman"/>
          <w:b/>
          <w:sz w:val="24"/>
          <w:szCs w:val="24"/>
          <w:lang w:val="fr-FR"/>
        </w:rPr>
      </w:pPr>
    </w:p>
    <w:p w14:paraId="4D12E58C" w14:textId="060B1CC4" w:rsidR="00931EBD" w:rsidRPr="0030206B" w:rsidRDefault="00931EBD" w:rsidP="00931EBD">
      <w:pPr>
        <w:spacing w:before="40" w:after="40" w:line="240" w:lineRule="auto"/>
        <w:jc w:val="both"/>
        <w:rPr>
          <w:rFonts w:ascii="Times New Roman" w:hAnsi="Times New Roman" w:cs="Times New Roman"/>
          <w:sz w:val="24"/>
          <w:szCs w:val="24"/>
          <w:lang w:val="fr-FR"/>
        </w:rPr>
      </w:pPr>
      <w:r w:rsidRPr="0030206B">
        <w:rPr>
          <w:rFonts w:ascii="Times New Roman" w:hAnsi="Times New Roman" w:cs="Times New Roman"/>
          <w:sz w:val="24"/>
          <w:szCs w:val="24"/>
          <w:lang w:val="fr-FR"/>
        </w:rPr>
        <w:t xml:space="preserve"> Se poate acorda sprijin pentru </w:t>
      </w:r>
      <w:r w:rsidR="00B25A4A" w:rsidRPr="0030206B">
        <w:rPr>
          <w:rFonts w:ascii="Times New Roman" w:hAnsi="Times New Roman" w:cs="Times New Roman"/>
          <w:sz w:val="24"/>
          <w:szCs w:val="24"/>
          <w:lang w:val="fr-FR"/>
        </w:rPr>
        <w:t>investiți</w:t>
      </w:r>
      <w:r w:rsidRPr="0030206B">
        <w:rPr>
          <w:rFonts w:ascii="Times New Roman" w:hAnsi="Times New Roman" w:cs="Times New Roman"/>
          <w:sz w:val="24"/>
          <w:szCs w:val="24"/>
          <w:lang w:val="fr-FR"/>
        </w:rPr>
        <w:t>i în crearea sau extinderea unui rezervor în scopul irigării cu condiția să nu aibă un impact negativ semnificativ asupra mediului.</w:t>
      </w:r>
    </w:p>
    <w:p w14:paraId="4CFBBF45" w14:textId="0D9A753B" w:rsidR="00931EBD" w:rsidRPr="0030206B" w:rsidRDefault="00931EBD" w:rsidP="00931EBD">
      <w:pPr>
        <w:spacing w:after="0" w:line="240" w:lineRule="auto"/>
        <w:jc w:val="both"/>
        <w:rPr>
          <w:rFonts w:ascii="Times New Roman" w:hAnsi="Times New Roman" w:cs="Times New Roman"/>
          <w:sz w:val="24"/>
          <w:szCs w:val="24"/>
          <w:lang w:val="fr-FR"/>
        </w:rPr>
      </w:pPr>
      <w:r w:rsidRPr="0030206B">
        <w:rPr>
          <w:rFonts w:ascii="Times New Roman" w:hAnsi="Times New Roman" w:cs="Times New Roman"/>
          <w:sz w:val="24"/>
          <w:szCs w:val="24"/>
          <w:lang w:val="fr-FR"/>
        </w:rPr>
        <w:t xml:space="preserve">Când </w:t>
      </w:r>
      <w:r w:rsidR="00B25A4A" w:rsidRPr="0030206B">
        <w:rPr>
          <w:rFonts w:ascii="Times New Roman" w:hAnsi="Times New Roman" w:cs="Times New Roman"/>
          <w:sz w:val="24"/>
          <w:szCs w:val="24"/>
          <w:lang w:val="fr-FR"/>
        </w:rPr>
        <w:t>investiți</w:t>
      </w:r>
      <w:r w:rsidRPr="0030206B">
        <w:rPr>
          <w:rFonts w:ascii="Times New Roman" w:hAnsi="Times New Roman" w:cs="Times New Roman"/>
          <w:sz w:val="24"/>
          <w:szCs w:val="24"/>
          <w:lang w:val="fr-FR"/>
        </w:rPr>
        <w:t xml:space="preserve">ile în active corporale constau în sisteme care generează energia, condiția este ca energia generată </w:t>
      </w:r>
      <w:proofErr w:type="gramStart"/>
      <w:r w:rsidRPr="0030206B">
        <w:rPr>
          <w:rFonts w:ascii="Times New Roman" w:hAnsi="Times New Roman" w:cs="Times New Roman"/>
          <w:sz w:val="24"/>
          <w:szCs w:val="24"/>
          <w:lang w:val="fr-FR"/>
        </w:rPr>
        <w:t>cantitativ,</w:t>
      </w:r>
      <w:r w:rsidRPr="0030206B" w:rsidDel="00D57982">
        <w:rPr>
          <w:rFonts w:ascii="Times New Roman" w:hAnsi="Times New Roman" w:cs="Times New Roman"/>
          <w:sz w:val="24"/>
          <w:szCs w:val="24"/>
          <w:lang w:val="fr-FR"/>
        </w:rPr>
        <w:t xml:space="preserve"> </w:t>
      </w:r>
      <w:r w:rsidRPr="0030206B">
        <w:rPr>
          <w:rFonts w:ascii="Times New Roman" w:hAnsi="Times New Roman" w:cs="Times New Roman"/>
          <w:sz w:val="24"/>
          <w:szCs w:val="24"/>
          <w:lang w:val="fr-FR"/>
        </w:rPr>
        <w:t xml:space="preserve"> să</w:t>
      </w:r>
      <w:proofErr w:type="gramEnd"/>
      <w:r w:rsidRPr="0030206B">
        <w:rPr>
          <w:rFonts w:ascii="Times New Roman" w:hAnsi="Times New Roman" w:cs="Times New Roman"/>
          <w:sz w:val="24"/>
          <w:szCs w:val="24"/>
          <w:lang w:val="fr-FR"/>
        </w:rPr>
        <w:t xml:space="preserve"> nu  depășească energia care poate fi utilizată anual pentru activitățile  curente ale beneficiarului după implementarea programului. Solicitantul nu trebuie să fie prosumator</w:t>
      </w:r>
      <w:r w:rsidR="003C195E" w:rsidRPr="0030206B">
        <w:rPr>
          <w:rFonts w:ascii="Times New Roman" w:hAnsi="Times New Roman" w:cs="Times New Roman"/>
          <w:sz w:val="24"/>
          <w:szCs w:val="24"/>
          <w:lang w:val="fr-FR"/>
        </w:rPr>
        <w:t xml:space="preserve">, iar </w:t>
      </w:r>
      <w:r w:rsidRPr="0030206B">
        <w:rPr>
          <w:rFonts w:ascii="Times New Roman" w:hAnsi="Times New Roman" w:cs="Times New Roman"/>
          <w:sz w:val="24"/>
          <w:szCs w:val="24"/>
          <w:lang w:val="fr-FR"/>
        </w:rPr>
        <w:t xml:space="preserve">documentația tehnică întocmită de către beneficiar va conține estimarea fundamentată a cantităților totale anuale de energie pe care </w:t>
      </w:r>
      <w:proofErr w:type="gramStart"/>
      <w:r w:rsidRPr="0030206B">
        <w:rPr>
          <w:rFonts w:ascii="Times New Roman" w:hAnsi="Times New Roman" w:cs="Times New Roman"/>
          <w:sz w:val="24"/>
          <w:szCs w:val="24"/>
          <w:lang w:val="fr-FR"/>
        </w:rPr>
        <w:t>acesta  o</w:t>
      </w:r>
      <w:proofErr w:type="gramEnd"/>
      <w:r w:rsidRPr="0030206B">
        <w:rPr>
          <w:rFonts w:ascii="Times New Roman" w:hAnsi="Times New Roman" w:cs="Times New Roman"/>
          <w:sz w:val="24"/>
          <w:szCs w:val="24"/>
          <w:lang w:val="fr-FR"/>
        </w:rPr>
        <w:t xml:space="preserve"> va consuma anual în vederea derulării fluxurilor de exploatare, iar capacitatea tehnică de producție anuală a sistemelor generatoare de energie propuse a fi finanțate, va fi cel mult egală cu cea estimată.</w:t>
      </w:r>
    </w:p>
    <w:p w14:paraId="779702A9" w14:textId="77777777" w:rsidR="003C195E" w:rsidRPr="0030206B" w:rsidRDefault="003C195E" w:rsidP="00931EBD">
      <w:pPr>
        <w:spacing w:after="0" w:line="240" w:lineRule="auto"/>
        <w:jc w:val="both"/>
        <w:rPr>
          <w:rFonts w:ascii="Times New Roman" w:hAnsi="Times New Roman" w:cs="Times New Roman"/>
          <w:sz w:val="24"/>
          <w:szCs w:val="24"/>
          <w:lang w:val="fr-FR"/>
        </w:rPr>
      </w:pPr>
    </w:p>
    <w:p w14:paraId="70E59181" w14:textId="119FE277" w:rsidR="00931EBD" w:rsidRPr="0030206B" w:rsidRDefault="00931EBD" w:rsidP="00931EBD">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lang w:val="fr-FR"/>
        </w:rPr>
        <w:t xml:space="preserve">Tipurile de acțiuni/cheltuieli eligibile prevăzute la alin. </w:t>
      </w:r>
      <w:r w:rsidRPr="0030206B">
        <w:rPr>
          <w:rFonts w:ascii="Times New Roman" w:hAnsi="Times New Roman" w:cs="Times New Roman"/>
          <w:sz w:val="24"/>
          <w:szCs w:val="24"/>
          <w:lang w:val="en-GB"/>
        </w:rPr>
        <w:t>(1)</w:t>
      </w:r>
      <w:r w:rsidR="00C544D3" w:rsidRPr="0030206B">
        <w:rPr>
          <w:rFonts w:ascii="Times New Roman" w:hAnsi="Times New Roman" w:cs="Times New Roman"/>
          <w:sz w:val="24"/>
          <w:szCs w:val="24"/>
          <w:lang w:val="en-GB"/>
        </w:rPr>
        <w:t xml:space="preserve">, </w:t>
      </w:r>
      <w:r w:rsidRPr="0030206B">
        <w:rPr>
          <w:rFonts w:ascii="Times New Roman" w:hAnsi="Times New Roman" w:cs="Times New Roman"/>
          <w:sz w:val="24"/>
          <w:szCs w:val="24"/>
          <w:lang w:val="en-GB"/>
        </w:rPr>
        <w:t xml:space="preserve">art. 3 </w:t>
      </w:r>
      <w:r w:rsidR="003555D7" w:rsidRPr="0030206B">
        <w:rPr>
          <w:rFonts w:ascii="Times New Roman" w:hAnsi="Times New Roman" w:cs="Times New Roman"/>
          <w:sz w:val="24"/>
          <w:szCs w:val="24"/>
          <w:lang w:val="en-GB"/>
        </w:rPr>
        <w:t xml:space="preserve">din </w:t>
      </w:r>
      <w:proofErr w:type="gramStart"/>
      <w:r w:rsidR="003555D7" w:rsidRPr="0030206B">
        <w:rPr>
          <w:rFonts w:ascii="Times New Roman" w:hAnsi="Times New Roman" w:cs="Times New Roman"/>
          <w:sz w:val="24"/>
          <w:szCs w:val="24"/>
          <w:lang w:val="en-GB"/>
        </w:rPr>
        <w:t>Anexa  nr</w:t>
      </w:r>
      <w:proofErr w:type="gramEnd"/>
      <w:r w:rsidR="003555D7" w:rsidRPr="0030206B">
        <w:rPr>
          <w:rFonts w:ascii="Times New Roman" w:hAnsi="Times New Roman" w:cs="Times New Roman"/>
          <w:sz w:val="24"/>
          <w:szCs w:val="24"/>
          <w:lang w:val="en-GB"/>
        </w:rPr>
        <w:t>. 2 la OMADR nr. 49/2025</w:t>
      </w:r>
      <w:r w:rsidR="00741B21" w:rsidRPr="0030206B">
        <w:rPr>
          <w:rFonts w:ascii="Times New Roman" w:hAnsi="Times New Roman" w:cs="Times New Roman"/>
          <w:sz w:val="24"/>
          <w:szCs w:val="24"/>
          <w:lang w:val="en-GB"/>
        </w:rPr>
        <w:t xml:space="preserve"> cu modifică</w:t>
      </w:r>
      <w:r w:rsidR="004578A0" w:rsidRPr="0030206B">
        <w:rPr>
          <w:rFonts w:ascii="Times New Roman" w:hAnsi="Times New Roman" w:cs="Times New Roman"/>
          <w:sz w:val="24"/>
          <w:szCs w:val="24"/>
          <w:lang w:val="en-GB"/>
        </w:rPr>
        <w:t>rile</w:t>
      </w:r>
      <w:r w:rsidR="00741B21" w:rsidRPr="0030206B">
        <w:rPr>
          <w:rFonts w:ascii="Times New Roman" w:hAnsi="Times New Roman" w:cs="Times New Roman"/>
          <w:sz w:val="24"/>
          <w:szCs w:val="24"/>
          <w:lang w:val="en-GB"/>
        </w:rPr>
        <w:t xml:space="preserve"> ulterioare,</w:t>
      </w:r>
      <w:r w:rsidR="00C544D3" w:rsidRPr="0030206B">
        <w:rPr>
          <w:rFonts w:ascii="Times New Roman" w:hAnsi="Times New Roman" w:cs="Times New Roman"/>
          <w:sz w:val="24"/>
          <w:szCs w:val="24"/>
          <w:lang w:val="en-GB"/>
        </w:rPr>
        <w:t xml:space="preserve"> </w:t>
      </w:r>
      <w:r w:rsidRPr="0030206B">
        <w:rPr>
          <w:rFonts w:ascii="Times New Roman" w:hAnsi="Times New Roman" w:cs="Times New Roman"/>
          <w:sz w:val="24"/>
          <w:szCs w:val="24"/>
          <w:lang w:val="en-GB"/>
        </w:rPr>
        <w:t>trebuie să asigure respectarea prevederilor art. 60 alin. (4), precum și art. 57 lit. (d) din Regulamentul (UE) 2021/2115 și îndeplinesc unul din scopurile prevăzute la art. 12 din Regulamentul (UE) 2022/126.</w:t>
      </w:r>
    </w:p>
    <w:p w14:paraId="37616C1C" w14:textId="2F7D3462" w:rsidR="001E2D74" w:rsidRPr="0030206B" w:rsidRDefault="001E2D74" w:rsidP="00CC61E0">
      <w:pPr>
        <w:widowControl w:val="0"/>
        <w:tabs>
          <w:tab w:val="left" w:pos="709"/>
        </w:tabs>
        <w:autoSpaceDE w:val="0"/>
        <w:autoSpaceDN w:val="0"/>
        <w:adjustRightInd w:val="0"/>
        <w:spacing w:after="0" w:line="240" w:lineRule="auto"/>
        <w:jc w:val="both"/>
        <w:rPr>
          <w:rFonts w:ascii="Times New Roman" w:hAnsi="Times New Roman" w:cs="Times New Roman"/>
          <w:bCs/>
          <w:sz w:val="24"/>
          <w:szCs w:val="24"/>
          <w:lang w:val="ro-RO"/>
        </w:rPr>
      </w:pPr>
      <w:bookmarkStart w:id="83" w:name="_Hlk167431718"/>
    </w:p>
    <w:p w14:paraId="3FF5AA43" w14:textId="77777777" w:rsidR="001E2D74" w:rsidRPr="00C87198" w:rsidRDefault="001E2D74" w:rsidP="001E2D74">
      <w:pPr>
        <w:spacing w:after="0" w:line="240" w:lineRule="auto"/>
        <w:jc w:val="both"/>
        <w:rPr>
          <w:rFonts w:ascii="Times New Roman" w:hAnsi="Times New Roman" w:cs="Times New Roman"/>
          <w:noProof/>
          <w:sz w:val="24"/>
          <w:szCs w:val="24"/>
          <w:lang w:val="ro-RO"/>
        </w:rPr>
      </w:pPr>
      <w:r w:rsidRPr="00C87198">
        <w:rPr>
          <w:rFonts w:ascii="Times New Roman" w:hAnsi="Times New Roman" w:cs="Times New Roman"/>
          <w:b/>
          <w:sz w:val="24"/>
          <w:szCs w:val="24"/>
          <w:lang w:val="ro-RO"/>
        </w:rPr>
        <w:t>Nu sunt eligibili solicitanții</w:t>
      </w:r>
      <w:r w:rsidRPr="00C87198">
        <w:rPr>
          <w:rFonts w:ascii="Times New Roman" w:hAnsi="Times New Roman" w:cs="Times New Roman"/>
          <w:sz w:val="24"/>
          <w:szCs w:val="24"/>
          <w:lang w:val="ro-RO"/>
        </w:rPr>
        <w:t xml:space="preserve"> care care fac obiectul unei decizii de excludere din partea UE sau care se află într-una din următoarele situații de excludere care îi împiedică să primească finanțare din partea UE, respectiv:</w:t>
      </w:r>
    </w:p>
    <w:p w14:paraId="4E91A19C" w14:textId="77777777" w:rsidR="001E2D74" w:rsidRPr="00C87198" w:rsidRDefault="001E2D74" w:rsidP="001E2D74">
      <w:pPr>
        <w:spacing w:after="0" w:line="240" w:lineRule="auto"/>
        <w:jc w:val="both"/>
        <w:rPr>
          <w:rFonts w:ascii="Times New Roman" w:hAnsi="Times New Roman" w:cs="Times New Roman"/>
          <w:noProof/>
          <w:sz w:val="24"/>
          <w:szCs w:val="24"/>
          <w:lang w:val="fr-FR"/>
        </w:rPr>
      </w:pPr>
      <w:r w:rsidRPr="00C87198">
        <w:rPr>
          <w:rFonts w:ascii="Times New Roman" w:hAnsi="Times New Roman" w:cs="Times New Roman"/>
          <w:b/>
          <w:sz w:val="24"/>
          <w:szCs w:val="24"/>
          <w:lang w:val="fr-FR"/>
        </w:rPr>
        <w:t xml:space="preserve">a) </w:t>
      </w:r>
      <w:r w:rsidRPr="00C87198">
        <w:rPr>
          <w:rFonts w:ascii="Times New Roman" w:hAnsi="Times New Roman" w:cs="Times New Roman"/>
          <w:sz w:val="24"/>
          <w:szCs w:val="24"/>
          <w:lang w:val="fr-FR"/>
        </w:rPr>
        <w:t>se află în procedură</w:t>
      </w:r>
      <w:r w:rsidRPr="00C87198">
        <w:rPr>
          <w:rFonts w:ascii="Times New Roman" w:hAnsi="Times New Roman" w:cs="Times New Roman"/>
          <w:b/>
          <w:sz w:val="24"/>
          <w:szCs w:val="24"/>
          <w:lang w:val="fr-FR"/>
        </w:rPr>
        <w:t xml:space="preserve"> </w:t>
      </w:r>
      <w:r w:rsidRPr="00C87198">
        <w:rPr>
          <w:rFonts w:ascii="Times New Roman" w:hAnsi="Times New Roman" w:cs="Times New Roman"/>
          <w:sz w:val="24"/>
          <w:szCs w:val="24"/>
          <w:lang w:val="fr-FR"/>
        </w:rPr>
        <w:t xml:space="preserve">de insolvență, faliment, </w:t>
      </w:r>
      <w:proofErr w:type="gramStart"/>
      <w:r w:rsidRPr="00C87198">
        <w:rPr>
          <w:rFonts w:ascii="Times New Roman" w:hAnsi="Times New Roman" w:cs="Times New Roman"/>
          <w:sz w:val="24"/>
          <w:szCs w:val="24"/>
          <w:lang w:val="fr-FR"/>
        </w:rPr>
        <w:t>lichidare;</w:t>
      </w:r>
      <w:proofErr w:type="gramEnd"/>
    </w:p>
    <w:p w14:paraId="43F1AC46" w14:textId="77777777" w:rsidR="001E2D74" w:rsidRPr="00C87198" w:rsidRDefault="001E2D74" w:rsidP="001E2D74">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b)</w:t>
      </w:r>
      <w:r w:rsidRPr="00C87198">
        <w:rPr>
          <w:rFonts w:ascii="Times New Roman" w:hAnsi="Times New Roman" w:cs="Times New Roman"/>
          <w:sz w:val="24"/>
          <w:szCs w:val="24"/>
          <w:lang w:val="fr-FR"/>
        </w:rPr>
        <w:t xml:space="preserve"> nu prezintă certificate fiscale prin care atestă lipsa datoriilor la bugetul de stat şi bugetele </w:t>
      </w:r>
      <w:proofErr w:type="gramStart"/>
      <w:r w:rsidRPr="00C87198">
        <w:rPr>
          <w:rFonts w:ascii="Times New Roman" w:hAnsi="Times New Roman" w:cs="Times New Roman"/>
          <w:sz w:val="24"/>
          <w:szCs w:val="24"/>
          <w:lang w:val="fr-FR"/>
        </w:rPr>
        <w:t>locale;</w:t>
      </w:r>
      <w:proofErr w:type="gramEnd"/>
    </w:p>
    <w:p w14:paraId="296AC1AA" w14:textId="77777777" w:rsidR="001E2D74" w:rsidRPr="00C87198" w:rsidRDefault="001E2D74" w:rsidP="001E2D74">
      <w:pPr>
        <w:spacing w:after="0" w:line="240" w:lineRule="auto"/>
        <w:jc w:val="both"/>
        <w:rPr>
          <w:rFonts w:ascii="Times New Roman" w:hAnsi="Times New Roman" w:cs="Times New Roman"/>
          <w:noProof/>
          <w:sz w:val="24"/>
          <w:szCs w:val="24"/>
          <w:lang w:val="fr-FR"/>
        </w:rPr>
      </w:pPr>
      <w:r w:rsidRPr="00C87198">
        <w:rPr>
          <w:rFonts w:ascii="Times New Roman" w:hAnsi="Times New Roman" w:cs="Times New Roman"/>
          <w:b/>
          <w:noProof/>
          <w:sz w:val="24"/>
          <w:szCs w:val="24"/>
          <w:lang w:val="fr-FR"/>
        </w:rPr>
        <w:t>c)</w:t>
      </w:r>
      <w:r w:rsidRPr="00C87198">
        <w:rPr>
          <w:rFonts w:ascii="Times New Roman" w:hAnsi="Times New Roman" w:cs="Times New Roman"/>
          <w:noProof/>
          <w:sz w:val="24"/>
          <w:szCs w:val="24"/>
          <w:lang w:val="fr-FR"/>
        </w:rPr>
        <w:t xml:space="preserve"> în cadrul cererii de finanţare a programului de investiții și/sau a documentelor depuse în susținerea acesteia au denaturat informațiile necesare ca o condiție pentru participare sau nu au furnizat informațiile respective;</w:t>
      </w:r>
    </w:p>
    <w:p w14:paraId="7F944E20" w14:textId="77777777" w:rsidR="001E2D74" w:rsidRPr="00C87198" w:rsidRDefault="001E2D74" w:rsidP="001E2D74">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d)</w:t>
      </w:r>
      <w:r w:rsidRPr="00C87198">
        <w:rPr>
          <w:rFonts w:ascii="Times New Roman" w:hAnsi="Times New Roman" w:cs="Times New Roman"/>
          <w:sz w:val="24"/>
          <w:szCs w:val="24"/>
          <w:lang w:val="fr-FR"/>
        </w:rPr>
        <w:t xml:space="preserve"> se află într-o situație de conflict de interese în ceea ce privește aprobarea/ modificarea/ implementarea programului de investiții/ cererii de </w:t>
      </w:r>
      <w:proofErr w:type="gramStart"/>
      <w:r w:rsidRPr="00C87198">
        <w:rPr>
          <w:rFonts w:ascii="Times New Roman" w:hAnsi="Times New Roman" w:cs="Times New Roman"/>
          <w:sz w:val="24"/>
          <w:szCs w:val="24"/>
          <w:lang w:val="fr-FR"/>
        </w:rPr>
        <w:t>plată;</w:t>
      </w:r>
      <w:proofErr w:type="gramEnd"/>
    </w:p>
    <w:p w14:paraId="77862ABE" w14:textId="77777777" w:rsidR="001E2D74" w:rsidRPr="00C87198" w:rsidRDefault="001E2D74" w:rsidP="001E2D74">
      <w:pPr>
        <w:spacing w:after="0" w:line="240" w:lineRule="auto"/>
        <w:jc w:val="both"/>
        <w:rPr>
          <w:rFonts w:ascii="Times New Roman" w:hAnsi="Times New Roman" w:cs="Times New Roman"/>
          <w:noProof/>
          <w:sz w:val="24"/>
          <w:szCs w:val="24"/>
          <w:lang w:val="fr-FR"/>
        </w:rPr>
      </w:pPr>
      <w:r w:rsidRPr="00C87198">
        <w:rPr>
          <w:rFonts w:ascii="Times New Roman" w:hAnsi="Times New Roman" w:cs="Times New Roman"/>
          <w:b/>
          <w:sz w:val="24"/>
          <w:szCs w:val="24"/>
          <w:lang w:val="fr-FR"/>
        </w:rPr>
        <w:t>e)</w:t>
      </w:r>
      <w:r w:rsidRPr="00C87198">
        <w:rPr>
          <w:rFonts w:ascii="Times New Roman" w:hAnsi="Times New Roman" w:cs="Times New Roman"/>
          <w:sz w:val="24"/>
          <w:szCs w:val="24"/>
          <w:lang w:val="fr-FR"/>
        </w:rPr>
        <w:t xml:space="preserve"> nu și-au îndeplinit obligațiile de depunere a declarațiilor de recoltă, sau nu se regasesc cu cereri de finanţare aprobate în sistemul APIA pentru IS-V-01.</w:t>
      </w:r>
    </w:p>
    <w:p w14:paraId="57FA0363" w14:textId="77777777" w:rsidR="0003128E" w:rsidRPr="0030206B" w:rsidRDefault="0003128E" w:rsidP="00CC61E0">
      <w:pPr>
        <w:widowControl w:val="0"/>
        <w:tabs>
          <w:tab w:val="left" w:pos="709"/>
        </w:tabs>
        <w:autoSpaceDE w:val="0"/>
        <w:autoSpaceDN w:val="0"/>
        <w:adjustRightInd w:val="0"/>
        <w:spacing w:after="0" w:line="240" w:lineRule="auto"/>
        <w:jc w:val="both"/>
        <w:rPr>
          <w:rFonts w:ascii="Times New Roman" w:hAnsi="Times New Roman" w:cs="Times New Roman"/>
          <w:bCs/>
          <w:sz w:val="24"/>
          <w:szCs w:val="24"/>
          <w:lang w:val="ro-RO"/>
        </w:rPr>
      </w:pPr>
    </w:p>
    <w:p w14:paraId="77FBEEA4" w14:textId="222B5039" w:rsidR="00B02393" w:rsidRPr="0030206B" w:rsidRDefault="00C63C1E" w:rsidP="00CC61E0">
      <w:pPr>
        <w:widowControl w:val="0"/>
        <w:tabs>
          <w:tab w:val="left" w:pos="709"/>
        </w:tabs>
        <w:autoSpaceDE w:val="0"/>
        <w:autoSpaceDN w:val="0"/>
        <w:adjustRightInd w:val="0"/>
        <w:spacing w:after="0" w:line="240" w:lineRule="auto"/>
        <w:jc w:val="both"/>
        <w:rPr>
          <w:rFonts w:ascii="Times New Roman" w:hAnsi="Times New Roman" w:cs="Times New Roman"/>
          <w:bCs/>
          <w:color w:val="000000" w:themeColor="text1"/>
          <w:sz w:val="24"/>
          <w:szCs w:val="24"/>
          <w:lang w:val="ro-RO"/>
        </w:rPr>
      </w:pPr>
      <w:r w:rsidRPr="0030206B">
        <w:rPr>
          <w:rFonts w:ascii="Times New Roman" w:eastAsia="Calibri" w:hAnsi="Times New Roman" w:cs="Times New Roman"/>
          <w:b/>
          <w:bCs/>
          <w:sz w:val="24"/>
          <w:szCs w:val="24"/>
          <w:lang w:val="ro-RO"/>
        </w:rPr>
        <w:t>Nu se acordă sprijin financiar/se retrage sprijinul acordat beneficiarului</w:t>
      </w:r>
      <w:r w:rsidRPr="0030206B">
        <w:rPr>
          <w:rFonts w:ascii="Times New Roman" w:eastAsia="Calibri" w:hAnsi="Times New Roman" w:cs="Times New Roman"/>
          <w:sz w:val="24"/>
          <w:szCs w:val="24"/>
          <w:lang w:val="ro-RO"/>
        </w:rPr>
        <w:t>, în privința căruia s-a constatat că au fost create în mod artificial condițiile necesare acordării sprijinului, potrivit prevederilor art. 62 din Regulamentul (UE) 2021/2.116, i</w:t>
      </w:r>
      <w:r w:rsidR="00F45946" w:rsidRPr="0030206B">
        <w:rPr>
          <w:rFonts w:ascii="Times New Roman" w:hAnsi="Times New Roman" w:cs="Times New Roman"/>
          <w:bCs/>
          <w:color w:val="000000" w:themeColor="text1"/>
          <w:sz w:val="24"/>
          <w:szCs w:val="24"/>
          <w:lang w:val="ro-RO"/>
        </w:rPr>
        <w:t>ndiferent de  etapa de derulare a programului de investiții.</w:t>
      </w:r>
    </w:p>
    <w:p w14:paraId="6BD161D9" w14:textId="48D3A690" w:rsidR="00C63C1E" w:rsidRPr="0030206B" w:rsidRDefault="00C63C1E" w:rsidP="00CC61E0">
      <w:pPr>
        <w:widowControl w:val="0"/>
        <w:tabs>
          <w:tab w:val="left" w:pos="709"/>
        </w:tabs>
        <w:autoSpaceDE w:val="0"/>
        <w:autoSpaceDN w:val="0"/>
        <w:adjustRightInd w:val="0"/>
        <w:spacing w:after="0" w:line="240" w:lineRule="auto"/>
        <w:jc w:val="both"/>
        <w:rPr>
          <w:rFonts w:ascii="Times New Roman" w:hAnsi="Times New Roman" w:cs="Times New Roman"/>
          <w:bCs/>
          <w:color w:val="000000" w:themeColor="text1"/>
          <w:sz w:val="24"/>
          <w:szCs w:val="24"/>
          <w:lang w:val="ro-RO"/>
        </w:rPr>
      </w:pPr>
    </w:p>
    <w:p w14:paraId="7F105F0B" w14:textId="473D4B05" w:rsidR="00F45946" w:rsidRPr="0030206B" w:rsidRDefault="00C63C1E" w:rsidP="00CC61E0">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Se consideră condiții artificiale acele condiții, create în mod voluntar de către beneficiarii sprijinului financiar pentru a obține un avantaj necuvenit.</w:t>
      </w:r>
    </w:p>
    <w:p w14:paraId="3D24C8EF" w14:textId="77777777" w:rsidR="00C63C1E" w:rsidRPr="0030206B" w:rsidRDefault="00C63C1E" w:rsidP="00CC61E0">
      <w:pPr>
        <w:widowControl w:val="0"/>
        <w:tabs>
          <w:tab w:val="left" w:pos="709"/>
        </w:tabs>
        <w:autoSpaceDE w:val="0"/>
        <w:autoSpaceDN w:val="0"/>
        <w:adjustRightInd w:val="0"/>
        <w:spacing w:after="0" w:line="240" w:lineRule="auto"/>
        <w:jc w:val="both"/>
        <w:rPr>
          <w:rFonts w:ascii="Times New Roman" w:hAnsi="Times New Roman" w:cs="Times New Roman"/>
          <w:bCs/>
          <w:color w:val="000000" w:themeColor="text1"/>
          <w:sz w:val="24"/>
          <w:szCs w:val="24"/>
          <w:lang w:val="ro-RO"/>
        </w:rPr>
      </w:pPr>
    </w:p>
    <w:p w14:paraId="1B09411D" w14:textId="77777777" w:rsidR="00C63C1E" w:rsidRPr="0030206B" w:rsidRDefault="00C63C1E" w:rsidP="00CC61E0">
      <w:pPr>
        <w:tabs>
          <w:tab w:val="left" w:pos="709"/>
        </w:tabs>
        <w:spacing w:after="0" w:line="240" w:lineRule="auto"/>
        <w:jc w:val="both"/>
        <w:rPr>
          <w:rFonts w:ascii="Times New Roman" w:eastAsia="Calibri" w:hAnsi="Times New Roman" w:cs="Times New Roman"/>
          <w:sz w:val="24"/>
          <w:szCs w:val="24"/>
          <w:lang w:val="ro-RO"/>
        </w:rPr>
      </w:pPr>
      <w:bookmarkStart w:id="84" w:name="_Hlk167431081"/>
      <w:bookmarkEnd w:id="83"/>
      <w:r w:rsidRPr="0030206B">
        <w:rPr>
          <w:rFonts w:ascii="Times New Roman" w:eastAsia="Calibri" w:hAnsi="Times New Roman" w:cs="Times New Roman"/>
          <w:sz w:val="24"/>
          <w:szCs w:val="24"/>
          <w:lang w:val="ro-RO"/>
        </w:rPr>
        <w:t>Demarcarea și evitarea dublei finanțări se realizează cu respectarea prevederilor art. 36 din Regulamentul (UE) 2021/2116 și a PS 2023-2027.</w:t>
      </w:r>
    </w:p>
    <w:p w14:paraId="6A105C23" w14:textId="77777777" w:rsidR="00D87F72" w:rsidRPr="0030206B" w:rsidRDefault="00D87F72" w:rsidP="00CC61E0">
      <w:pPr>
        <w:tabs>
          <w:tab w:val="left" w:pos="709"/>
        </w:tabs>
        <w:spacing w:after="0" w:line="240" w:lineRule="auto"/>
        <w:jc w:val="both"/>
        <w:rPr>
          <w:rFonts w:ascii="Times New Roman" w:eastAsia="Calibri" w:hAnsi="Times New Roman" w:cs="Times New Roman"/>
          <w:sz w:val="24"/>
          <w:szCs w:val="24"/>
          <w:lang w:val="ro-RO"/>
        </w:rPr>
      </w:pPr>
    </w:p>
    <w:p w14:paraId="7808B70F" w14:textId="35836B3D" w:rsidR="008B403F" w:rsidRPr="0030206B" w:rsidRDefault="008B403F"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Demarcarea dintre intervenţiile IS-V-02, IS-V-07 și IS-V-01 – Restructurarea și reconversia plantațiilor viticole, finanțate din FEGA este realizată astfel: ex-ante prin categoriile de operațiuni/acțiuni eligibile stabilite în cadrul fișelor celor trei intervenții din cadrul PS 2023-2027 și prin schimbul de informații și documente, iar în cursul implementării prin schimb de date și informații la nivel de beneficiar și listă de cheltuieli.</w:t>
      </w:r>
    </w:p>
    <w:bookmarkEnd w:id="84"/>
    <w:p w14:paraId="60F3DAEB" w14:textId="77777777" w:rsidR="008B403F" w:rsidRPr="0030206B" w:rsidRDefault="008B403F"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Demarcarea dintre intervenţiile IS-V-02 și IS-V-07 finanțate din FEGA şi intervențiile FEADR de sprijin forfetar/investiții în: sectorul agoalimentar (DR 30, DR 12, DR 13, DR 14, DR 17, DR 22) se verifică prin două modalităţi:</w:t>
      </w:r>
    </w:p>
    <w:p w14:paraId="06224CF4" w14:textId="77777777" w:rsidR="008B403F" w:rsidRPr="0030206B" w:rsidRDefault="008B403F"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a)</w:t>
      </w:r>
      <w:r w:rsidRPr="0030206B">
        <w:rPr>
          <w:rFonts w:ascii="Times New Roman" w:hAnsi="Times New Roman" w:cs="Times New Roman"/>
          <w:sz w:val="24"/>
          <w:szCs w:val="24"/>
          <w:lang w:val="ro-RO"/>
        </w:rPr>
        <w:t xml:space="preserve"> prin stabilirea ex-ante de operaţiuni eligibile în FEADR care nu sunt eligibile prin FEGA şi viceversa, detaliate ca cheltuieli eligibile sau neeligibile la nivel de intervenţie şi</w:t>
      </w:r>
    </w:p>
    <w:p w14:paraId="1B785386" w14:textId="29841485" w:rsidR="008B403F" w:rsidRPr="0030206B" w:rsidRDefault="008B403F"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b)</w:t>
      </w:r>
      <w:r w:rsidRPr="0030206B">
        <w:rPr>
          <w:rFonts w:ascii="Times New Roman" w:hAnsi="Times New Roman" w:cs="Times New Roman"/>
          <w:sz w:val="24"/>
          <w:szCs w:val="24"/>
          <w:lang w:val="ro-RO"/>
        </w:rPr>
        <w:t xml:space="preserve"> prin verificări în cursul implementării - pentru cheltuielile propuse de solicitant care contribuie la acelasi obiectiv </w:t>
      </w:r>
      <w:r w:rsidR="00B25A4A" w:rsidRPr="0030206B">
        <w:rPr>
          <w:rFonts w:ascii="Times New Roman" w:hAnsi="Times New Roman" w:cs="Times New Roman"/>
          <w:sz w:val="24"/>
          <w:szCs w:val="24"/>
          <w:lang w:val="ro-RO"/>
        </w:rPr>
        <w:t>investiți</w:t>
      </w:r>
      <w:r w:rsidRPr="0030206B">
        <w:rPr>
          <w:rFonts w:ascii="Times New Roman" w:hAnsi="Times New Roman" w:cs="Times New Roman"/>
          <w:sz w:val="24"/>
          <w:szCs w:val="24"/>
          <w:lang w:val="ro-RO"/>
        </w:rPr>
        <w:t xml:space="preserve">onal legat de sectorul viti-vinicol, acestea se pot finanţa doar dintr-un singur fond în cazul depunerii de cereri de finanţare pentru accesarea celor două tipuri de fonduri. În acest sens, demarcarea se realizează pe baza protocolului privind colaborarea interinstituțională în vederea verificării cererilor de finanțare depuse de solicitanții exploatațiilor vitivinicole pentru a fi finanțate prin PS PAC 2023-2027, încheiat între cele două agenții de plăți, respectiv  A.P.I.A și AFIR prin schimb de date/informații. </w:t>
      </w:r>
    </w:p>
    <w:p w14:paraId="37CEA1DD" w14:textId="77777777" w:rsidR="008B403F" w:rsidRPr="0030206B" w:rsidRDefault="008B403F"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6CEEEF79" w14:textId="59CA3BB9" w:rsidR="008B403F" w:rsidRPr="0030206B" w:rsidRDefault="008B403F"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Pentru evitarea dublei finanțări, se vor face verificări încrucişate prin schimbul de date/informații în procesul de evaluare a cererilor de finanţare, iar în cazul identificării de cheltuieli comune, acestea vor fi eligibile pentru finanțare din primul fond de finanțare (FEADR sau FEGA) pentru care s-a depus cerere de finanţare sau, după caz, din primul fond în cadrul căruia solicitantul este selectat pentru finanţare/a primit decizie de finanţare a programului de </w:t>
      </w:r>
      <w:r w:rsidR="00B25A4A" w:rsidRPr="0030206B">
        <w:rPr>
          <w:rFonts w:ascii="Times New Roman" w:hAnsi="Times New Roman" w:cs="Times New Roman"/>
          <w:sz w:val="24"/>
          <w:szCs w:val="24"/>
          <w:lang w:val="ro-RO"/>
        </w:rPr>
        <w:t>investiți</w:t>
      </w:r>
      <w:r w:rsidRPr="0030206B">
        <w:rPr>
          <w:rFonts w:ascii="Times New Roman" w:hAnsi="Times New Roman" w:cs="Times New Roman"/>
          <w:sz w:val="24"/>
          <w:szCs w:val="24"/>
          <w:lang w:val="ro-RO"/>
        </w:rPr>
        <w:t>i.</w:t>
      </w:r>
    </w:p>
    <w:p w14:paraId="6C64307B" w14:textId="77777777" w:rsidR="00A411D5" w:rsidRPr="0030206B" w:rsidRDefault="00A411D5"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5D20EB7C" w14:textId="77777777" w:rsidR="00A411D5" w:rsidRPr="0030206B" w:rsidRDefault="00A411D5" w:rsidP="00CC61E0">
      <w:pPr>
        <w:tabs>
          <w:tab w:val="left" w:pos="709"/>
        </w:tabs>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sz w:val="24"/>
          <w:szCs w:val="24"/>
          <w:lang w:val="ro-RO"/>
        </w:rPr>
        <w:t>Demarcarea dintre intervenţiile IS-V-02 și IS-V-07 finanțate din FEGA, respectiv intervențiile de investiții DR 26 „Înființarea sistemului de irigații” finanțate prin FEADR se verifică ex-ante și pe parcursul perioadei de implementare a intervențiilor în cauză prin schimbul de date conform Protocolului privind colaborarea interinstituțională în vederea verificării programelor/cererilor de plată depuse de solicitanții exploatațiilor vitivinicole pentru a fi finanțate prin PS PAC 2023-2027, încheiat între cele două agenții de plăți, respectiv  A.P.I.A și AFIR, pentru evitarea dublei finanțări.</w:t>
      </w:r>
    </w:p>
    <w:p w14:paraId="59522A79" w14:textId="77777777" w:rsidR="0006206E" w:rsidRPr="0030206B" w:rsidRDefault="0006206E" w:rsidP="00CC61E0">
      <w:pPr>
        <w:tabs>
          <w:tab w:val="left" w:pos="709"/>
        </w:tabs>
        <w:spacing w:after="0" w:line="240" w:lineRule="auto"/>
        <w:jc w:val="both"/>
        <w:rPr>
          <w:rFonts w:ascii="Times New Roman" w:eastAsia="MS Gothic" w:hAnsi="Times New Roman" w:cs="Times New Roman"/>
          <w:sz w:val="24"/>
          <w:szCs w:val="24"/>
          <w:lang w:val="ro-RO"/>
        </w:rPr>
      </w:pPr>
    </w:p>
    <w:p w14:paraId="2E69FAB8" w14:textId="2CF682E2" w:rsidR="00CD7F5D" w:rsidRPr="0030206B" w:rsidRDefault="00CD7F5D" w:rsidP="00CC61E0">
      <w:pPr>
        <w:widowControl w:val="0"/>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lang w:val="ro-RO"/>
        </w:rPr>
      </w:pPr>
      <w:bookmarkStart w:id="85" w:name="_Hlk167431834"/>
      <w:r w:rsidRPr="0030206B">
        <w:rPr>
          <w:rFonts w:ascii="Times New Roman" w:hAnsi="Times New Roman" w:cs="Times New Roman"/>
          <w:color w:val="000000" w:themeColor="text1"/>
          <w:sz w:val="24"/>
          <w:szCs w:val="24"/>
          <w:lang w:val="ro-RO"/>
        </w:rPr>
        <w:t>Solicitan</w:t>
      </w:r>
      <w:r w:rsidR="003C195E" w:rsidRPr="0030206B">
        <w:rPr>
          <w:rFonts w:ascii="Times New Roman" w:hAnsi="Times New Roman" w:cs="Times New Roman"/>
          <w:color w:val="000000" w:themeColor="text1"/>
          <w:sz w:val="24"/>
          <w:szCs w:val="24"/>
          <w:lang w:val="ro-RO"/>
        </w:rPr>
        <w:t>ț</w:t>
      </w:r>
      <w:r w:rsidRPr="0030206B">
        <w:rPr>
          <w:rFonts w:ascii="Times New Roman" w:hAnsi="Times New Roman" w:cs="Times New Roman"/>
          <w:color w:val="000000" w:themeColor="text1"/>
          <w:sz w:val="24"/>
          <w:szCs w:val="24"/>
          <w:lang w:val="ro-RO"/>
        </w:rPr>
        <w:t>ii au obligația:</w:t>
      </w:r>
    </w:p>
    <w:p w14:paraId="0807DA91" w14:textId="77777777" w:rsidR="005256FF" w:rsidRPr="0030206B" w:rsidRDefault="005256FF" w:rsidP="00CC61E0">
      <w:pPr>
        <w:widowControl w:val="0"/>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14:paraId="39D263E5" w14:textId="4B895698" w:rsidR="00AE6DB7" w:rsidRPr="0030206B" w:rsidRDefault="00AE6DB7" w:rsidP="00CC61E0">
      <w:pPr>
        <w:tabs>
          <w:tab w:val="left" w:pos="709"/>
        </w:tabs>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b/>
          <w:bCs/>
          <w:sz w:val="24"/>
          <w:szCs w:val="24"/>
          <w:lang w:val="ro-RO"/>
        </w:rPr>
        <w:t>a</w:t>
      </w:r>
      <w:r w:rsidRPr="0030206B">
        <w:rPr>
          <w:rFonts w:ascii="Times New Roman" w:eastAsia="MS Gothic" w:hAnsi="Times New Roman" w:cs="Times New Roman"/>
          <w:sz w:val="24"/>
          <w:szCs w:val="24"/>
          <w:lang w:val="ro-RO"/>
        </w:rPr>
        <w:t>) să implementeze programul aprobat;</w:t>
      </w:r>
    </w:p>
    <w:p w14:paraId="574F2BD8" w14:textId="77777777" w:rsidR="00AE6DB7" w:rsidRPr="0030206B" w:rsidRDefault="00AE6DB7" w:rsidP="00CC61E0">
      <w:pPr>
        <w:tabs>
          <w:tab w:val="left" w:pos="709"/>
        </w:tabs>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b/>
          <w:sz w:val="24"/>
          <w:szCs w:val="24"/>
          <w:lang w:val="ro-RO"/>
        </w:rPr>
        <w:t xml:space="preserve">b) </w:t>
      </w:r>
      <w:r w:rsidRPr="0030206B">
        <w:rPr>
          <w:rFonts w:ascii="Times New Roman" w:eastAsia="MS Gothic" w:hAnsi="Times New Roman" w:cs="Times New Roman"/>
          <w:sz w:val="24"/>
          <w:szCs w:val="24"/>
          <w:lang w:val="ro-RO"/>
        </w:rPr>
        <w:t>să utilizeze fie un sistem separat de contabilitate, fie o codificare contabilă adecvată pentru toate tranzacțiile aferente cererii de finanțare aprobate, după caz:;</w:t>
      </w:r>
    </w:p>
    <w:p w14:paraId="1351EDA4" w14:textId="30DCF9A4" w:rsidR="00AE6DB7" w:rsidRPr="0030206B" w:rsidRDefault="00AE6DB7" w:rsidP="00CC61E0">
      <w:pPr>
        <w:tabs>
          <w:tab w:val="left" w:pos="709"/>
        </w:tabs>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b/>
          <w:sz w:val="24"/>
          <w:szCs w:val="24"/>
          <w:lang w:val="ro-RO"/>
        </w:rPr>
        <w:t>c)</w:t>
      </w:r>
      <w:r w:rsidRPr="0030206B">
        <w:rPr>
          <w:rFonts w:ascii="Times New Roman" w:eastAsia="MS Gothic" w:hAnsi="Times New Roman" w:cs="Times New Roman"/>
          <w:sz w:val="24"/>
          <w:szCs w:val="24"/>
          <w:lang w:val="ro-RO"/>
        </w:rPr>
        <w:t xml:space="preserve"> să accepte orice verificare, atât a documentelor, cât şi la faţa locului, efectuată de către autorităţile competente însărcinate cu controlul tuturor plăţilor solicitate din FEGA şi să permită/</w:t>
      </w:r>
      <w:r w:rsidR="0006206E" w:rsidRPr="0030206B">
        <w:rPr>
          <w:rFonts w:ascii="Times New Roman" w:eastAsia="MS Gothic" w:hAnsi="Times New Roman" w:cs="Times New Roman"/>
          <w:sz w:val="24"/>
          <w:szCs w:val="24"/>
          <w:lang w:val="ro-RO"/>
        </w:rPr>
        <w:t xml:space="preserve"> </w:t>
      </w:r>
      <w:r w:rsidRPr="0030206B">
        <w:rPr>
          <w:rFonts w:ascii="Times New Roman" w:eastAsia="MS Gothic" w:hAnsi="Times New Roman" w:cs="Times New Roman"/>
          <w:sz w:val="24"/>
          <w:szCs w:val="24"/>
          <w:lang w:val="ro-RO"/>
        </w:rPr>
        <w:t>să faciliteze accesul în spaţiile administrative şi de producţie;</w:t>
      </w:r>
    </w:p>
    <w:p w14:paraId="49165CD5" w14:textId="5043200C" w:rsidR="00AE6DB7" w:rsidRPr="0030206B" w:rsidRDefault="00AE6DB7" w:rsidP="00CC61E0">
      <w:pPr>
        <w:tabs>
          <w:tab w:val="left" w:pos="709"/>
        </w:tabs>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b/>
          <w:sz w:val="24"/>
          <w:szCs w:val="24"/>
          <w:lang w:val="ro-RO"/>
        </w:rPr>
        <w:t>d)</w:t>
      </w:r>
      <w:r w:rsidRPr="0030206B">
        <w:rPr>
          <w:rFonts w:ascii="Times New Roman" w:eastAsia="MS Gothic" w:hAnsi="Times New Roman" w:cs="Times New Roman"/>
          <w:sz w:val="24"/>
          <w:szCs w:val="24"/>
          <w:lang w:val="ro-RO"/>
        </w:rPr>
        <w:t xml:space="preserve"> să deţină, să păstreze şi să pună la dispoziţie orice document care să permită verificarea realizării efective a </w:t>
      </w:r>
      <w:r w:rsidR="00B25A4A" w:rsidRPr="0030206B">
        <w:rPr>
          <w:rFonts w:ascii="Times New Roman" w:eastAsia="MS Gothic" w:hAnsi="Times New Roman" w:cs="Times New Roman"/>
          <w:sz w:val="24"/>
          <w:szCs w:val="24"/>
          <w:lang w:val="ro-RO"/>
        </w:rPr>
        <w:t>investiți</w:t>
      </w:r>
      <w:r w:rsidRPr="0030206B">
        <w:rPr>
          <w:rFonts w:ascii="Times New Roman" w:eastAsia="MS Gothic" w:hAnsi="Times New Roman" w:cs="Times New Roman"/>
          <w:sz w:val="24"/>
          <w:szCs w:val="24"/>
          <w:lang w:val="ro-RO"/>
        </w:rPr>
        <w:t>ei, pe parcursul implementării programului și în perioada de monitorizare a acestuia;</w:t>
      </w:r>
    </w:p>
    <w:p w14:paraId="4090BDB5" w14:textId="3058A493" w:rsidR="00483B69" w:rsidRPr="0030206B" w:rsidRDefault="00AE6DB7" w:rsidP="00483B69">
      <w:pPr>
        <w:tabs>
          <w:tab w:val="left" w:pos="709"/>
        </w:tabs>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b/>
          <w:sz w:val="24"/>
          <w:szCs w:val="24"/>
          <w:lang w:val="ro-RO"/>
        </w:rPr>
        <w:t xml:space="preserve">e) </w:t>
      </w:r>
      <w:r w:rsidRPr="0030206B">
        <w:rPr>
          <w:rFonts w:ascii="Times New Roman" w:eastAsia="MS Gothic" w:hAnsi="Times New Roman" w:cs="Times New Roman"/>
          <w:sz w:val="24"/>
          <w:szCs w:val="24"/>
          <w:lang w:val="ro-RO"/>
        </w:rPr>
        <w:t>să asigure publicitatea și vizibilitatea finanțării din fondul FEGA al UE în conformitate cu prevederile art. 123</w:t>
      </w:r>
      <w:r w:rsidR="0006206E" w:rsidRPr="0030206B">
        <w:rPr>
          <w:rFonts w:ascii="Times New Roman" w:eastAsia="MS Gothic" w:hAnsi="Times New Roman" w:cs="Times New Roman"/>
          <w:sz w:val="24"/>
          <w:szCs w:val="24"/>
          <w:lang w:val="ro-RO"/>
        </w:rPr>
        <w:t>,</w:t>
      </w:r>
      <w:r w:rsidRPr="0030206B">
        <w:rPr>
          <w:rFonts w:ascii="Times New Roman" w:eastAsia="MS Gothic" w:hAnsi="Times New Roman" w:cs="Times New Roman"/>
          <w:sz w:val="24"/>
          <w:szCs w:val="24"/>
          <w:lang w:val="ro-RO"/>
        </w:rPr>
        <w:t xml:space="preserve"> alin. (2)</w:t>
      </w:r>
      <w:r w:rsidR="0006206E" w:rsidRPr="0030206B">
        <w:rPr>
          <w:rFonts w:ascii="Times New Roman" w:eastAsia="MS Gothic" w:hAnsi="Times New Roman" w:cs="Times New Roman"/>
          <w:sz w:val="24"/>
          <w:szCs w:val="24"/>
          <w:lang w:val="ro-RO"/>
        </w:rPr>
        <w:t>,</w:t>
      </w:r>
      <w:r w:rsidRPr="0030206B">
        <w:rPr>
          <w:rFonts w:ascii="Times New Roman" w:eastAsia="MS Gothic" w:hAnsi="Times New Roman" w:cs="Times New Roman"/>
          <w:sz w:val="24"/>
          <w:szCs w:val="24"/>
          <w:lang w:val="ro-RO"/>
        </w:rPr>
        <w:t xml:space="preserve"> lit. j) și k) din Regulamentul 2115/2021, respectiv anexele 2 și 3 din Regulamentul 129/2022</w:t>
      </w:r>
      <w:r w:rsidR="00053A33" w:rsidRPr="0030206B">
        <w:rPr>
          <w:rFonts w:ascii="Times New Roman" w:eastAsia="MS Gothic" w:hAnsi="Times New Roman" w:cs="Times New Roman"/>
          <w:sz w:val="24"/>
          <w:szCs w:val="24"/>
          <w:lang w:val="ro-RO"/>
        </w:rPr>
        <w:t xml:space="preserve"> și cu </w:t>
      </w:r>
      <w:r w:rsidR="00483B69" w:rsidRPr="0030206B">
        <w:rPr>
          <w:rFonts w:ascii="Times New Roman" w:eastAsia="MS Gothic" w:hAnsi="Times New Roman" w:cs="Times New Roman"/>
          <w:sz w:val="24"/>
          <w:szCs w:val="24"/>
          <w:lang w:val="ro-RO"/>
        </w:rPr>
        <w:t xml:space="preserve"> anex</w:t>
      </w:r>
      <w:r w:rsidR="00053A33" w:rsidRPr="0030206B">
        <w:rPr>
          <w:rFonts w:ascii="Times New Roman" w:eastAsia="MS Gothic" w:hAnsi="Times New Roman" w:cs="Times New Roman"/>
          <w:sz w:val="24"/>
          <w:szCs w:val="24"/>
          <w:lang w:val="ro-RO"/>
        </w:rPr>
        <w:t>a nr.</w:t>
      </w:r>
      <w:r w:rsidR="005256FF" w:rsidRPr="0030206B">
        <w:rPr>
          <w:rFonts w:ascii="Times New Roman" w:eastAsia="MS Gothic" w:hAnsi="Times New Roman" w:cs="Times New Roman"/>
          <w:sz w:val="24"/>
          <w:szCs w:val="24"/>
          <w:lang w:val="ro-RO"/>
        </w:rPr>
        <w:t xml:space="preserve"> </w:t>
      </w:r>
      <w:r w:rsidR="00EC4519" w:rsidRPr="0030206B">
        <w:rPr>
          <w:rFonts w:ascii="Times New Roman" w:eastAsia="MS Gothic" w:hAnsi="Times New Roman" w:cs="Times New Roman"/>
          <w:sz w:val="24"/>
          <w:szCs w:val="24"/>
          <w:lang w:val="ro-RO"/>
        </w:rPr>
        <w:t>23</w:t>
      </w:r>
      <w:r w:rsidR="00483B69" w:rsidRPr="0030206B">
        <w:rPr>
          <w:rFonts w:ascii="Times New Roman" w:eastAsia="MS Gothic" w:hAnsi="Times New Roman" w:cs="Times New Roman"/>
          <w:sz w:val="24"/>
          <w:szCs w:val="24"/>
          <w:lang w:val="ro-RO"/>
        </w:rPr>
        <w:t xml:space="preserve"> din prezentul ghid</w:t>
      </w:r>
      <w:r w:rsidR="00EC4519" w:rsidRPr="0030206B">
        <w:rPr>
          <w:rFonts w:ascii="Times New Roman" w:eastAsia="MS Gothic" w:hAnsi="Times New Roman" w:cs="Times New Roman"/>
          <w:sz w:val="24"/>
          <w:szCs w:val="24"/>
          <w:lang w:val="ro-RO"/>
        </w:rPr>
        <w:t>.</w:t>
      </w:r>
      <w:r w:rsidR="00483B69" w:rsidRPr="0030206B">
        <w:rPr>
          <w:rFonts w:ascii="Times New Roman" w:eastAsia="MS Gothic" w:hAnsi="Times New Roman" w:cs="Times New Roman"/>
          <w:sz w:val="24"/>
          <w:szCs w:val="24"/>
          <w:lang w:val="ro-RO"/>
        </w:rPr>
        <w:t xml:space="preserve"> </w:t>
      </w:r>
    </w:p>
    <w:p w14:paraId="3D3C3582" w14:textId="55BB73E9" w:rsidR="00D97835" w:rsidRPr="0030206B" w:rsidRDefault="00D97835" w:rsidP="00CC61E0">
      <w:pPr>
        <w:tabs>
          <w:tab w:val="left" w:pos="709"/>
        </w:tabs>
        <w:spacing w:after="0" w:line="240" w:lineRule="auto"/>
        <w:jc w:val="both"/>
        <w:rPr>
          <w:rFonts w:ascii="Times New Roman" w:eastAsia="MS Gothic" w:hAnsi="Times New Roman" w:cs="Times New Roman"/>
          <w:sz w:val="24"/>
          <w:szCs w:val="24"/>
          <w:lang w:val="ro-RO"/>
        </w:rPr>
      </w:pPr>
    </w:p>
    <w:p w14:paraId="6423FF66" w14:textId="60038C4F" w:rsidR="00AE6DB7" w:rsidRPr="0030206B" w:rsidRDefault="00AE6DB7" w:rsidP="00CC61E0">
      <w:pPr>
        <w:widowControl w:val="0"/>
        <w:tabs>
          <w:tab w:val="left" w:pos="709"/>
        </w:tabs>
        <w:autoSpaceDE w:val="0"/>
        <w:autoSpaceDN w:val="0"/>
        <w:adjustRightInd w:val="0"/>
        <w:spacing w:after="0" w:line="240" w:lineRule="auto"/>
        <w:jc w:val="both"/>
        <w:rPr>
          <w:rFonts w:ascii="Times New Roman" w:eastAsia="MS Gothic" w:hAnsi="Times New Roman" w:cs="Times New Roman"/>
          <w:sz w:val="24"/>
          <w:szCs w:val="24"/>
          <w:lang w:val="ro-RO"/>
        </w:rPr>
      </w:pPr>
    </w:p>
    <w:p w14:paraId="6995F5CB" w14:textId="13193944" w:rsidR="00B05654" w:rsidRPr="0030206B" w:rsidRDefault="00B05654" w:rsidP="00CC61E0">
      <w:pPr>
        <w:widowControl w:val="0"/>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30206B">
        <w:rPr>
          <w:rFonts w:ascii="Times New Roman" w:hAnsi="Times New Roman" w:cs="Times New Roman"/>
          <w:color w:val="000000" w:themeColor="text1"/>
          <w:sz w:val="24"/>
          <w:szCs w:val="24"/>
          <w:lang w:val="ro-RO"/>
        </w:rPr>
        <w:t>Solicitantul va de</w:t>
      </w:r>
      <w:r w:rsidR="000B35CF" w:rsidRPr="0030206B">
        <w:rPr>
          <w:rFonts w:ascii="Times New Roman" w:hAnsi="Times New Roman" w:cs="Times New Roman"/>
          <w:color w:val="000000" w:themeColor="text1"/>
          <w:sz w:val="24"/>
          <w:szCs w:val="24"/>
          <w:lang w:val="ro-RO"/>
        </w:rPr>
        <w:t>ț</w:t>
      </w:r>
      <w:r w:rsidRPr="0030206B">
        <w:rPr>
          <w:rFonts w:ascii="Times New Roman" w:hAnsi="Times New Roman" w:cs="Times New Roman"/>
          <w:color w:val="000000" w:themeColor="text1"/>
          <w:sz w:val="24"/>
          <w:szCs w:val="24"/>
          <w:lang w:val="ro-RO"/>
        </w:rPr>
        <w:t xml:space="preserve">ine </w:t>
      </w:r>
      <w:r w:rsidR="000B35CF" w:rsidRPr="0030206B">
        <w:rPr>
          <w:rFonts w:ascii="Times New Roman" w:hAnsi="Times New Roman" w:cs="Times New Roman"/>
          <w:color w:val="000000" w:themeColor="text1"/>
          <w:sz w:val="24"/>
          <w:szCs w:val="24"/>
          <w:lang w:val="ro-RO"/>
        </w:rPr>
        <w:t>î</w:t>
      </w:r>
      <w:r w:rsidRPr="0030206B">
        <w:rPr>
          <w:rFonts w:ascii="Times New Roman" w:hAnsi="Times New Roman" w:cs="Times New Roman"/>
          <w:color w:val="000000" w:themeColor="text1"/>
          <w:sz w:val="24"/>
          <w:szCs w:val="24"/>
          <w:lang w:val="ro-RO"/>
        </w:rPr>
        <w:t xml:space="preserve">n copie dosarul programului de </w:t>
      </w:r>
      <w:r w:rsidR="00B25A4A" w:rsidRPr="0030206B">
        <w:rPr>
          <w:rFonts w:ascii="Times New Roman" w:hAnsi="Times New Roman" w:cs="Times New Roman"/>
          <w:color w:val="000000" w:themeColor="text1"/>
          <w:sz w:val="24"/>
          <w:szCs w:val="24"/>
          <w:lang w:val="ro-RO"/>
        </w:rPr>
        <w:t>investiți</w:t>
      </w:r>
      <w:r w:rsidRPr="0030206B">
        <w:rPr>
          <w:rFonts w:ascii="Times New Roman" w:hAnsi="Times New Roman" w:cs="Times New Roman"/>
          <w:color w:val="000000" w:themeColor="text1"/>
          <w:sz w:val="24"/>
          <w:szCs w:val="24"/>
          <w:lang w:val="ro-RO"/>
        </w:rPr>
        <w:t xml:space="preserve">i, care trebuie </w:t>
      </w:r>
      <w:r w:rsidR="00D95619" w:rsidRPr="0030206B">
        <w:rPr>
          <w:rFonts w:ascii="Times New Roman" w:hAnsi="Times New Roman" w:cs="Times New Roman"/>
          <w:color w:val="000000" w:themeColor="text1"/>
          <w:sz w:val="24"/>
          <w:szCs w:val="24"/>
          <w:lang w:val="ro-RO"/>
        </w:rPr>
        <w:t xml:space="preserve">să conțină </w:t>
      </w:r>
      <w:r w:rsidRPr="0030206B">
        <w:rPr>
          <w:rFonts w:ascii="Times New Roman" w:hAnsi="Times New Roman" w:cs="Times New Roman"/>
          <w:color w:val="000000" w:themeColor="text1"/>
          <w:sz w:val="24"/>
          <w:szCs w:val="24"/>
          <w:lang w:val="ro-RO"/>
        </w:rPr>
        <w:t>cronologic</w:t>
      </w:r>
      <w:r w:rsidR="00D95619" w:rsidRPr="0030206B">
        <w:rPr>
          <w:rFonts w:ascii="Times New Roman" w:hAnsi="Times New Roman" w:cs="Times New Roman"/>
          <w:color w:val="000000" w:themeColor="text1"/>
          <w:sz w:val="24"/>
          <w:szCs w:val="24"/>
          <w:lang w:val="ro-RO"/>
        </w:rPr>
        <w:t>,</w:t>
      </w:r>
      <w:r w:rsidRPr="0030206B">
        <w:rPr>
          <w:rFonts w:ascii="Times New Roman" w:hAnsi="Times New Roman" w:cs="Times New Roman"/>
          <w:color w:val="000000" w:themeColor="text1"/>
          <w:sz w:val="24"/>
          <w:szCs w:val="24"/>
          <w:lang w:val="ro-RO"/>
        </w:rPr>
        <w:t xml:space="preserve"> toate documentele depuse </w:t>
      </w:r>
      <w:r w:rsidR="000B35CF" w:rsidRPr="0030206B">
        <w:rPr>
          <w:rFonts w:ascii="Times New Roman" w:hAnsi="Times New Roman" w:cs="Times New Roman"/>
          <w:color w:val="000000" w:themeColor="text1"/>
          <w:sz w:val="24"/>
          <w:szCs w:val="24"/>
          <w:lang w:val="ro-RO"/>
        </w:rPr>
        <w:t>î</w:t>
      </w:r>
      <w:r w:rsidRPr="0030206B">
        <w:rPr>
          <w:rFonts w:ascii="Times New Roman" w:hAnsi="Times New Roman" w:cs="Times New Roman"/>
          <w:color w:val="000000" w:themeColor="text1"/>
          <w:sz w:val="24"/>
          <w:szCs w:val="24"/>
          <w:lang w:val="ro-RO"/>
        </w:rPr>
        <w:t xml:space="preserve">n vederea </w:t>
      </w:r>
      <w:r w:rsidR="00D95619" w:rsidRPr="0030206B">
        <w:rPr>
          <w:rFonts w:ascii="Times New Roman" w:hAnsi="Times New Roman" w:cs="Times New Roman"/>
          <w:color w:val="000000" w:themeColor="text1"/>
          <w:sz w:val="24"/>
          <w:szCs w:val="24"/>
          <w:lang w:val="ro-RO"/>
        </w:rPr>
        <w:t xml:space="preserve">obținerii </w:t>
      </w:r>
      <w:r w:rsidRPr="0030206B">
        <w:rPr>
          <w:rFonts w:ascii="Times New Roman" w:hAnsi="Times New Roman" w:cs="Times New Roman"/>
          <w:color w:val="000000" w:themeColor="text1"/>
          <w:sz w:val="24"/>
          <w:szCs w:val="24"/>
          <w:lang w:val="ro-RO"/>
        </w:rPr>
        <w:t xml:space="preserve">sprijinului financiar, </w:t>
      </w:r>
      <w:r w:rsidR="00D95619" w:rsidRPr="0030206B">
        <w:rPr>
          <w:rFonts w:ascii="Times New Roman" w:hAnsi="Times New Roman" w:cs="Times New Roman"/>
          <w:color w:val="000000" w:themeColor="text1"/>
          <w:sz w:val="24"/>
          <w:szCs w:val="24"/>
          <w:lang w:val="ro-RO"/>
        </w:rPr>
        <w:t xml:space="preserve">având înscrisă mențiunea </w:t>
      </w:r>
      <w:r w:rsidRPr="0030206B">
        <w:rPr>
          <w:rFonts w:ascii="Times New Roman" w:hAnsi="Times New Roman" w:cs="Times New Roman"/>
          <w:color w:val="000000" w:themeColor="text1"/>
          <w:sz w:val="24"/>
          <w:szCs w:val="24"/>
          <w:lang w:val="ro-RO"/>
        </w:rPr>
        <w:t>,,conform cu originalul”.</w:t>
      </w:r>
    </w:p>
    <w:p w14:paraId="390358B8" w14:textId="77777777" w:rsidR="00B05654" w:rsidRPr="0030206B" w:rsidRDefault="00B05654" w:rsidP="00CC61E0">
      <w:pPr>
        <w:widowControl w:val="0"/>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30206B">
        <w:rPr>
          <w:rFonts w:ascii="Times New Roman" w:hAnsi="Times New Roman" w:cs="Times New Roman"/>
          <w:color w:val="000000" w:themeColor="text1"/>
          <w:sz w:val="24"/>
          <w:szCs w:val="24"/>
          <w:lang w:val="ro-RO"/>
        </w:rPr>
        <w:t>Documentele depuse la dosar, trebuie sa fie semnate de reprezentantul legal al solicitantului.</w:t>
      </w:r>
    </w:p>
    <w:p w14:paraId="54023164" w14:textId="77777777" w:rsidR="00EA39C1" w:rsidRPr="0030206B" w:rsidRDefault="00EA39C1" w:rsidP="00CC61E0">
      <w:pPr>
        <w:widowControl w:val="0"/>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14:paraId="7E7BAA08" w14:textId="4B2A3EAC" w:rsidR="00EC2463" w:rsidRPr="0030206B" w:rsidRDefault="002D0E36" w:rsidP="00CC61E0">
      <w:pPr>
        <w:pStyle w:val="Heading3"/>
        <w:tabs>
          <w:tab w:val="left" w:pos="709"/>
        </w:tabs>
        <w:spacing w:before="0" w:after="0"/>
        <w:rPr>
          <w:rFonts w:cs="Times New Roman"/>
          <w:b/>
          <w:bCs w:val="0"/>
          <w:szCs w:val="24"/>
          <w:lang w:val="ro-RO"/>
        </w:rPr>
      </w:pPr>
      <w:bookmarkStart w:id="86" w:name="_Toc54605985"/>
      <w:bookmarkStart w:id="87" w:name="_Toc197353365"/>
      <w:bookmarkEnd w:id="85"/>
      <w:r w:rsidRPr="0030206B">
        <w:rPr>
          <w:rFonts w:cs="Times New Roman"/>
          <w:b/>
          <w:bCs w:val="0"/>
          <w:szCs w:val="24"/>
        </w:rPr>
        <w:t>8.</w:t>
      </w:r>
      <w:r w:rsidR="0054028C" w:rsidRPr="0030206B">
        <w:rPr>
          <w:rFonts w:cs="Times New Roman"/>
          <w:b/>
          <w:bCs w:val="0"/>
          <w:szCs w:val="24"/>
        </w:rPr>
        <w:t>3</w:t>
      </w:r>
      <w:r w:rsidRPr="0030206B">
        <w:rPr>
          <w:rFonts w:cs="Times New Roman"/>
          <w:b/>
          <w:bCs w:val="0"/>
          <w:szCs w:val="24"/>
        </w:rPr>
        <w:t>.</w:t>
      </w:r>
      <w:r w:rsidR="007B5680" w:rsidRPr="0030206B">
        <w:rPr>
          <w:rFonts w:cs="Times New Roman"/>
          <w:b/>
          <w:bCs w:val="0"/>
          <w:szCs w:val="24"/>
        </w:rPr>
        <w:t>3</w:t>
      </w:r>
      <w:r w:rsidRPr="0030206B">
        <w:rPr>
          <w:rFonts w:cs="Times New Roman"/>
          <w:b/>
          <w:bCs w:val="0"/>
          <w:szCs w:val="24"/>
        </w:rPr>
        <w:t xml:space="preserve">. </w:t>
      </w:r>
      <w:bookmarkEnd w:id="86"/>
      <w:r w:rsidR="00C903A2" w:rsidRPr="0030206B">
        <w:rPr>
          <w:rFonts w:cs="Times New Roman"/>
          <w:b/>
          <w:bCs w:val="0"/>
          <w:szCs w:val="24"/>
          <w:lang w:val="ro-RO"/>
        </w:rPr>
        <w:t>Asistența financiară</w:t>
      </w:r>
      <w:bookmarkEnd w:id="87"/>
    </w:p>
    <w:p w14:paraId="58DA32F0" w14:textId="77777777" w:rsidR="00C903A2" w:rsidRPr="0030206B" w:rsidRDefault="00C903A2" w:rsidP="00CC61E0">
      <w:pPr>
        <w:tabs>
          <w:tab w:val="left" w:pos="709"/>
        </w:tabs>
        <w:spacing w:after="0" w:line="240" w:lineRule="auto"/>
        <w:rPr>
          <w:rFonts w:ascii="Times New Roman" w:hAnsi="Times New Roman" w:cs="Times New Roman"/>
          <w:lang w:val="ro-RO"/>
        </w:rPr>
      </w:pPr>
    </w:p>
    <w:p w14:paraId="0A57A914" w14:textId="2F68EF4D" w:rsidR="00060B6E" w:rsidRPr="00026CF9" w:rsidRDefault="00EC2463" w:rsidP="005256FF">
      <w:pPr>
        <w:tabs>
          <w:tab w:val="left" w:pos="709"/>
        </w:tabs>
        <w:spacing w:after="0" w:line="240" w:lineRule="auto"/>
        <w:jc w:val="both"/>
        <w:rPr>
          <w:rFonts w:ascii="Times New Roman" w:hAnsi="Times New Roman" w:cs="Times New Roman"/>
          <w:sz w:val="24"/>
          <w:szCs w:val="24"/>
          <w:shd w:val="clear" w:color="auto" w:fill="FFFFFF"/>
          <w:lang w:val="ro-RO"/>
        </w:rPr>
      </w:pPr>
      <w:r w:rsidRPr="0030206B">
        <w:rPr>
          <w:rFonts w:ascii="Times New Roman" w:hAnsi="Times New Roman" w:cs="Times New Roman"/>
          <w:bCs/>
          <w:sz w:val="24"/>
          <w:szCs w:val="24"/>
          <w:lang w:val="ro-RO"/>
        </w:rPr>
        <w:t xml:space="preserve">Conform </w:t>
      </w:r>
      <w:r w:rsidR="00F6634D" w:rsidRPr="0030206B">
        <w:rPr>
          <w:rFonts w:ascii="Times New Roman" w:hAnsi="Times New Roman" w:cs="Times New Roman"/>
          <w:bCs/>
          <w:sz w:val="24"/>
          <w:szCs w:val="24"/>
          <w:lang w:val="ro-RO"/>
        </w:rPr>
        <w:t>prevederilor art. 5, alin</w:t>
      </w:r>
      <w:r w:rsidR="00C903A2" w:rsidRPr="0030206B">
        <w:rPr>
          <w:rFonts w:ascii="Times New Roman" w:hAnsi="Times New Roman" w:cs="Times New Roman"/>
          <w:bCs/>
          <w:sz w:val="24"/>
          <w:szCs w:val="24"/>
          <w:lang w:val="ro-RO"/>
        </w:rPr>
        <w:t xml:space="preserve">. </w:t>
      </w:r>
      <w:r w:rsidR="004B4E94" w:rsidRPr="0030206B">
        <w:rPr>
          <w:rFonts w:ascii="Times New Roman" w:hAnsi="Times New Roman" w:cs="Times New Roman"/>
          <w:bCs/>
          <w:sz w:val="24"/>
          <w:szCs w:val="24"/>
          <w:lang w:val="ro-RO"/>
        </w:rPr>
        <w:t>(</w:t>
      </w:r>
      <w:r w:rsidR="00C903A2" w:rsidRPr="0030206B">
        <w:rPr>
          <w:rFonts w:ascii="Times New Roman" w:hAnsi="Times New Roman" w:cs="Times New Roman"/>
          <w:bCs/>
          <w:sz w:val="24"/>
          <w:szCs w:val="24"/>
          <w:lang w:val="ro-RO"/>
        </w:rPr>
        <w:t>1</w:t>
      </w:r>
      <w:r w:rsidR="004B4E94" w:rsidRPr="0030206B">
        <w:rPr>
          <w:rFonts w:ascii="Times New Roman" w:hAnsi="Times New Roman" w:cs="Times New Roman"/>
          <w:bCs/>
          <w:sz w:val="24"/>
          <w:szCs w:val="24"/>
          <w:lang w:val="ro-RO"/>
        </w:rPr>
        <w:t>)</w:t>
      </w:r>
      <w:r w:rsidR="00F6634D" w:rsidRPr="0030206B">
        <w:rPr>
          <w:rFonts w:ascii="Times New Roman" w:hAnsi="Times New Roman" w:cs="Times New Roman"/>
          <w:bCs/>
          <w:sz w:val="24"/>
          <w:szCs w:val="24"/>
          <w:lang w:val="ro-RO"/>
        </w:rPr>
        <w:t xml:space="preserve"> </w:t>
      </w:r>
      <w:r w:rsidRPr="0030206B">
        <w:rPr>
          <w:rFonts w:ascii="Times New Roman" w:hAnsi="Times New Roman" w:cs="Times New Roman"/>
          <w:bCs/>
          <w:sz w:val="24"/>
          <w:szCs w:val="24"/>
          <w:lang w:val="ro-RO"/>
        </w:rPr>
        <w:t xml:space="preserve">  din </w:t>
      </w:r>
      <w:r w:rsidR="004B4E94" w:rsidRPr="0030206B">
        <w:rPr>
          <w:rFonts w:ascii="Times New Roman" w:hAnsi="Times New Roman" w:cs="Times New Roman"/>
          <w:bCs/>
          <w:sz w:val="24"/>
          <w:szCs w:val="24"/>
          <w:lang w:val="ro-RO"/>
        </w:rPr>
        <w:t>A</w:t>
      </w:r>
      <w:r w:rsidR="00B0750B" w:rsidRPr="0030206B">
        <w:rPr>
          <w:rFonts w:ascii="Times New Roman" w:hAnsi="Times New Roman" w:cs="Times New Roman"/>
          <w:bCs/>
          <w:sz w:val="24"/>
          <w:szCs w:val="24"/>
          <w:lang w:val="ro-RO"/>
        </w:rPr>
        <w:t xml:space="preserve">nexa </w:t>
      </w:r>
      <w:r w:rsidR="00D95619" w:rsidRPr="0030206B">
        <w:rPr>
          <w:rFonts w:ascii="Times New Roman" w:hAnsi="Times New Roman" w:cs="Times New Roman"/>
          <w:bCs/>
          <w:sz w:val="24"/>
          <w:szCs w:val="24"/>
          <w:lang w:val="ro-RO"/>
        </w:rPr>
        <w:t>nr.</w:t>
      </w:r>
      <w:r w:rsidR="00060B6E" w:rsidRPr="0030206B">
        <w:rPr>
          <w:rFonts w:ascii="Times New Roman" w:hAnsi="Times New Roman" w:cs="Times New Roman"/>
          <w:bCs/>
          <w:sz w:val="24"/>
          <w:szCs w:val="24"/>
          <w:lang w:val="ro-RO"/>
        </w:rPr>
        <w:t xml:space="preserve"> 2</w:t>
      </w:r>
      <w:r w:rsidR="00D95619" w:rsidRPr="0030206B">
        <w:rPr>
          <w:rFonts w:ascii="Times New Roman" w:hAnsi="Times New Roman" w:cs="Times New Roman"/>
          <w:bCs/>
          <w:sz w:val="24"/>
          <w:szCs w:val="24"/>
          <w:lang w:val="ro-RO"/>
        </w:rPr>
        <w:t>,</w:t>
      </w:r>
      <w:r w:rsidR="00B0750B" w:rsidRPr="0030206B">
        <w:rPr>
          <w:rFonts w:ascii="Times New Roman" w:hAnsi="Times New Roman" w:cs="Times New Roman"/>
          <w:bCs/>
          <w:sz w:val="24"/>
          <w:szCs w:val="24"/>
          <w:lang w:val="ro-RO"/>
        </w:rPr>
        <w:t xml:space="preserve"> la </w:t>
      </w:r>
      <w:r w:rsidR="003E73CE" w:rsidRPr="0030206B">
        <w:rPr>
          <w:rFonts w:ascii="Times New Roman" w:hAnsi="Times New Roman" w:cs="Times New Roman"/>
          <w:bCs/>
          <w:sz w:val="24"/>
          <w:szCs w:val="24"/>
          <w:lang w:val="ro-RO"/>
        </w:rPr>
        <w:t>OMADR.</w:t>
      </w:r>
      <w:r w:rsidRPr="0030206B">
        <w:rPr>
          <w:rFonts w:ascii="Times New Roman" w:hAnsi="Times New Roman" w:cs="Times New Roman"/>
          <w:bCs/>
          <w:sz w:val="24"/>
          <w:szCs w:val="24"/>
          <w:lang w:val="ro-RO"/>
        </w:rPr>
        <w:t xml:space="preserve"> nr.</w:t>
      </w:r>
      <w:r w:rsidR="009564C1" w:rsidRPr="0030206B">
        <w:rPr>
          <w:rFonts w:ascii="Times New Roman" w:hAnsi="Times New Roman" w:cs="Times New Roman"/>
          <w:bCs/>
          <w:sz w:val="24"/>
          <w:szCs w:val="24"/>
          <w:lang w:val="ro-RO"/>
        </w:rPr>
        <w:t xml:space="preserve"> </w:t>
      </w:r>
      <w:r w:rsidR="00060B6E" w:rsidRPr="0030206B">
        <w:rPr>
          <w:rFonts w:ascii="Times New Roman" w:hAnsi="Times New Roman" w:cs="Times New Roman"/>
          <w:bCs/>
          <w:sz w:val="24"/>
          <w:szCs w:val="24"/>
          <w:lang w:val="ro-RO"/>
        </w:rPr>
        <w:t>49/2025</w:t>
      </w:r>
      <w:bookmarkStart w:id="88" w:name="_Hlk184308353"/>
      <w:r w:rsidR="00CB19B1" w:rsidRPr="0030206B">
        <w:rPr>
          <w:rFonts w:ascii="Times New Roman" w:hAnsi="Times New Roman" w:cs="Times New Roman"/>
          <w:bCs/>
          <w:sz w:val="24"/>
          <w:szCs w:val="24"/>
          <w:lang w:val="ro-RO"/>
        </w:rPr>
        <w:t>,</w:t>
      </w:r>
      <w:r w:rsidR="006A4FEA" w:rsidRPr="00026CF9">
        <w:rPr>
          <w:rFonts w:ascii="Times New Roman" w:hAnsi="Times New Roman" w:cs="Times New Roman"/>
          <w:sz w:val="24"/>
          <w:szCs w:val="24"/>
          <w:lang w:val="ro-RO"/>
        </w:rPr>
        <w:t xml:space="preserve"> </w:t>
      </w:r>
      <w:r w:rsidR="00D705AA" w:rsidRPr="00026CF9">
        <w:rPr>
          <w:rFonts w:ascii="Times New Roman" w:hAnsi="Times New Roman" w:cs="Times New Roman"/>
          <w:sz w:val="24"/>
          <w:szCs w:val="24"/>
          <w:lang w:val="ro-RO"/>
        </w:rPr>
        <w:t xml:space="preserve">cu modificările </w:t>
      </w:r>
      <w:r w:rsidR="006A4FEA" w:rsidRPr="00026CF9">
        <w:rPr>
          <w:rFonts w:ascii="Times New Roman" w:hAnsi="Times New Roman" w:cs="Times New Roman"/>
          <w:sz w:val="24"/>
          <w:szCs w:val="24"/>
          <w:lang w:val="ro-RO"/>
        </w:rPr>
        <w:t xml:space="preserve"> ulterioare,</w:t>
      </w:r>
      <w:r w:rsidR="00060B6E" w:rsidRPr="00026CF9">
        <w:rPr>
          <w:rFonts w:ascii="Times New Roman" w:hAnsi="Times New Roman" w:cs="Times New Roman"/>
          <w:sz w:val="24"/>
          <w:szCs w:val="24"/>
          <w:shd w:val="clear" w:color="auto" w:fill="FFFFFF"/>
          <w:lang w:val="ro-RO"/>
        </w:rPr>
        <w:t xml:space="preserve"> </w:t>
      </w:r>
      <w:bookmarkEnd w:id="88"/>
      <w:r w:rsidR="00060B6E" w:rsidRPr="00026CF9">
        <w:rPr>
          <w:rFonts w:ascii="Times New Roman" w:hAnsi="Times New Roman" w:cs="Times New Roman"/>
          <w:sz w:val="24"/>
          <w:szCs w:val="24"/>
          <w:shd w:val="clear" w:color="auto" w:fill="FFFFFF"/>
          <w:lang w:val="ro-RO"/>
        </w:rPr>
        <w:t xml:space="preserve">valoarea maximă a sprijinului public este de 650.000 euro/program în cazul proiectelor de </w:t>
      </w:r>
      <w:r w:rsidR="007416C4" w:rsidRPr="00026CF9">
        <w:rPr>
          <w:rFonts w:ascii="Times New Roman" w:hAnsi="Times New Roman" w:cs="Times New Roman"/>
          <w:sz w:val="24"/>
          <w:szCs w:val="24"/>
          <w:shd w:val="clear" w:color="auto" w:fill="FFFFFF"/>
          <w:lang w:val="ro-RO"/>
        </w:rPr>
        <w:t>achiziți</w:t>
      </w:r>
      <w:r w:rsidR="00060B6E" w:rsidRPr="00026CF9">
        <w:rPr>
          <w:rFonts w:ascii="Times New Roman" w:hAnsi="Times New Roman" w:cs="Times New Roman"/>
          <w:sz w:val="24"/>
          <w:szCs w:val="24"/>
          <w:shd w:val="clear" w:color="auto" w:fill="FFFFFF"/>
          <w:lang w:val="ro-RO"/>
        </w:rPr>
        <w:t xml:space="preserve">i complexe și de 250.000 euro/program în cazul proiectelor de </w:t>
      </w:r>
      <w:r w:rsidR="007416C4" w:rsidRPr="00026CF9">
        <w:rPr>
          <w:rFonts w:ascii="Times New Roman" w:hAnsi="Times New Roman" w:cs="Times New Roman"/>
          <w:sz w:val="24"/>
          <w:szCs w:val="24"/>
          <w:shd w:val="clear" w:color="auto" w:fill="FFFFFF"/>
          <w:lang w:val="ro-RO"/>
        </w:rPr>
        <w:t>achiziți</w:t>
      </w:r>
      <w:r w:rsidR="00060B6E" w:rsidRPr="00026CF9">
        <w:rPr>
          <w:rFonts w:ascii="Times New Roman" w:hAnsi="Times New Roman" w:cs="Times New Roman"/>
          <w:sz w:val="24"/>
          <w:szCs w:val="24"/>
          <w:shd w:val="clear" w:color="auto" w:fill="FFFFFF"/>
          <w:lang w:val="ro-RO"/>
        </w:rPr>
        <w:t>i simple.</w:t>
      </w:r>
    </w:p>
    <w:p w14:paraId="3A8A0FB8" w14:textId="77777777" w:rsidR="002B19B2" w:rsidRPr="00026CF9" w:rsidRDefault="002B19B2" w:rsidP="00060B6E">
      <w:pPr>
        <w:spacing w:after="0" w:line="240" w:lineRule="auto"/>
        <w:jc w:val="both"/>
        <w:rPr>
          <w:rFonts w:ascii="Times New Roman" w:hAnsi="Times New Roman" w:cs="Times New Roman"/>
          <w:b/>
          <w:sz w:val="24"/>
          <w:szCs w:val="24"/>
          <w:lang w:val="ro-RO"/>
        </w:rPr>
      </w:pPr>
    </w:p>
    <w:p w14:paraId="5FFE0B27" w14:textId="48A728B2" w:rsidR="00060B6E" w:rsidRPr="00026CF9" w:rsidRDefault="00060B6E" w:rsidP="00060B6E">
      <w:pPr>
        <w:spacing w:after="0" w:line="240" w:lineRule="auto"/>
        <w:jc w:val="both"/>
        <w:rPr>
          <w:rFonts w:ascii="Times New Roman" w:hAnsi="Times New Roman" w:cs="Times New Roman"/>
          <w:sz w:val="24"/>
          <w:szCs w:val="24"/>
          <w:lang w:val="ro-RO"/>
        </w:rPr>
      </w:pPr>
      <w:r w:rsidRPr="00026CF9">
        <w:rPr>
          <w:rFonts w:ascii="Times New Roman" w:hAnsi="Times New Roman" w:cs="Times New Roman"/>
          <w:sz w:val="24"/>
          <w:szCs w:val="24"/>
          <w:lang w:val="ro-RO"/>
        </w:rPr>
        <w:t xml:space="preserve">Nivelul asistenței financiare din partea Uniunii Europene pentru </w:t>
      </w:r>
      <w:r w:rsidR="00B25A4A" w:rsidRPr="00026CF9">
        <w:rPr>
          <w:rFonts w:ascii="Times New Roman" w:hAnsi="Times New Roman" w:cs="Times New Roman"/>
          <w:sz w:val="24"/>
          <w:szCs w:val="24"/>
          <w:lang w:val="ro-RO"/>
        </w:rPr>
        <w:t>investiți</w:t>
      </w:r>
      <w:r w:rsidRPr="00026CF9">
        <w:rPr>
          <w:rFonts w:ascii="Times New Roman" w:hAnsi="Times New Roman" w:cs="Times New Roman"/>
          <w:sz w:val="24"/>
          <w:szCs w:val="24"/>
          <w:lang w:val="ro-RO"/>
        </w:rPr>
        <w:t>i este de maximum 50% din costurile eligibile, fondurile reprezentând finanţare din Fondul European de Garantare Agricolă, denumit în continuare FEGA, iar contribuţia beneficiarilor este de minimum 50%.</w:t>
      </w:r>
    </w:p>
    <w:p w14:paraId="28E0EF60" w14:textId="208BED5A" w:rsidR="002B19B2" w:rsidRPr="00026CF9" w:rsidRDefault="002B19B2" w:rsidP="00060B6E">
      <w:pPr>
        <w:spacing w:after="0" w:line="240" w:lineRule="auto"/>
        <w:ind w:left="-90"/>
        <w:jc w:val="both"/>
        <w:rPr>
          <w:rFonts w:ascii="Times New Roman" w:hAnsi="Times New Roman" w:cs="Times New Roman"/>
          <w:sz w:val="24"/>
          <w:szCs w:val="24"/>
          <w:lang w:val="ro-RO"/>
        </w:rPr>
      </w:pPr>
    </w:p>
    <w:p w14:paraId="5C88F9CD" w14:textId="77777777" w:rsidR="005157FA" w:rsidRPr="00026CF9" w:rsidRDefault="009E2A77" w:rsidP="00CC61E0">
      <w:pPr>
        <w:pStyle w:val="Heading3"/>
        <w:tabs>
          <w:tab w:val="left" w:pos="709"/>
        </w:tabs>
        <w:spacing w:before="0" w:after="0"/>
        <w:rPr>
          <w:rFonts w:cs="Times New Roman"/>
          <w:b/>
          <w:bCs w:val="0"/>
          <w:szCs w:val="24"/>
          <w:lang w:val="fr-FR"/>
        </w:rPr>
      </w:pPr>
      <w:bookmarkStart w:id="89" w:name="_Toc193985838"/>
      <w:bookmarkStart w:id="90" w:name="_Toc197353366"/>
      <w:r w:rsidRPr="00026CF9">
        <w:rPr>
          <w:rFonts w:cs="Times New Roman"/>
          <w:b/>
          <w:bCs w:val="0"/>
          <w:szCs w:val="24"/>
          <w:lang w:val="fr-FR"/>
        </w:rPr>
        <w:t>Un solicitant poate depune o singură cerere de finanțare per intervenție.</w:t>
      </w:r>
      <w:bookmarkEnd w:id="89"/>
      <w:bookmarkEnd w:id="90"/>
    </w:p>
    <w:p w14:paraId="012CEBE7" w14:textId="77777777" w:rsidR="005157FA" w:rsidRPr="00026CF9" w:rsidRDefault="005157FA" w:rsidP="00CC61E0">
      <w:pPr>
        <w:pStyle w:val="Heading3"/>
        <w:tabs>
          <w:tab w:val="left" w:pos="709"/>
        </w:tabs>
        <w:spacing w:before="0" w:after="0"/>
        <w:rPr>
          <w:rFonts w:cs="Times New Roman"/>
          <w:szCs w:val="24"/>
          <w:lang w:val="fr-FR"/>
        </w:rPr>
      </w:pPr>
    </w:p>
    <w:p w14:paraId="3A6C882D" w14:textId="39B6CAFD" w:rsidR="002D0E36" w:rsidRPr="00026CF9" w:rsidRDefault="009E2A77" w:rsidP="00CC61E0">
      <w:pPr>
        <w:pStyle w:val="Heading3"/>
        <w:tabs>
          <w:tab w:val="left" w:pos="709"/>
        </w:tabs>
        <w:spacing w:before="0" w:after="0"/>
        <w:rPr>
          <w:rFonts w:cs="Times New Roman"/>
          <w:b/>
          <w:bCs w:val="0"/>
          <w:szCs w:val="24"/>
          <w:lang w:val="fr-FR"/>
        </w:rPr>
      </w:pPr>
      <w:r w:rsidRPr="00026CF9">
        <w:rPr>
          <w:rFonts w:cs="Times New Roman"/>
          <w:szCs w:val="24"/>
          <w:lang w:val="fr-FR"/>
        </w:rPr>
        <w:t xml:space="preserve"> </w:t>
      </w:r>
      <w:bookmarkStart w:id="91" w:name="_Toc54605986"/>
      <w:bookmarkStart w:id="92" w:name="_Toc197353367"/>
      <w:r w:rsidR="002D0E36" w:rsidRPr="00026CF9">
        <w:rPr>
          <w:rFonts w:cs="Times New Roman"/>
          <w:b/>
          <w:bCs w:val="0"/>
          <w:szCs w:val="24"/>
          <w:lang w:val="fr-FR"/>
        </w:rPr>
        <w:t>8.</w:t>
      </w:r>
      <w:r w:rsidR="0054028C" w:rsidRPr="00026CF9">
        <w:rPr>
          <w:rFonts w:cs="Times New Roman"/>
          <w:b/>
          <w:bCs w:val="0"/>
          <w:szCs w:val="24"/>
          <w:lang w:val="fr-FR"/>
        </w:rPr>
        <w:t>3</w:t>
      </w:r>
      <w:r w:rsidR="002D0E36" w:rsidRPr="00026CF9">
        <w:rPr>
          <w:rFonts w:cs="Times New Roman"/>
          <w:b/>
          <w:bCs w:val="0"/>
          <w:szCs w:val="24"/>
          <w:lang w:val="fr-FR"/>
        </w:rPr>
        <w:t>.</w:t>
      </w:r>
      <w:r w:rsidR="000D2F7E" w:rsidRPr="00026CF9">
        <w:rPr>
          <w:rFonts w:cs="Times New Roman"/>
          <w:b/>
          <w:bCs w:val="0"/>
          <w:szCs w:val="24"/>
          <w:lang w:val="fr-FR"/>
        </w:rPr>
        <w:t>4</w:t>
      </w:r>
      <w:r w:rsidR="002D0E36" w:rsidRPr="00026CF9">
        <w:rPr>
          <w:rFonts w:cs="Times New Roman"/>
          <w:b/>
          <w:bCs w:val="0"/>
          <w:szCs w:val="24"/>
          <w:lang w:val="fr-FR"/>
        </w:rPr>
        <w:t xml:space="preserve">. </w:t>
      </w:r>
      <w:bookmarkEnd w:id="91"/>
      <w:r w:rsidR="00F44FCD" w:rsidRPr="00026CF9">
        <w:rPr>
          <w:rFonts w:cs="Times New Roman"/>
          <w:b/>
          <w:bCs w:val="0"/>
          <w:szCs w:val="24"/>
          <w:lang w:val="fr-FR"/>
        </w:rPr>
        <w:t>Modalit</w:t>
      </w:r>
      <w:r w:rsidR="005157FA" w:rsidRPr="00026CF9">
        <w:rPr>
          <w:rFonts w:cs="Times New Roman"/>
          <w:b/>
          <w:bCs w:val="0"/>
          <w:szCs w:val="24"/>
          <w:lang w:val="fr-FR"/>
        </w:rPr>
        <w:t>ăţ</w:t>
      </w:r>
      <w:r w:rsidR="00F44FCD" w:rsidRPr="00026CF9">
        <w:rPr>
          <w:rFonts w:cs="Times New Roman"/>
          <w:b/>
          <w:bCs w:val="0"/>
          <w:szCs w:val="24"/>
          <w:lang w:val="fr-FR"/>
        </w:rPr>
        <w:t>i de acordare a sprijinului financiar</w:t>
      </w:r>
      <w:bookmarkEnd w:id="92"/>
      <w:r w:rsidR="00F44FCD" w:rsidRPr="00026CF9">
        <w:rPr>
          <w:rFonts w:cs="Times New Roman"/>
          <w:b/>
          <w:bCs w:val="0"/>
          <w:szCs w:val="24"/>
          <w:lang w:val="fr-FR"/>
        </w:rPr>
        <w:t xml:space="preserve"> </w:t>
      </w:r>
    </w:p>
    <w:p w14:paraId="70B0FE9C" w14:textId="133B68D1" w:rsidR="002D0E36" w:rsidRPr="0030206B" w:rsidRDefault="002D0E36"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05FA72F0" w14:textId="7F8513C4" w:rsidR="002D0E36" w:rsidRPr="0030206B" w:rsidRDefault="00F44FCD"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bookmarkStart w:id="93" w:name="_Hlk167432458"/>
      <w:r w:rsidRPr="0030206B">
        <w:rPr>
          <w:rFonts w:ascii="Times New Roman" w:hAnsi="Times New Roman" w:cs="Times New Roman"/>
          <w:sz w:val="24"/>
          <w:szCs w:val="24"/>
          <w:lang w:val="ro-RO"/>
        </w:rPr>
        <w:t>Acordarea</w:t>
      </w:r>
      <w:r w:rsidR="002D0E36" w:rsidRPr="0030206B">
        <w:rPr>
          <w:rFonts w:ascii="Times New Roman" w:hAnsi="Times New Roman" w:cs="Times New Roman"/>
          <w:sz w:val="24"/>
          <w:szCs w:val="24"/>
          <w:lang w:val="ro-RO"/>
        </w:rPr>
        <w:t xml:space="preserve"> sprijinului financiar către produc</w:t>
      </w:r>
      <w:r w:rsidR="005157FA" w:rsidRPr="0030206B">
        <w:rPr>
          <w:rFonts w:ascii="Times New Roman" w:hAnsi="Times New Roman" w:cs="Times New Roman"/>
          <w:sz w:val="24"/>
          <w:szCs w:val="24"/>
          <w:lang w:val="ro-RO"/>
        </w:rPr>
        <w:t>ă</w:t>
      </w:r>
      <w:r w:rsidR="002D0E36" w:rsidRPr="0030206B">
        <w:rPr>
          <w:rFonts w:ascii="Times New Roman" w:hAnsi="Times New Roman" w:cs="Times New Roman"/>
          <w:sz w:val="24"/>
          <w:szCs w:val="24"/>
          <w:lang w:val="ro-RO"/>
        </w:rPr>
        <w:t>torii din sectorul vitivinicol</w:t>
      </w:r>
      <w:r w:rsidR="005157FA" w:rsidRPr="0030206B">
        <w:rPr>
          <w:rFonts w:ascii="Times New Roman" w:hAnsi="Times New Roman" w:cs="Times New Roman"/>
          <w:sz w:val="24"/>
          <w:szCs w:val="24"/>
          <w:lang w:val="ro-RO"/>
        </w:rPr>
        <w:t>,</w:t>
      </w:r>
      <w:r w:rsidR="002D0E36" w:rsidRPr="0030206B">
        <w:rPr>
          <w:rFonts w:ascii="Times New Roman" w:hAnsi="Times New Roman" w:cs="Times New Roman"/>
          <w:sz w:val="24"/>
          <w:szCs w:val="24"/>
          <w:lang w:val="ro-RO"/>
        </w:rPr>
        <w:t xml:space="preserve"> pentru </w:t>
      </w:r>
      <w:r w:rsidR="00A00045" w:rsidRPr="0030206B">
        <w:rPr>
          <w:rFonts w:ascii="Times New Roman" w:hAnsi="Times New Roman" w:cs="Times New Roman"/>
          <w:bCs/>
          <w:color w:val="000000" w:themeColor="text1"/>
          <w:sz w:val="24"/>
          <w:szCs w:val="24"/>
          <w:lang w:val="ro-RO"/>
        </w:rPr>
        <w:t>i</w:t>
      </w:r>
      <w:r w:rsidR="00886AD4" w:rsidRPr="0030206B">
        <w:rPr>
          <w:rFonts w:ascii="Times New Roman" w:hAnsi="Times New Roman" w:cs="Times New Roman"/>
          <w:bCs/>
          <w:color w:val="000000" w:themeColor="text1"/>
          <w:sz w:val="24"/>
          <w:szCs w:val="24"/>
          <w:lang w:val="ro-RO"/>
        </w:rPr>
        <w:t xml:space="preserve">ntervenţia </w:t>
      </w:r>
      <w:r w:rsidR="00626622" w:rsidRPr="0030206B">
        <w:rPr>
          <w:rFonts w:ascii="Times New Roman" w:hAnsi="Times New Roman" w:cs="Times New Roman"/>
          <w:b/>
          <w:bCs/>
          <w:sz w:val="24"/>
          <w:szCs w:val="24"/>
          <w:lang w:val="ro-RO"/>
        </w:rPr>
        <w:t xml:space="preserve">IS-V-07 </w:t>
      </w:r>
      <w:r w:rsidR="00626622" w:rsidRPr="0030206B">
        <w:rPr>
          <w:rFonts w:ascii="Times New Roman" w:hAnsi="Times New Roman" w:cs="Times New Roman"/>
          <w:b/>
          <w:sz w:val="24"/>
          <w:szCs w:val="24"/>
          <w:lang w:val="ro-RO"/>
        </w:rPr>
        <w:t>„Investiții în active corporale și necorporale menite să sporească durabilitatea producției de vin</w:t>
      </w:r>
      <w:r w:rsidR="00626622" w:rsidRPr="00026CF9">
        <w:rPr>
          <w:rFonts w:ascii="Times New Roman" w:hAnsi="Times New Roman" w:cs="Times New Roman"/>
          <w:b/>
          <w:sz w:val="24"/>
          <w:szCs w:val="24"/>
          <w:lang w:val="ro-RO"/>
        </w:rPr>
        <w:t>"</w:t>
      </w:r>
      <w:r w:rsidR="002B19B2" w:rsidRPr="00026CF9">
        <w:rPr>
          <w:rFonts w:ascii="Times New Roman" w:hAnsi="Times New Roman" w:cs="Times New Roman"/>
          <w:b/>
          <w:sz w:val="24"/>
          <w:szCs w:val="24"/>
          <w:lang w:val="ro-RO"/>
        </w:rPr>
        <w:t xml:space="preserve"> </w:t>
      </w:r>
      <w:r w:rsidR="002D0E36" w:rsidRPr="0030206B">
        <w:rPr>
          <w:rFonts w:ascii="Times New Roman" w:hAnsi="Times New Roman" w:cs="Times New Roman"/>
          <w:sz w:val="24"/>
          <w:szCs w:val="24"/>
          <w:lang w:val="ro-RO"/>
        </w:rPr>
        <w:t xml:space="preserve">se efectuează în conformitate cu prevederile </w:t>
      </w:r>
      <w:r w:rsidR="00977147" w:rsidRPr="00026CF9">
        <w:rPr>
          <w:rFonts w:ascii="Times New Roman" w:hAnsi="Times New Roman" w:cs="Times New Roman"/>
          <w:sz w:val="24"/>
          <w:szCs w:val="24"/>
          <w:lang w:val="ro-RO"/>
        </w:rPr>
        <w:t>Hotărârii nr. 1571/2022 privind stabilirea cadrului general de implementare a intervenţiilor aferente sectoarelor vegetal şi zootehnic din cadrul Planului strategic PAC 2023-2027, finanţate din Fondul european de garantare agricolă şi de la bugetul de stat</w:t>
      </w:r>
      <w:r w:rsidR="00F700DD" w:rsidRPr="00026CF9">
        <w:rPr>
          <w:rFonts w:ascii="Times New Roman" w:hAnsi="Times New Roman" w:cs="Times New Roman"/>
          <w:sz w:val="24"/>
          <w:szCs w:val="24"/>
          <w:lang w:val="ro-RO"/>
        </w:rPr>
        <w:t>, cu modificările și completările ulterioare</w:t>
      </w:r>
      <w:r w:rsidR="002D0E36" w:rsidRPr="0030206B">
        <w:rPr>
          <w:rFonts w:ascii="Times New Roman" w:hAnsi="Times New Roman" w:cs="Times New Roman"/>
          <w:sz w:val="24"/>
          <w:szCs w:val="24"/>
          <w:lang w:val="ro-RO"/>
        </w:rPr>
        <w:t>.</w:t>
      </w:r>
    </w:p>
    <w:p w14:paraId="541C5253" w14:textId="77777777" w:rsidR="00F700DD" w:rsidRPr="0030206B" w:rsidRDefault="00F700DD"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787D090D" w14:textId="00BCB252" w:rsidR="00A434D2" w:rsidRPr="0030206B" w:rsidRDefault="00A434D2"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Potrivit art. 5</w:t>
      </w:r>
      <w:r w:rsidR="00D97835" w:rsidRPr="0030206B">
        <w:rPr>
          <w:rFonts w:ascii="Times New Roman" w:hAnsi="Times New Roman" w:cs="Times New Roman"/>
          <w:sz w:val="24"/>
          <w:szCs w:val="24"/>
          <w:lang w:val="ro-RO"/>
        </w:rPr>
        <w:t>,</w:t>
      </w:r>
      <w:r w:rsidR="002B19B2" w:rsidRPr="0030206B">
        <w:rPr>
          <w:rFonts w:ascii="Times New Roman" w:hAnsi="Times New Roman" w:cs="Times New Roman"/>
          <w:sz w:val="24"/>
          <w:szCs w:val="24"/>
          <w:lang w:val="ro-RO"/>
        </w:rPr>
        <w:t xml:space="preserve"> alin</w:t>
      </w:r>
      <w:r w:rsidR="005157FA" w:rsidRPr="0030206B">
        <w:rPr>
          <w:rFonts w:ascii="Times New Roman" w:hAnsi="Times New Roman" w:cs="Times New Roman"/>
          <w:sz w:val="24"/>
          <w:szCs w:val="24"/>
          <w:lang w:val="ro-RO"/>
        </w:rPr>
        <w:t xml:space="preserve">. </w:t>
      </w:r>
      <w:r w:rsidR="002B19B2" w:rsidRPr="0030206B">
        <w:rPr>
          <w:rFonts w:ascii="Times New Roman" w:hAnsi="Times New Roman" w:cs="Times New Roman"/>
          <w:sz w:val="24"/>
          <w:szCs w:val="24"/>
          <w:lang w:val="ro-RO"/>
        </w:rPr>
        <w:t xml:space="preserve"> (3)-(8)</w:t>
      </w:r>
      <w:r w:rsidRPr="0030206B">
        <w:rPr>
          <w:rFonts w:ascii="Times New Roman" w:hAnsi="Times New Roman" w:cs="Times New Roman"/>
          <w:sz w:val="24"/>
          <w:szCs w:val="24"/>
          <w:lang w:val="ro-RO"/>
        </w:rPr>
        <w:t xml:space="preserve"> din </w:t>
      </w:r>
      <w:r w:rsidR="00F41D48" w:rsidRPr="0030206B">
        <w:rPr>
          <w:rFonts w:ascii="Times New Roman" w:hAnsi="Times New Roman" w:cs="Times New Roman"/>
          <w:sz w:val="24"/>
          <w:szCs w:val="24"/>
          <w:lang w:val="ro-RO"/>
        </w:rPr>
        <w:t>a</w:t>
      </w:r>
      <w:r w:rsidRPr="0030206B">
        <w:rPr>
          <w:rFonts w:ascii="Times New Roman" w:hAnsi="Times New Roman" w:cs="Times New Roman"/>
          <w:sz w:val="24"/>
          <w:szCs w:val="24"/>
          <w:lang w:val="ro-RO"/>
        </w:rPr>
        <w:t xml:space="preserve">nexa nr. </w:t>
      </w:r>
      <w:r w:rsidR="009316AC" w:rsidRPr="0030206B">
        <w:rPr>
          <w:rFonts w:ascii="Times New Roman" w:hAnsi="Times New Roman" w:cs="Times New Roman"/>
          <w:sz w:val="24"/>
          <w:szCs w:val="24"/>
          <w:lang w:val="ro-RO"/>
        </w:rPr>
        <w:t>2</w:t>
      </w:r>
      <w:r w:rsidRPr="0030206B">
        <w:rPr>
          <w:rFonts w:ascii="Times New Roman" w:hAnsi="Times New Roman" w:cs="Times New Roman"/>
          <w:sz w:val="24"/>
          <w:szCs w:val="24"/>
          <w:lang w:val="ro-RO"/>
        </w:rPr>
        <w:t xml:space="preserve"> la OMADR nr.</w:t>
      </w:r>
      <w:r w:rsidR="005157FA" w:rsidRPr="0030206B">
        <w:rPr>
          <w:rFonts w:ascii="Times New Roman" w:hAnsi="Times New Roman" w:cs="Times New Roman"/>
          <w:sz w:val="24"/>
          <w:szCs w:val="24"/>
          <w:lang w:val="ro-RO"/>
        </w:rPr>
        <w:t xml:space="preserve"> </w:t>
      </w:r>
      <w:r w:rsidR="009316AC" w:rsidRPr="0030206B">
        <w:rPr>
          <w:rFonts w:ascii="Times New Roman" w:hAnsi="Times New Roman" w:cs="Times New Roman"/>
          <w:sz w:val="24"/>
          <w:szCs w:val="24"/>
          <w:lang w:val="ro-RO"/>
        </w:rPr>
        <w:t>49/2025</w:t>
      </w:r>
      <w:r w:rsidR="00DA51F1" w:rsidRPr="0030206B">
        <w:rPr>
          <w:rFonts w:ascii="Times New Roman" w:hAnsi="Times New Roman" w:cs="Times New Roman"/>
          <w:sz w:val="24"/>
          <w:szCs w:val="24"/>
          <w:lang w:val="ro-RO"/>
        </w:rPr>
        <w:t>,</w:t>
      </w:r>
      <w:r w:rsidR="001407DC" w:rsidRPr="00026CF9">
        <w:rPr>
          <w:rFonts w:ascii="Times New Roman" w:hAnsi="Times New Roman" w:cs="Times New Roman"/>
          <w:sz w:val="24"/>
          <w:szCs w:val="24"/>
          <w:lang w:val="ro-RO"/>
        </w:rPr>
        <w:t xml:space="preserve"> </w:t>
      </w:r>
      <w:r w:rsidR="00A1342E" w:rsidRPr="00026CF9">
        <w:rPr>
          <w:rFonts w:ascii="Times New Roman" w:hAnsi="Times New Roman" w:cs="Times New Roman"/>
          <w:sz w:val="24"/>
          <w:szCs w:val="24"/>
          <w:lang w:val="ro-RO"/>
        </w:rPr>
        <w:t>cu modificările</w:t>
      </w:r>
      <w:r w:rsidR="001407DC" w:rsidRPr="00026CF9">
        <w:rPr>
          <w:rFonts w:ascii="Times New Roman" w:hAnsi="Times New Roman" w:cs="Times New Roman"/>
          <w:sz w:val="24"/>
          <w:szCs w:val="24"/>
          <w:lang w:val="ro-RO"/>
        </w:rPr>
        <w:t xml:space="preserve"> ulterioare</w:t>
      </w:r>
      <w:r w:rsidR="002B19B2" w:rsidRPr="0030206B">
        <w:rPr>
          <w:rFonts w:ascii="Times New Roman" w:hAnsi="Times New Roman" w:cs="Times New Roman"/>
          <w:sz w:val="24"/>
          <w:szCs w:val="24"/>
          <w:lang w:val="ro-RO"/>
        </w:rPr>
        <w:t>:</w:t>
      </w:r>
    </w:p>
    <w:p w14:paraId="2851C333" w14:textId="77777777" w:rsidR="00F700DD" w:rsidRPr="0030206B" w:rsidRDefault="00F700DD"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7413D060" w14:textId="71280CFF" w:rsidR="00A434D2" w:rsidRPr="0030206B" w:rsidRDefault="002B19B2" w:rsidP="00CC61E0">
      <w:pPr>
        <w:tabs>
          <w:tab w:val="left" w:pos="709"/>
        </w:tabs>
        <w:spacing w:after="0" w:line="240" w:lineRule="auto"/>
        <w:jc w:val="both"/>
        <w:rPr>
          <w:rFonts w:ascii="Times New Roman" w:eastAsia="MS Gothic" w:hAnsi="Times New Roman" w:cs="Times New Roman"/>
          <w:sz w:val="24"/>
          <w:szCs w:val="24"/>
          <w:lang w:val="ro-RO"/>
        </w:rPr>
      </w:pPr>
      <w:r w:rsidRPr="0030206B">
        <w:rPr>
          <w:rFonts w:ascii="Times New Roman" w:hAnsi="Times New Roman" w:cs="Times New Roman"/>
          <w:sz w:val="24"/>
          <w:szCs w:val="24"/>
          <w:lang w:val="ro-RO"/>
        </w:rPr>
        <w:t xml:space="preserve">,, </w:t>
      </w:r>
      <w:r w:rsidR="00A434D2" w:rsidRPr="0030206B">
        <w:rPr>
          <w:rFonts w:ascii="Times New Roman" w:eastAsia="MS Gothic" w:hAnsi="Times New Roman" w:cs="Times New Roman"/>
          <w:b/>
          <w:sz w:val="24"/>
          <w:szCs w:val="24"/>
          <w:lang w:val="ro-RO"/>
        </w:rPr>
        <w:t>(</w:t>
      </w:r>
      <w:r w:rsidRPr="0030206B">
        <w:rPr>
          <w:rFonts w:ascii="Times New Roman" w:eastAsia="MS Gothic" w:hAnsi="Times New Roman" w:cs="Times New Roman"/>
          <w:b/>
          <w:sz w:val="24"/>
          <w:szCs w:val="24"/>
          <w:lang w:val="ro-RO"/>
        </w:rPr>
        <w:t>3</w:t>
      </w:r>
      <w:r w:rsidR="00A434D2" w:rsidRPr="0030206B">
        <w:rPr>
          <w:rFonts w:ascii="Times New Roman" w:eastAsia="MS Gothic" w:hAnsi="Times New Roman" w:cs="Times New Roman"/>
          <w:b/>
          <w:sz w:val="24"/>
          <w:szCs w:val="24"/>
          <w:lang w:val="ro-RO"/>
        </w:rPr>
        <w:t>)</w:t>
      </w:r>
      <w:r w:rsidR="00A434D2" w:rsidRPr="0030206B">
        <w:rPr>
          <w:rFonts w:ascii="Times New Roman" w:eastAsia="MS Gothic" w:hAnsi="Times New Roman" w:cs="Times New Roman"/>
          <w:sz w:val="24"/>
          <w:szCs w:val="24"/>
          <w:lang w:val="ro-RO"/>
        </w:rPr>
        <w:t xml:space="preserve"> </w:t>
      </w:r>
      <w:r w:rsidR="00626622" w:rsidRPr="00026CF9">
        <w:rPr>
          <w:rFonts w:ascii="Times New Roman" w:hAnsi="Times New Roman" w:cs="Times New Roman"/>
          <w:sz w:val="24"/>
          <w:szCs w:val="24"/>
          <w:lang w:val="ro-RO"/>
        </w:rPr>
        <w:t>Spri</w:t>
      </w:r>
      <w:r w:rsidR="00A00045" w:rsidRPr="00026CF9">
        <w:rPr>
          <w:rFonts w:ascii="Times New Roman" w:hAnsi="Times New Roman" w:cs="Times New Roman"/>
          <w:sz w:val="24"/>
          <w:szCs w:val="24"/>
          <w:lang w:val="ro-RO"/>
        </w:rPr>
        <w:t>jinul financiar pentru</w:t>
      </w:r>
      <w:r w:rsidR="00626622" w:rsidRPr="0030206B" w:rsidDel="00626622">
        <w:rPr>
          <w:rFonts w:ascii="Times New Roman" w:eastAsia="MS Gothic" w:hAnsi="Times New Roman" w:cs="Times New Roman"/>
          <w:sz w:val="24"/>
          <w:szCs w:val="24"/>
          <w:lang w:val="ro-RO"/>
        </w:rPr>
        <w:t xml:space="preserve"> </w:t>
      </w:r>
      <w:r w:rsidR="00A00045" w:rsidRPr="0030206B">
        <w:rPr>
          <w:rFonts w:ascii="Times New Roman" w:hAnsi="Times New Roman" w:cs="Times New Roman"/>
          <w:bCs/>
          <w:color w:val="000000" w:themeColor="text1"/>
          <w:sz w:val="24"/>
          <w:szCs w:val="24"/>
          <w:lang w:val="ro-RO"/>
        </w:rPr>
        <w:t>i</w:t>
      </w:r>
      <w:r w:rsidR="00F700DD" w:rsidRPr="0030206B">
        <w:rPr>
          <w:rFonts w:ascii="Times New Roman" w:hAnsi="Times New Roman" w:cs="Times New Roman"/>
          <w:bCs/>
          <w:color w:val="000000" w:themeColor="text1"/>
          <w:sz w:val="24"/>
          <w:szCs w:val="24"/>
          <w:lang w:val="ro-RO"/>
        </w:rPr>
        <w:t xml:space="preserve">ntervenţia </w:t>
      </w:r>
      <w:r w:rsidR="00626622" w:rsidRPr="0030206B">
        <w:rPr>
          <w:rFonts w:ascii="Times New Roman" w:hAnsi="Times New Roman" w:cs="Times New Roman"/>
          <w:b/>
          <w:bCs/>
          <w:sz w:val="24"/>
          <w:lang w:val="ro-RO"/>
        </w:rPr>
        <w:t xml:space="preserve">IS-V-07 </w:t>
      </w:r>
      <w:r w:rsidR="00626622" w:rsidRPr="0030206B">
        <w:rPr>
          <w:rFonts w:ascii="Times New Roman" w:hAnsi="Times New Roman" w:cs="Times New Roman"/>
          <w:b/>
          <w:sz w:val="24"/>
          <w:lang w:val="ro-RO"/>
        </w:rPr>
        <w:t>„</w:t>
      </w:r>
      <w:r w:rsidR="00B25A4A" w:rsidRPr="0030206B">
        <w:rPr>
          <w:rFonts w:ascii="Times New Roman" w:hAnsi="Times New Roman" w:cs="Times New Roman"/>
          <w:b/>
          <w:sz w:val="24"/>
          <w:lang w:val="ro-RO"/>
        </w:rPr>
        <w:t>Investiți</w:t>
      </w:r>
      <w:r w:rsidR="00626622" w:rsidRPr="0030206B">
        <w:rPr>
          <w:rFonts w:ascii="Times New Roman" w:hAnsi="Times New Roman" w:cs="Times New Roman"/>
          <w:b/>
          <w:sz w:val="24"/>
          <w:lang w:val="ro-RO"/>
        </w:rPr>
        <w:t>i în active corporale și necorporale menite să sporească durabilitatea producției de vin</w:t>
      </w:r>
      <w:r w:rsidR="00626622" w:rsidRPr="00026CF9">
        <w:rPr>
          <w:rFonts w:ascii="Times New Roman" w:hAnsi="Times New Roman" w:cs="Times New Roman"/>
          <w:b/>
          <w:sz w:val="24"/>
          <w:szCs w:val="24"/>
          <w:lang w:val="ro-RO"/>
        </w:rPr>
        <w:t>"</w:t>
      </w:r>
      <w:r w:rsidR="00F700DD" w:rsidRPr="0030206B">
        <w:rPr>
          <w:rFonts w:ascii="Times New Roman" w:hAnsi="Times New Roman" w:cs="Times New Roman"/>
          <w:bCs/>
          <w:color w:val="000000" w:themeColor="text1"/>
          <w:sz w:val="24"/>
          <w:szCs w:val="24"/>
          <w:lang w:val="ro-RO"/>
        </w:rPr>
        <w:t xml:space="preserve">, </w:t>
      </w:r>
      <w:r w:rsidR="00A434D2" w:rsidRPr="0030206B">
        <w:rPr>
          <w:rFonts w:ascii="Times New Roman" w:eastAsia="MS Gothic" w:hAnsi="Times New Roman" w:cs="Times New Roman"/>
          <w:sz w:val="24"/>
          <w:szCs w:val="24"/>
          <w:lang w:val="ro-RO"/>
        </w:rPr>
        <w:t>se acordă:</w:t>
      </w:r>
    </w:p>
    <w:p w14:paraId="6066F3FB" w14:textId="53D7D58C" w:rsidR="00626622" w:rsidRPr="00026CF9" w:rsidRDefault="00626622" w:rsidP="00752170">
      <w:pPr>
        <w:spacing w:after="0" w:line="240" w:lineRule="auto"/>
        <w:jc w:val="both"/>
        <w:rPr>
          <w:rFonts w:ascii="Times New Roman" w:hAnsi="Times New Roman" w:cs="Times New Roman"/>
          <w:sz w:val="24"/>
          <w:szCs w:val="24"/>
          <w:lang w:val="ro-RO"/>
        </w:rPr>
      </w:pPr>
    </w:p>
    <w:p w14:paraId="68AAE129" w14:textId="77777777" w:rsidR="00626622" w:rsidRPr="00026CF9" w:rsidRDefault="00626622" w:rsidP="00626622">
      <w:pPr>
        <w:spacing w:after="0" w:line="240" w:lineRule="auto"/>
        <w:jc w:val="both"/>
        <w:rPr>
          <w:rFonts w:ascii="Times New Roman" w:hAnsi="Times New Roman" w:cs="Times New Roman"/>
          <w:sz w:val="24"/>
          <w:szCs w:val="24"/>
          <w:lang w:val="ro-RO"/>
        </w:rPr>
      </w:pPr>
      <w:r w:rsidRPr="00026CF9">
        <w:rPr>
          <w:rFonts w:ascii="Times New Roman" w:hAnsi="Times New Roman" w:cs="Times New Roman"/>
          <w:b/>
          <w:sz w:val="24"/>
          <w:szCs w:val="24"/>
          <w:lang w:val="ro-RO"/>
        </w:rPr>
        <w:t>a)</w:t>
      </w:r>
      <w:r w:rsidRPr="00026CF9">
        <w:rPr>
          <w:rFonts w:ascii="Times New Roman" w:hAnsi="Times New Roman" w:cs="Times New Roman"/>
          <w:sz w:val="24"/>
          <w:szCs w:val="24"/>
          <w:lang w:val="ro-RO"/>
        </w:rPr>
        <w:t xml:space="preserve"> la finalizarea programului; </w:t>
      </w:r>
    </w:p>
    <w:p w14:paraId="7E8CE132" w14:textId="77777777" w:rsidR="00626622" w:rsidRPr="00026CF9" w:rsidRDefault="00626622" w:rsidP="00626622">
      <w:pPr>
        <w:spacing w:after="0" w:line="240" w:lineRule="auto"/>
        <w:jc w:val="both"/>
        <w:rPr>
          <w:rFonts w:ascii="Times New Roman" w:hAnsi="Times New Roman" w:cs="Times New Roman"/>
          <w:sz w:val="24"/>
          <w:szCs w:val="24"/>
          <w:lang w:val="ro-RO"/>
        </w:rPr>
      </w:pPr>
      <w:r w:rsidRPr="00026CF9">
        <w:rPr>
          <w:rFonts w:ascii="Times New Roman" w:hAnsi="Times New Roman" w:cs="Times New Roman"/>
          <w:b/>
          <w:sz w:val="24"/>
          <w:szCs w:val="24"/>
          <w:lang w:val="ro-RO"/>
        </w:rPr>
        <w:t>b)</w:t>
      </w:r>
      <w:r w:rsidRPr="00026CF9">
        <w:rPr>
          <w:rFonts w:ascii="Times New Roman" w:hAnsi="Times New Roman" w:cs="Times New Roman"/>
          <w:sz w:val="24"/>
          <w:szCs w:val="24"/>
          <w:lang w:val="ro-RO"/>
        </w:rPr>
        <w:t xml:space="preserve"> în tranşe, respectiv maximum 4 cereri de plată, să reprezinte acţiuni finalizate, iar ponderea  activelor necorporale în totalul cheltuielilor aferente tranșei solicitate la plată să nu depăşească procentul reprezentat de aceste cheltuieli în cadrul programului aprobat;</w:t>
      </w:r>
    </w:p>
    <w:p w14:paraId="7DA82C4D" w14:textId="1C570041" w:rsidR="00626622" w:rsidRPr="00026CF9" w:rsidRDefault="00626622" w:rsidP="00626622">
      <w:pPr>
        <w:spacing w:after="0" w:line="240" w:lineRule="auto"/>
        <w:jc w:val="both"/>
        <w:rPr>
          <w:rFonts w:ascii="Times New Roman" w:hAnsi="Times New Roman" w:cs="Times New Roman"/>
          <w:b/>
          <w:sz w:val="24"/>
          <w:szCs w:val="24"/>
          <w:lang w:val="fr-FR"/>
        </w:rPr>
      </w:pPr>
      <w:r w:rsidRPr="00026CF9">
        <w:rPr>
          <w:rFonts w:ascii="Times New Roman" w:hAnsi="Times New Roman" w:cs="Times New Roman"/>
          <w:sz w:val="24"/>
          <w:szCs w:val="24"/>
          <w:lang w:val="fr-FR"/>
        </w:rPr>
        <w:t>Cerere</w:t>
      </w:r>
      <w:r w:rsidR="005157FA" w:rsidRPr="00026CF9">
        <w:rPr>
          <w:rFonts w:ascii="Times New Roman" w:hAnsi="Times New Roman" w:cs="Times New Roman"/>
          <w:sz w:val="24"/>
          <w:szCs w:val="24"/>
          <w:lang w:val="fr-FR"/>
        </w:rPr>
        <w:t>a</w:t>
      </w:r>
      <w:r w:rsidRPr="00026CF9">
        <w:rPr>
          <w:rFonts w:ascii="Times New Roman" w:hAnsi="Times New Roman" w:cs="Times New Roman"/>
          <w:sz w:val="24"/>
          <w:szCs w:val="24"/>
          <w:lang w:val="fr-FR"/>
        </w:rPr>
        <w:t xml:space="preserve"> de plată tranşă însoțită de documentele justificative se depune până cel târziu la data de 30 iunie ale fiecarui an</w:t>
      </w:r>
      <w:proofErr w:type="gramStart"/>
      <w:r w:rsidRPr="00026CF9">
        <w:rPr>
          <w:rFonts w:ascii="Times New Roman" w:hAnsi="Times New Roman" w:cs="Times New Roman"/>
          <w:sz w:val="24"/>
          <w:szCs w:val="24"/>
          <w:lang w:val="fr-FR"/>
        </w:rPr>
        <w:t>.</w:t>
      </w:r>
      <w:r w:rsidRPr="00026CF9" w:rsidDel="00451E92">
        <w:rPr>
          <w:rFonts w:ascii="Times New Roman" w:hAnsi="Times New Roman" w:cs="Times New Roman"/>
          <w:strike/>
          <w:sz w:val="24"/>
          <w:szCs w:val="24"/>
          <w:lang w:val="fr-FR"/>
        </w:rPr>
        <w:t xml:space="preserve"> </w:t>
      </w:r>
      <w:r w:rsidRPr="00026CF9">
        <w:rPr>
          <w:rFonts w:ascii="Times New Roman" w:hAnsi="Times New Roman" w:cs="Times New Roman"/>
          <w:sz w:val="24"/>
          <w:szCs w:val="24"/>
          <w:lang w:val="fr-FR"/>
        </w:rPr>
        <w:t>.</w:t>
      </w:r>
      <w:proofErr w:type="gramEnd"/>
      <w:r w:rsidRPr="00026CF9">
        <w:rPr>
          <w:rFonts w:ascii="Times New Roman" w:hAnsi="Times New Roman" w:cs="Times New Roman"/>
          <w:sz w:val="24"/>
          <w:szCs w:val="24"/>
          <w:lang w:val="fr-FR"/>
        </w:rPr>
        <w:t xml:space="preserve"> Cererea de plată pentru prima tranşă însoțită de documentele </w:t>
      </w:r>
      <w:proofErr w:type="gramStart"/>
      <w:r w:rsidRPr="00026CF9">
        <w:rPr>
          <w:rFonts w:ascii="Times New Roman" w:hAnsi="Times New Roman" w:cs="Times New Roman"/>
          <w:sz w:val="24"/>
          <w:szCs w:val="24"/>
          <w:lang w:val="fr-FR"/>
        </w:rPr>
        <w:t>justificative  se</w:t>
      </w:r>
      <w:proofErr w:type="gramEnd"/>
      <w:r w:rsidRPr="00026CF9">
        <w:rPr>
          <w:rFonts w:ascii="Times New Roman" w:hAnsi="Times New Roman" w:cs="Times New Roman"/>
          <w:sz w:val="24"/>
          <w:szCs w:val="24"/>
          <w:lang w:val="fr-FR"/>
        </w:rPr>
        <w:t xml:space="preserve"> depune în cel târziu 10 luni de la decizia de finanțare. </w:t>
      </w:r>
    </w:p>
    <w:p w14:paraId="37B890F7" w14:textId="50B17309" w:rsidR="00626622" w:rsidRPr="00026CF9" w:rsidRDefault="00626622" w:rsidP="00626622">
      <w:pPr>
        <w:spacing w:after="0" w:line="240" w:lineRule="auto"/>
        <w:jc w:val="both"/>
        <w:rPr>
          <w:rFonts w:ascii="Times New Roman" w:hAnsi="Times New Roman" w:cs="Times New Roman"/>
          <w:sz w:val="24"/>
          <w:szCs w:val="24"/>
          <w:lang w:val="fr-FR"/>
        </w:rPr>
      </w:pPr>
      <w:r w:rsidRPr="0030206B">
        <w:rPr>
          <w:rFonts w:ascii="Times New Roman" w:hAnsi="Times New Roman" w:cs="Times New Roman"/>
          <w:b/>
          <w:sz w:val="24"/>
          <w:szCs w:val="24"/>
        </w:rPr>
        <w:t xml:space="preserve">c) </w:t>
      </w:r>
      <w:r w:rsidRPr="0030206B">
        <w:rPr>
          <w:rFonts w:ascii="Times New Roman" w:hAnsi="Times New Roman" w:cs="Times New Roman"/>
          <w:sz w:val="24"/>
          <w:szCs w:val="24"/>
        </w:rPr>
        <w:t>în avans, în conformitate cu prevederile art. 44</w:t>
      </w:r>
      <w:r w:rsidR="005157FA" w:rsidRPr="0030206B">
        <w:rPr>
          <w:rFonts w:ascii="Times New Roman" w:hAnsi="Times New Roman" w:cs="Times New Roman"/>
          <w:sz w:val="24"/>
          <w:szCs w:val="24"/>
        </w:rPr>
        <w:t>,</w:t>
      </w:r>
      <w:r w:rsidRPr="0030206B">
        <w:rPr>
          <w:rFonts w:ascii="Times New Roman" w:hAnsi="Times New Roman" w:cs="Times New Roman"/>
          <w:sz w:val="24"/>
          <w:szCs w:val="24"/>
        </w:rPr>
        <w:t xml:space="preserve"> alin. </w:t>
      </w:r>
      <w:r w:rsidRPr="00026CF9">
        <w:rPr>
          <w:rFonts w:ascii="Times New Roman" w:hAnsi="Times New Roman" w:cs="Times New Roman"/>
          <w:sz w:val="24"/>
          <w:szCs w:val="24"/>
          <w:lang w:val="fr-FR"/>
        </w:rPr>
        <w:t>(3a) din Regulamentul (UE) nr. 2021/</w:t>
      </w:r>
      <w:proofErr w:type="gramStart"/>
      <w:r w:rsidRPr="00026CF9">
        <w:rPr>
          <w:rFonts w:ascii="Times New Roman" w:hAnsi="Times New Roman" w:cs="Times New Roman"/>
          <w:sz w:val="24"/>
          <w:szCs w:val="24"/>
          <w:lang w:val="fr-FR"/>
        </w:rPr>
        <w:t>2116,  în</w:t>
      </w:r>
      <w:proofErr w:type="gramEnd"/>
      <w:r w:rsidRPr="00026CF9">
        <w:rPr>
          <w:rFonts w:ascii="Times New Roman" w:hAnsi="Times New Roman" w:cs="Times New Roman"/>
          <w:sz w:val="24"/>
          <w:szCs w:val="24"/>
          <w:lang w:val="fr-FR"/>
        </w:rPr>
        <w:t xml:space="preserve"> cuantum de maxim  80% din valoarea eligibilă FEGA a programului de </w:t>
      </w:r>
      <w:r w:rsidR="00B25A4A" w:rsidRPr="00026CF9">
        <w:rPr>
          <w:rFonts w:ascii="Times New Roman" w:hAnsi="Times New Roman" w:cs="Times New Roman"/>
          <w:sz w:val="24"/>
          <w:szCs w:val="24"/>
          <w:lang w:val="fr-FR"/>
        </w:rPr>
        <w:t>investiți</w:t>
      </w:r>
      <w:r w:rsidRPr="00026CF9">
        <w:rPr>
          <w:rFonts w:ascii="Times New Roman" w:hAnsi="Times New Roman" w:cs="Times New Roman"/>
          <w:sz w:val="24"/>
          <w:szCs w:val="24"/>
          <w:lang w:val="fr-FR"/>
        </w:rPr>
        <w:t>i.</w:t>
      </w:r>
    </w:p>
    <w:p w14:paraId="3E9E2B79" w14:textId="28877685" w:rsidR="00626622" w:rsidRPr="00026CF9" w:rsidRDefault="00626622" w:rsidP="00626622">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w:t>
      </w:r>
      <w:r w:rsidR="002B19B2" w:rsidRPr="00026CF9">
        <w:rPr>
          <w:rFonts w:ascii="Times New Roman" w:hAnsi="Times New Roman" w:cs="Times New Roman"/>
          <w:b/>
          <w:sz w:val="24"/>
          <w:szCs w:val="24"/>
          <w:lang w:val="fr-FR"/>
        </w:rPr>
        <w:t>5</w:t>
      </w:r>
      <w:r w:rsidRPr="00026CF9">
        <w:rPr>
          <w:rFonts w:ascii="Times New Roman" w:hAnsi="Times New Roman" w:cs="Times New Roman"/>
          <w:b/>
          <w:sz w:val="24"/>
          <w:szCs w:val="24"/>
          <w:lang w:val="fr-FR"/>
        </w:rPr>
        <w:t>)</w:t>
      </w:r>
      <w:r w:rsidRPr="00026CF9">
        <w:rPr>
          <w:rFonts w:ascii="Times New Roman" w:hAnsi="Times New Roman" w:cs="Times New Roman"/>
          <w:sz w:val="24"/>
          <w:szCs w:val="24"/>
          <w:lang w:val="fr-FR"/>
        </w:rPr>
        <w:t xml:space="preserve"> Avansul poate fi solicitat după comunicarea deciziei de finanțare și se acorda în limita bugetului financiar disponibil.</w:t>
      </w:r>
    </w:p>
    <w:p w14:paraId="54F68F55" w14:textId="6FDA84BC" w:rsidR="00626622" w:rsidRPr="00026CF9" w:rsidRDefault="00626622" w:rsidP="00626622">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w:t>
      </w:r>
      <w:r w:rsidR="002B19B2" w:rsidRPr="00026CF9">
        <w:rPr>
          <w:rFonts w:ascii="Times New Roman" w:hAnsi="Times New Roman" w:cs="Times New Roman"/>
          <w:b/>
          <w:sz w:val="24"/>
          <w:szCs w:val="24"/>
          <w:lang w:val="fr-FR"/>
        </w:rPr>
        <w:t>6</w:t>
      </w:r>
      <w:r w:rsidRPr="00026CF9">
        <w:rPr>
          <w:rFonts w:ascii="Times New Roman" w:hAnsi="Times New Roman" w:cs="Times New Roman"/>
          <w:b/>
          <w:sz w:val="24"/>
          <w:szCs w:val="24"/>
          <w:lang w:val="fr-FR"/>
        </w:rPr>
        <w:t>)</w:t>
      </w:r>
      <w:r w:rsidRPr="00026CF9">
        <w:rPr>
          <w:rFonts w:ascii="Times New Roman" w:hAnsi="Times New Roman" w:cs="Times New Roman"/>
          <w:sz w:val="24"/>
          <w:szCs w:val="24"/>
          <w:lang w:val="fr-FR"/>
        </w:rPr>
        <w:t xml:space="preserve"> În </w:t>
      </w:r>
      <w:r w:rsidR="007416C4" w:rsidRPr="00026CF9">
        <w:rPr>
          <w:rFonts w:ascii="Times New Roman" w:hAnsi="Times New Roman" w:cs="Times New Roman"/>
          <w:sz w:val="24"/>
          <w:szCs w:val="24"/>
          <w:lang w:val="fr-FR"/>
        </w:rPr>
        <w:t>situați</w:t>
      </w:r>
      <w:r w:rsidRPr="00026CF9">
        <w:rPr>
          <w:rFonts w:ascii="Times New Roman" w:hAnsi="Times New Roman" w:cs="Times New Roman"/>
          <w:sz w:val="24"/>
          <w:szCs w:val="24"/>
          <w:lang w:val="fr-FR"/>
        </w:rPr>
        <w:t xml:space="preserve">a în care solicitantul intenționează să solicite avans are obligația să completeze, în acest sens, graficul de rezervare financiară la data depunerii cererii de finanțare. </w:t>
      </w:r>
    </w:p>
    <w:p w14:paraId="11E58992" w14:textId="36580F0C" w:rsidR="00626622" w:rsidRPr="00026CF9" w:rsidRDefault="00626622" w:rsidP="00626622">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w:t>
      </w:r>
      <w:r w:rsidR="002B19B2" w:rsidRPr="00026CF9">
        <w:rPr>
          <w:rFonts w:ascii="Times New Roman" w:hAnsi="Times New Roman" w:cs="Times New Roman"/>
          <w:b/>
          <w:sz w:val="24"/>
          <w:szCs w:val="24"/>
          <w:lang w:val="fr-FR"/>
        </w:rPr>
        <w:t>7</w:t>
      </w:r>
      <w:r w:rsidRPr="00026CF9">
        <w:rPr>
          <w:rFonts w:ascii="Times New Roman" w:hAnsi="Times New Roman" w:cs="Times New Roman"/>
          <w:b/>
          <w:sz w:val="24"/>
          <w:szCs w:val="24"/>
          <w:lang w:val="fr-FR"/>
        </w:rPr>
        <w:t>)</w:t>
      </w:r>
      <w:r w:rsidRPr="00026CF9">
        <w:rPr>
          <w:rFonts w:ascii="Times New Roman" w:hAnsi="Times New Roman" w:cs="Times New Roman"/>
          <w:sz w:val="24"/>
          <w:szCs w:val="24"/>
          <w:lang w:val="fr-FR"/>
        </w:rPr>
        <w:t xml:space="preserve"> Pentru a beneficia de avans beneficiarul este obligat să depună o garanţie în procent de 100% din valoarea avansului, prezentată sub formă de depozit in numerar </w:t>
      </w:r>
      <w:r w:rsidR="005157FA" w:rsidRPr="00026CF9">
        <w:rPr>
          <w:rFonts w:ascii="Times New Roman" w:hAnsi="Times New Roman" w:cs="Times New Roman"/>
          <w:sz w:val="24"/>
          <w:szCs w:val="24"/>
          <w:lang w:val="fr-FR"/>
        </w:rPr>
        <w:t>î</w:t>
      </w:r>
      <w:r w:rsidRPr="00026CF9">
        <w:rPr>
          <w:rFonts w:ascii="Times New Roman" w:hAnsi="Times New Roman" w:cs="Times New Roman"/>
          <w:sz w:val="24"/>
          <w:szCs w:val="24"/>
          <w:lang w:val="fr-FR"/>
        </w:rPr>
        <w:t xml:space="preserve">n contul A.P.I.A. deschis la Trezoreria </w:t>
      </w:r>
      <w:proofErr w:type="gramStart"/>
      <w:r w:rsidRPr="00026CF9">
        <w:rPr>
          <w:rFonts w:ascii="Times New Roman" w:hAnsi="Times New Roman" w:cs="Times New Roman"/>
          <w:sz w:val="24"/>
          <w:szCs w:val="24"/>
          <w:lang w:val="fr-FR"/>
        </w:rPr>
        <w:t>Statului  sau</w:t>
      </w:r>
      <w:proofErr w:type="gramEnd"/>
      <w:r w:rsidRPr="00026CF9">
        <w:rPr>
          <w:rFonts w:ascii="Times New Roman" w:hAnsi="Times New Roman" w:cs="Times New Roman"/>
          <w:sz w:val="24"/>
          <w:szCs w:val="24"/>
          <w:lang w:val="fr-FR"/>
        </w:rPr>
        <w:t xml:space="preserve"> scrisoare de garanţie bancară.</w:t>
      </w:r>
    </w:p>
    <w:p w14:paraId="2DDB69C7" w14:textId="1E5AC2E9" w:rsidR="00626622" w:rsidRPr="00026CF9" w:rsidRDefault="00626622" w:rsidP="00626622">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(8)</w:t>
      </w:r>
      <w:r w:rsidRPr="00026CF9">
        <w:rPr>
          <w:rFonts w:ascii="Times New Roman" w:hAnsi="Times New Roman" w:cs="Times New Roman"/>
          <w:sz w:val="24"/>
          <w:szCs w:val="24"/>
          <w:lang w:val="fr-FR"/>
        </w:rPr>
        <w:t xml:space="preserve"> Sprijinul nu se acordă persoanelor fizice, cu excepția persoanelor fizice care desfășoară activități economice </w:t>
      </w:r>
      <w:proofErr w:type="gramStart"/>
      <w:r w:rsidRPr="00026CF9">
        <w:rPr>
          <w:rFonts w:ascii="Times New Roman" w:hAnsi="Times New Roman" w:cs="Times New Roman"/>
          <w:sz w:val="24"/>
          <w:szCs w:val="24"/>
          <w:lang w:val="fr-FR"/>
        </w:rPr>
        <w:t>ca</w:t>
      </w:r>
      <w:proofErr w:type="gramEnd"/>
      <w:r w:rsidRPr="00026CF9">
        <w:rPr>
          <w:rFonts w:ascii="Times New Roman" w:hAnsi="Times New Roman" w:cs="Times New Roman"/>
          <w:sz w:val="24"/>
          <w:szCs w:val="24"/>
          <w:lang w:val="fr-FR"/>
        </w:rPr>
        <w:t xml:space="preserve"> persoană fizică autorizată, întreprindere individuală, întreprindere familială.</w:t>
      </w:r>
      <w:r w:rsidR="002B19B2" w:rsidRPr="0030206B">
        <w:rPr>
          <w:rFonts w:ascii="Times New Roman" w:eastAsia="MS Gothic" w:hAnsi="Times New Roman" w:cs="Times New Roman"/>
          <w:sz w:val="24"/>
          <w:szCs w:val="24"/>
          <w:lang w:val="ro-RO"/>
        </w:rPr>
        <w:t xml:space="preserve"> ”</w:t>
      </w:r>
    </w:p>
    <w:p w14:paraId="55985EB7" w14:textId="77777777" w:rsidR="005157FA" w:rsidRPr="00026CF9" w:rsidRDefault="005157FA" w:rsidP="00CC61E0">
      <w:pPr>
        <w:pStyle w:val="Heading3"/>
        <w:tabs>
          <w:tab w:val="left" w:pos="709"/>
        </w:tabs>
        <w:spacing w:before="0" w:after="0"/>
        <w:rPr>
          <w:rFonts w:cs="Times New Roman"/>
          <w:b/>
          <w:bCs w:val="0"/>
          <w:szCs w:val="24"/>
          <w:lang w:val="fr-FR"/>
        </w:rPr>
      </w:pPr>
      <w:bookmarkStart w:id="94" w:name="_Hlk164332208"/>
      <w:bookmarkEnd w:id="93"/>
    </w:p>
    <w:p w14:paraId="7BD008F3" w14:textId="69E2A6A9" w:rsidR="00015B03" w:rsidRPr="00026CF9" w:rsidRDefault="00015B03" w:rsidP="00CC61E0">
      <w:pPr>
        <w:pStyle w:val="Heading3"/>
        <w:tabs>
          <w:tab w:val="left" w:pos="709"/>
        </w:tabs>
        <w:spacing w:before="0" w:after="0"/>
        <w:rPr>
          <w:rFonts w:cs="Times New Roman"/>
          <w:b/>
          <w:bCs w:val="0"/>
          <w:szCs w:val="24"/>
          <w:lang w:val="fr-FR"/>
        </w:rPr>
      </w:pPr>
      <w:bookmarkStart w:id="95" w:name="_Toc197353368"/>
      <w:r w:rsidRPr="00026CF9">
        <w:rPr>
          <w:rFonts w:cs="Times New Roman"/>
          <w:b/>
          <w:bCs w:val="0"/>
          <w:szCs w:val="24"/>
          <w:lang w:val="fr-FR"/>
        </w:rPr>
        <w:t>8.</w:t>
      </w:r>
      <w:r w:rsidR="0054028C" w:rsidRPr="00026CF9">
        <w:rPr>
          <w:rFonts w:cs="Times New Roman"/>
          <w:b/>
          <w:bCs w:val="0"/>
          <w:szCs w:val="24"/>
          <w:lang w:val="fr-FR"/>
        </w:rPr>
        <w:t>3</w:t>
      </w:r>
      <w:r w:rsidRPr="00026CF9">
        <w:rPr>
          <w:rFonts w:cs="Times New Roman"/>
          <w:b/>
          <w:bCs w:val="0"/>
          <w:szCs w:val="24"/>
          <w:lang w:val="fr-FR"/>
        </w:rPr>
        <w:t>.</w:t>
      </w:r>
      <w:r w:rsidR="000D2F7E" w:rsidRPr="00026CF9">
        <w:rPr>
          <w:rFonts w:cs="Times New Roman"/>
          <w:b/>
          <w:bCs w:val="0"/>
          <w:szCs w:val="24"/>
          <w:lang w:val="fr-FR"/>
        </w:rPr>
        <w:t>5</w:t>
      </w:r>
      <w:r w:rsidRPr="00026CF9">
        <w:rPr>
          <w:rFonts w:cs="Times New Roman"/>
          <w:b/>
          <w:bCs w:val="0"/>
          <w:szCs w:val="24"/>
          <w:lang w:val="fr-FR"/>
        </w:rPr>
        <w:t xml:space="preserve">. </w:t>
      </w:r>
      <w:r w:rsidR="009A60E9" w:rsidRPr="0030206B">
        <w:rPr>
          <w:rFonts w:cs="Times New Roman"/>
          <w:b/>
          <w:bCs w:val="0"/>
          <w:szCs w:val="24"/>
          <w:lang w:val="ro-RO"/>
        </w:rPr>
        <w:t>Durata derulării programelor de investiții</w:t>
      </w:r>
      <w:bookmarkEnd w:id="95"/>
    </w:p>
    <w:bookmarkEnd w:id="94"/>
    <w:p w14:paraId="16F1442D" w14:textId="7A8E2DA1" w:rsidR="009316AC" w:rsidRPr="00026CF9" w:rsidRDefault="00B0750B" w:rsidP="009316AC">
      <w:pPr>
        <w:rPr>
          <w:rFonts w:ascii="Times New Roman" w:hAnsi="Times New Roman" w:cs="Times New Roman"/>
          <w:lang w:val="fr-FR"/>
        </w:rPr>
      </w:pPr>
      <w:r w:rsidRPr="0030206B">
        <w:rPr>
          <w:rFonts w:ascii="Times New Roman" w:eastAsia="Calibri" w:hAnsi="Times New Roman" w:cs="Times New Roman"/>
          <w:lang w:val="ro-RO"/>
        </w:rPr>
        <w:t>Potrivit art</w:t>
      </w:r>
      <w:r w:rsidR="009A60E9" w:rsidRPr="0030206B">
        <w:rPr>
          <w:rFonts w:ascii="Times New Roman" w:eastAsia="Calibri" w:hAnsi="Times New Roman" w:cs="Times New Roman"/>
          <w:lang w:val="ro-RO"/>
        </w:rPr>
        <w:t>.</w:t>
      </w:r>
      <w:r w:rsidRPr="0030206B">
        <w:rPr>
          <w:rFonts w:ascii="Times New Roman" w:eastAsia="Calibri" w:hAnsi="Times New Roman" w:cs="Times New Roman"/>
          <w:lang w:val="ro-RO"/>
        </w:rPr>
        <w:t xml:space="preserve"> 4</w:t>
      </w:r>
      <w:r w:rsidR="00232A88" w:rsidRPr="0030206B">
        <w:rPr>
          <w:rFonts w:ascii="Times New Roman" w:eastAsia="Calibri" w:hAnsi="Times New Roman" w:cs="Times New Roman"/>
          <w:lang w:val="ro-RO"/>
        </w:rPr>
        <w:t>,</w:t>
      </w:r>
      <w:r w:rsidRPr="0030206B">
        <w:rPr>
          <w:rFonts w:ascii="Times New Roman" w:eastAsia="Calibri" w:hAnsi="Times New Roman" w:cs="Times New Roman"/>
          <w:lang w:val="ro-RO"/>
        </w:rPr>
        <w:t xml:space="preserve"> din </w:t>
      </w:r>
      <w:r w:rsidR="00F41D48" w:rsidRPr="0030206B">
        <w:rPr>
          <w:rFonts w:ascii="Times New Roman" w:eastAsia="Calibri" w:hAnsi="Times New Roman" w:cs="Times New Roman"/>
          <w:lang w:val="ro-RO"/>
        </w:rPr>
        <w:t>A</w:t>
      </w:r>
      <w:r w:rsidRPr="0030206B">
        <w:rPr>
          <w:rFonts w:ascii="Times New Roman" w:eastAsia="Calibri" w:hAnsi="Times New Roman" w:cs="Times New Roman"/>
          <w:lang w:val="ro-RO"/>
        </w:rPr>
        <w:t xml:space="preserve">nexa </w:t>
      </w:r>
      <w:r w:rsidR="009316AC" w:rsidRPr="0030206B">
        <w:rPr>
          <w:rFonts w:ascii="Times New Roman" w:eastAsia="Calibri" w:hAnsi="Times New Roman" w:cs="Times New Roman"/>
          <w:lang w:val="ro-RO"/>
        </w:rPr>
        <w:t>2</w:t>
      </w:r>
      <w:r w:rsidRPr="0030206B">
        <w:rPr>
          <w:rFonts w:ascii="Times New Roman" w:eastAsia="Calibri" w:hAnsi="Times New Roman" w:cs="Times New Roman"/>
          <w:lang w:val="ro-RO"/>
        </w:rPr>
        <w:t xml:space="preserve"> la </w:t>
      </w:r>
      <w:r w:rsidR="003E73CE" w:rsidRPr="0030206B">
        <w:rPr>
          <w:rFonts w:ascii="Times New Roman" w:eastAsia="Calibri" w:hAnsi="Times New Roman" w:cs="Times New Roman"/>
          <w:lang w:val="ro-RO"/>
        </w:rPr>
        <w:t xml:space="preserve">OMADR </w:t>
      </w:r>
      <w:r w:rsidRPr="0030206B">
        <w:rPr>
          <w:rFonts w:ascii="Times New Roman" w:eastAsia="Calibri" w:hAnsi="Times New Roman" w:cs="Times New Roman"/>
          <w:lang w:val="ro-RO"/>
        </w:rPr>
        <w:t>nr</w:t>
      </w:r>
      <w:r w:rsidR="009316AC" w:rsidRPr="0030206B">
        <w:rPr>
          <w:rFonts w:ascii="Times New Roman" w:eastAsia="Calibri" w:hAnsi="Times New Roman" w:cs="Times New Roman"/>
          <w:lang w:val="ro-RO"/>
        </w:rPr>
        <w:t>.</w:t>
      </w:r>
      <w:r w:rsidR="005157FA" w:rsidRPr="0030206B">
        <w:rPr>
          <w:rFonts w:ascii="Times New Roman" w:eastAsia="Calibri" w:hAnsi="Times New Roman" w:cs="Times New Roman"/>
          <w:lang w:val="ro-RO"/>
        </w:rPr>
        <w:t xml:space="preserve"> </w:t>
      </w:r>
      <w:r w:rsidR="009316AC" w:rsidRPr="0030206B">
        <w:rPr>
          <w:rFonts w:ascii="Times New Roman" w:eastAsia="Calibri" w:hAnsi="Times New Roman" w:cs="Times New Roman"/>
          <w:lang w:val="ro-RO"/>
        </w:rPr>
        <w:t>49/2025</w:t>
      </w:r>
      <w:r w:rsidR="005157FA" w:rsidRPr="0030206B">
        <w:rPr>
          <w:rFonts w:ascii="Times New Roman" w:eastAsia="Calibri" w:hAnsi="Times New Roman" w:cs="Times New Roman"/>
          <w:lang w:val="ro-RO"/>
        </w:rPr>
        <w:t>,</w:t>
      </w:r>
      <w:r w:rsidR="00D13887" w:rsidRPr="00026CF9">
        <w:rPr>
          <w:rFonts w:ascii="Times New Roman" w:hAnsi="Times New Roman" w:cs="Times New Roman"/>
          <w:sz w:val="24"/>
          <w:szCs w:val="24"/>
          <w:lang w:val="fr-FR"/>
        </w:rPr>
        <w:t xml:space="preserve"> </w:t>
      </w:r>
      <w:r w:rsidR="004E1331" w:rsidRPr="00026CF9">
        <w:rPr>
          <w:rFonts w:ascii="Times New Roman" w:hAnsi="Times New Roman" w:cs="Times New Roman"/>
          <w:sz w:val="24"/>
          <w:szCs w:val="24"/>
          <w:lang w:val="fr-FR"/>
        </w:rPr>
        <w:t>cu modificările</w:t>
      </w:r>
      <w:r w:rsidR="00D13887" w:rsidRPr="00026CF9">
        <w:rPr>
          <w:rFonts w:ascii="Times New Roman" w:hAnsi="Times New Roman" w:cs="Times New Roman"/>
          <w:sz w:val="24"/>
          <w:szCs w:val="24"/>
          <w:lang w:val="fr-FR"/>
        </w:rPr>
        <w:t xml:space="preserve"> ulterioare</w:t>
      </w:r>
      <w:r w:rsidR="009A60E9" w:rsidRPr="0030206B">
        <w:rPr>
          <w:rFonts w:ascii="Times New Roman" w:hAnsi="Times New Roman" w:cs="Times New Roman"/>
          <w:lang w:val="ro-RO"/>
        </w:rPr>
        <w:t xml:space="preserve"> </w:t>
      </w:r>
      <w:r w:rsidR="005157FA" w:rsidRPr="00026CF9">
        <w:rPr>
          <w:rFonts w:ascii="Times New Roman" w:hAnsi="Times New Roman" w:cs="Times New Roman"/>
          <w:lang w:val="fr-FR"/>
        </w:rPr>
        <w:t>t</w:t>
      </w:r>
      <w:r w:rsidR="009316AC" w:rsidRPr="00026CF9">
        <w:rPr>
          <w:rFonts w:ascii="Times New Roman" w:hAnsi="Times New Roman" w:cs="Times New Roman"/>
          <w:lang w:val="fr-FR"/>
        </w:rPr>
        <w:t xml:space="preserve">ermenul de implementare a programului de </w:t>
      </w:r>
      <w:r w:rsidR="00B25A4A" w:rsidRPr="00026CF9">
        <w:rPr>
          <w:rFonts w:ascii="Times New Roman" w:hAnsi="Times New Roman" w:cs="Times New Roman"/>
          <w:lang w:val="fr-FR"/>
        </w:rPr>
        <w:t>investiți</w:t>
      </w:r>
      <w:r w:rsidR="009316AC" w:rsidRPr="00026CF9">
        <w:rPr>
          <w:rFonts w:ascii="Times New Roman" w:hAnsi="Times New Roman" w:cs="Times New Roman"/>
          <w:lang w:val="fr-FR"/>
        </w:rPr>
        <w:t>i pentru care se acordă sprijin financiar nu poate depăși:</w:t>
      </w:r>
    </w:p>
    <w:p w14:paraId="40D14153" w14:textId="02917F82" w:rsidR="009316AC" w:rsidRPr="00026CF9" w:rsidRDefault="009316AC" w:rsidP="009316AC">
      <w:pPr>
        <w:rPr>
          <w:rFonts w:ascii="Times New Roman" w:hAnsi="Times New Roman" w:cs="Times New Roman"/>
          <w:lang w:val="fr-FR"/>
        </w:rPr>
      </w:pPr>
      <w:r w:rsidRPr="00026CF9">
        <w:rPr>
          <w:rFonts w:ascii="Times New Roman" w:hAnsi="Times New Roman" w:cs="Times New Roman"/>
          <w:b/>
          <w:bCs/>
          <w:lang w:val="fr-FR"/>
        </w:rPr>
        <w:t xml:space="preserve">a) </w:t>
      </w:r>
      <w:r w:rsidRPr="00026CF9">
        <w:rPr>
          <w:rFonts w:ascii="Times New Roman" w:hAnsi="Times New Roman" w:cs="Times New Roman"/>
          <w:lang w:val="fr-FR"/>
        </w:rPr>
        <w:t>30 iunie 2027, pentru programele care conţin cel puţin una din operaţiunile prevăzute la art. 3</w:t>
      </w:r>
      <w:r w:rsidR="005157FA" w:rsidRPr="00026CF9">
        <w:rPr>
          <w:rFonts w:ascii="Times New Roman" w:hAnsi="Times New Roman" w:cs="Times New Roman"/>
          <w:lang w:val="fr-FR"/>
        </w:rPr>
        <w:t>,</w:t>
      </w:r>
      <w:r w:rsidRPr="00026CF9">
        <w:rPr>
          <w:rFonts w:ascii="Times New Roman" w:hAnsi="Times New Roman" w:cs="Times New Roman"/>
          <w:lang w:val="fr-FR"/>
        </w:rPr>
        <w:t xml:space="preserve"> alin. (1</w:t>
      </w:r>
      <w:proofErr w:type="gramStart"/>
      <w:r w:rsidRPr="00026CF9">
        <w:rPr>
          <w:rFonts w:ascii="Times New Roman" w:hAnsi="Times New Roman" w:cs="Times New Roman"/>
          <w:lang w:val="fr-FR"/>
        </w:rPr>
        <w:t>)</w:t>
      </w:r>
      <w:r w:rsidR="005157FA" w:rsidRPr="00026CF9">
        <w:rPr>
          <w:rFonts w:ascii="Times New Roman" w:hAnsi="Times New Roman" w:cs="Times New Roman"/>
          <w:lang w:val="fr-FR"/>
        </w:rPr>
        <w:t xml:space="preserve">, </w:t>
      </w:r>
      <w:r w:rsidRPr="00026CF9">
        <w:rPr>
          <w:rFonts w:ascii="Times New Roman" w:hAnsi="Times New Roman" w:cs="Times New Roman"/>
          <w:lang w:val="fr-FR"/>
        </w:rPr>
        <w:t xml:space="preserve"> lit</w:t>
      </w:r>
      <w:proofErr w:type="gramEnd"/>
      <w:r w:rsidRPr="00026CF9">
        <w:rPr>
          <w:rFonts w:ascii="Times New Roman" w:hAnsi="Times New Roman" w:cs="Times New Roman"/>
          <w:lang w:val="fr-FR"/>
        </w:rPr>
        <w:t>. a)</w:t>
      </w:r>
      <w:r w:rsidR="00F41D48" w:rsidRPr="00026CF9">
        <w:rPr>
          <w:rFonts w:ascii="Times New Roman" w:hAnsi="Times New Roman" w:cs="Times New Roman"/>
          <w:lang w:val="fr-FR"/>
        </w:rPr>
        <w:t xml:space="preserve"> </w:t>
      </w:r>
      <w:r w:rsidRPr="00026CF9">
        <w:rPr>
          <w:rFonts w:ascii="Times New Roman" w:hAnsi="Times New Roman" w:cs="Times New Roman"/>
          <w:lang w:val="fr-FR"/>
        </w:rPr>
        <w:t>;</w:t>
      </w:r>
    </w:p>
    <w:p w14:paraId="17BF2144" w14:textId="2D093970" w:rsidR="00D97835" w:rsidRPr="0030206B" w:rsidRDefault="009316AC" w:rsidP="009316AC">
      <w:pPr>
        <w:tabs>
          <w:tab w:val="left" w:pos="709"/>
        </w:tabs>
        <w:spacing w:after="0"/>
        <w:rPr>
          <w:rFonts w:ascii="Times New Roman" w:hAnsi="Times New Roman" w:cs="Times New Roman"/>
          <w:lang w:val="ro-RO"/>
        </w:rPr>
      </w:pPr>
      <w:r w:rsidRPr="00026CF9">
        <w:rPr>
          <w:rFonts w:ascii="Times New Roman" w:hAnsi="Times New Roman" w:cs="Times New Roman"/>
          <w:b/>
          <w:bCs/>
          <w:lang w:val="fr-FR"/>
        </w:rPr>
        <w:t xml:space="preserve">b) </w:t>
      </w:r>
      <w:r w:rsidRPr="00026CF9">
        <w:rPr>
          <w:rFonts w:ascii="Times New Roman" w:hAnsi="Times New Roman" w:cs="Times New Roman"/>
          <w:lang w:val="fr-FR"/>
        </w:rPr>
        <w:t>2 ani de la data comunicării deciziei de finanțare, pentru programele care conțin operaţiunile prevăzute la art. 3 alin. (1)  lit. b) – g), dar nu mai târziu de 30 iunie 2027</w:t>
      </w:r>
      <w:r w:rsidR="00D97835" w:rsidRPr="00026CF9">
        <w:rPr>
          <w:rFonts w:ascii="Times New Roman" w:hAnsi="Times New Roman" w:cs="Times New Roman"/>
          <w:lang w:val="fr-FR"/>
        </w:rPr>
        <w:t>.</w:t>
      </w:r>
    </w:p>
    <w:p w14:paraId="123159E2" w14:textId="77777777" w:rsidR="009859CE" w:rsidRPr="0030206B" w:rsidRDefault="009859CE" w:rsidP="009316AC">
      <w:pPr>
        <w:tabs>
          <w:tab w:val="left" w:pos="709"/>
        </w:tabs>
        <w:spacing w:after="0"/>
        <w:rPr>
          <w:rFonts w:ascii="Times New Roman" w:eastAsia="Calibri" w:hAnsi="Times New Roman" w:cs="Times New Roman"/>
          <w:b/>
          <w:lang w:val="ro-RO"/>
        </w:rPr>
      </w:pPr>
    </w:p>
    <w:p w14:paraId="5BD35FD3" w14:textId="12C9C4EF" w:rsidR="002821DE" w:rsidRPr="0030206B" w:rsidRDefault="002821DE" w:rsidP="00CC61E0">
      <w:pPr>
        <w:tabs>
          <w:tab w:val="left" w:pos="709"/>
        </w:tabs>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sz w:val="24"/>
          <w:szCs w:val="24"/>
          <w:lang w:val="ro-RO"/>
        </w:rPr>
        <w:t xml:space="preserve">Termenul limită pentru implementarea integrală de către beneficiar a programelor de </w:t>
      </w:r>
      <w:r w:rsidR="00B25A4A" w:rsidRPr="0030206B">
        <w:rPr>
          <w:rFonts w:ascii="Times New Roman" w:eastAsia="MS Gothic" w:hAnsi="Times New Roman" w:cs="Times New Roman"/>
          <w:sz w:val="24"/>
          <w:szCs w:val="24"/>
          <w:lang w:val="ro-RO"/>
        </w:rPr>
        <w:t>investiți</w:t>
      </w:r>
      <w:r w:rsidRPr="0030206B">
        <w:rPr>
          <w:rFonts w:ascii="Times New Roman" w:eastAsia="MS Gothic" w:hAnsi="Times New Roman" w:cs="Times New Roman"/>
          <w:sz w:val="24"/>
          <w:szCs w:val="24"/>
          <w:lang w:val="ro-RO"/>
        </w:rPr>
        <w:t>i aferente intervenției IS-V-0</w:t>
      </w:r>
      <w:r w:rsidR="008A0410" w:rsidRPr="0030206B">
        <w:rPr>
          <w:rFonts w:ascii="Times New Roman" w:eastAsia="MS Gothic" w:hAnsi="Times New Roman" w:cs="Times New Roman"/>
          <w:sz w:val="24"/>
          <w:szCs w:val="24"/>
          <w:lang w:val="ro-RO"/>
        </w:rPr>
        <w:t>7</w:t>
      </w:r>
      <w:r w:rsidRPr="0030206B">
        <w:rPr>
          <w:rFonts w:ascii="Times New Roman" w:eastAsia="MS Gothic" w:hAnsi="Times New Roman" w:cs="Times New Roman"/>
          <w:sz w:val="24"/>
          <w:szCs w:val="24"/>
          <w:lang w:val="ro-RO"/>
        </w:rPr>
        <w:t xml:space="preserve"> și a depunerii cererii de plată finală este cea stabilită conform deciziei de finanțare, dar nu poate depăși termenul stabilit la art. 4, </w:t>
      </w:r>
      <w:r w:rsidR="00F41D48" w:rsidRPr="0030206B">
        <w:rPr>
          <w:rFonts w:ascii="Times New Roman" w:eastAsia="MS Gothic" w:hAnsi="Times New Roman" w:cs="Times New Roman"/>
          <w:sz w:val="24"/>
          <w:szCs w:val="24"/>
          <w:lang w:val="ro-RO"/>
        </w:rPr>
        <w:t>din Anexa nr.</w:t>
      </w:r>
      <w:r w:rsidR="008A0410" w:rsidRPr="0030206B">
        <w:rPr>
          <w:rFonts w:ascii="Times New Roman" w:eastAsia="MS Gothic" w:hAnsi="Times New Roman" w:cs="Times New Roman"/>
          <w:sz w:val="24"/>
          <w:szCs w:val="24"/>
          <w:lang w:val="ro-RO"/>
        </w:rPr>
        <w:t xml:space="preserve"> </w:t>
      </w:r>
      <w:r w:rsidR="00F41D48" w:rsidRPr="0030206B">
        <w:rPr>
          <w:rFonts w:ascii="Times New Roman" w:eastAsia="MS Gothic" w:hAnsi="Times New Roman" w:cs="Times New Roman"/>
          <w:sz w:val="24"/>
          <w:szCs w:val="24"/>
          <w:lang w:val="ro-RO"/>
        </w:rPr>
        <w:t>2 la OMADR nr.</w:t>
      </w:r>
      <w:r w:rsidR="008A0410" w:rsidRPr="0030206B">
        <w:rPr>
          <w:rFonts w:ascii="Times New Roman" w:eastAsia="MS Gothic" w:hAnsi="Times New Roman" w:cs="Times New Roman"/>
          <w:sz w:val="24"/>
          <w:szCs w:val="24"/>
          <w:lang w:val="ro-RO"/>
        </w:rPr>
        <w:t xml:space="preserve"> </w:t>
      </w:r>
      <w:r w:rsidR="00F41D48" w:rsidRPr="0030206B">
        <w:rPr>
          <w:rFonts w:ascii="Times New Roman" w:eastAsia="MS Gothic" w:hAnsi="Times New Roman" w:cs="Times New Roman"/>
          <w:sz w:val="24"/>
          <w:szCs w:val="24"/>
          <w:lang w:val="ro-RO"/>
        </w:rPr>
        <w:t>49/2025</w:t>
      </w:r>
      <w:r w:rsidR="0024296A" w:rsidRPr="0030206B">
        <w:rPr>
          <w:rFonts w:ascii="Times New Roman" w:eastAsia="MS Gothic" w:hAnsi="Times New Roman" w:cs="Times New Roman"/>
          <w:sz w:val="24"/>
          <w:szCs w:val="24"/>
          <w:lang w:val="ro-RO"/>
        </w:rPr>
        <w:t xml:space="preserve"> cu modificările ulterioare,</w:t>
      </w:r>
      <w:r w:rsidR="008A0410" w:rsidRPr="0030206B">
        <w:rPr>
          <w:rFonts w:ascii="Times New Roman" w:eastAsia="MS Gothic" w:hAnsi="Times New Roman" w:cs="Times New Roman"/>
          <w:sz w:val="24"/>
          <w:szCs w:val="24"/>
          <w:lang w:val="ro-RO"/>
        </w:rPr>
        <w:t xml:space="preserve"> </w:t>
      </w:r>
      <w:r w:rsidRPr="0030206B">
        <w:rPr>
          <w:rFonts w:ascii="Times New Roman" w:eastAsia="MS Gothic" w:hAnsi="Times New Roman" w:cs="Times New Roman"/>
          <w:sz w:val="24"/>
          <w:szCs w:val="24"/>
          <w:lang w:val="ro-RO"/>
        </w:rPr>
        <w:t>iar efectuarea plăților aferente de către A.P.I.A se realizează până la 15 octombrie 2027</w:t>
      </w:r>
      <w:r w:rsidR="008A0410" w:rsidRPr="0030206B">
        <w:rPr>
          <w:rFonts w:ascii="Times New Roman" w:eastAsia="MS Gothic" w:hAnsi="Times New Roman" w:cs="Times New Roman"/>
          <w:sz w:val="24"/>
          <w:szCs w:val="24"/>
          <w:lang w:val="ro-RO"/>
        </w:rPr>
        <w:t>,</w:t>
      </w:r>
      <w:r w:rsidRPr="0030206B">
        <w:rPr>
          <w:rFonts w:ascii="Times New Roman" w:eastAsia="MS Gothic" w:hAnsi="Times New Roman" w:cs="Times New Roman"/>
          <w:sz w:val="24"/>
          <w:szCs w:val="24"/>
          <w:lang w:val="ro-RO"/>
        </w:rPr>
        <w:t xml:space="preserve"> inclusiv în limitele bugetare stabilite în conformitate cu anexa VII din Regulamentul (UE) 2021/2.115.</w:t>
      </w:r>
    </w:p>
    <w:p w14:paraId="791EEB93" w14:textId="77777777" w:rsidR="00DC5822" w:rsidRPr="00026CF9" w:rsidRDefault="00DC5822" w:rsidP="00CC61E0">
      <w:pPr>
        <w:tabs>
          <w:tab w:val="left" w:pos="709"/>
        </w:tabs>
        <w:spacing w:after="0" w:line="240" w:lineRule="auto"/>
        <w:rPr>
          <w:rFonts w:ascii="Times New Roman" w:eastAsia="Times New Roman" w:hAnsi="Times New Roman" w:cs="Times New Roman"/>
          <w:b/>
          <w:bCs/>
          <w:sz w:val="24"/>
          <w:szCs w:val="24"/>
          <w:lang w:val="fr-FR"/>
        </w:rPr>
      </w:pPr>
    </w:p>
    <w:p w14:paraId="0CC287AC" w14:textId="3DC1B397" w:rsidR="00206E80" w:rsidRPr="00026CF9" w:rsidRDefault="000D2F7E" w:rsidP="005256FF">
      <w:pPr>
        <w:pStyle w:val="Heading2"/>
        <w:rPr>
          <w:rFonts w:cs="Times New Roman"/>
          <w:lang w:val="fr-FR"/>
        </w:rPr>
      </w:pPr>
      <w:bookmarkStart w:id="96" w:name="_Toc197353369"/>
      <w:r w:rsidRPr="00026CF9">
        <w:rPr>
          <w:rFonts w:cs="Times New Roman"/>
          <w:lang w:val="fr-FR"/>
        </w:rPr>
        <w:t>8.</w:t>
      </w:r>
      <w:r w:rsidR="00544FC5" w:rsidRPr="00026CF9">
        <w:rPr>
          <w:rFonts w:cs="Times New Roman"/>
          <w:lang w:val="fr-FR"/>
        </w:rPr>
        <w:t>4</w:t>
      </w:r>
      <w:r w:rsidRPr="00026CF9">
        <w:rPr>
          <w:rFonts w:cs="Times New Roman"/>
          <w:lang w:val="fr-FR"/>
        </w:rPr>
        <w:t xml:space="preserve"> Graficul de realizare al programelor de </w:t>
      </w:r>
      <w:r w:rsidR="00B25A4A" w:rsidRPr="00026CF9">
        <w:rPr>
          <w:rFonts w:cs="Times New Roman"/>
          <w:lang w:val="fr-FR"/>
        </w:rPr>
        <w:t>investiți</w:t>
      </w:r>
      <w:r w:rsidRPr="00026CF9">
        <w:rPr>
          <w:rFonts w:cs="Times New Roman"/>
          <w:lang w:val="fr-FR"/>
        </w:rPr>
        <w:t>i</w:t>
      </w:r>
      <w:bookmarkEnd w:id="96"/>
    </w:p>
    <w:p w14:paraId="0A98F050" w14:textId="68754D8B" w:rsidR="00B025A4" w:rsidRPr="00026CF9" w:rsidRDefault="00B025A4" w:rsidP="00CC61E0">
      <w:pPr>
        <w:tabs>
          <w:tab w:val="left" w:pos="709"/>
        </w:tabs>
        <w:spacing w:after="0" w:line="240" w:lineRule="auto"/>
        <w:jc w:val="both"/>
        <w:rPr>
          <w:rFonts w:ascii="Times New Roman" w:hAnsi="Times New Roman" w:cs="Times New Roman"/>
          <w:sz w:val="24"/>
          <w:szCs w:val="24"/>
          <w:lang w:val="fr-FR"/>
        </w:rPr>
      </w:pPr>
      <w:bookmarkStart w:id="97" w:name="_Hlk164332348"/>
      <w:bookmarkStart w:id="98" w:name="_Toc54605987"/>
    </w:p>
    <w:p w14:paraId="52D8AA9A" w14:textId="037BF625" w:rsidR="000D2F7E" w:rsidRPr="0030206B" w:rsidRDefault="00206E80" w:rsidP="00CC61E0">
      <w:pPr>
        <w:tabs>
          <w:tab w:val="left" w:pos="709"/>
        </w:tabs>
        <w:spacing w:after="0" w:line="240" w:lineRule="auto"/>
        <w:jc w:val="both"/>
        <w:rPr>
          <w:rFonts w:ascii="Times New Roman" w:hAnsi="Times New Roman" w:cs="Times New Roman"/>
          <w:sz w:val="24"/>
          <w:szCs w:val="24"/>
          <w:lang w:val="fr-FR"/>
        </w:rPr>
      </w:pPr>
      <w:r w:rsidRPr="00026CF9">
        <w:rPr>
          <w:rFonts w:ascii="Times New Roman" w:hAnsi="Times New Roman" w:cs="Times New Roman"/>
          <w:sz w:val="24"/>
          <w:szCs w:val="24"/>
          <w:lang w:val="fr-FR"/>
        </w:rPr>
        <w:t xml:space="preserve">În vederea rezervării financiare în conformitate </w:t>
      </w:r>
      <w:proofErr w:type="gramStart"/>
      <w:r w:rsidRPr="00026CF9">
        <w:rPr>
          <w:rFonts w:ascii="Times New Roman" w:hAnsi="Times New Roman" w:cs="Times New Roman"/>
          <w:sz w:val="24"/>
          <w:szCs w:val="24"/>
          <w:lang w:val="fr-FR"/>
        </w:rPr>
        <w:t>cu  disponibilul</w:t>
      </w:r>
      <w:proofErr w:type="gramEnd"/>
      <w:r w:rsidRPr="00026CF9">
        <w:rPr>
          <w:rFonts w:ascii="Times New Roman" w:hAnsi="Times New Roman" w:cs="Times New Roman"/>
          <w:sz w:val="24"/>
          <w:szCs w:val="24"/>
          <w:lang w:val="fr-FR"/>
        </w:rPr>
        <w:t xml:space="preserve"> financiar pentru finanțare în cadrul anilor financiari vizați de PS 2023-2027, potrivit datelor publicate pe site-ul A.P.I.A, beneficiarul va elabora graficul de execuție a acțiunilor programului în conformitate cu </w:t>
      </w:r>
      <w:r w:rsidR="00B025A4" w:rsidRPr="0030206B">
        <w:rPr>
          <w:rFonts w:ascii="Times New Roman" w:eastAsia="Calibri" w:hAnsi="Times New Roman" w:cs="Times New Roman"/>
          <w:sz w:val="24"/>
          <w:szCs w:val="24"/>
          <w:lang w:val="ro-RO"/>
        </w:rPr>
        <w:t>Anexa nr.</w:t>
      </w:r>
      <w:r w:rsidR="005256FF" w:rsidRPr="0030206B">
        <w:rPr>
          <w:rFonts w:ascii="Times New Roman" w:eastAsia="Calibri" w:hAnsi="Times New Roman" w:cs="Times New Roman"/>
          <w:sz w:val="24"/>
          <w:szCs w:val="24"/>
          <w:lang w:val="ro-RO"/>
        </w:rPr>
        <w:t xml:space="preserve"> </w:t>
      </w:r>
      <w:r w:rsidR="00B025A4" w:rsidRPr="0030206B">
        <w:rPr>
          <w:rFonts w:ascii="Times New Roman" w:eastAsia="Calibri" w:hAnsi="Times New Roman" w:cs="Times New Roman"/>
          <w:sz w:val="24"/>
          <w:szCs w:val="24"/>
          <w:lang w:val="ro-RO"/>
        </w:rPr>
        <w:t>6</w:t>
      </w:r>
      <w:r w:rsidR="007121B2" w:rsidRPr="0030206B">
        <w:rPr>
          <w:rFonts w:ascii="Times New Roman" w:eastAsia="Calibri" w:hAnsi="Times New Roman" w:cs="Times New Roman"/>
          <w:sz w:val="24"/>
          <w:szCs w:val="24"/>
          <w:lang w:val="ro-RO"/>
        </w:rPr>
        <w:t xml:space="preserve"> - </w:t>
      </w:r>
      <w:r w:rsidR="00B025A4" w:rsidRPr="0030206B">
        <w:rPr>
          <w:rFonts w:ascii="Times New Roman" w:eastAsia="Calibri" w:hAnsi="Times New Roman" w:cs="Times New Roman"/>
          <w:sz w:val="24"/>
          <w:szCs w:val="24"/>
          <w:lang w:val="ro-RO"/>
        </w:rPr>
        <w:t>Grafic execuție acțiuni (Anexa nr. 2e  la OMADR nr.  49/2025</w:t>
      </w:r>
      <w:r w:rsidR="004E24A8" w:rsidRPr="00026CF9">
        <w:rPr>
          <w:rFonts w:ascii="Times New Roman" w:hAnsi="Times New Roman" w:cs="Times New Roman"/>
          <w:sz w:val="24"/>
          <w:szCs w:val="24"/>
          <w:lang w:val="fr-FR"/>
        </w:rPr>
        <w:t xml:space="preserve"> </w:t>
      </w:r>
      <w:r w:rsidR="00E46DD1" w:rsidRPr="00026CF9">
        <w:rPr>
          <w:rFonts w:ascii="Times New Roman" w:hAnsi="Times New Roman" w:cs="Times New Roman"/>
          <w:sz w:val="24"/>
          <w:szCs w:val="24"/>
          <w:lang w:val="fr-FR"/>
        </w:rPr>
        <w:t>cu modificările</w:t>
      </w:r>
      <w:r w:rsidR="004E24A8" w:rsidRPr="00026CF9">
        <w:rPr>
          <w:rFonts w:ascii="Times New Roman" w:hAnsi="Times New Roman" w:cs="Times New Roman"/>
          <w:sz w:val="24"/>
          <w:szCs w:val="24"/>
          <w:lang w:val="fr-FR"/>
        </w:rPr>
        <w:t xml:space="preserve"> ulterioare</w:t>
      </w:r>
      <w:r w:rsidR="00B025A4" w:rsidRPr="0030206B">
        <w:rPr>
          <w:rFonts w:ascii="Times New Roman" w:eastAsia="Calibri" w:hAnsi="Times New Roman" w:cs="Times New Roman"/>
          <w:sz w:val="24"/>
          <w:szCs w:val="24"/>
          <w:lang w:val="ro-RO"/>
        </w:rPr>
        <w:t xml:space="preserve">)  </w:t>
      </w:r>
      <w:r w:rsidRPr="00026CF9">
        <w:rPr>
          <w:rFonts w:ascii="Times New Roman" w:hAnsi="Times New Roman" w:cs="Times New Roman"/>
          <w:sz w:val="24"/>
          <w:szCs w:val="24"/>
          <w:lang w:val="fr-FR"/>
        </w:rPr>
        <w:t xml:space="preserve">și va stabili  valorile solicitate la plată pe perioada implementării, în conformitate cu graficul de solicitare a sprijinului financiar, stabilit în </w:t>
      </w:r>
      <w:r w:rsidR="00B025A4" w:rsidRPr="0030206B">
        <w:rPr>
          <w:rFonts w:ascii="Times New Roman" w:eastAsia="Calibri" w:hAnsi="Times New Roman" w:cs="Times New Roman"/>
          <w:sz w:val="24"/>
          <w:szCs w:val="24"/>
          <w:lang w:val="ro-RO"/>
        </w:rPr>
        <w:t>Anexa nr.</w:t>
      </w:r>
      <w:r w:rsidR="005256FF" w:rsidRPr="0030206B">
        <w:rPr>
          <w:rFonts w:ascii="Times New Roman" w:eastAsia="Calibri" w:hAnsi="Times New Roman" w:cs="Times New Roman"/>
          <w:sz w:val="24"/>
          <w:szCs w:val="24"/>
          <w:lang w:val="ro-RO"/>
        </w:rPr>
        <w:t xml:space="preserve"> </w:t>
      </w:r>
      <w:r w:rsidR="00B025A4" w:rsidRPr="0030206B">
        <w:rPr>
          <w:rFonts w:ascii="Times New Roman" w:eastAsia="Calibri" w:hAnsi="Times New Roman" w:cs="Times New Roman"/>
          <w:sz w:val="24"/>
          <w:szCs w:val="24"/>
          <w:lang w:val="ro-RO"/>
        </w:rPr>
        <w:t>7 -  Grafic de solicitare a sprijinului financiar (Anexa nr. 2f  la OMADR nr.  49/2025</w:t>
      </w:r>
      <w:r w:rsidR="004E24A8" w:rsidRPr="00026CF9">
        <w:rPr>
          <w:rFonts w:ascii="Times New Roman" w:hAnsi="Times New Roman" w:cs="Times New Roman"/>
          <w:sz w:val="24"/>
          <w:szCs w:val="24"/>
          <w:lang w:val="fr-FR"/>
        </w:rPr>
        <w:t xml:space="preserve"> </w:t>
      </w:r>
      <w:r w:rsidR="00566EFB" w:rsidRPr="00026CF9">
        <w:rPr>
          <w:rFonts w:ascii="Times New Roman" w:hAnsi="Times New Roman" w:cs="Times New Roman"/>
          <w:sz w:val="24"/>
          <w:szCs w:val="24"/>
          <w:lang w:val="fr-FR"/>
        </w:rPr>
        <w:t>cu modificările</w:t>
      </w:r>
      <w:r w:rsidR="004E24A8" w:rsidRPr="00026CF9">
        <w:rPr>
          <w:rFonts w:ascii="Times New Roman" w:hAnsi="Times New Roman" w:cs="Times New Roman"/>
          <w:sz w:val="24"/>
          <w:szCs w:val="24"/>
          <w:lang w:val="fr-FR"/>
        </w:rPr>
        <w:t xml:space="preserve"> ulterioare</w:t>
      </w:r>
      <w:r w:rsidR="00B025A4" w:rsidRPr="0030206B">
        <w:rPr>
          <w:rFonts w:ascii="Times New Roman" w:eastAsia="Calibri" w:hAnsi="Times New Roman" w:cs="Times New Roman"/>
          <w:sz w:val="24"/>
          <w:szCs w:val="24"/>
          <w:lang w:val="ro-RO"/>
        </w:rPr>
        <w:t>)</w:t>
      </w:r>
      <w:r w:rsidRPr="00026CF9">
        <w:rPr>
          <w:rFonts w:ascii="Times New Roman" w:hAnsi="Times New Roman" w:cs="Times New Roman"/>
          <w:sz w:val="24"/>
          <w:szCs w:val="24"/>
          <w:lang w:val="fr-FR"/>
        </w:rPr>
        <w:t>, astfel:</w:t>
      </w:r>
      <w:bookmarkStart w:id="99" w:name="_Hlk162939399"/>
      <w:bookmarkEnd w:id="97"/>
    </w:p>
    <w:p w14:paraId="459EA742" w14:textId="77777777" w:rsidR="00C95F2C" w:rsidRPr="00026CF9" w:rsidRDefault="00C95F2C" w:rsidP="00CC61E0">
      <w:pPr>
        <w:tabs>
          <w:tab w:val="left" w:pos="709"/>
        </w:tabs>
        <w:spacing w:after="0" w:line="240" w:lineRule="auto"/>
        <w:jc w:val="both"/>
        <w:rPr>
          <w:rFonts w:ascii="Times New Roman" w:eastAsia="Calibri" w:hAnsi="Times New Roman" w:cs="Times New Roman"/>
          <w:sz w:val="24"/>
          <w:szCs w:val="24"/>
          <w:lang w:val="fr-FR"/>
        </w:rPr>
      </w:pPr>
    </w:p>
    <w:p w14:paraId="1D86977A" w14:textId="6026490D" w:rsidR="00206E80" w:rsidRPr="00026CF9" w:rsidRDefault="00206E80" w:rsidP="00206E80">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a)</w:t>
      </w:r>
      <w:r w:rsidRPr="00026CF9">
        <w:rPr>
          <w:rFonts w:ascii="Times New Roman" w:hAnsi="Times New Roman" w:cs="Times New Roman"/>
          <w:sz w:val="24"/>
          <w:szCs w:val="24"/>
          <w:lang w:val="fr-FR"/>
        </w:rPr>
        <w:t xml:space="preserve"> decizia privind finanțarea unui proiect se emite de A.P.I.A în termenul stabilit la art. 8</w:t>
      </w:r>
      <w:r w:rsidR="00692F7E" w:rsidRPr="00026CF9">
        <w:rPr>
          <w:rFonts w:ascii="Times New Roman" w:hAnsi="Times New Roman" w:cs="Times New Roman"/>
          <w:sz w:val="24"/>
          <w:szCs w:val="24"/>
          <w:lang w:val="fr-FR"/>
        </w:rPr>
        <w:t>,</w:t>
      </w:r>
      <w:r w:rsidRPr="00026CF9">
        <w:rPr>
          <w:rFonts w:ascii="Times New Roman" w:hAnsi="Times New Roman" w:cs="Times New Roman"/>
          <w:sz w:val="24"/>
          <w:szCs w:val="24"/>
          <w:lang w:val="fr-FR"/>
        </w:rPr>
        <w:t xml:space="preserve"> alin. (9) </w:t>
      </w:r>
      <w:r w:rsidR="00B025A4" w:rsidRPr="0030206B">
        <w:rPr>
          <w:rFonts w:ascii="Times New Roman" w:eastAsia="Calibri" w:hAnsi="Times New Roman" w:cs="Times New Roman"/>
          <w:sz w:val="24"/>
          <w:szCs w:val="24"/>
          <w:lang w:val="ro-RO"/>
        </w:rPr>
        <w:t xml:space="preserve">din </w:t>
      </w:r>
      <w:r w:rsidR="00F45B51" w:rsidRPr="0030206B">
        <w:rPr>
          <w:rFonts w:ascii="Times New Roman" w:eastAsia="Calibri" w:hAnsi="Times New Roman" w:cs="Times New Roman"/>
          <w:sz w:val="24"/>
          <w:szCs w:val="24"/>
          <w:lang w:val="ro-RO"/>
        </w:rPr>
        <w:t>A</w:t>
      </w:r>
      <w:r w:rsidR="00B025A4" w:rsidRPr="0030206B">
        <w:rPr>
          <w:rFonts w:ascii="Times New Roman" w:eastAsia="Calibri" w:hAnsi="Times New Roman" w:cs="Times New Roman"/>
          <w:sz w:val="24"/>
          <w:szCs w:val="24"/>
          <w:lang w:val="ro-RO"/>
        </w:rPr>
        <w:t xml:space="preserve">nexa </w:t>
      </w:r>
      <w:r w:rsidR="00692F7E" w:rsidRPr="0030206B">
        <w:rPr>
          <w:rFonts w:ascii="Times New Roman" w:eastAsia="Calibri" w:hAnsi="Times New Roman" w:cs="Times New Roman"/>
          <w:sz w:val="24"/>
          <w:szCs w:val="24"/>
          <w:lang w:val="ro-RO"/>
        </w:rPr>
        <w:t xml:space="preserve">nr. </w:t>
      </w:r>
      <w:r w:rsidR="00B025A4" w:rsidRPr="0030206B">
        <w:rPr>
          <w:rFonts w:ascii="Times New Roman" w:eastAsia="Calibri" w:hAnsi="Times New Roman" w:cs="Times New Roman"/>
          <w:sz w:val="24"/>
          <w:szCs w:val="24"/>
          <w:lang w:val="ro-RO"/>
        </w:rPr>
        <w:t>2</w:t>
      </w:r>
      <w:r w:rsidR="00B025A4" w:rsidRPr="0030206B">
        <w:rPr>
          <w:rFonts w:ascii="Times New Roman" w:eastAsia="Calibri" w:hAnsi="Times New Roman" w:cs="Times New Roman"/>
          <w:sz w:val="24"/>
          <w:szCs w:val="24"/>
          <w:shd w:val="clear" w:color="auto" w:fill="FFFFFF" w:themeFill="background1"/>
          <w:lang w:val="ro-RO"/>
        </w:rPr>
        <w:t xml:space="preserve"> la OMADR nr. 49/2025</w:t>
      </w:r>
      <w:r w:rsidR="004E24A8" w:rsidRPr="00026CF9">
        <w:rPr>
          <w:rFonts w:ascii="Times New Roman" w:hAnsi="Times New Roman" w:cs="Times New Roman"/>
          <w:sz w:val="24"/>
          <w:szCs w:val="24"/>
          <w:lang w:val="fr-FR"/>
        </w:rPr>
        <w:t xml:space="preserve"> cu modificările</w:t>
      </w:r>
      <w:r w:rsidR="00BA64A2" w:rsidRPr="00026CF9">
        <w:rPr>
          <w:rFonts w:ascii="Times New Roman" w:hAnsi="Times New Roman" w:cs="Times New Roman"/>
          <w:sz w:val="24"/>
          <w:szCs w:val="24"/>
          <w:lang w:val="fr-FR"/>
        </w:rPr>
        <w:t xml:space="preserve"> ulterioare</w:t>
      </w:r>
      <w:r w:rsidR="00B025A4" w:rsidRPr="0030206B">
        <w:rPr>
          <w:rFonts w:ascii="Times New Roman" w:eastAsia="Calibri" w:hAnsi="Times New Roman" w:cs="Times New Roman"/>
          <w:sz w:val="24"/>
          <w:szCs w:val="24"/>
          <w:shd w:val="clear" w:color="auto" w:fill="FFFFFF" w:themeFill="background1"/>
          <w:lang w:val="ro-RO"/>
        </w:rPr>
        <w:t xml:space="preserve">, </w:t>
      </w:r>
      <w:r w:rsidRPr="00026CF9">
        <w:rPr>
          <w:rFonts w:ascii="Times New Roman" w:hAnsi="Times New Roman" w:cs="Times New Roman"/>
          <w:sz w:val="24"/>
          <w:szCs w:val="24"/>
          <w:lang w:val="fr-FR"/>
        </w:rPr>
        <w:t>iar data de începere a implementării poate fi cel mai devreme data comunicării deciziei de finanțare.</w:t>
      </w:r>
    </w:p>
    <w:p w14:paraId="4F6DEB8D" w14:textId="77777777" w:rsidR="00206E80" w:rsidRPr="00026CF9" w:rsidRDefault="00206E80" w:rsidP="00206E80">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b)</w:t>
      </w:r>
      <w:r w:rsidRPr="00026CF9">
        <w:rPr>
          <w:rFonts w:ascii="Times New Roman" w:hAnsi="Times New Roman" w:cs="Times New Roman"/>
          <w:sz w:val="24"/>
          <w:szCs w:val="24"/>
          <w:lang w:val="fr-FR"/>
        </w:rPr>
        <w:t xml:space="preserve"> graficul cererilor de plată este realizat conform anexei 2f, cu precizarea datei asumate pentru depunerea cererii de plată în cadrul fiecărui an de </w:t>
      </w:r>
      <w:proofErr w:type="gramStart"/>
      <w:r w:rsidRPr="00026CF9">
        <w:rPr>
          <w:rFonts w:ascii="Times New Roman" w:hAnsi="Times New Roman" w:cs="Times New Roman"/>
          <w:sz w:val="24"/>
          <w:szCs w:val="24"/>
          <w:lang w:val="fr-FR"/>
        </w:rPr>
        <w:t>derulare;</w:t>
      </w:r>
      <w:proofErr w:type="gramEnd"/>
      <w:r w:rsidRPr="00026CF9">
        <w:rPr>
          <w:rFonts w:ascii="Times New Roman" w:hAnsi="Times New Roman" w:cs="Times New Roman"/>
          <w:sz w:val="24"/>
          <w:szCs w:val="24"/>
          <w:lang w:val="fr-FR"/>
        </w:rPr>
        <w:t xml:space="preserve"> </w:t>
      </w:r>
    </w:p>
    <w:p w14:paraId="46F25DF5" w14:textId="4FF3BDDB" w:rsidR="00206E80" w:rsidRPr="00026CF9" w:rsidRDefault="00206E80" w:rsidP="00206E80">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c)</w:t>
      </w:r>
      <w:r w:rsidRPr="00026CF9">
        <w:rPr>
          <w:rFonts w:ascii="Times New Roman" w:hAnsi="Times New Roman" w:cs="Times New Roman"/>
          <w:sz w:val="24"/>
          <w:szCs w:val="24"/>
          <w:lang w:val="fr-FR"/>
        </w:rPr>
        <w:t xml:space="preserve"> cererile de plată stabilite conform graficului de plăţi și depuse în conformitate cu termenul stabilit </w:t>
      </w:r>
      <w:proofErr w:type="gramStart"/>
      <w:r w:rsidRPr="00026CF9">
        <w:rPr>
          <w:rFonts w:ascii="Times New Roman" w:hAnsi="Times New Roman" w:cs="Times New Roman"/>
          <w:sz w:val="24"/>
          <w:szCs w:val="24"/>
          <w:lang w:val="fr-FR"/>
        </w:rPr>
        <w:t xml:space="preserve">la </w:t>
      </w:r>
      <w:r w:rsidR="008B7510" w:rsidRPr="00026CF9">
        <w:rPr>
          <w:rFonts w:ascii="Times New Roman" w:hAnsi="Times New Roman" w:cs="Times New Roman"/>
          <w:sz w:val="24"/>
          <w:szCs w:val="24"/>
          <w:lang w:val="fr-FR"/>
        </w:rPr>
        <w:t xml:space="preserve"> art.</w:t>
      </w:r>
      <w:proofErr w:type="gramEnd"/>
      <w:r w:rsidR="008B7510" w:rsidRPr="00026CF9">
        <w:rPr>
          <w:rFonts w:ascii="Times New Roman" w:hAnsi="Times New Roman" w:cs="Times New Roman"/>
          <w:sz w:val="24"/>
          <w:szCs w:val="24"/>
          <w:lang w:val="fr-FR"/>
        </w:rPr>
        <w:t xml:space="preserve"> 6, </w:t>
      </w:r>
      <w:r w:rsidRPr="00026CF9">
        <w:rPr>
          <w:rFonts w:ascii="Times New Roman" w:hAnsi="Times New Roman" w:cs="Times New Roman"/>
          <w:sz w:val="24"/>
          <w:szCs w:val="24"/>
          <w:lang w:val="fr-FR"/>
        </w:rPr>
        <w:t>alin (3)</w:t>
      </w:r>
      <w:r w:rsidR="00692F7E" w:rsidRPr="00026CF9">
        <w:rPr>
          <w:rFonts w:ascii="Times New Roman" w:hAnsi="Times New Roman" w:cs="Times New Roman"/>
          <w:sz w:val="24"/>
          <w:szCs w:val="24"/>
          <w:lang w:val="fr-FR"/>
        </w:rPr>
        <w:t>,</w:t>
      </w:r>
      <w:r w:rsidRPr="00026CF9">
        <w:rPr>
          <w:rFonts w:ascii="Times New Roman" w:hAnsi="Times New Roman" w:cs="Times New Roman"/>
          <w:sz w:val="24"/>
          <w:szCs w:val="24"/>
          <w:lang w:val="fr-FR"/>
        </w:rPr>
        <w:t xml:space="preserve"> din </w:t>
      </w:r>
      <w:r w:rsidR="00F96939" w:rsidRPr="00026CF9">
        <w:rPr>
          <w:rFonts w:ascii="Times New Roman" w:hAnsi="Times New Roman" w:cs="Times New Roman"/>
          <w:sz w:val="24"/>
          <w:szCs w:val="24"/>
          <w:lang w:val="fr-FR"/>
        </w:rPr>
        <w:t>A</w:t>
      </w:r>
      <w:r w:rsidR="008B7510" w:rsidRPr="00026CF9">
        <w:rPr>
          <w:rFonts w:ascii="Times New Roman" w:hAnsi="Times New Roman" w:cs="Times New Roman"/>
          <w:sz w:val="24"/>
          <w:szCs w:val="24"/>
          <w:lang w:val="fr-FR"/>
        </w:rPr>
        <w:t xml:space="preserve">nexa nr 2 </w:t>
      </w:r>
      <w:r w:rsidR="008B7510" w:rsidRPr="0030206B">
        <w:rPr>
          <w:rFonts w:ascii="Times New Roman" w:eastAsia="Calibri" w:hAnsi="Times New Roman" w:cs="Times New Roman"/>
          <w:sz w:val="24"/>
          <w:szCs w:val="24"/>
          <w:shd w:val="clear" w:color="auto" w:fill="FFFFFF" w:themeFill="background1"/>
          <w:lang w:val="ro-RO"/>
        </w:rPr>
        <w:t>la OMADR nr. 49/2025</w:t>
      </w:r>
      <w:r w:rsidR="00063FF4" w:rsidRPr="00026CF9">
        <w:rPr>
          <w:rFonts w:ascii="Times New Roman" w:hAnsi="Times New Roman" w:cs="Times New Roman"/>
          <w:sz w:val="24"/>
          <w:szCs w:val="24"/>
          <w:lang w:val="fr-FR"/>
        </w:rPr>
        <w:t xml:space="preserve"> </w:t>
      </w:r>
      <w:r w:rsidR="00D25EA9" w:rsidRPr="00026CF9">
        <w:rPr>
          <w:rFonts w:ascii="Times New Roman" w:hAnsi="Times New Roman" w:cs="Times New Roman"/>
          <w:sz w:val="24"/>
          <w:szCs w:val="24"/>
          <w:lang w:val="fr-FR"/>
        </w:rPr>
        <w:t>cu modificările</w:t>
      </w:r>
      <w:r w:rsidR="00063FF4" w:rsidRPr="00026CF9">
        <w:rPr>
          <w:rFonts w:ascii="Times New Roman" w:hAnsi="Times New Roman" w:cs="Times New Roman"/>
          <w:sz w:val="24"/>
          <w:szCs w:val="24"/>
          <w:lang w:val="fr-FR"/>
        </w:rPr>
        <w:t xml:space="preserve"> ulterioare,</w:t>
      </w:r>
      <w:r w:rsidRPr="00026CF9">
        <w:rPr>
          <w:rFonts w:ascii="Times New Roman" w:hAnsi="Times New Roman" w:cs="Times New Roman"/>
          <w:sz w:val="24"/>
          <w:szCs w:val="24"/>
          <w:lang w:val="fr-FR"/>
        </w:rPr>
        <w:t xml:space="preserve"> vor beneficia de rezervare financiară și vor fi plătite în același exerciţiu  financiar dacă există buget disponibil</w:t>
      </w:r>
      <w:r w:rsidR="00692F7E" w:rsidRPr="00026CF9">
        <w:rPr>
          <w:rFonts w:ascii="Times New Roman" w:hAnsi="Times New Roman" w:cs="Times New Roman"/>
          <w:sz w:val="24"/>
          <w:szCs w:val="24"/>
          <w:lang w:val="fr-FR"/>
        </w:rPr>
        <w:t>,</w:t>
      </w:r>
      <w:r w:rsidRPr="00026CF9">
        <w:rPr>
          <w:rFonts w:ascii="Times New Roman" w:hAnsi="Times New Roman" w:cs="Times New Roman"/>
          <w:sz w:val="24"/>
          <w:szCs w:val="24"/>
          <w:lang w:val="fr-FR"/>
        </w:rPr>
        <w:t xml:space="preserve"> iar cererile de plată stabilite în grafic și depuse ulterior termenului stabilit la </w:t>
      </w:r>
      <w:r w:rsidR="008B7510" w:rsidRPr="00026CF9">
        <w:rPr>
          <w:rFonts w:ascii="Times New Roman" w:hAnsi="Times New Roman" w:cs="Times New Roman"/>
          <w:sz w:val="24"/>
          <w:szCs w:val="24"/>
          <w:lang w:val="fr-FR"/>
        </w:rPr>
        <w:t>art. 6, alin</w:t>
      </w:r>
      <w:r w:rsidR="00692F7E" w:rsidRPr="00026CF9">
        <w:rPr>
          <w:rFonts w:ascii="Times New Roman" w:hAnsi="Times New Roman" w:cs="Times New Roman"/>
          <w:sz w:val="24"/>
          <w:szCs w:val="24"/>
          <w:lang w:val="fr-FR"/>
        </w:rPr>
        <w:t>.</w:t>
      </w:r>
      <w:r w:rsidR="008B7510" w:rsidRPr="00026CF9">
        <w:rPr>
          <w:rFonts w:ascii="Times New Roman" w:hAnsi="Times New Roman" w:cs="Times New Roman"/>
          <w:sz w:val="24"/>
          <w:szCs w:val="24"/>
          <w:lang w:val="fr-FR"/>
        </w:rPr>
        <w:t xml:space="preserve"> (3) din anexa nr</w:t>
      </w:r>
      <w:r w:rsidR="00692F7E" w:rsidRPr="00026CF9">
        <w:rPr>
          <w:rFonts w:ascii="Times New Roman" w:hAnsi="Times New Roman" w:cs="Times New Roman"/>
          <w:sz w:val="24"/>
          <w:szCs w:val="24"/>
          <w:lang w:val="fr-FR"/>
        </w:rPr>
        <w:t>.</w:t>
      </w:r>
      <w:r w:rsidR="008B7510" w:rsidRPr="00026CF9">
        <w:rPr>
          <w:rFonts w:ascii="Times New Roman" w:hAnsi="Times New Roman" w:cs="Times New Roman"/>
          <w:sz w:val="24"/>
          <w:szCs w:val="24"/>
          <w:lang w:val="fr-FR"/>
        </w:rPr>
        <w:t xml:space="preserve"> 2 </w:t>
      </w:r>
      <w:r w:rsidR="008B7510" w:rsidRPr="0030206B">
        <w:rPr>
          <w:rFonts w:ascii="Times New Roman" w:eastAsia="Calibri" w:hAnsi="Times New Roman" w:cs="Times New Roman"/>
          <w:sz w:val="24"/>
          <w:szCs w:val="24"/>
          <w:shd w:val="clear" w:color="auto" w:fill="FFFFFF" w:themeFill="background1"/>
          <w:lang w:val="ro-RO"/>
        </w:rPr>
        <w:t>la OMADR nr. 49/2025</w:t>
      </w:r>
      <w:r w:rsidR="00063FF4" w:rsidRPr="00026CF9">
        <w:rPr>
          <w:rFonts w:ascii="Times New Roman" w:hAnsi="Times New Roman" w:cs="Times New Roman"/>
          <w:sz w:val="24"/>
          <w:szCs w:val="24"/>
          <w:lang w:val="fr-FR"/>
        </w:rPr>
        <w:t xml:space="preserve"> </w:t>
      </w:r>
      <w:r w:rsidR="00D25EA9" w:rsidRPr="00026CF9">
        <w:rPr>
          <w:rFonts w:ascii="Times New Roman" w:hAnsi="Times New Roman" w:cs="Times New Roman"/>
          <w:sz w:val="24"/>
          <w:szCs w:val="24"/>
          <w:lang w:val="fr-FR"/>
        </w:rPr>
        <w:t>cu modificările</w:t>
      </w:r>
      <w:r w:rsidR="00063FF4" w:rsidRPr="00026CF9">
        <w:rPr>
          <w:rFonts w:ascii="Times New Roman" w:hAnsi="Times New Roman" w:cs="Times New Roman"/>
          <w:sz w:val="24"/>
          <w:szCs w:val="24"/>
          <w:lang w:val="fr-FR"/>
        </w:rPr>
        <w:t xml:space="preserve"> ulterioare,</w:t>
      </w:r>
      <w:r w:rsidR="008B7510" w:rsidRPr="00026CF9">
        <w:rPr>
          <w:rFonts w:ascii="Times New Roman" w:hAnsi="Times New Roman" w:cs="Times New Roman"/>
          <w:sz w:val="24"/>
          <w:szCs w:val="24"/>
          <w:lang w:val="fr-FR"/>
        </w:rPr>
        <w:t xml:space="preserve"> </w:t>
      </w:r>
      <w:r w:rsidRPr="00026CF9">
        <w:rPr>
          <w:rFonts w:ascii="Times New Roman" w:hAnsi="Times New Roman" w:cs="Times New Roman"/>
          <w:sz w:val="24"/>
          <w:szCs w:val="24"/>
          <w:lang w:val="fr-FR"/>
        </w:rPr>
        <w:t>vor avea rezervare financiară și vor fi plătite în exerciţiul financiar următor în care există buget disponibil;</w:t>
      </w:r>
    </w:p>
    <w:p w14:paraId="5B0B62C2" w14:textId="79A146A0" w:rsidR="00206E80" w:rsidRPr="00026CF9" w:rsidRDefault="00206E80" w:rsidP="00206E80">
      <w:pPr>
        <w:spacing w:after="0" w:line="240" w:lineRule="auto"/>
        <w:jc w:val="both"/>
        <w:rPr>
          <w:rFonts w:ascii="Times New Roman" w:hAnsi="Times New Roman" w:cs="Times New Roman"/>
          <w:sz w:val="24"/>
          <w:szCs w:val="24"/>
          <w:lang w:val="fr-FR"/>
        </w:rPr>
      </w:pPr>
      <w:bookmarkStart w:id="100" w:name="_Hlk185343049"/>
      <w:r w:rsidRPr="00026CF9">
        <w:rPr>
          <w:rFonts w:ascii="Times New Roman" w:hAnsi="Times New Roman" w:cs="Times New Roman"/>
          <w:b/>
          <w:sz w:val="24"/>
          <w:szCs w:val="24"/>
          <w:lang w:val="fr-FR"/>
        </w:rPr>
        <w:t>d)</w:t>
      </w:r>
      <w:r w:rsidRPr="00026CF9">
        <w:rPr>
          <w:rFonts w:ascii="Times New Roman" w:hAnsi="Times New Roman" w:cs="Times New Roman"/>
          <w:sz w:val="24"/>
          <w:szCs w:val="24"/>
          <w:lang w:val="fr-FR"/>
        </w:rPr>
        <w:t xml:space="preserve"> </w:t>
      </w:r>
      <w:r w:rsidR="00BD1FD1" w:rsidRPr="00026CF9">
        <w:rPr>
          <w:rFonts w:ascii="Times New Roman" w:hAnsi="Times New Roman" w:cs="Times New Roman"/>
          <w:sz w:val="24"/>
          <w:szCs w:val="24"/>
          <w:lang w:val="fr-FR"/>
        </w:rPr>
        <w:t>d</w:t>
      </w:r>
      <w:r w:rsidRPr="00026CF9">
        <w:rPr>
          <w:rFonts w:ascii="Times New Roman" w:hAnsi="Times New Roman" w:cs="Times New Roman"/>
          <w:sz w:val="24"/>
          <w:szCs w:val="24"/>
          <w:lang w:val="fr-FR"/>
        </w:rPr>
        <w:t>ata finalizării programului pentru fiecare operațiune, va fi stabilită în mod obligatoriu, cu respectarea termenelor maxime în conformitate cu prevederile art. 4</w:t>
      </w:r>
      <w:r w:rsidR="00E80E63" w:rsidRPr="00026CF9">
        <w:rPr>
          <w:rFonts w:ascii="Times New Roman" w:hAnsi="Times New Roman" w:cs="Times New Roman"/>
          <w:sz w:val="24"/>
          <w:szCs w:val="24"/>
          <w:lang w:val="fr-FR"/>
        </w:rPr>
        <w:t>,</w:t>
      </w:r>
      <w:r w:rsidRPr="00026CF9">
        <w:rPr>
          <w:rFonts w:ascii="Times New Roman" w:hAnsi="Times New Roman" w:cs="Times New Roman"/>
          <w:sz w:val="24"/>
          <w:szCs w:val="24"/>
          <w:lang w:val="fr-FR"/>
        </w:rPr>
        <w:t xml:space="preserve"> </w:t>
      </w:r>
      <w:r w:rsidR="00C56ECB" w:rsidRPr="00026CF9">
        <w:rPr>
          <w:rFonts w:ascii="Times New Roman" w:hAnsi="Times New Roman" w:cs="Times New Roman"/>
          <w:sz w:val="24"/>
          <w:szCs w:val="24"/>
          <w:lang w:val="fr-FR"/>
        </w:rPr>
        <w:t xml:space="preserve">din </w:t>
      </w:r>
      <w:r w:rsidR="00E80E63" w:rsidRPr="00026CF9">
        <w:rPr>
          <w:rFonts w:ascii="Times New Roman" w:hAnsi="Times New Roman" w:cs="Times New Roman"/>
          <w:sz w:val="24"/>
          <w:szCs w:val="24"/>
          <w:lang w:val="fr-FR"/>
        </w:rPr>
        <w:t xml:space="preserve">nr. </w:t>
      </w:r>
      <w:r w:rsidR="00C56ECB" w:rsidRPr="00026CF9">
        <w:rPr>
          <w:rFonts w:ascii="Times New Roman" w:hAnsi="Times New Roman" w:cs="Times New Roman"/>
          <w:sz w:val="24"/>
          <w:szCs w:val="24"/>
          <w:lang w:val="fr-FR"/>
        </w:rPr>
        <w:t>Anexa 2</w:t>
      </w:r>
      <w:r w:rsidR="00E80E63" w:rsidRPr="00026CF9">
        <w:rPr>
          <w:rFonts w:ascii="Times New Roman" w:hAnsi="Times New Roman" w:cs="Times New Roman"/>
          <w:sz w:val="24"/>
          <w:szCs w:val="24"/>
          <w:lang w:val="fr-FR"/>
        </w:rPr>
        <w:t>,</w:t>
      </w:r>
      <w:r w:rsidR="00C56ECB" w:rsidRPr="00026CF9">
        <w:rPr>
          <w:rFonts w:ascii="Times New Roman" w:hAnsi="Times New Roman" w:cs="Times New Roman"/>
          <w:sz w:val="24"/>
          <w:szCs w:val="24"/>
          <w:lang w:val="fr-FR"/>
        </w:rPr>
        <w:t xml:space="preserve"> la OMADR nr.</w:t>
      </w:r>
      <w:r w:rsidR="00692F7E" w:rsidRPr="00026CF9">
        <w:rPr>
          <w:rFonts w:ascii="Times New Roman" w:hAnsi="Times New Roman" w:cs="Times New Roman"/>
          <w:sz w:val="24"/>
          <w:szCs w:val="24"/>
          <w:lang w:val="fr-FR"/>
        </w:rPr>
        <w:t xml:space="preserve"> </w:t>
      </w:r>
      <w:r w:rsidR="00C56ECB" w:rsidRPr="00026CF9">
        <w:rPr>
          <w:rFonts w:ascii="Times New Roman" w:hAnsi="Times New Roman" w:cs="Times New Roman"/>
          <w:sz w:val="24"/>
          <w:szCs w:val="24"/>
          <w:lang w:val="fr-FR"/>
        </w:rPr>
        <w:t>49/2025</w:t>
      </w:r>
      <w:r w:rsidR="00692F7E" w:rsidRPr="00026CF9">
        <w:rPr>
          <w:rFonts w:ascii="Times New Roman" w:hAnsi="Times New Roman" w:cs="Times New Roman"/>
          <w:sz w:val="24"/>
          <w:szCs w:val="24"/>
          <w:lang w:val="fr-FR"/>
        </w:rPr>
        <w:t>,</w:t>
      </w:r>
      <w:r w:rsidR="00063FF4" w:rsidRPr="00026CF9">
        <w:rPr>
          <w:rFonts w:ascii="Times New Roman" w:hAnsi="Times New Roman" w:cs="Times New Roman"/>
          <w:sz w:val="24"/>
          <w:szCs w:val="24"/>
          <w:lang w:val="fr-FR"/>
        </w:rPr>
        <w:t xml:space="preserve"> </w:t>
      </w:r>
      <w:r w:rsidR="008262A1" w:rsidRPr="00026CF9">
        <w:rPr>
          <w:rFonts w:ascii="Times New Roman" w:hAnsi="Times New Roman" w:cs="Times New Roman"/>
          <w:sz w:val="24"/>
          <w:szCs w:val="24"/>
          <w:lang w:val="fr-FR"/>
        </w:rPr>
        <w:t>cu modificările</w:t>
      </w:r>
      <w:r w:rsidR="00063FF4" w:rsidRPr="00026CF9">
        <w:rPr>
          <w:rFonts w:ascii="Times New Roman" w:hAnsi="Times New Roman" w:cs="Times New Roman"/>
          <w:sz w:val="24"/>
          <w:szCs w:val="24"/>
          <w:lang w:val="fr-FR"/>
        </w:rPr>
        <w:t xml:space="preserve"> ulterioare</w:t>
      </w:r>
      <w:r w:rsidR="00692F7E" w:rsidRPr="00026CF9">
        <w:rPr>
          <w:rFonts w:ascii="Times New Roman" w:hAnsi="Times New Roman" w:cs="Times New Roman"/>
          <w:sz w:val="24"/>
          <w:szCs w:val="24"/>
          <w:lang w:val="fr-FR"/>
        </w:rPr>
        <w:t xml:space="preserve"> </w:t>
      </w:r>
      <w:r w:rsidRPr="00026CF9">
        <w:rPr>
          <w:rFonts w:ascii="Times New Roman" w:hAnsi="Times New Roman" w:cs="Times New Roman"/>
          <w:sz w:val="24"/>
          <w:szCs w:val="24"/>
          <w:lang w:val="fr-FR"/>
        </w:rPr>
        <w:t xml:space="preserve">coroborate cu prevederile art. </w:t>
      </w:r>
      <w:r w:rsidR="00C56ECB" w:rsidRPr="00026CF9">
        <w:rPr>
          <w:rFonts w:ascii="Times New Roman" w:hAnsi="Times New Roman" w:cs="Times New Roman"/>
          <w:sz w:val="24"/>
          <w:szCs w:val="24"/>
          <w:lang w:val="fr-FR"/>
        </w:rPr>
        <w:t>10</w:t>
      </w:r>
      <w:r w:rsidRPr="00026CF9">
        <w:rPr>
          <w:rFonts w:ascii="Times New Roman" w:hAnsi="Times New Roman" w:cs="Times New Roman"/>
          <w:sz w:val="24"/>
          <w:szCs w:val="24"/>
          <w:lang w:val="fr-FR"/>
        </w:rPr>
        <w:t xml:space="preserve"> alin. (12)</w:t>
      </w:r>
      <w:r w:rsidR="00B025A4" w:rsidRPr="00026CF9">
        <w:rPr>
          <w:rFonts w:ascii="Times New Roman" w:hAnsi="Times New Roman" w:cs="Times New Roman"/>
          <w:sz w:val="24"/>
          <w:szCs w:val="24"/>
          <w:lang w:val="fr-FR"/>
        </w:rPr>
        <w:t xml:space="preserve"> din anexa </w:t>
      </w:r>
      <w:r w:rsidR="00692F7E" w:rsidRPr="00026CF9">
        <w:rPr>
          <w:rFonts w:ascii="Times New Roman" w:hAnsi="Times New Roman" w:cs="Times New Roman"/>
          <w:sz w:val="24"/>
          <w:szCs w:val="24"/>
          <w:lang w:val="fr-FR"/>
        </w:rPr>
        <w:t xml:space="preserve">nr. </w:t>
      </w:r>
      <w:proofErr w:type="gramStart"/>
      <w:r w:rsidR="00B025A4" w:rsidRPr="00026CF9">
        <w:rPr>
          <w:rFonts w:ascii="Times New Roman" w:hAnsi="Times New Roman" w:cs="Times New Roman"/>
          <w:sz w:val="24"/>
          <w:szCs w:val="24"/>
          <w:lang w:val="fr-FR"/>
        </w:rPr>
        <w:t>2,  la</w:t>
      </w:r>
      <w:proofErr w:type="gramEnd"/>
      <w:r w:rsidR="00B025A4" w:rsidRPr="00026CF9">
        <w:rPr>
          <w:rFonts w:ascii="Times New Roman" w:hAnsi="Times New Roman" w:cs="Times New Roman"/>
          <w:sz w:val="24"/>
          <w:szCs w:val="24"/>
          <w:lang w:val="fr-FR"/>
        </w:rPr>
        <w:t xml:space="preserve"> OMADR nr.</w:t>
      </w:r>
      <w:r w:rsidR="00692F7E" w:rsidRPr="00026CF9">
        <w:rPr>
          <w:rFonts w:ascii="Times New Roman" w:hAnsi="Times New Roman" w:cs="Times New Roman"/>
          <w:sz w:val="24"/>
          <w:szCs w:val="24"/>
          <w:lang w:val="fr-FR"/>
        </w:rPr>
        <w:t xml:space="preserve"> </w:t>
      </w:r>
      <w:r w:rsidR="00B025A4" w:rsidRPr="00026CF9">
        <w:rPr>
          <w:rFonts w:ascii="Times New Roman" w:hAnsi="Times New Roman" w:cs="Times New Roman"/>
          <w:sz w:val="24"/>
          <w:szCs w:val="24"/>
          <w:lang w:val="fr-FR"/>
        </w:rPr>
        <w:t>49/2025</w:t>
      </w:r>
      <w:r w:rsidR="00063FF4" w:rsidRPr="00026CF9">
        <w:rPr>
          <w:rFonts w:ascii="Times New Roman" w:hAnsi="Times New Roman" w:cs="Times New Roman"/>
          <w:sz w:val="24"/>
          <w:szCs w:val="24"/>
          <w:lang w:val="fr-FR"/>
        </w:rPr>
        <w:t xml:space="preserve"> </w:t>
      </w:r>
      <w:r w:rsidR="00023B52" w:rsidRPr="00026CF9">
        <w:rPr>
          <w:rFonts w:ascii="Times New Roman" w:hAnsi="Times New Roman" w:cs="Times New Roman"/>
          <w:sz w:val="24"/>
          <w:szCs w:val="24"/>
          <w:lang w:val="fr-FR"/>
        </w:rPr>
        <w:t>cu modificările</w:t>
      </w:r>
      <w:r w:rsidR="00063FF4" w:rsidRPr="00026CF9">
        <w:rPr>
          <w:rFonts w:ascii="Times New Roman" w:hAnsi="Times New Roman" w:cs="Times New Roman"/>
          <w:sz w:val="24"/>
          <w:szCs w:val="24"/>
          <w:lang w:val="fr-FR"/>
        </w:rPr>
        <w:t xml:space="preserve"> ulterioare</w:t>
      </w:r>
      <w:r w:rsidRPr="00026CF9">
        <w:rPr>
          <w:rFonts w:ascii="Times New Roman" w:hAnsi="Times New Roman" w:cs="Times New Roman"/>
          <w:sz w:val="24"/>
          <w:szCs w:val="24"/>
          <w:lang w:val="fr-FR"/>
        </w:rPr>
        <w:t>.</w:t>
      </w:r>
    </w:p>
    <w:bookmarkEnd w:id="100"/>
    <w:p w14:paraId="3BBEAFE6" w14:textId="77777777" w:rsidR="008B7510" w:rsidRPr="00026CF9" w:rsidRDefault="008B7510" w:rsidP="00206E80">
      <w:pPr>
        <w:spacing w:after="0" w:line="240" w:lineRule="auto"/>
        <w:jc w:val="both"/>
        <w:rPr>
          <w:rFonts w:ascii="Times New Roman" w:hAnsi="Times New Roman" w:cs="Times New Roman"/>
          <w:b/>
          <w:sz w:val="24"/>
          <w:szCs w:val="24"/>
          <w:lang w:val="fr-FR"/>
        </w:rPr>
      </w:pPr>
    </w:p>
    <w:p w14:paraId="5ED895C0" w14:textId="4F9545EE" w:rsidR="00206E80" w:rsidRPr="00026CF9" w:rsidRDefault="00206E80" w:rsidP="00206E80">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sz w:val="24"/>
          <w:szCs w:val="24"/>
          <w:lang w:val="fr-FR"/>
        </w:rPr>
        <w:t>Cererile de plată vor fi eligibile numai dacă vor fi depuse la A.P.I.A cu respectarea graficului de realizare aprobat și a rezervării financiare.</w:t>
      </w:r>
    </w:p>
    <w:p w14:paraId="3795A04A" w14:textId="5BEA2BD5" w:rsidR="008B7510" w:rsidRPr="00026CF9" w:rsidRDefault="008B7510" w:rsidP="00206E80">
      <w:pPr>
        <w:spacing w:after="0" w:line="240" w:lineRule="auto"/>
        <w:jc w:val="both"/>
        <w:rPr>
          <w:rFonts w:ascii="Times New Roman" w:hAnsi="Times New Roman" w:cs="Times New Roman"/>
          <w:sz w:val="24"/>
          <w:szCs w:val="24"/>
          <w:lang w:val="fr-FR"/>
        </w:rPr>
      </w:pPr>
    </w:p>
    <w:p w14:paraId="35F5C875" w14:textId="3444EB80" w:rsidR="00206E80" w:rsidRPr="00026CF9" w:rsidRDefault="00206E80" w:rsidP="00206E80">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sz w:val="24"/>
          <w:szCs w:val="24"/>
          <w:lang w:val="fr-FR"/>
        </w:rPr>
        <w:t xml:space="preserve">Cererea de plată aferentă unui exerciţiu financiar care beneficiază de rezervare financiară se va depune </w:t>
      </w:r>
      <w:proofErr w:type="gramStart"/>
      <w:r w:rsidRPr="00026CF9">
        <w:rPr>
          <w:rFonts w:ascii="Times New Roman" w:hAnsi="Times New Roman" w:cs="Times New Roman"/>
          <w:sz w:val="24"/>
          <w:szCs w:val="24"/>
          <w:lang w:val="fr-FR"/>
        </w:rPr>
        <w:t>la  sediul</w:t>
      </w:r>
      <w:proofErr w:type="gramEnd"/>
      <w:r w:rsidRPr="00026CF9">
        <w:rPr>
          <w:rFonts w:ascii="Times New Roman" w:hAnsi="Times New Roman" w:cs="Times New Roman"/>
          <w:sz w:val="24"/>
          <w:szCs w:val="24"/>
          <w:lang w:val="fr-FR"/>
        </w:rPr>
        <w:t xml:space="preserve"> centrelor județene A.P.I.A și a municipiului București până la data de 30 iunie</w:t>
      </w:r>
      <w:r w:rsidR="008B7510" w:rsidRPr="00026CF9">
        <w:rPr>
          <w:rFonts w:ascii="Times New Roman" w:hAnsi="Times New Roman" w:cs="Times New Roman"/>
          <w:sz w:val="24"/>
          <w:szCs w:val="24"/>
          <w:lang w:val="fr-FR"/>
        </w:rPr>
        <w:t xml:space="preserve">. </w:t>
      </w:r>
      <w:r w:rsidRPr="00026CF9">
        <w:rPr>
          <w:rFonts w:ascii="Times New Roman" w:hAnsi="Times New Roman" w:cs="Times New Roman"/>
          <w:sz w:val="24"/>
          <w:szCs w:val="24"/>
          <w:lang w:val="fr-FR"/>
        </w:rPr>
        <w:t>Cererea de plată pentru prima tranşă</w:t>
      </w:r>
      <w:r w:rsidR="00692F7E" w:rsidRPr="00026CF9">
        <w:rPr>
          <w:rFonts w:ascii="Times New Roman" w:hAnsi="Times New Roman" w:cs="Times New Roman"/>
          <w:sz w:val="24"/>
          <w:szCs w:val="24"/>
          <w:lang w:val="fr-FR"/>
        </w:rPr>
        <w:t>,</w:t>
      </w:r>
      <w:r w:rsidRPr="00026CF9">
        <w:rPr>
          <w:rFonts w:ascii="Times New Roman" w:hAnsi="Times New Roman" w:cs="Times New Roman"/>
          <w:sz w:val="24"/>
          <w:szCs w:val="24"/>
          <w:lang w:val="fr-FR"/>
        </w:rPr>
        <w:t xml:space="preserve"> însoțită de documentele </w:t>
      </w:r>
      <w:proofErr w:type="gramStart"/>
      <w:r w:rsidRPr="00026CF9">
        <w:rPr>
          <w:rFonts w:ascii="Times New Roman" w:hAnsi="Times New Roman" w:cs="Times New Roman"/>
          <w:sz w:val="24"/>
          <w:szCs w:val="24"/>
          <w:lang w:val="fr-FR"/>
        </w:rPr>
        <w:t>justificative</w:t>
      </w:r>
      <w:r w:rsidR="00692F7E" w:rsidRPr="00026CF9">
        <w:rPr>
          <w:rFonts w:ascii="Times New Roman" w:hAnsi="Times New Roman" w:cs="Times New Roman"/>
          <w:sz w:val="24"/>
          <w:szCs w:val="24"/>
          <w:lang w:val="fr-FR"/>
        </w:rPr>
        <w:t>,</w:t>
      </w:r>
      <w:r w:rsidRPr="00026CF9">
        <w:rPr>
          <w:rFonts w:ascii="Times New Roman" w:hAnsi="Times New Roman" w:cs="Times New Roman"/>
          <w:sz w:val="24"/>
          <w:szCs w:val="24"/>
          <w:lang w:val="fr-FR"/>
        </w:rPr>
        <w:t xml:space="preserve">  se</w:t>
      </w:r>
      <w:proofErr w:type="gramEnd"/>
      <w:r w:rsidRPr="00026CF9">
        <w:rPr>
          <w:rFonts w:ascii="Times New Roman" w:hAnsi="Times New Roman" w:cs="Times New Roman"/>
          <w:sz w:val="24"/>
          <w:szCs w:val="24"/>
          <w:lang w:val="fr-FR"/>
        </w:rPr>
        <w:t xml:space="preserve"> depune în cel târziu 10 luni de la decizia de finanțare</w:t>
      </w:r>
      <w:r w:rsidR="00A31242" w:rsidRPr="00026CF9">
        <w:rPr>
          <w:rFonts w:ascii="Times New Roman" w:hAnsi="Times New Roman" w:cs="Times New Roman"/>
          <w:sz w:val="24"/>
          <w:szCs w:val="24"/>
          <w:lang w:val="fr-FR"/>
        </w:rPr>
        <w:t>.</w:t>
      </w:r>
    </w:p>
    <w:p w14:paraId="121F9BE8" w14:textId="77777777" w:rsidR="008B7510" w:rsidRPr="00026CF9" w:rsidRDefault="008B7510" w:rsidP="00206E80">
      <w:pPr>
        <w:spacing w:after="0" w:line="240" w:lineRule="auto"/>
        <w:jc w:val="both"/>
        <w:rPr>
          <w:rFonts w:ascii="Times New Roman" w:hAnsi="Times New Roman" w:cs="Times New Roman"/>
          <w:b/>
          <w:sz w:val="24"/>
          <w:szCs w:val="24"/>
          <w:lang w:val="fr-FR"/>
        </w:rPr>
      </w:pPr>
    </w:p>
    <w:p w14:paraId="311804F3" w14:textId="0E0C69FE" w:rsidR="00206E80" w:rsidRPr="00026CF9" w:rsidRDefault="00206E80" w:rsidP="00206E80">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sz w:val="24"/>
          <w:szCs w:val="24"/>
          <w:lang w:val="fr-FR"/>
        </w:rPr>
        <w:t>Modificarea graficului de realizare se poate face cu respectarea termenelor limită pentru implementare stabilite în art. 4</w:t>
      </w:r>
      <w:r w:rsidR="00957D34" w:rsidRPr="00026CF9">
        <w:rPr>
          <w:rFonts w:ascii="Times New Roman" w:hAnsi="Times New Roman" w:cs="Times New Roman"/>
          <w:sz w:val="24"/>
          <w:szCs w:val="24"/>
          <w:lang w:val="fr-FR"/>
        </w:rPr>
        <w:t xml:space="preserve"> </w:t>
      </w:r>
      <w:r w:rsidR="00957D34" w:rsidRPr="00026CF9">
        <w:rPr>
          <w:rFonts w:ascii="Times New Roman" w:eastAsia="Calibri" w:hAnsi="Times New Roman" w:cs="Times New Roman"/>
          <w:sz w:val="24"/>
          <w:szCs w:val="24"/>
          <w:lang w:val="fr-FR"/>
        </w:rPr>
        <w:t xml:space="preserve">din </w:t>
      </w:r>
      <w:r w:rsidR="00692F7E" w:rsidRPr="00026CF9">
        <w:rPr>
          <w:rFonts w:ascii="Times New Roman" w:eastAsia="Calibri" w:hAnsi="Times New Roman" w:cs="Times New Roman"/>
          <w:sz w:val="24"/>
          <w:szCs w:val="24"/>
          <w:lang w:val="fr-FR"/>
        </w:rPr>
        <w:t>A</w:t>
      </w:r>
      <w:r w:rsidR="00957D34" w:rsidRPr="00026CF9">
        <w:rPr>
          <w:rFonts w:ascii="Times New Roman" w:eastAsia="Calibri" w:hAnsi="Times New Roman" w:cs="Times New Roman"/>
          <w:sz w:val="24"/>
          <w:szCs w:val="24"/>
          <w:lang w:val="fr-FR"/>
        </w:rPr>
        <w:t xml:space="preserve">nexa </w:t>
      </w:r>
      <w:r w:rsidR="00692F7E" w:rsidRPr="00026CF9">
        <w:rPr>
          <w:rFonts w:ascii="Times New Roman" w:eastAsia="Calibri" w:hAnsi="Times New Roman" w:cs="Times New Roman"/>
          <w:sz w:val="24"/>
          <w:szCs w:val="24"/>
          <w:lang w:val="fr-FR"/>
        </w:rPr>
        <w:t xml:space="preserve">nr. </w:t>
      </w:r>
      <w:r w:rsidR="00957D34" w:rsidRPr="00026CF9">
        <w:rPr>
          <w:rFonts w:ascii="Times New Roman" w:eastAsia="Calibri" w:hAnsi="Times New Roman" w:cs="Times New Roman"/>
          <w:sz w:val="24"/>
          <w:szCs w:val="24"/>
          <w:lang w:val="fr-FR"/>
        </w:rPr>
        <w:t>2, la OMADR nr</w:t>
      </w:r>
      <w:r w:rsidR="00692F7E" w:rsidRPr="00026CF9">
        <w:rPr>
          <w:rFonts w:ascii="Times New Roman" w:eastAsia="Calibri" w:hAnsi="Times New Roman" w:cs="Times New Roman"/>
          <w:sz w:val="24"/>
          <w:szCs w:val="24"/>
          <w:lang w:val="fr-FR"/>
        </w:rPr>
        <w:t>.</w:t>
      </w:r>
      <w:r w:rsidR="00957D34" w:rsidRPr="00026CF9">
        <w:rPr>
          <w:rFonts w:ascii="Times New Roman" w:eastAsia="Calibri" w:hAnsi="Times New Roman" w:cs="Times New Roman"/>
          <w:sz w:val="24"/>
          <w:szCs w:val="24"/>
          <w:lang w:val="fr-FR"/>
        </w:rPr>
        <w:t xml:space="preserve"> 49/2025</w:t>
      </w:r>
      <w:r w:rsidR="00063FF4" w:rsidRPr="00026CF9">
        <w:rPr>
          <w:rFonts w:ascii="Times New Roman" w:hAnsi="Times New Roman" w:cs="Times New Roman"/>
          <w:sz w:val="24"/>
          <w:szCs w:val="24"/>
          <w:lang w:val="fr-FR"/>
        </w:rPr>
        <w:t xml:space="preserve"> </w:t>
      </w:r>
      <w:r w:rsidR="00491A12" w:rsidRPr="00026CF9">
        <w:rPr>
          <w:rFonts w:ascii="Times New Roman" w:hAnsi="Times New Roman" w:cs="Times New Roman"/>
          <w:sz w:val="24"/>
          <w:szCs w:val="24"/>
          <w:lang w:val="fr-FR"/>
        </w:rPr>
        <w:t>cu modificările</w:t>
      </w:r>
      <w:r w:rsidR="00063FF4" w:rsidRPr="00026CF9">
        <w:rPr>
          <w:rFonts w:ascii="Times New Roman" w:hAnsi="Times New Roman" w:cs="Times New Roman"/>
          <w:sz w:val="24"/>
          <w:szCs w:val="24"/>
          <w:lang w:val="fr-FR"/>
        </w:rPr>
        <w:t xml:space="preserve"> </w:t>
      </w:r>
      <w:proofErr w:type="gramStart"/>
      <w:r w:rsidR="00063FF4" w:rsidRPr="00026CF9">
        <w:rPr>
          <w:rFonts w:ascii="Times New Roman" w:hAnsi="Times New Roman" w:cs="Times New Roman"/>
          <w:sz w:val="24"/>
          <w:szCs w:val="24"/>
          <w:lang w:val="fr-FR"/>
        </w:rPr>
        <w:t>ulterioare</w:t>
      </w:r>
      <w:r w:rsidR="00957D34" w:rsidRPr="00026CF9">
        <w:rPr>
          <w:rFonts w:ascii="Times New Roman" w:eastAsia="Calibri" w:hAnsi="Times New Roman" w:cs="Times New Roman"/>
          <w:sz w:val="24"/>
          <w:szCs w:val="24"/>
          <w:lang w:val="fr-FR"/>
        </w:rPr>
        <w:t xml:space="preserve"> </w:t>
      </w:r>
      <w:r w:rsidRPr="00026CF9">
        <w:rPr>
          <w:rFonts w:ascii="Times New Roman" w:hAnsi="Times New Roman" w:cs="Times New Roman"/>
          <w:sz w:val="24"/>
          <w:szCs w:val="24"/>
          <w:lang w:val="fr-FR"/>
        </w:rPr>
        <w:t xml:space="preserve"> și</w:t>
      </w:r>
      <w:proofErr w:type="gramEnd"/>
      <w:r w:rsidRPr="00026CF9">
        <w:rPr>
          <w:rFonts w:ascii="Times New Roman" w:hAnsi="Times New Roman" w:cs="Times New Roman"/>
          <w:sz w:val="24"/>
          <w:szCs w:val="24"/>
          <w:lang w:val="fr-FR"/>
        </w:rPr>
        <w:t xml:space="preserve"> cu condiția ca nicio activitate modificată să nu genereze modificarea rezervării financiare aprobate.</w:t>
      </w:r>
    </w:p>
    <w:p w14:paraId="7A8E50CC" w14:textId="77777777" w:rsidR="008B7510" w:rsidRPr="00026CF9" w:rsidRDefault="008B7510" w:rsidP="00206E80">
      <w:pPr>
        <w:spacing w:after="0" w:line="240" w:lineRule="auto"/>
        <w:jc w:val="both"/>
        <w:rPr>
          <w:rFonts w:ascii="Times New Roman" w:hAnsi="Times New Roman" w:cs="Times New Roman"/>
          <w:b/>
          <w:sz w:val="24"/>
          <w:szCs w:val="24"/>
          <w:lang w:val="fr-FR"/>
        </w:rPr>
      </w:pPr>
    </w:p>
    <w:p w14:paraId="0182ACF5" w14:textId="19121522" w:rsidR="00206E80" w:rsidRPr="00026CF9" w:rsidRDefault="00206E80" w:rsidP="00206E80">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sz w:val="24"/>
          <w:szCs w:val="24"/>
          <w:lang w:val="fr-FR"/>
        </w:rPr>
        <w:t xml:space="preserve">Se poate accepta o modificare a termenelor de realizare care nu corespunde rezervării financiare numai în cazuri de forță majoră şi a altor </w:t>
      </w:r>
      <w:r w:rsidR="007416C4" w:rsidRPr="00026CF9">
        <w:rPr>
          <w:rFonts w:ascii="Times New Roman" w:hAnsi="Times New Roman" w:cs="Times New Roman"/>
          <w:sz w:val="24"/>
          <w:szCs w:val="24"/>
          <w:lang w:val="fr-FR"/>
        </w:rPr>
        <w:t>situați</w:t>
      </w:r>
      <w:r w:rsidRPr="00026CF9">
        <w:rPr>
          <w:rFonts w:ascii="Times New Roman" w:hAnsi="Times New Roman" w:cs="Times New Roman"/>
          <w:sz w:val="24"/>
          <w:szCs w:val="24"/>
          <w:lang w:val="fr-FR"/>
        </w:rPr>
        <w:t>i excepţionale</w:t>
      </w:r>
      <w:r w:rsidR="00692F7E" w:rsidRPr="00026CF9">
        <w:rPr>
          <w:rFonts w:ascii="Times New Roman" w:hAnsi="Times New Roman" w:cs="Times New Roman"/>
          <w:sz w:val="24"/>
          <w:szCs w:val="24"/>
          <w:lang w:val="fr-FR"/>
        </w:rPr>
        <w:t>,</w:t>
      </w:r>
      <w:r w:rsidRPr="00026CF9">
        <w:rPr>
          <w:rFonts w:ascii="Times New Roman" w:hAnsi="Times New Roman" w:cs="Times New Roman"/>
          <w:sz w:val="24"/>
          <w:szCs w:val="24"/>
          <w:lang w:val="fr-FR"/>
        </w:rPr>
        <w:t xml:space="preserve"> a căror apariție este independent</w:t>
      </w:r>
      <w:r w:rsidR="00692F7E" w:rsidRPr="00026CF9">
        <w:rPr>
          <w:rFonts w:ascii="Times New Roman" w:hAnsi="Times New Roman" w:cs="Times New Roman"/>
          <w:sz w:val="24"/>
          <w:szCs w:val="24"/>
          <w:lang w:val="fr-FR"/>
        </w:rPr>
        <w:t>ă</w:t>
      </w:r>
      <w:r w:rsidRPr="00026CF9">
        <w:rPr>
          <w:rFonts w:ascii="Times New Roman" w:hAnsi="Times New Roman" w:cs="Times New Roman"/>
          <w:sz w:val="24"/>
          <w:szCs w:val="24"/>
          <w:lang w:val="fr-FR"/>
        </w:rPr>
        <w:t xml:space="preserve"> de voința beneficiarului sau numai în condițiile stabilite la</w:t>
      </w:r>
      <w:r w:rsidR="0037521A" w:rsidRPr="00026CF9">
        <w:rPr>
          <w:rFonts w:ascii="Times New Roman" w:hAnsi="Times New Roman" w:cs="Times New Roman"/>
          <w:sz w:val="24"/>
          <w:szCs w:val="24"/>
          <w:lang w:val="fr-FR"/>
        </w:rPr>
        <w:t xml:space="preserve"> art.6</w:t>
      </w:r>
      <w:r w:rsidR="00FC6649" w:rsidRPr="00026CF9">
        <w:rPr>
          <w:rFonts w:ascii="Times New Roman" w:hAnsi="Times New Roman" w:cs="Times New Roman"/>
          <w:sz w:val="24"/>
          <w:szCs w:val="24"/>
          <w:lang w:val="fr-FR"/>
        </w:rPr>
        <w:t>,</w:t>
      </w:r>
      <w:r w:rsidR="0037521A" w:rsidRPr="00026CF9">
        <w:rPr>
          <w:rFonts w:ascii="Times New Roman" w:hAnsi="Times New Roman" w:cs="Times New Roman"/>
          <w:sz w:val="24"/>
          <w:szCs w:val="24"/>
          <w:lang w:val="fr-FR"/>
        </w:rPr>
        <w:t xml:space="preserve"> alin.</w:t>
      </w:r>
      <w:r w:rsidRPr="00026CF9">
        <w:rPr>
          <w:rFonts w:ascii="Times New Roman" w:hAnsi="Times New Roman" w:cs="Times New Roman"/>
          <w:sz w:val="24"/>
          <w:szCs w:val="24"/>
          <w:lang w:val="fr-FR"/>
        </w:rPr>
        <w:t xml:space="preserve"> (6)</w:t>
      </w:r>
      <w:r w:rsidR="00FC6649" w:rsidRPr="00026CF9">
        <w:rPr>
          <w:rFonts w:ascii="Times New Roman" w:hAnsi="Times New Roman" w:cs="Times New Roman"/>
          <w:sz w:val="24"/>
          <w:szCs w:val="24"/>
          <w:lang w:val="fr-FR"/>
        </w:rPr>
        <w:t xml:space="preserve"> </w:t>
      </w:r>
      <w:r w:rsidR="005256FF" w:rsidRPr="00026CF9">
        <w:rPr>
          <w:rFonts w:ascii="Times New Roman" w:hAnsi="Times New Roman" w:cs="Times New Roman"/>
          <w:sz w:val="24"/>
          <w:szCs w:val="24"/>
          <w:lang w:val="fr-FR"/>
        </w:rPr>
        <w:t xml:space="preserve">și (8) </w:t>
      </w:r>
      <w:r w:rsidR="00FC6649" w:rsidRPr="00026CF9">
        <w:rPr>
          <w:rFonts w:ascii="Times New Roman" w:hAnsi="Times New Roman" w:cs="Times New Roman"/>
          <w:sz w:val="24"/>
          <w:szCs w:val="24"/>
          <w:lang w:val="fr-FR"/>
        </w:rPr>
        <w:t xml:space="preserve">din </w:t>
      </w:r>
      <w:r w:rsidR="00FC6649" w:rsidRPr="00026CF9">
        <w:rPr>
          <w:rFonts w:ascii="Times New Roman" w:eastAsia="Calibri" w:hAnsi="Times New Roman" w:cs="Times New Roman"/>
          <w:sz w:val="24"/>
          <w:szCs w:val="24"/>
          <w:lang w:val="fr-FR"/>
        </w:rPr>
        <w:t>A</w:t>
      </w:r>
      <w:r w:rsidR="0037521A" w:rsidRPr="00026CF9">
        <w:rPr>
          <w:rFonts w:ascii="Times New Roman" w:eastAsia="Calibri" w:hAnsi="Times New Roman" w:cs="Times New Roman"/>
          <w:sz w:val="24"/>
          <w:szCs w:val="24"/>
          <w:lang w:val="fr-FR"/>
        </w:rPr>
        <w:t xml:space="preserve">nexa </w:t>
      </w:r>
      <w:r w:rsidR="00FC6649" w:rsidRPr="00026CF9">
        <w:rPr>
          <w:rFonts w:ascii="Times New Roman" w:eastAsia="Calibri" w:hAnsi="Times New Roman" w:cs="Times New Roman"/>
          <w:sz w:val="24"/>
          <w:szCs w:val="24"/>
          <w:lang w:val="fr-FR"/>
        </w:rPr>
        <w:t xml:space="preserve">nr. </w:t>
      </w:r>
      <w:r w:rsidR="0037521A" w:rsidRPr="00026CF9">
        <w:rPr>
          <w:rFonts w:ascii="Times New Roman" w:eastAsia="Calibri" w:hAnsi="Times New Roman" w:cs="Times New Roman"/>
          <w:sz w:val="24"/>
          <w:szCs w:val="24"/>
          <w:lang w:val="fr-FR"/>
        </w:rPr>
        <w:t>2, la OMADR nr</w:t>
      </w:r>
      <w:r w:rsidR="00692F7E" w:rsidRPr="00026CF9">
        <w:rPr>
          <w:rFonts w:ascii="Times New Roman" w:eastAsia="Calibri" w:hAnsi="Times New Roman" w:cs="Times New Roman"/>
          <w:sz w:val="24"/>
          <w:szCs w:val="24"/>
          <w:lang w:val="fr-FR"/>
        </w:rPr>
        <w:t>.</w:t>
      </w:r>
      <w:r w:rsidR="0037521A" w:rsidRPr="00026CF9">
        <w:rPr>
          <w:rFonts w:ascii="Times New Roman" w:eastAsia="Calibri" w:hAnsi="Times New Roman" w:cs="Times New Roman"/>
          <w:sz w:val="24"/>
          <w:szCs w:val="24"/>
          <w:lang w:val="fr-FR"/>
        </w:rPr>
        <w:t xml:space="preserve"> 49/2025</w:t>
      </w:r>
      <w:r w:rsidR="00063FF4" w:rsidRPr="00026CF9">
        <w:rPr>
          <w:rFonts w:ascii="Times New Roman" w:hAnsi="Times New Roman" w:cs="Times New Roman"/>
          <w:sz w:val="24"/>
          <w:szCs w:val="24"/>
          <w:lang w:val="fr-FR"/>
        </w:rPr>
        <w:t xml:space="preserve"> </w:t>
      </w:r>
      <w:r w:rsidR="000C7474" w:rsidRPr="00026CF9">
        <w:rPr>
          <w:rFonts w:ascii="Times New Roman" w:hAnsi="Times New Roman" w:cs="Times New Roman"/>
          <w:sz w:val="24"/>
          <w:szCs w:val="24"/>
          <w:lang w:val="fr-FR"/>
        </w:rPr>
        <w:t>cu modificările</w:t>
      </w:r>
      <w:r w:rsidR="00063FF4" w:rsidRPr="00026CF9">
        <w:rPr>
          <w:rFonts w:ascii="Times New Roman" w:hAnsi="Times New Roman" w:cs="Times New Roman"/>
          <w:sz w:val="24"/>
          <w:szCs w:val="24"/>
          <w:lang w:val="fr-FR"/>
        </w:rPr>
        <w:t xml:space="preserve"> ulterioare</w:t>
      </w:r>
      <w:r w:rsidRPr="00026CF9">
        <w:rPr>
          <w:rFonts w:ascii="Times New Roman" w:hAnsi="Times New Roman" w:cs="Times New Roman"/>
          <w:sz w:val="24"/>
          <w:szCs w:val="24"/>
          <w:lang w:val="fr-FR"/>
        </w:rPr>
        <w:t>.</w:t>
      </w:r>
    </w:p>
    <w:p w14:paraId="34E42366" w14:textId="77777777" w:rsidR="008B7510" w:rsidRPr="00026CF9" w:rsidRDefault="008B7510" w:rsidP="00206E80">
      <w:pPr>
        <w:spacing w:after="0" w:line="240" w:lineRule="auto"/>
        <w:jc w:val="both"/>
        <w:rPr>
          <w:rFonts w:ascii="Times New Roman" w:hAnsi="Times New Roman" w:cs="Times New Roman"/>
          <w:b/>
          <w:sz w:val="24"/>
          <w:szCs w:val="24"/>
          <w:lang w:val="fr-FR"/>
        </w:rPr>
      </w:pPr>
      <w:bookmarkStart w:id="101" w:name="_Hlk185343505"/>
    </w:p>
    <w:p w14:paraId="0D31DBD8" w14:textId="5EA763BA" w:rsidR="00206E80" w:rsidRPr="00026CF9" w:rsidRDefault="00206E80" w:rsidP="00206E80">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sz w:val="24"/>
          <w:szCs w:val="24"/>
          <w:lang w:val="fr-FR"/>
        </w:rPr>
        <w:t xml:space="preserve">Cu excepția celor menționate la </w:t>
      </w:r>
      <w:r w:rsidR="00713BB7" w:rsidRPr="00026CF9">
        <w:rPr>
          <w:rFonts w:ascii="Times New Roman" w:hAnsi="Times New Roman" w:cs="Times New Roman"/>
          <w:sz w:val="24"/>
          <w:szCs w:val="24"/>
          <w:lang w:val="fr-FR"/>
        </w:rPr>
        <w:t>art. 6</w:t>
      </w:r>
      <w:r w:rsidR="00692F7E" w:rsidRPr="00026CF9">
        <w:rPr>
          <w:rFonts w:ascii="Times New Roman" w:hAnsi="Times New Roman" w:cs="Times New Roman"/>
          <w:sz w:val="24"/>
          <w:szCs w:val="24"/>
          <w:lang w:val="fr-FR"/>
        </w:rPr>
        <w:t>,</w:t>
      </w:r>
      <w:r w:rsidR="00713BB7" w:rsidRPr="00026CF9">
        <w:rPr>
          <w:rFonts w:ascii="Times New Roman" w:hAnsi="Times New Roman" w:cs="Times New Roman"/>
          <w:sz w:val="24"/>
          <w:szCs w:val="24"/>
          <w:lang w:val="fr-FR"/>
        </w:rPr>
        <w:t xml:space="preserve"> </w:t>
      </w:r>
      <w:r w:rsidRPr="00026CF9">
        <w:rPr>
          <w:rFonts w:ascii="Times New Roman" w:hAnsi="Times New Roman" w:cs="Times New Roman"/>
          <w:sz w:val="24"/>
          <w:szCs w:val="24"/>
          <w:lang w:val="fr-FR"/>
        </w:rPr>
        <w:t>alin. (5)</w:t>
      </w:r>
      <w:r w:rsidR="00713BB7" w:rsidRPr="00026CF9">
        <w:rPr>
          <w:rFonts w:ascii="Times New Roman" w:hAnsi="Times New Roman" w:cs="Times New Roman"/>
          <w:sz w:val="24"/>
          <w:szCs w:val="24"/>
          <w:lang w:val="fr-FR"/>
        </w:rPr>
        <w:t xml:space="preserve"> </w:t>
      </w:r>
      <w:r w:rsidR="00FC6649" w:rsidRPr="00026CF9">
        <w:rPr>
          <w:rFonts w:ascii="Times New Roman" w:hAnsi="Times New Roman" w:cs="Times New Roman"/>
          <w:sz w:val="24"/>
          <w:szCs w:val="24"/>
          <w:lang w:val="fr-FR"/>
        </w:rPr>
        <w:t xml:space="preserve"> din </w:t>
      </w:r>
      <w:r w:rsidR="00692F7E" w:rsidRPr="00026CF9">
        <w:rPr>
          <w:rFonts w:ascii="Times New Roman" w:eastAsia="Calibri" w:hAnsi="Times New Roman" w:cs="Times New Roman"/>
          <w:sz w:val="24"/>
          <w:szCs w:val="24"/>
          <w:lang w:val="fr-FR"/>
        </w:rPr>
        <w:t>A</w:t>
      </w:r>
      <w:r w:rsidR="00713BB7" w:rsidRPr="00026CF9">
        <w:rPr>
          <w:rFonts w:ascii="Times New Roman" w:eastAsia="Calibri" w:hAnsi="Times New Roman" w:cs="Times New Roman"/>
          <w:sz w:val="24"/>
          <w:szCs w:val="24"/>
          <w:lang w:val="fr-FR"/>
        </w:rPr>
        <w:t xml:space="preserve">nexa </w:t>
      </w:r>
      <w:r w:rsidR="00692F7E" w:rsidRPr="00026CF9">
        <w:rPr>
          <w:rFonts w:ascii="Times New Roman" w:eastAsia="Calibri" w:hAnsi="Times New Roman" w:cs="Times New Roman"/>
          <w:sz w:val="24"/>
          <w:szCs w:val="24"/>
          <w:lang w:val="fr-FR"/>
        </w:rPr>
        <w:t xml:space="preserve">nr. </w:t>
      </w:r>
      <w:r w:rsidR="00713BB7" w:rsidRPr="00026CF9">
        <w:rPr>
          <w:rFonts w:ascii="Times New Roman" w:eastAsia="Calibri" w:hAnsi="Times New Roman" w:cs="Times New Roman"/>
          <w:sz w:val="24"/>
          <w:szCs w:val="24"/>
          <w:lang w:val="fr-FR"/>
        </w:rPr>
        <w:t>2, la OMADR nr</w:t>
      </w:r>
      <w:r w:rsidR="00692F7E" w:rsidRPr="00026CF9">
        <w:rPr>
          <w:rFonts w:ascii="Times New Roman" w:eastAsia="Calibri" w:hAnsi="Times New Roman" w:cs="Times New Roman"/>
          <w:sz w:val="24"/>
          <w:szCs w:val="24"/>
          <w:lang w:val="fr-FR"/>
        </w:rPr>
        <w:t xml:space="preserve">. </w:t>
      </w:r>
      <w:r w:rsidR="00713BB7" w:rsidRPr="00026CF9">
        <w:rPr>
          <w:rFonts w:ascii="Times New Roman" w:eastAsia="Calibri" w:hAnsi="Times New Roman" w:cs="Times New Roman"/>
          <w:sz w:val="24"/>
          <w:szCs w:val="24"/>
          <w:lang w:val="fr-FR"/>
        </w:rPr>
        <w:t>49/2025</w:t>
      </w:r>
      <w:r w:rsidR="00063FF4" w:rsidRPr="00026CF9">
        <w:rPr>
          <w:rFonts w:ascii="Times New Roman" w:hAnsi="Times New Roman" w:cs="Times New Roman"/>
          <w:sz w:val="24"/>
          <w:szCs w:val="24"/>
          <w:lang w:val="fr-FR"/>
        </w:rPr>
        <w:t xml:space="preserve"> </w:t>
      </w:r>
      <w:r w:rsidR="003168AF" w:rsidRPr="00026CF9">
        <w:rPr>
          <w:rFonts w:ascii="Times New Roman" w:hAnsi="Times New Roman" w:cs="Times New Roman"/>
          <w:sz w:val="24"/>
          <w:szCs w:val="24"/>
          <w:lang w:val="fr-FR"/>
        </w:rPr>
        <w:t>cu modificările</w:t>
      </w:r>
      <w:r w:rsidR="00063FF4" w:rsidRPr="00026CF9">
        <w:rPr>
          <w:rFonts w:ascii="Times New Roman" w:hAnsi="Times New Roman" w:cs="Times New Roman"/>
          <w:sz w:val="24"/>
          <w:szCs w:val="24"/>
          <w:lang w:val="fr-FR"/>
        </w:rPr>
        <w:t xml:space="preserve"> ulterioare</w:t>
      </w:r>
      <w:r w:rsidRPr="00026CF9">
        <w:rPr>
          <w:rFonts w:ascii="Times New Roman" w:hAnsi="Times New Roman" w:cs="Times New Roman"/>
          <w:sz w:val="24"/>
          <w:szCs w:val="24"/>
          <w:lang w:val="fr-FR"/>
        </w:rPr>
        <w:t xml:space="preserve">, plata sprijinului aferent activităților care au suferit modificări în raport cu rezervarea financiară se poate realiza numai cu o penalizare de 3% din suma eligibilă pentru întâzierea depunerii cererii de plată după data limită de 30 iunie a anului financiar pentru care a fost făcută rezervarea. </w:t>
      </w:r>
    </w:p>
    <w:p w14:paraId="15947F01" w14:textId="54988045" w:rsidR="008B7510" w:rsidRPr="00026CF9" w:rsidRDefault="008B7510" w:rsidP="00206E80">
      <w:pPr>
        <w:spacing w:after="0" w:line="240" w:lineRule="auto"/>
        <w:jc w:val="both"/>
        <w:rPr>
          <w:rFonts w:ascii="Times New Roman" w:hAnsi="Times New Roman" w:cs="Times New Roman"/>
          <w:sz w:val="24"/>
          <w:szCs w:val="24"/>
          <w:lang w:val="fr-FR"/>
        </w:rPr>
      </w:pPr>
    </w:p>
    <w:p w14:paraId="4CCBA0B8" w14:textId="1FFBAFD0" w:rsidR="00206E80" w:rsidRPr="00026CF9" w:rsidRDefault="00206E80" w:rsidP="00206E80">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sz w:val="24"/>
          <w:szCs w:val="24"/>
          <w:lang w:val="fr-FR"/>
        </w:rPr>
        <w:t xml:space="preserve">În cazul în care nu mai există disponibil financiar în alocarea PS PAC 2023 – 2027, cheltuielile realizate fără respectarea graficului de realizare și al rezervării financiare aprobate devin neeligibile pentru plata sprijinului, iar beneficiarul va fi </w:t>
      </w:r>
      <w:proofErr w:type="gramStart"/>
      <w:r w:rsidRPr="00026CF9">
        <w:rPr>
          <w:rFonts w:ascii="Times New Roman" w:hAnsi="Times New Roman" w:cs="Times New Roman"/>
          <w:sz w:val="24"/>
          <w:szCs w:val="24"/>
          <w:lang w:val="fr-FR"/>
        </w:rPr>
        <w:t>informat  de</w:t>
      </w:r>
      <w:proofErr w:type="gramEnd"/>
      <w:r w:rsidRPr="00026CF9">
        <w:rPr>
          <w:rFonts w:ascii="Times New Roman" w:hAnsi="Times New Roman" w:cs="Times New Roman"/>
          <w:sz w:val="24"/>
          <w:szCs w:val="24"/>
          <w:lang w:val="fr-FR"/>
        </w:rPr>
        <w:t xml:space="preserve"> către A.P.I.A.</w:t>
      </w:r>
    </w:p>
    <w:bookmarkEnd w:id="101"/>
    <w:p w14:paraId="4DEDD2C0" w14:textId="1F66C6B6" w:rsidR="008B7510" w:rsidRPr="00026CF9" w:rsidRDefault="008B7510" w:rsidP="00206E80">
      <w:pPr>
        <w:spacing w:after="0" w:line="240" w:lineRule="auto"/>
        <w:jc w:val="both"/>
        <w:rPr>
          <w:rFonts w:ascii="Times New Roman" w:hAnsi="Times New Roman" w:cs="Times New Roman"/>
          <w:sz w:val="24"/>
          <w:szCs w:val="24"/>
          <w:lang w:val="fr-FR"/>
        </w:rPr>
      </w:pPr>
    </w:p>
    <w:p w14:paraId="3AE1A17A" w14:textId="2C943CD0" w:rsidR="00206E80" w:rsidRPr="00026CF9" w:rsidRDefault="00206E80" w:rsidP="00206E80">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sz w:val="24"/>
          <w:szCs w:val="24"/>
          <w:lang w:val="fr-FR"/>
        </w:rPr>
        <w:t>O cerere de plată neplanificată depusă înainte de anul financiar în care există rezervarea financiară poate fi acceptată la plată de către APIA dacă există disponibil financiar în exercițiul financiar la care se referă cererea de plată.</w:t>
      </w:r>
    </w:p>
    <w:bookmarkEnd w:id="99"/>
    <w:p w14:paraId="6A6B8AED" w14:textId="77777777" w:rsidR="000D2F7E" w:rsidRPr="00026CF9" w:rsidRDefault="000D2F7E" w:rsidP="00CC61E0">
      <w:pPr>
        <w:tabs>
          <w:tab w:val="left" w:pos="709"/>
        </w:tabs>
        <w:spacing w:after="0" w:line="240" w:lineRule="auto"/>
        <w:jc w:val="both"/>
        <w:rPr>
          <w:rFonts w:ascii="Times New Roman" w:eastAsia="Calibri" w:hAnsi="Times New Roman" w:cs="Times New Roman"/>
          <w:b/>
          <w:sz w:val="24"/>
          <w:szCs w:val="24"/>
          <w:lang w:val="fr-FR"/>
        </w:rPr>
      </w:pPr>
    </w:p>
    <w:bookmarkEnd w:id="98"/>
    <w:p w14:paraId="2F6DB486" w14:textId="77777777" w:rsidR="00355D39" w:rsidRPr="0030206B" w:rsidRDefault="00355D39" w:rsidP="00CC61E0">
      <w:pPr>
        <w:tabs>
          <w:tab w:val="left" w:pos="709"/>
        </w:tabs>
        <w:spacing w:after="0" w:line="240" w:lineRule="auto"/>
        <w:jc w:val="both"/>
        <w:rPr>
          <w:rFonts w:ascii="Times New Roman" w:hAnsi="Times New Roman" w:cs="Times New Roman"/>
          <w:sz w:val="24"/>
          <w:szCs w:val="24"/>
          <w:lang w:val="ro-RO"/>
        </w:rPr>
      </w:pPr>
    </w:p>
    <w:p w14:paraId="0B0BD0FD" w14:textId="2DB60AEF" w:rsidR="00F700DD" w:rsidRPr="0030206B" w:rsidRDefault="00F700DD" w:rsidP="00CC61E0">
      <w:pPr>
        <w:pStyle w:val="Heading3"/>
        <w:tabs>
          <w:tab w:val="left" w:pos="709"/>
        </w:tabs>
        <w:spacing w:before="0" w:after="0"/>
        <w:rPr>
          <w:rFonts w:cs="Times New Roman"/>
          <w:b/>
          <w:szCs w:val="24"/>
          <w:lang w:val="ro-RO" w:eastAsia="fr-FR"/>
        </w:rPr>
      </w:pPr>
      <w:bookmarkStart w:id="102" w:name="_Toc197353370"/>
      <w:r w:rsidRPr="0030206B">
        <w:rPr>
          <w:rFonts w:cs="Times New Roman"/>
          <w:b/>
          <w:szCs w:val="24"/>
          <w:lang w:val="ro-RO" w:eastAsia="fr-FR"/>
        </w:rPr>
        <w:t>8</w:t>
      </w:r>
      <w:r w:rsidR="00BE627D" w:rsidRPr="0030206B">
        <w:rPr>
          <w:rFonts w:cs="Times New Roman"/>
          <w:b/>
          <w:szCs w:val="24"/>
          <w:lang w:val="ro-RO" w:eastAsia="fr-FR"/>
        </w:rPr>
        <w:t>.5</w:t>
      </w:r>
      <w:r w:rsidRPr="0030206B">
        <w:rPr>
          <w:rFonts w:cs="Times New Roman"/>
          <w:b/>
          <w:szCs w:val="24"/>
          <w:lang w:val="ro-RO" w:eastAsia="fr-FR"/>
        </w:rPr>
        <w:t xml:space="preserve"> Limit</w:t>
      </w:r>
      <w:r w:rsidR="00BE627D" w:rsidRPr="0030206B">
        <w:rPr>
          <w:rFonts w:cs="Times New Roman"/>
          <w:b/>
          <w:szCs w:val="24"/>
          <w:lang w:val="ro-RO" w:eastAsia="fr-FR"/>
        </w:rPr>
        <w:t>ă</w:t>
      </w:r>
      <w:r w:rsidRPr="0030206B">
        <w:rPr>
          <w:rFonts w:cs="Times New Roman"/>
          <w:b/>
          <w:szCs w:val="24"/>
          <w:lang w:val="ro-RO" w:eastAsia="fr-FR"/>
        </w:rPr>
        <w:t>ri</w:t>
      </w:r>
      <w:bookmarkEnd w:id="102"/>
    </w:p>
    <w:p w14:paraId="5F5D363A" w14:textId="77777777" w:rsidR="00F700DD" w:rsidRPr="0030206B" w:rsidRDefault="00F700DD" w:rsidP="00CC61E0">
      <w:pPr>
        <w:tabs>
          <w:tab w:val="left" w:pos="709"/>
        </w:tabs>
        <w:spacing w:after="0" w:line="240" w:lineRule="auto"/>
        <w:rPr>
          <w:rFonts w:ascii="Times New Roman" w:hAnsi="Times New Roman" w:cs="Times New Roman"/>
          <w:sz w:val="24"/>
          <w:szCs w:val="24"/>
          <w:lang w:val="ro-RO" w:eastAsia="fr-FR"/>
        </w:rPr>
      </w:pPr>
    </w:p>
    <w:p w14:paraId="15F63161" w14:textId="7CE00EA2" w:rsidR="00F700DD" w:rsidRPr="0030206B" w:rsidRDefault="00F700DD" w:rsidP="00CC61E0">
      <w:pPr>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Potrivit art. 11, din Regulamentului delegat nr. 126/2022 cu modificările și completările ulterioare, activele corporale şi necorporale </w:t>
      </w:r>
      <w:r w:rsidR="007416C4" w:rsidRPr="0030206B">
        <w:rPr>
          <w:rFonts w:ascii="Times New Roman" w:hAnsi="Times New Roman" w:cs="Times New Roman"/>
          <w:sz w:val="24"/>
          <w:szCs w:val="24"/>
          <w:lang w:val="ro-RO"/>
        </w:rPr>
        <w:t>achiziți</w:t>
      </w:r>
      <w:r w:rsidRPr="0030206B">
        <w:rPr>
          <w:rFonts w:ascii="Times New Roman" w:hAnsi="Times New Roman" w:cs="Times New Roman"/>
          <w:sz w:val="24"/>
          <w:szCs w:val="24"/>
          <w:lang w:val="ro-RO"/>
        </w:rPr>
        <w:t>onate sunt utilizate în conformitate cu natura lor şi cu obiectivele beneficiarului şi utilizarea preconizată de către beneficiar, astfel cum sunt descrise în intervenţiile aferente din planul strategic PAC.</w:t>
      </w:r>
    </w:p>
    <w:p w14:paraId="20D115B4" w14:textId="77777777" w:rsidR="00F700DD" w:rsidRPr="0030206B" w:rsidRDefault="00F700DD" w:rsidP="00CC61E0">
      <w:pPr>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103A6E77" w14:textId="6AA80461" w:rsidR="00F700DD" w:rsidRPr="0030206B" w:rsidRDefault="00F700DD" w:rsidP="00CC61E0">
      <w:pPr>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rPr>
        <w:t>Statele membre nu pot prevedea în planurile lor strategice PAC simpla înlocuire </w:t>
      </w:r>
      <w:proofErr w:type="gramStart"/>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ilor cu active identice.</w:t>
      </w:r>
    </w:p>
    <w:p w14:paraId="0FA7F002" w14:textId="77777777" w:rsidR="00F700DD" w:rsidRPr="0030206B" w:rsidRDefault="00F700DD" w:rsidP="00CC61E0">
      <w:pPr>
        <w:tabs>
          <w:tab w:val="left" w:pos="709"/>
        </w:tabs>
        <w:spacing w:after="0" w:line="240" w:lineRule="auto"/>
        <w:jc w:val="both"/>
        <w:rPr>
          <w:rFonts w:ascii="Times New Roman" w:hAnsi="Times New Roman" w:cs="Times New Roman"/>
          <w:sz w:val="24"/>
          <w:szCs w:val="24"/>
          <w:lang w:val="ro-RO"/>
        </w:rPr>
      </w:pPr>
    </w:p>
    <w:p w14:paraId="35125E78" w14:textId="125EBE91" w:rsidR="00F700DD" w:rsidRPr="0030206B" w:rsidRDefault="00F700DD" w:rsidP="00DD3EDE">
      <w:pPr>
        <w:pStyle w:val="ListParagraph"/>
        <w:tabs>
          <w:tab w:val="left" w:pos="709"/>
        </w:tabs>
        <w:spacing w:after="0" w:line="240" w:lineRule="auto"/>
        <w:ind w:left="0"/>
        <w:jc w:val="both"/>
        <w:rPr>
          <w:rFonts w:ascii="Times New Roman" w:hAnsi="Times New Roman" w:cs="Times New Roman"/>
          <w:sz w:val="24"/>
          <w:szCs w:val="24"/>
          <w:lang w:val="ro-RO"/>
        </w:rPr>
      </w:pPr>
      <w:r w:rsidRPr="0030206B">
        <w:rPr>
          <w:rFonts w:ascii="Times New Roman" w:hAnsi="Times New Roman" w:cs="Times New Roman"/>
          <w:bCs/>
          <w:sz w:val="24"/>
          <w:szCs w:val="24"/>
          <w:lang w:val="ro-RO"/>
        </w:rPr>
        <w:t>Doar partea investiției care nu constituie simpl</w:t>
      </w:r>
      <w:r w:rsidR="00434341" w:rsidRPr="0030206B">
        <w:rPr>
          <w:rFonts w:ascii="Times New Roman" w:hAnsi="Times New Roman" w:cs="Times New Roman"/>
          <w:bCs/>
          <w:sz w:val="24"/>
          <w:szCs w:val="24"/>
          <w:lang w:val="ro-RO"/>
        </w:rPr>
        <w:t>a</w:t>
      </w:r>
      <w:r w:rsidRPr="0030206B">
        <w:rPr>
          <w:rFonts w:ascii="Times New Roman" w:hAnsi="Times New Roman" w:cs="Times New Roman"/>
          <w:bCs/>
          <w:sz w:val="24"/>
          <w:szCs w:val="24"/>
          <w:lang w:val="ro-RO"/>
        </w:rPr>
        <w:t xml:space="preserve"> înlocuire poate fi considerată eligibilă</w:t>
      </w:r>
      <w:r w:rsidR="00DD3EDE" w:rsidRPr="0030206B">
        <w:rPr>
          <w:rFonts w:ascii="Times New Roman" w:hAnsi="Times New Roman" w:cs="Times New Roman"/>
          <w:bCs/>
          <w:sz w:val="24"/>
          <w:szCs w:val="24"/>
          <w:lang w:val="ro-RO"/>
        </w:rPr>
        <w:t xml:space="preserve">. </w:t>
      </w:r>
      <w:r w:rsidRPr="0030206B">
        <w:rPr>
          <w:rFonts w:ascii="Times New Roman" w:hAnsi="Times New Roman" w:cs="Times New Roman"/>
          <w:bCs/>
          <w:sz w:val="24"/>
          <w:szCs w:val="24"/>
          <w:lang w:val="ro-RO"/>
        </w:rPr>
        <w:t>În vederea verificării simplei înlocuiri a bunurilor/</w:t>
      </w:r>
      <w:r w:rsidR="00434341" w:rsidRPr="0030206B">
        <w:rPr>
          <w:rFonts w:ascii="Times New Roman" w:hAnsi="Times New Roman" w:cs="Times New Roman"/>
          <w:bCs/>
          <w:sz w:val="24"/>
          <w:szCs w:val="24"/>
          <w:lang w:val="ro-RO"/>
        </w:rPr>
        <w:t xml:space="preserve"> </w:t>
      </w:r>
      <w:r w:rsidRPr="0030206B">
        <w:rPr>
          <w:rFonts w:ascii="Times New Roman" w:hAnsi="Times New Roman" w:cs="Times New Roman"/>
          <w:bCs/>
          <w:sz w:val="24"/>
          <w:szCs w:val="24"/>
          <w:lang w:val="ro-RO"/>
        </w:rPr>
        <w:t xml:space="preserve">echipamentelor existente, similare celor solicitate prin programul de </w:t>
      </w:r>
      <w:r w:rsidR="00B25A4A" w:rsidRPr="0030206B">
        <w:rPr>
          <w:rFonts w:ascii="Times New Roman" w:hAnsi="Times New Roman" w:cs="Times New Roman"/>
          <w:bCs/>
          <w:sz w:val="24"/>
          <w:szCs w:val="24"/>
          <w:lang w:val="ro-RO"/>
        </w:rPr>
        <w:t>investiți</w:t>
      </w:r>
      <w:r w:rsidRPr="0030206B">
        <w:rPr>
          <w:rFonts w:ascii="Times New Roman" w:hAnsi="Times New Roman" w:cs="Times New Roman"/>
          <w:bCs/>
          <w:sz w:val="24"/>
          <w:szCs w:val="24"/>
          <w:lang w:val="ro-RO"/>
        </w:rPr>
        <w:t>i, se vor prezenta, tabelul comparativ</w:t>
      </w:r>
      <w:r w:rsidRPr="0030206B">
        <w:rPr>
          <w:rFonts w:ascii="Times New Roman" w:eastAsia="Calibri" w:hAnsi="Times New Roman" w:cs="Times New Roman"/>
          <w:sz w:val="24"/>
          <w:szCs w:val="24"/>
          <w:lang w:val="ro-RO"/>
        </w:rPr>
        <w:t>, în copie conform cu originalul</w:t>
      </w:r>
      <w:r w:rsidR="00434341" w:rsidRPr="0030206B">
        <w:rPr>
          <w:rFonts w:ascii="Times New Roman" w:eastAsia="Calibri" w:hAnsi="Times New Roman" w:cs="Times New Roman"/>
          <w:sz w:val="24"/>
          <w:szCs w:val="24"/>
          <w:lang w:val="ro-RO"/>
        </w:rPr>
        <w:t>,</w:t>
      </w:r>
      <w:r w:rsidRPr="0030206B">
        <w:rPr>
          <w:rFonts w:ascii="Times New Roman" w:hAnsi="Times New Roman" w:cs="Times New Roman"/>
          <w:bCs/>
          <w:sz w:val="24"/>
          <w:szCs w:val="24"/>
          <w:lang w:val="ro-RO"/>
        </w:rPr>
        <w:t xml:space="preserve"> fișele tehnice ale bunurilor/echipamentelor și </w:t>
      </w:r>
      <w:r w:rsidRPr="0030206B">
        <w:rPr>
          <w:rFonts w:ascii="Times New Roman" w:eastAsia="Calibri" w:hAnsi="Times New Roman" w:cs="Times New Roman"/>
          <w:sz w:val="24"/>
          <w:szCs w:val="24"/>
          <w:lang w:val="ro-RO"/>
        </w:rPr>
        <w:t>registrul imobilizărilor din care să rezulte evidența bunurilor aflate în patrimoniul societ</w:t>
      </w:r>
      <w:r w:rsidR="00A31242" w:rsidRPr="0030206B">
        <w:rPr>
          <w:rFonts w:ascii="Times New Roman" w:eastAsia="Calibri" w:hAnsi="Times New Roman" w:cs="Times New Roman"/>
          <w:sz w:val="24"/>
          <w:szCs w:val="24"/>
          <w:lang w:val="ro-RO"/>
        </w:rPr>
        <w:t>ăț</w:t>
      </w:r>
      <w:r w:rsidRPr="0030206B">
        <w:rPr>
          <w:rFonts w:ascii="Times New Roman" w:eastAsia="Calibri" w:hAnsi="Times New Roman" w:cs="Times New Roman"/>
          <w:sz w:val="24"/>
          <w:szCs w:val="24"/>
          <w:lang w:val="ro-RO"/>
        </w:rPr>
        <w:t>ii</w:t>
      </w:r>
      <w:r w:rsidRPr="0030206B">
        <w:rPr>
          <w:rFonts w:ascii="Times New Roman" w:hAnsi="Times New Roman" w:cs="Times New Roman"/>
          <w:bCs/>
          <w:sz w:val="24"/>
          <w:szCs w:val="24"/>
          <w:lang w:val="ro-RO"/>
        </w:rPr>
        <w:t>.</w:t>
      </w:r>
      <w:r w:rsidRPr="0030206B">
        <w:rPr>
          <w:rFonts w:ascii="Times New Roman" w:hAnsi="Times New Roman" w:cs="Times New Roman"/>
          <w:sz w:val="24"/>
          <w:szCs w:val="24"/>
          <w:lang w:val="ro-RO"/>
        </w:rPr>
        <w:t xml:space="preserve"> </w:t>
      </w:r>
    </w:p>
    <w:p w14:paraId="789463AC" w14:textId="4855F69B" w:rsidR="004A75A9" w:rsidRPr="0030206B" w:rsidRDefault="004A75A9" w:rsidP="00CC61E0">
      <w:pPr>
        <w:tabs>
          <w:tab w:val="left" w:pos="709"/>
        </w:tabs>
        <w:spacing w:after="0" w:line="240" w:lineRule="auto"/>
        <w:rPr>
          <w:rFonts w:ascii="Times New Roman" w:eastAsia="Calibri" w:hAnsi="Times New Roman" w:cs="Times New Roman"/>
          <w:b/>
          <w:bCs/>
          <w:sz w:val="24"/>
          <w:szCs w:val="24"/>
          <w:lang w:val="ro-RO" w:eastAsia="fr-FR"/>
        </w:rPr>
      </w:pPr>
      <w:bookmarkStart w:id="103" w:name="_Toc435436257"/>
      <w:bookmarkStart w:id="104" w:name="_Toc437958798"/>
      <w:bookmarkStart w:id="105" w:name="_Toc450822277"/>
    </w:p>
    <w:p w14:paraId="66314880" w14:textId="6FE5CDAD" w:rsidR="00355D39" w:rsidRPr="0030206B" w:rsidRDefault="00355D39" w:rsidP="00CC61E0">
      <w:pPr>
        <w:pStyle w:val="Heading3"/>
        <w:tabs>
          <w:tab w:val="left" w:pos="709"/>
        </w:tabs>
        <w:spacing w:before="0" w:after="0"/>
        <w:rPr>
          <w:rFonts w:cs="Times New Roman"/>
          <w:b/>
          <w:szCs w:val="24"/>
          <w:lang w:val="ro-RO" w:eastAsia="fr-FR"/>
        </w:rPr>
      </w:pPr>
      <w:bookmarkStart w:id="106" w:name="_Toc197353371"/>
      <w:bookmarkEnd w:id="103"/>
      <w:bookmarkEnd w:id="104"/>
      <w:bookmarkEnd w:id="105"/>
      <w:r w:rsidRPr="0030206B">
        <w:rPr>
          <w:rFonts w:cs="Times New Roman"/>
          <w:b/>
          <w:szCs w:val="24"/>
          <w:lang w:val="ro-RO" w:eastAsia="fr-FR"/>
        </w:rPr>
        <w:t xml:space="preserve">8.6. Depunerea dosarului privind programul de </w:t>
      </w:r>
      <w:r w:rsidR="00F42653" w:rsidRPr="0030206B">
        <w:rPr>
          <w:rFonts w:cs="Times New Roman"/>
          <w:b/>
          <w:szCs w:val="24"/>
          <w:lang w:val="ro-RO" w:eastAsia="fr-FR"/>
        </w:rPr>
        <w:t xml:space="preserve">investiții </w:t>
      </w:r>
      <w:r w:rsidRPr="0030206B">
        <w:rPr>
          <w:rFonts w:cs="Times New Roman"/>
          <w:b/>
          <w:szCs w:val="24"/>
          <w:lang w:val="ro-RO" w:eastAsia="fr-FR"/>
        </w:rPr>
        <w:t xml:space="preserve">la </w:t>
      </w:r>
      <w:r w:rsidR="00ED7E5B" w:rsidRPr="0030206B">
        <w:rPr>
          <w:rFonts w:cs="Times New Roman"/>
          <w:b/>
          <w:szCs w:val="24"/>
          <w:lang w:val="ro-RO" w:eastAsia="fr-FR"/>
        </w:rPr>
        <w:t>A.P.I.A</w:t>
      </w:r>
      <w:r w:rsidRPr="0030206B">
        <w:rPr>
          <w:rFonts w:cs="Times New Roman"/>
          <w:b/>
          <w:szCs w:val="24"/>
          <w:lang w:val="ro-RO" w:eastAsia="fr-FR"/>
        </w:rPr>
        <w:t xml:space="preserve"> - CJ</w:t>
      </w:r>
      <w:bookmarkEnd w:id="106"/>
    </w:p>
    <w:p w14:paraId="133CA9DC" w14:textId="77777777" w:rsidR="004B7563" w:rsidRPr="0030206B" w:rsidRDefault="004B7563" w:rsidP="00CC61E0">
      <w:pPr>
        <w:tabs>
          <w:tab w:val="left" w:pos="709"/>
        </w:tabs>
        <w:spacing w:after="0" w:line="240" w:lineRule="auto"/>
        <w:jc w:val="both"/>
        <w:rPr>
          <w:rStyle w:val="rvts10"/>
          <w:rFonts w:ascii="Times New Roman" w:hAnsi="Times New Roman"/>
          <w:b/>
          <w:i/>
          <w:sz w:val="24"/>
          <w:szCs w:val="24"/>
          <w:lang w:val="ro-RO"/>
        </w:rPr>
      </w:pPr>
    </w:p>
    <w:p w14:paraId="3A1A3F90" w14:textId="487DA193" w:rsidR="00055CED" w:rsidRPr="0030206B" w:rsidRDefault="00BD1FD1" w:rsidP="00DD3EDE">
      <w:pPr>
        <w:spacing w:after="0" w:line="240" w:lineRule="auto"/>
        <w:jc w:val="both"/>
        <w:rPr>
          <w:rFonts w:ascii="Times New Roman" w:hAnsi="Times New Roman" w:cs="Times New Roman"/>
          <w:sz w:val="24"/>
          <w:szCs w:val="24"/>
        </w:rPr>
      </w:pPr>
      <w:r w:rsidRPr="0030206B">
        <w:rPr>
          <w:rFonts w:ascii="Times New Roman" w:eastAsia="Calibri" w:hAnsi="Times New Roman" w:cs="Times New Roman"/>
          <w:sz w:val="24"/>
          <w:szCs w:val="24"/>
          <w:lang w:val="ro-RO"/>
        </w:rPr>
        <w:t>Pentru aprobare, Cererile de finanţare se depun la Centrele județene ale A.P.I.A  și a municipiului București</w:t>
      </w:r>
      <w:r w:rsidR="00FC6649"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pe raza căruia este implementat programul, în sesiunea de depunere prestabilită</w:t>
      </w:r>
      <w:r w:rsidR="00434341"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conform anunțului de lansare publicat pe pagina web a A.P.I.A, </w:t>
      </w:r>
      <w:r w:rsidRPr="00C87198">
        <w:rPr>
          <w:rFonts w:ascii="Times New Roman" w:hAnsi="Times New Roman" w:cs="Times New Roman"/>
          <w:sz w:val="24"/>
          <w:szCs w:val="24"/>
          <w:lang w:val="fr-FR"/>
        </w:rPr>
        <w:t xml:space="preserve">însoțite de Programele de </w:t>
      </w:r>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i care se întocmesc cu respectarea prevederilor art. 58</w:t>
      </w:r>
      <w:r w:rsidR="00FC6649" w:rsidRPr="00C87198">
        <w:rPr>
          <w:rFonts w:ascii="Times New Roman" w:hAnsi="Times New Roman" w:cs="Times New Roman"/>
          <w:sz w:val="24"/>
          <w:szCs w:val="24"/>
          <w:lang w:val="fr-FR"/>
        </w:rPr>
        <w:t>,</w:t>
      </w:r>
      <w:r w:rsidRPr="00C87198">
        <w:rPr>
          <w:rFonts w:ascii="Times New Roman" w:hAnsi="Times New Roman" w:cs="Times New Roman"/>
          <w:sz w:val="24"/>
          <w:szCs w:val="24"/>
          <w:lang w:val="fr-FR"/>
        </w:rPr>
        <w:t xml:space="preserve"> alin.</w:t>
      </w:r>
      <w:r w:rsidR="00434341" w:rsidRPr="00C87198">
        <w:rPr>
          <w:rFonts w:ascii="Times New Roman" w:hAnsi="Times New Roman" w:cs="Times New Roman"/>
          <w:sz w:val="24"/>
          <w:szCs w:val="24"/>
          <w:lang w:val="fr-FR"/>
        </w:rPr>
        <w:t xml:space="preserve"> </w:t>
      </w:r>
      <w:r w:rsidRPr="0030206B">
        <w:rPr>
          <w:rFonts w:ascii="Times New Roman" w:hAnsi="Times New Roman" w:cs="Times New Roman"/>
          <w:sz w:val="24"/>
          <w:szCs w:val="24"/>
        </w:rPr>
        <w:t>(1)</w:t>
      </w:r>
      <w:r w:rsidR="00434341" w:rsidRPr="0030206B">
        <w:rPr>
          <w:rFonts w:ascii="Times New Roman" w:hAnsi="Times New Roman" w:cs="Times New Roman"/>
          <w:sz w:val="24"/>
          <w:szCs w:val="24"/>
        </w:rPr>
        <w:t>,</w:t>
      </w:r>
      <w:r w:rsidRPr="0030206B">
        <w:rPr>
          <w:rFonts w:ascii="Times New Roman" w:hAnsi="Times New Roman" w:cs="Times New Roman"/>
          <w:sz w:val="24"/>
          <w:szCs w:val="24"/>
        </w:rPr>
        <w:t xml:space="preserve"> lit.m) și ale art. 59</w:t>
      </w:r>
      <w:r w:rsidR="00FC6649" w:rsidRPr="0030206B">
        <w:rPr>
          <w:rFonts w:ascii="Times New Roman" w:hAnsi="Times New Roman" w:cs="Times New Roman"/>
          <w:sz w:val="24"/>
          <w:szCs w:val="24"/>
        </w:rPr>
        <w:t>,</w:t>
      </w:r>
      <w:r w:rsidRPr="0030206B">
        <w:rPr>
          <w:rFonts w:ascii="Times New Roman" w:hAnsi="Times New Roman" w:cs="Times New Roman"/>
          <w:sz w:val="24"/>
          <w:szCs w:val="24"/>
        </w:rPr>
        <w:t xml:space="preserve"> alin. (2) din Regulamentul (UE) nr. 2115/2021</w:t>
      </w:r>
      <w:r w:rsidR="00FC6649" w:rsidRPr="0030206B">
        <w:rPr>
          <w:rFonts w:ascii="Times New Roman" w:hAnsi="Times New Roman" w:cs="Times New Roman"/>
          <w:sz w:val="24"/>
          <w:szCs w:val="24"/>
        </w:rPr>
        <w:t>.</w:t>
      </w:r>
    </w:p>
    <w:p w14:paraId="219EDA02" w14:textId="77777777" w:rsidR="00CD14E3" w:rsidRPr="0030206B" w:rsidRDefault="00CD14E3" w:rsidP="0056170D">
      <w:pPr>
        <w:spacing w:after="0" w:line="240" w:lineRule="auto"/>
        <w:jc w:val="both"/>
        <w:rPr>
          <w:rFonts w:ascii="Times New Roman" w:eastAsia="EUAlbertina" w:hAnsi="Times New Roman" w:cs="Times New Roman"/>
          <w:sz w:val="24"/>
          <w:szCs w:val="24"/>
          <w:lang w:val="ro-RO"/>
        </w:rPr>
      </w:pPr>
    </w:p>
    <w:p w14:paraId="03E3765B" w14:textId="5E489592" w:rsidR="0056170D" w:rsidRPr="00C87198" w:rsidRDefault="00713BB7" w:rsidP="0056170D">
      <w:pPr>
        <w:spacing w:after="0" w:line="240" w:lineRule="auto"/>
        <w:jc w:val="both"/>
        <w:rPr>
          <w:rFonts w:ascii="Times New Roman" w:hAnsi="Times New Roman" w:cs="Times New Roman"/>
          <w:sz w:val="24"/>
          <w:szCs w:val="24"/>
          <w:lang w:val="ro-RO"/>
        </w:rPr>
      </w:pPr>
      <w:r w:rsidRPr="0030206B">
        <w:rPr>
          <w:rFonts w:ascii="Times New Roman" w:eastAsia="EUAlbertina" w:hAnsi="Times New Roman" w:cs="Times New Roman"/>
          <w:sz w:val="24"/>
          <w:szCs w:val="24"/>
          <w:lang w:val="ro-RO"/>
        </w:rPr>
        <w:t>Sesiunea de depunere a cererilor de finanțare va avea o perioada predefinită, iar bugetul intervenţiei, alocările distincte, cuantumul supraalocării, data lansării sesiunii de depunere a cererilor de finanţare, precum şi perioada de derulare a sesiunii, se vor stabili în nota de lansare aprobată de către ministrul agriculturii şi dezvoltării rurale</w:t>
      </w:r>
      <w:r w:rsidR="00434341" w:rsidRPr="0030206B">
        <w:rPr>
          <w:rFonts w:ascii="Times New Roman" w:eastAsia="EUAlbertina" w:hAnsi="Times New Roman" w:cs="Times New Roman"/>
          <w:sz w:val="24"/>
          <w:szCs w:val="24"/>
          <w:lang w:val="ro-RO"/>
        </w:rPr>
        <w:t xml:space="preserve">. </w:t>
      </w:r>
    </w:p>
    <w:p w14:paraId="20B73D17" w14:textId="77777777" w:rsidR="00620E0F" w:rsidRPr="0030206B" w:rsidRDefault="00620E0F" w:rsidP="00CC61E0">
      <w:pPr>
        <w:tabs>
          <w:tab w:val="left" w:pos="709"/>
        </w:tabs>
        <w:spacing w:after="0" w:line="240" w:lineRule="auto"/>
        <w:contextualSpacing/>
        <w:jc w:val="both"/>
        <w:rPr>
          <w:rFonts w:ascii="Times New Roman" w:eastAsia="Calibri" w:hAnsi="Times New Roman" w:cs="Times New Roman"/>
          <w:sz w:val="24"/>
          <w:szCs w:val="24"/>
          <w:lang w:val="ro-RO"/>
        </w:rPr>
      </w:pPr>
    </w:p>
    <w:p w14:paraId="26831E74" w14:textId="2392C103" w:rsidR="00D43111" w:rsidRPr="0030206B" w:rsidRDefault="00620E0F" w:rsidP="00CC61E0">
      <w:pPr>
        <w:tabs>
          <w:tab w:val="left" w:pos="709"/>
        </w:tabs>
        <w:spacing w:after="0" w:line="240" w:lineRule="auto"/>
        <w:contextualSpacing/>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Vor fi prevăzute alocări </w:t>
      </w:r>
      <w:r w:rsidR="00FF3D6B" w:rsidRPr="00C87198">
        <w:rPr>
          <w:rFonts w:ascii="Times New Roman" w:hAnsi="Times New Roman" w:cs="Times New Roman"/>
          <w:lang w:val="ro-RO"/>
        </w:rPr>
        <w:t>distincte</w:t>
      </w:r>
      <w:r w:rsidRPr="0030206B">
        <w:rPr>
          <w:rFonts w:ascii="Times New Roman" w:eastAsia="Calibri" w:hAnsi="Times New Roman" w:cs="Times New Roman"/>
          <w:sz w:val="24"/>
          <w:szCs w:val="24"/>
          <w:lang w:val="ro-RO"/>
        </w:rPr>
        <w:t xml:space="preserve"> în cadrul intervenţiei în funcţie de tipologia de proiecte de investiţii necesare sectorului vitivinicol, respectiv: proiecte de </w:t>
      </w:r>
      <w:r w:rsidR="007416C4" w:rsidRPr="0030206B">
        <w:rPr>
          <w:rFonts w:ascii="Times New Roman" w:eastAsia="Calibri" w:hAnsi="Times New Roman" w:cs="Times New Roman"/>
          <w:sz w:val="24"/>
          <w:szCs w:val="24"/>
          <w:lang w:val="ro-RO"/>
        </w:rPr>
        <w:t>achiziți</w:t>
      </w:r>
      <w:r w:rsidRPr="0030206B">
        <w:rPr>
          <w:rFonts w:ascii="Times New Roman" w:eastAsia="Calibri" w:hAnsi="Times New Roman" w:cs="Times New Roman"/>
          <w:sz w:val="24"/>
          <w:szCs w:val="24"/>
          <w:lang w:val="ro-RO"/>
        </w:rPr>
        <w:t xml:space="preserve">i simple şi proiecte de </w:t>
      </w:r>
      <w:r w:rsidR="007416C4" w:rsidRPr="0030206B">
        <w:rPr>
          <w:rFonts w:ascii="Times New Roman" w:eastAsia="Calibri" w:hAnsi="Times New Roman" w:cs="Times New Roman"/>
          <w:sz w:val="24"/>
          <w:szCs w:val="24"/>
          <w:lang w:val="ro-RO"/>
        </w:rPr>
        <w:t>achiziți</w:t>
      </w:r>
      <w:r w:rsidRPr="0030206B">
        <w:rPr>
          <w:rFonts w:ascii="Times New Roman" w:eastAsia="Calibri" w:hAnsi="Times New Roman" w:cs="Times New Roman"/>
          <w:sz w:val="24"/>
          <w:szCs w:val="24"/>
          <w:lang w:val="ro-RO"/>
        </w:rPr>
        <w:t>i complexe, aşa cum sunt definite în articolul 3</w:t>
      </w:r>
      <w:r w:rsidR="00E72F3B" w:rsidRPr="0030206B">
        <w:rPr>
          <w:rFonts w:ascii="Times New Roman" w:eastAsia="Calibri" w:hAnsi="Times New Roman" w:cs="Times New Roman"/>
          <w:sz w:val="24"/>
          <w:szCs w:val="24"/>
          <w:lang w:val="ro-RO"/>
        </w:rPr>
        <w:t>,</w:t>
      </w:r>
      <w:r w:rsidR="00935532" w:rsidRPr="0030206B">
        <w:rPr>
          <w:rFonts w:ascii="Times New Roman" w:eastAsia="Calibri" w:hAnsi="Times New Roman" w:cs="Times New Roman"/>
          <w:sz w:val="24"/>
          <w:szCs w:val="24"/>
          <w:lang w:val="ro-RO"/>
        </w:rPr>
        <w:t xml:space="preserve"> </w:t>
      </w:r>
      <w:r w:rsidR="00E72F3B" w:rsidRPr="0030206B">
        <w:rPr>
          <w:rFonts w:ascii="Times New Roman" w:eastAsia="Calibri" w:hAnsi="Times New Roman" w:cs="Times New Roman"/>
          <w:sz w:val="24"/>
          <w:szCs w:val="24"/>
          <w:lang w:val="ro-RO"/>
        </w:rPr>
        <w:t xml:space="preserve">din </w:t>
      </w:r>
      <w:r w:rsidR="00441DEA" w:rsidRPr="0030206B">
        <w:rPr>
          <w:rFonts w:ascii="Times New Roman" w:eastAsia="Calibri" w:hAnsi="Times New Roman" w:cs="Times New Roman"/>
          <w:sz w:val="24"/>
          <w:szCs w:val="24"/>
          <w:lang w:val="ro-RO"/>
        </w:rPr>
        <w:t>A</w:t>
      </w:r>
      <w:r w:rsidR="00E72F3B" w:rsidRPr="0030206B">
        <w:rPr>
          <w:rFonts w:ascii="Times New Roman" w:eastAsia="Calibri" w:hAnsi="Times New Roman" w:cs="Times New Roman"/>
          <w:sz w:val="24"/>
          <w:szCs w:val="24"/>
          <w:lang w:val="ro-RO"/>
        </w:rPr>
        <w:t>nexa</w:t>
      </w:r>
      <w:r w:rsidR="00FC6649" w:rsidRPr="0030206B">
        <w:rPr>
          <w:rFonts w:ascii="Times New Roman" w:eastAsia="Calibri" w:hAnsi="Times New Roman" w:cs="Times New Roman"/>
          <w:sz w:val="24"/>
          <w:szCs w:val="24"/>
          <w:lang w:val="ro-RO"/>
        </w:rPr>
        <w:t xml:space="preserve"> nr. </w:t>
      </w:r>
      <w:r w:rsidR="00E72F3B" w:rsidRPr="0030206B">
        <w:rPr>
          <w:rFonts w:ascii="Times New Roman" w:eastAsia="Calibri" w:hAnsi="Times New Roman" w:cs="Times New Roman"/>
          <w:sz w:val="24"/>
          <w:szCs w:val="24"/>
          <w:lang w:val="ro-RO"/>
        </w:rPr>
        <w:t xml:space="preserve"> </w:t>
      </w:r>
      <w:r w:rsidR="00713BB7" w:rsidRPr="0030206B">
        <w:rPr>
          <w:rFonts w:ascii="Times New Roman" w:eastAsia="Calibri" w:hAnsi="Times New Roman" w:cs="Times New Roman"/>
          <w:sz w:val="24"/>
          <w:szCs w:val="24"/>
          <w:lang w:val="ro-RO"/>
        </w:rPr>
        <w:t>2</w:t>
      </w:r>
      <w:r w:rsidR="00E72F3B" w:rsidRPr="0030206B">
        <w:rPr>
          <w:rFonts w:ascii="Times New Roman" w:eastAsia="Calibri" w:hAnsi="Times New Roman" w:cs="Times New Roman"/>
          <w:sz w:val="24"/>
          <w:szCs w:val="24"/>
          <w:lang w:val="ro-RO"/>
        </w:rPr>
        <w:t xml:space="preserve"> la OMADR nr</w:t>
      </w:r>
      <w:r w:rsidR="00055CED" w:rsidRPr="0030206B">
        <w:rPr>
          <w:rFonts w:ascii="Times New Roman" w:eastAsia="Calibri" w:hAnsi="Times New Roman" w:cs="Times New Roman"/>
          <w:sz w:val="24"/>
          <w:szCs w:val="24"/>
          <w:lang w:val="ro-RO"/>
        </w:rPr>
        <w:t>.</w:t>
      </w:r>
      <w:r w:rsidR="00FC6649" w:rsidRPr="0030206B">
        <w:rPr>
          <w:rFonts w:ascii="Times New Roman" w:eastAsia="Calibri" w:hAnsi="Times New Roman" w:cs="Times New Roman"/>
          <w:sz w:val="24"/>
          <w:szCs w:val="24"/>
          <w:lang w:val="ro-RO"/>
        </w:rPr>
        <w:t xml:space="preserve"> </w:t>
      </w:r>
      <w:r w:rsidR="00055CED" w:rsidRPr="0030206B">
        <w:rPr>
          <w:rFonts w:ascii="Times New Roman" w:eastAsia="Calibri" w:hAnsi="Times New Roman" w:cs="Times New Roman"/>
          <w:sz w:val="24"/>
          <w:szCs w:val="24"/>
          <w:lang w:val="ro-RO"/>
        </w:rPr>
        <w:t>49/2025</w:t>
      </w:r>
      <w:r w:rsidR="00DA51F1" w:rsidRPr="0030206B">
        <w:rPr>
          <w:rFonts w:ascii="Times New Roman" w:eastAsia="Calibri" w:hAnsi="Times New Roman" w:cs="Times New Roman"/>
          <w:sz w:val="24"/>
          <w:szCs w:val="24"/>
          <w:lang w:val="ro-RO"/>
        </w:rPr>
        <w:t>,</w:t>
      </w:r>
      <w:r w:rsidR="00581AB5" w:rsidRPr="0030206B">
        <w:rPr>
          <w:rFonts w:ascii="Times New Roman" w:eastAsia="Calibri" w:hAnsi="Times New Roman" w:cs="Times New Roman"/>
          <w:sz w:val="24"/>
          <w:szCs w:val="24"/>
          <w:lang w:val="ro-RO"/>
        </w:rPr>
        <w:t xml:space="preserve"> cu modificările</w:t>
      </w:r>
      <w:r w:rsidR="00A31242" w:rsidRPr="0030206B">
        <w:rPr>
          <w:rFonts w:ascii="Times New Roman" w:eastAsia="Calibri" w:hAnsi="Times New Roman" w:cs="Times New Roman"/>
          <w:sz w:val="24"/>
          <w:szCs w:val="24"/>
          <w:lang w:val="ro-RO"/>
        </w:rPr>
        <w:t xml:space="preserve"> ulterioare</w:t>
      </w:r>
      <w:r w:rsidR="00055CED" w:rsidRPr="0030206B">
        <w:rPr>
          <w:rFonts w:ascii="Times New Roman" w:eastAsia="Calibri" w:hAnsi="Times New Roman" w:cs="Times New Roman"/>
          <w:sz w:val="24"/>
          <w:szCs w:val="24"/>
          <w:lang w:val="ro-RO"/>
        </w:rPr>
        <w:t>.</w:t>
      </w:r>
    </w:p>
    <w:p w14:paraId="253E99A6" w14:textId="77777777" w:rsidR="00FF3D6B" w:rsidRPr="0030206B" w:rsidRDefault="00FF3D6B" w:rsidP="00CC61E0">
      <w:pPr>
        <w:tabs>
          <w:tab w:val="left" w:pos="709"/>
        </w:tabs>
        <w:spacing w:after="0" w:line="240" w:lineRule="auto"/>
        <w:contextualSpacing/>
        <w:jc w:val="both"/>
        <w:rPr>
          <w:rFonts w:ascii="Times New Roman" w:eastAsia="Calibri" w:hAnsi="Times New Roman" w:cs="Times New Roman"/>
          <w:strike/>
          <w:sz w:val="24"/>
          <w:szCs w:val="24"/>
          <w:lang w:val="ro-RO"/>
        </w:rPr>
      </w:pPr>
    </w:p>
    <w:p w14:paraId="6E54B84E" w14:textId="6E8D6F4E" w:rsidR="00935532" w:rsidRPr="0030206B" w:rsidRDefault="00055CED" w:rsidP="00CC61E0">
      <w:pPr>
        <w:tabs>
          <w:tab w:val="left" w:pos="709"/>
        </w:tabs>
        <w:spacing w:after="0" w:line="240" w:lineRule="auto"/>
        <w:contextualSpacing/>
        <w:jc w:val="both"/>
        <w:rPr>
          <w:rFonts w:ascii="Times New Roman" w:eastAsia="Calibri" w:hAnsi="Times New Roman" w:cs="Times New Roman"/>
          <w:strike/>
          <w:sz w:val="24"/>
          <w:szCs w:val="24"/>
          <w:lang w:val="ro-RO"/>
        </w:rPr>
      </w:pPr>
      <w:r w:rsidRPr="0030206B">
        <w:rPr>
          <w:rFonts w:ascii="Times New Roman" w:hAnsi="Times New Roman" w:cs="Times New Roman"/>
          <w:iCs/>
          <w:sz w:val="24"/>
          <w:szCs w:val="24"/>
          <w:lang w:val="it-IT"/>
        </w:rPr>
        <w:t>Alocarea financiară PS PAC 2025-2027</w:t>
      </w:r>
      <w:r w:rsidR="00FC6649" w:rsidRPr="0030206B">
        <w:rPr>
          <w:rFonts w:ascii="Times New Roman" w:hAnsi="Times New Roman" w:cs="Times New Roman"/>
          <w:iCs/>
          <w:sz w:val="24"/>
          <w:szCs w:val="24"/>
          <w:lang w:val="it-IT"/>
        </w:rPr>
        <w:t>,</w:t>
      </w:r>
      <w:r w:rsidRPr="0030206B">
        <w:rPr>
          <w:rFonts w:ascii="Times New Roman" w:hAnsi="Times New Roman" w:cs="Times New Roman"/>
          <w:iCs/>
          <w:sz w:val="24"/>
          <w:szCs w:val="24"/>
          <w:lang w:val="it-IT"/>
        </w:rPr>
        <w:t xml:space="preserve"> aferentă intervenției IS-V-07 „</w:t>
      </w:r>
      <w:r w:rsidRPr="00C87198">
        <w:rPr>
          <w:rFonts w:ascii="Times New Roman" w:hAnsi="Times New Roman" w:cs="Times New Roman"/>
          <w:b/>
          <w:sz w:val="24"/>
          <w:szCs w:val="24"/>
          <w:lang w:val="ro-RO"/>
        </w:rPr>
        <w:t xml:space="preserve"> </w:t>
      </w:r>
      <w:r w:rsidR="00B25A4A" w:rsidRPr="00C87198">
        <w:rPr>
          <w:rFonts w:ascii="Times New Roman" w:hAnsi="Times New Roman" w:cs="Times New Roman"/>
          <w:sz w:val="24"/>
          <w:szCs w:val="24"/>
          <w:lang w:val="ro-RO"/>
        </w:rPr>
        <w:t>Investiți</w:t>
      </w:r>
      <w:r w:rsidRPr="00C87198">
        <w:rPr>
          <w:rFonts w:ascii="Times New Roman" w:hAnsi="Times New Roman" w:cs="Times New Roman"/>
          <w:sz w:val="24"/>
          <w:szCs w:val="24"/>
          <w:lang w:val="ro-RO"/>
        </w:rPr>
        <w:t>i în active corporale și necorporale menite să sporească durabilitatea producției de vin</w:t>
      </w:r>
      <w:r w:rsidRPr="0030206B">
        <w:rPr>
          <w:rFonts w:ascii="Times New Roman" w:hAnsi="Times New Roman" w:cs="Times New Roman"/>
          <w:iCs/>
          <w:sz w:val="24"/>
          <w:szCs w:val="24"/>
          <w:lang w:val="it-IT"/>
        </w:rPr>
        <w:t>”</w:t>
      </w:r>
      <w:r w:rsidR="00FC6649" w:rsidRPr="0030206B">
        <w:rPr>
          <w:rFonts w:ascii="Times New Roman" w:hAnsi="Times New Roman" w:cs="Times New Roman"/>
          <w:iCs/>
          <w:sz w:val="24"/>
          <w:szCs w:val="24"/>
          <w:lang w:val="it-IT"/>
        </w:rPr>
        <w:t>,</w:t>
      </w:r>
      <w:r w:rsidRPr="0030206B">
        <w:rPr>
          <w:rFonts w:ascii="Times New Roman" w:hAnsi="Times New Roman" w:cs="Times New Roman"/>
          <w:iCs/>
          <w:sz w:val="24"/>
          <w:szCs w:val="24"/>
          <w:lang w:val="it-IT"/>
        </w:rPr>
        <w:t xml:space="preserve"> din cadrul Planului strategic PAC 2023-2027</w:t>
      </w:r>
      <w:r w:rsidR="00FC6649" w:rsidRPr="0030206B">
        <w:rPr>
          <w:rFonts w:ascii="Times New Roman" w:hAnsi="Times New Roman" w:cs="Times New Roman"/>
          <w:iCs/>
          <w:sz w:val="24"/>
          <w:szCs w:val="24"/>
          <w:lang w:val="it-IT"/>
        </w:rPr>
        <w:t>,</w:t>
      </w:r>
      <w:r w:rsidRPr="0030206B">
        <w:rPr>
          <w:rFonts w:ascii="Times New Roman" w:hAnsi="Times New Roman" w:cs="Times New Roman"/>
          <w:iCs/>
          <w:sz w:val="24"/>
          <w:szCs w:val="24"/>
          <w:lang w:val="it-IT"/>
        </w:rPr>
        <w:t xml:space="preserve">  va fi comunicată prin anuntul de lansare si va fi repartizată distinct </w:t>
      </w:r>
      <w:r w:rsidR="00CD14E3" w:rsidRPr="0030206B">
        <w:rPr>
          <w:rFonts w:ascii="Times New Roman" w:hAnsi="Times New Roman" w:cs="Times New Roman"/>
          <w:iCs/>
          <w:sz w:val="24"/>
          <w:szCs w:val="24"/>
          <w:lang w:val="it-IT"/>
        </w:rPr>
        <w:t>î</w:t>
      </w:r>
      <w:r w:rsidRPr="0030206B">
        <w:rPr>
          <w:rFonts w:ascii="Times New Roman" w:hAnsi="Times New Roman" w:cs="Times New Roman"/>
          <w:iCs/>
          <w:sz w:val="24"/>
          <w:szCs w:val="24"/>
          <w:lang w:val="it-IT"/>
        </w:rPr>
        <w:t xml:space="preserve">n cuantum de 80% pentru proiectele de </w:t>
      </w:r>
      <w:r w:rsidR="007416C4" w:rsidRPr="0030206B">
        <w:rPr>
          <w:rFonts w:ascii="Times New Roman" w:hAnsi="Times New Roman" w:cs="Times New Roman"/>
          <w:iCs/>
          <w:sz w:val="24"/>
          <w:szCs w:val="24"/>
          <w:lang w:val="it-IT"/>
        </w:rPr>
        <w:t>achiziți</w:t>
      </w:r>
      <w:r w:rsidRPr="0030206B">
        <w:rPr>
          <w:rFonts w:ascii="Times New Roman" w:hAnsi="Times New Roman" w:cs="Times New Roman"/>
          <w:iCs/>
          <w:sz w:val="24"/>
          <w:szCs w:val="24"/>
          <w:lang w:val="it-IT"/>
        </w:rPr>
        <w:t xml:space="preserve">i complexe </w:t>
      </w:r>
      <w:r w:rsidR="00CD14E3" w:rsidRPr="0030206B">
        <w:rPr>
          <w:rFonts w:ascii="Times New Roman" w:hAnsi="Times New Roman" w:cs="Times New Roman"/>
          <w:iCs/>
          <w:sz w:val="24"/>
          <w:szCs w:val="24"/>
          <w:lang w:val="it-IT"/>
        </w:rPr>
        <w:t>ș</w:t>
      </w:r>
      <w:r w:rsidRPr="0030206B">
        <w:rPr>
          <w:rFonts w:ascii="Times New Roman" w:hAnsi="Times New Roman" w:cs="Times New Roman"/>
          <w:iCs/>
          <w:sz w:val="24"/>
          <w:szCs w:val="24"/>
          <w:lang w:val="it-IT"/>
        </w:rPr>
        <w:t xml:space="preserve">i 20% pentru proiectele de </w:t>
      </w:r>
      <w:r w:rsidR="007416C4" w:rsidRPr="0030206B">
        <w:rPr>
          <w:rFonts w:ascii="Times New Roman" w:hAnsi="Times New Roman" w:cs="Times New Roman"/>
          <w:iCs/>
          <w:sz w:val="24"/>
          <w:szCs w:val="24"/>
          <w:lang w:val="it-IT"/>
        </w:rPr>
        <w:t>achiziți</w:t>
      </w:r>
      <w:r w:rsidRPr="0030206B">
        <w:rPr>
          <w:rFonts w:ascii="Times New Roman" w:hAnsi="Times New Roman" w:cs="Times New Roman"/>
          <w:iCs/>
          <w:sz w:val="24"/>
          <w:szCs w:val="24"/>
          <w:lang w:val="it-IT"/>
        </w:rPr>
        <w:t xml:space="preserve">i simple </w:t>
      </w:r>
      <w:r w:rsidR="00FC6649" w:rsidRPr="0030206B">
        <w:rPr>
          <w:rFonts w:ascii="Times New Roman" w:hAnsi="Times New Roman" w:cs="Times New Roman"/>
          <w:iCs/>
          <w:sz w:val="24"/>
          <w:szCs w:val="24"/>
          <w:lang w:val="ro-RO"/>
        </w:rPr>
        <w:t>î</w:t>
      </w:r>
      <w:r w:rsidRPr="0030206B">
        <w:rPr>
          <w:rFonts w:ascii="Times New Roman" w:hAnsi="Times New Roman" w:cs="Times New Roman"/>
          <w:iCs/>
          <w:sz w:val="24"/>
          <w:szCs w:val="24"/>
          <w:lang w:val="it-IT"/>
        </w:rPr>
        <w:t xml:space="preserve">n vederea </w:t>
      </w:r>
      <w:r w:rsidR="00FC6649" w:rsidRPr="0030206B">
        <w:rPr>
          <w:rFonts w:ascii="Times New Roman" w:hAnsi="Times New Roman" w:cs="Times New Roman"/>
          <w:iCs/>
          <w:sz w:val="24"/>
          <w:szCs w:val="24"/>
          <w:lang w:val="it-IT"/>
        </w:rPr>
        <w:t>î</w:t>
      </w:r>
      <w:r w:rsidRPr="0030206B">
        <w:rPr>
          <w:rFonts w:ascii="Times New Roman" w:hAnsi="Times New Roman" w:cs="Times New Roman"/>
          <w:iCs/>
          <w:sz w:val="24"/>
          <w:szCs w:val="24"/>
          <w:lang w:val="it-IT"/>
        </w:rPr>
        <w:t>ncadr</w:t>
      </w:r>
      <w:r w:rsidR="00FC6649" w:rsidRPr="0030206B">
        <w:rPr>
          <w:rFonts w:ascii="Times New Roman" w:hAnsi="Times New Roman" w:cs="Times New Roman"/>
          <w:iCs/>
          <w:sz w:val="24"/>
          <w:szCs w:val="24"/>
          <w:lang w:val="it-IT"/>
        </w:rPr>
        <w:t>ă</w:t>
      </w:r>
      <w:r w:rsidRPr="0030206B">
        <w:rPr>
          <w:rFonts w:ascii="Times New Roman" w:hAnsi="Times New Roman" w:cs="Times New Roman"/>
          <w:iCs/>
          <w:sz w:val="24"/>
          <w:szCs w:val="24"/>
          <w:lang w:val="it-IT"/>
        </w:rPr>
        <w:t xml:space="preserve">rii </w:t>
      </w:r>
      <w:r w:rsidR="00FC6649" w:rsidRPr="0030206B">
        <w:rPr>
          <w:rFonts w:ascii="Times New Roman" w:hAnsi="Times New Roman" w:cs="Times New Roman"/>
          <w:iCs/>
          <w:sz w:val="24"/>
          <w:szCs w:val="24"/>
          <w:lang w:val="it-IT"/>
        </w:rPr>
        <w:t>î</w:t>
      </w:r>
      <w:r w:rsidRPr="0030206B">
        <w:rPr>
          <w:rFonts w:ascii="Times New Roman" w:hAnsi="Times New Roman" w:cs="Times New Roman"/>
          <w:iCs/>
          <w:sz w:val="24"/>
          <w:szCs w:val="24"/>
          <w:lang w:val="it-IT"/>
        </w:rPr>
        <w:t>n cuantumul unitar prev</w:t>
      </w:r>
      <w:r w:rsidR="00FC6649" w:rsidRPr="0030206B">
        <w:rPr>
          <w:rFonts w:ascii="Times New Roman" w:hAnsi="Times New Roman" w:cs="Times New Roman"/>
          <w:iCs/>
          <w:sz w:val="24"/>
          <w:szCs w:val="24"/>
          <w:lang w:val="it-IT"/>
        </w:rPr>
        <w:t>ă</w:t>
      </w:r>
      <w:r w:rsidRPr="0030206B">
        <w:rPr>
          <w:rFonts w:ascii="Times New Roman" w:hAnsi="Times New Roman" w:cs="Times New Roman"/>
          <w:iCs/>
          <w:sz w:val="24"/>
          <w:szCs w:val="24"/>
          <w:lang w:val="it-IT"/>
        </w:rPr>
        <w:t>zut în fi</w:t>
      </w:r>
      <w:r w:rsidR="00FC6649" w:rsidRPr="0030206B">
        <w:rPr>
          <w:rFonts w:ascii="Times New Roman" w:hAnsi="Times New Roman" w:cs="Times New Roman"/>
          <w:iCs/>
          <w:sz w:val="24"/>
          <w:szCs w:val="24"/>
          <w:lang w:val="it-IT"/>
        </w:rPr>
        <w:t>ş</w:t>
      </w:r>
      <w:r w:rsidRPr="0030206B">
        <w:rPr>
          <w:rFonts w:ascii="Times New Roman" w:hAnsi="Times New Roman" w:cs="Times New Roman"/>
          <w:iCs/>
          <w:sz w:val="24"/>
          <w:szCs w:val="24"/>
          <w:lang w:val="it-IT"/>
        </w:rPr>
        <w:t>a intervenţiei.</w:t>
      </w:r>
    </w:p>
    <w:p w14:paraId="0DDC5149" w14:textId="77777777" w:rsidR="00441DEA" w:rsidRPr="0030206B" w:rsidRDefault="00441DEA" w:rsidP="00CC61E0">
      <w:pPr>
        <w:tabs>
          <w:tab w:val="left" w:pos="709"/>
        </w:tabs>
        <w:spacing w:after="0" w:line="240" w:lineRule="auto"/>
        <w:contextualSpacing/>
        <w:jc w:val="both"/>
        <w:rPr>
          <w:rFonts w:ascii="Times New Roman" w:eastAsia="Calibri" w:hAnsi="Times New Roman" w:cs="Times New Roman"/>
          <w:strike/>
          <w:sz w:val="24"/>
          <w:szCs w:val="24"/>
          <w:lang w:val="ro-RO"/>
        </w:rPr>
      </w:pPr>
    </w:p>
    <w:p w14:paraId="42ED6383" w14:textId="77777777" w:rsidR="00055CED" w:rsidRPr="0030206B" w:rsidRDefault="00055CED" w:rsidP="00055CED">
      <w:pPr>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sz w:val="24"/>
          <w:szCs w:val="24"/>
          <w:lang w:val="ro-RO"/>
        </w:rPr>
        <w:t>A.P.I.A va publica în zilele de marţi şi joi pe pagina de web a instituției disponibilul financiar pentru finanțare de la finalul zilei precedente.</w:t>
      </w:r>
    </w:p>
    <w:p w14:paraId="0DBC6823" w14:textId="77777777" w:rsidR="00E72F3B" w:rsidRPr="0030206B" w:rsidRDefault="00E72F3B" w:rsidP="00CC61E0">
      <w:pPr>
        <w:tabs>
          <w:tab w:val="left" w:pos="709"/>
        </w:tabs>
        <w:spacing w:after="0" w:line="240" w:lineRule="auto"/>
        <w:contextualSpacing/>
        <w:jc w:val="both"/>
        <w:rPr>
          <w:rFonts w:ascii="Times New Roman" w:eastAsia="Calibri" w:hAnsi="Times New Roman" w:cs="Times New Roman"/>
          <w:sz w:val="24"/>
          <w:szCs w:val="24"/>
          <w:lang w:val="ro-RO"/>
        </w:rPr>
      </w:pPr>
    </w:p>
    <w:p w14:paraId="3FFA9E4F" w14:textId="6800F4F2" w:rsidR="00D43111" w:rsidRPr="0030206B" w:rsidRDefault="00E72F3B" w:rsidP="00CC61E0">
      <w:pPr>
        <w:tabs>
          <w:tab w:val="left" w:pos="709"/>
        </w:tabs>
        <w:spacing w:after="0" w:line="240" w:lineRule="auto"/>
        <w:contextualSpacing/>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In conformitate cu art</w:t>
      </w:r>
      <w:r w:rsidR="00FF3D6B"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8</w:t>
      </w:r>
      <w:r w:rsidR="00FF3D6B"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din </w:t>
      </w:r>
      <w:r w:rsidR="00F31921" w:rsidRPr="0030206B">
        <w:rPr>
          <w:rFonts w:ascii="Times New Roman" w:eastAsia="Calibri" w:hAnsi="Times New Roman" w:cs="Times New Roman"/>
          <w:sz w:val="24"/>
          <w:szCs w:val="24"/>
          <w:lang w:val="ro-RO"/>
        </w:rPr>
        <w:t>A</w:t>
      </w:r>
      <w:r w:rsidRPr="0030206B">
        <w:rPr>
          <w:rFonts w:ascii="Times New Roman" w:eastAsia="Calibri" w:hAnsi="Times New Roman" w:cs="Times New Roman"/>
          <w:sz w:val="24"/>
          <w:szCs w:val="24"/>
          <w:lang w:val="ro-RO"/>
        </w:rPr>
        <w:t xml:space="preserve">nexa </w:t>
      </w:r>
      <w:r w:rsidR="00F31921" w:rsidRPr="0030206B">
        <w:rPr>
          <w:rFonts w:ascii="Times New Roman" w:eastAsia="Calibri" w:hAnsi="Times New Roman" w:cs="Times New Roman"/>
          <w:sz w:val="24"/>
          <w:szCs w:val="24"/>
          <w:lang w:val="ro-RO"/>
        </w:rPr>
        <w:t xml:space="preserve">nr. </w:t>
      </w:r>
      <w:r w:rsidR="0056170D" w:rsidRPr="0030206B">
        <w:rPr>
          <w:rFonts w:ascii="Times New Roman" w:eastAsia="Calibri" w:hAnsi="Times New Roman" w:cs="Times New Roman"/>
          <w:sz w:val="24"/>
          <w:szCs w:val="24"/>
          <w:lang w:val="ro-RO"/>
        </w:rPr>
        <w:t>2</w:t>
      </w:r>
      <w:r w:rsidR="00FF3D6B"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la OMADR nr</w:t>
      </w:r>
      <w:r w:rsidR="0056170D" w:rsidRPr="0030206B">
        <w:rPr>
          <w:rFonts w:ascii="Times New Roman" w:eastAsia="Calibri" w:hAnsi="Times New Roman" w:cs="Times New Roman"/>
          <w:sz w:val="24"/>
          <w:szCs w:val="24"/>
          <w:lang w:val="ro-RO"/>
        </w:rPr>
        <w:t>.</w:t>
      </w:r>
      <w:r w:rsidR="00FC6649" w:rsidRPr="0030206B">
        <w:rPr>
          <w:rFonts w:ascii="Times New Roman" w:eastAsia="Calibri" w:hAnsi="Times New Roman" w:cs="Times New Roman"/>
          <w:sz w:val="24"/>
          <w:szCs w:val="24"/>
          <w:lang w:val="ro-RO"/>
        </w:rPr>
        <w:t xml:space="preserve"> </w:t>
      </w:r>
      <w:r w:rsidR="0056170D" w:rsidRPr="0030206B">
        <w:rPr>
          <w:rFonts w:ascii="Times New Roman" w:eastAsia="Calibri" w:hAnsi="Times New Roman" w:cs="Times New Roman"/>
          <w:sz w:val="24"/>
          <w:szCs w:val="24"/>
          <w:lang w:val="ro-RO"/>
        </w:rPr>
        <w:t>49/2025</w:t>
      </w:r>
      <w:r w:rsidR="00DA51F1" w:rsidRPr="0030206B">
        <w:rPr>
          <w:rFonts w:ascii="Times New Roman" w:eastAsia="Calibri" w:hAnsi="Times New Roman" w:cs="Times New Roman"/>
          <w:sz w:val="24"/>
          <w:szCs w:val="24"/>
          <w:lang w:val="ro-RO"/>
        </w:rPr>
        <w:t>,</w:t>
      </w:r>
      <w:r w:rsidR="00DF23A8" w:rsidRPr="0030206B">
        <w:rPr>
          <w:rFonts w:ascii="Times New Roman" w:eastAsia="Calibri" w:hAnsi="Times New Roman" w:cs="Times New Roman"/>
          <w:sz w:val="24"/>
          <w:szCs w:val="24"/>
          <w:lang w:val="ro-RO"/>
        </w:rPr>
        <w:t xml:space="preserve"> cu modificările</w:t>
      </w:r>
      <w:r w:rsidR="00A31242" w:rsidRPr="0030206B">
        <w:rPr>
          <w:rFonts w:ascii="Times New Roman" w:eastAsia="Calibri" w:hAnsi="Times New Roman" w:cs="Times New Roman"/>
          <w:sz w:val="24"/>
          <w:szCs w:val="24"/>
          <w:lang w:val="ro-RO"/>
        </w:rPr>
        <w:t xml:space="preserve"> ulterioare</w:t>
      </w:r>
      <w:r w:rsidR="00713BB7" w:rsidRPr="0030206B">
        <w:rPr>
          <w:rFonts w:ascii="Times New Roman" w:eastAsia="Calibri" w:hAnsi="Times New Roman" w:cs="Times New Roman"/>
          <w:sz w:val="24"/>
          <w:szCs w:val="24"/>
          <w:lang w:val="ro-RO"/>
        </w:rPr>
        <w:t>:</w:t>
      </w:r>
    </w:p>
    <w:p w14:paraId="42954B65" w14:textId="77777777" w:rsidR="00E72F3B" w:rsidRPr="0030206B" w:rsidRDefault="00E72F3B" w:rsidP="00CC61E0">
      <w:pPr>
        <w:tabs>
          <w:tab w:val="left" w:pos="709"/>
        </w:tabs>
        <w:spacing w:after="0" w:line="240" w:lineRule="auto"/>
        <w:contextualSpacing/>
        <w:jc w:val="both"/>
        <w:rPr>
          <w:rFonts w:ascii="Times New Roman" w:eastAsia="Calibri" w:hAnsi="Times New Roman" w:cs="Times New Roman"/>
          <w:strike/>
          <w:sz w:val="24"/>
          <w:szCs w:val="24"/>
          <w:lang w:val="ro-RO"/>
        </w:rPr>
      </w:pPr>
    </w:p>
    <w:p w14:paraId="3E9E76C6" w14:textId="5DAAA419" w:rsidR="00961D6C" w:rsidRPr="0030206B" w:rsidRDefault="00713BB7" w:rsidP="00752170">
      <w:pPr>
        <w:spacing w:after="0" w:line="240" w:lineRule="auto"/>
        <w:jc w:val="both"/>
        <w:rPr>
          <w:rFonts w:ascii="Times New Roman" w:eastAsia="MS Gothic" w:hAnsi="Times New Roman" w:cs="Times New Roman"/>
          <w:sz w:val="24"/>
          <w:szCs w:val="24"/>
          <w:lang w:val="ro-RO"/>
        </w:rPr>
      </w:pPr>
      <w:r w:rsidRPr="00C87198">
        <w:rPr>
          <w:rFonts w:ascii="Times New Roman" w:eastAsia="MS Gothic" w:hAnsi="Times New Roman" w:cs="Times New Roman"/>
          <w:sz w:val="24"/>
          <w:szCs w:val="24"/>
          <w:lang w:val="ro-RO"/>
        </w:rPr>
        <w:t>“</w:t>
      </w:r>
      <w:r w:rsidR="00055CED" w:rsidRPr="0030206B">
        <w:rPr>
          <w:rFonts w:ascii="Times New Roman" w:eastAsia="MS Gothic" w:hAnsi="Times New Roman" w:cs="Times New Roman"/>
          <w:sz w:val="24"/>
          <w:szCs w:val="24"/>
          <w:lang w:val="ro-RO"/>
        </w:rPr>
        <w:t xml:space="preserve">Sesiunea de depunere a programelor de </w:t>
      </w:r>
      <w:r w:rsidR="00B25A4A" w:rsidRPr="0030206B">
        <w:rPr>
          <w:rFonts w:ascii="Times New Roman" w:eastAsia="MS Gothic" w:hAnsi="Times New Roman" w:cs="Times New Roman"/>
          <w:sz w:val="24"/>
          <w:szCs w:val="24"/>
          <w:lang w:val="ro-RO"/>
        </w:rPr>
        <w:t>investiți</w:t>
      </w:r>
      <w:r w:rsidR="00055CED" w:rsidRPr="0030206B">
        <w:rPr>
          <w:rFonts w:ascii="Times New Roman" w:eastAsia="MS Gothic" w:hAnsi="Times New Roman" w:cs="Times New Roman"/>
          <w:sz w:val="24"/>
          <w:szCs w:val="24"/>
          <w:lang w:val="ro-RO"/>
        </w:rPr>
        <w:t>i IS-V-07 se închide în cazul în care valoarea cererilor de finanţare atinge pragul de 120% din limitele bugetare stabilite în nota de lansare, prevăzută la art. 7, alin. (1)</w:t>
      </w:r>
      <w:r w:rsidR="00F31921" w:rsidRPr="0030206B">
        <w:rPr>
          <w:rFonts w:ascii="Times New Roman" w:eastAsia="MS Gothic" w:hAnsi="Times New Roman" w:cs="Times New Roman"/>
          <w:sz w:val="24"/>
          <w:szCs w:val="24"/>
          <w:lang w:val="ro-RO"/>
        </w:rPr>
        <w:t xml:space="preserve">. </w:t>
      </w:r>
    </w:p>
    <w:p w14:paraId="4E05495A" w14:textId="77777777" w:rsidR="00620E0F" w:rsidRPr="0030206B" w:rsidRDefault="00620E0F" w:rsidP="00CC61E0">
      <w:pPr>
        <w:tabs>
          <w:tab w:val="left" w:pos="709"/>
        </w:tabs>
        <w:spacing w:after="0" w:line="240" w:lineRule="auto"/>
        <w:contextualSpacing/>
        <w:jc w:val="both"/>
        <w:rPr>
          <w:rFonts w:ascii="Times New Roman" w:eastAsia="Calibri" w:hAnsi="Times New Roman" w:cs="Times New Roman"/>
          <w:strike/>
          <w:sz w:val="24"/>
          <w:szCs w:val="24"/>
          <w:lang w:val="ro-RO"/>
        </w:rPr>
      </w:pPr>
    </w:p>
    <w:p w14:paraId="1C98056C" w14:textId="76662DBE" w:rsidR="00713BB7" w:rsidRPr="0030206B" w:rsidRDefault="00055CED" w:rsidP="00CC61E0">
      <w:pPr>
        <w:tabs>
          <w:tab w:val="left" w:pos="709"/>
        </w:tabs>
        <w:spacing w:after="0" w:line="240" w:lineRule="auto"/>
        <w:jc w:val="both"/>
        <w:rPr>
          <w:rFonts w:ascii="Times New Roman" w:eastAsia="Times New Roman" w:hAnsi="Times New Roman" w:cs="Times New Roman"/>
          <w:color w:val="000000"/>
          <w:sz w:val="24"/>
          <w:szCs w:val="24"/>
          <w:lang w:val="ro-RO"/>
        </w:rPr>
      </w:pPr>
      <w:r w:rsidRPr="0030206B">
        <w:rPr>
          <w:rFonts w:ascii="Times New Roman" w:eastAsia="Times New Roman" w:hAnsi="Times New Roman" w:cs="Times New Roman"/>
          <w:color w:val="000000"/>
          <w:sz w:val="24"/>
          <w:szCs w:val="24"/>
          <w:lang w:val="ro-RO"/>
        </w:rPr>
        <w:t xml:space="preserve">În cazul neepuizării fondurilor alocate sesiunii predefinite, MADR poate decide,  printr-o notă aprobată de către ministrul agriculturii şi dezvoltării rurale, fie prelungirea sesiunii, fie deschiderea unei noi sesiuni de depunere a cererilor de finanţare la o dată ulterioară. </w:t>
      </w:r>
    </w:p>
    <w:p w14:paraId="287418D0" w14:textId="77777777" w:rsidR="00620E0F" w:rsidRPr="00C87198" w:rsidRDefault="00620E0F" w:rsidP="00CC61E0">
      <w:pPr>
        <w:tabs>
          <w:tab w:val="left" w:pos="709"/>
        </w:tabs>
        <w:spacing w:after="0" w:line="240" w:lineRule="auto"/>
        <w:jc w:val="both"/>
        <w:rPr>
          <w:rFonts w:ascii="Times New Roman" w:eastAsia="Calibri" w:hAnsi="Times New Roman" w:cs="Times New Roman"/>
          <w:strike/>
          <w:sz w:val="24"/>
          <w:szCs w:val="24"/>
          <w:lang w:val="ro-RO"/>
        </w:rPr>
      </w:pPr>
    </w:p>
    <w:p w14:paraId="746C5E20" w14:textId="6942F839" w:rsidR="00055CED" w:rsidRPr="0030206B" w:rsidRDefault="00055CED" w:rsidP="00055CED">
      <w:pPr>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sz w:val="24"/>
          <w:szCs w:val="24"/>
          <w:lang w:val="ro-RO"/>
        </w:rPr>
        <w:t xml:space="preserve">Termenul limită pentru implementarea integrală de către beneficiar a programelor de </w:t>
      </w:r>
      <w:r w:rsidR="00B25A4A" w:rsidRPr="0030206B">
        <w:rPr>
          <w:rFonts w:ascii="Times New Roman" w:eastAsia="MS Gothic" w:hAnsi="Times New Roman" w:cs="Times New Roman"/>
          <w:sz w:val="24"/>
          <w:szCs w:val="24"/>
          <w:lang w:val="ro-RO"/>
        </w:rPr>
        <w:t>investiți</w:t>
      </w:r>
      <w:r w:rsidRPr="0030206B">
        <w:rPr>
          <w:rFonts w:ascii="Times New Roman" w:eastAsia="MS Gothic" w:hAnsi="Times New Roman" w:cs="Times New Roman"/>
          <w:sz w:val="24"/>
          <w:szCs w:val="24"/>
          <w:lang w:val="ro-RO"/>
        </w:rPr>
        <w:t>i aferente intervenției IS-V-07 și a depunerii cererii de plată finală este cea stabilită conform deciziei de finanțare, dar nu poate depăși termenul stabilit la art. 4,</w:t>
      </w:r>
      <w:r w:rsidR="00351987" w:rsidRPr="00C87198">
        <w:rPr>
          <w:rFonts w:ascii="Times New Roman" w:hAnsi="Times New Roman" w:cs="Times New Roman"/>
          <w:lang w:val="ro-RO"/>
        </w:rPr>
        <w:t xml:space="preserve"> </w:t>
      </w:r>
      <w:r w:rsidR="00351987" w:rsidRPr="0030206B">
        <w:rPr>
          <w:rFonts w:ascii="Times New Roman" w:eastAsia="MS Gothic" w:hAnsi="Times New Roman" w:cs="Times New Roman"/>
          <w:sz w:val="24"/>
          <w:szCs w:val="24"/>
          <w:lang w:val="ro-RO"/>
        </w:rPr>
        <w:t xml:space="preserve">din Anexa </w:t>
      </w:r>
      <w:r w:rsidR="00FC6649" w:rsidRPr="0030206B">
        <w:rPr>
          <w:rFonts w:ascii="Times New Roman" w:eastAsia="MS Gothic" w:hAnsi="Times New Roman" w:cs="Times New Roman"/>
          <w:sz w:val="24"/>
          <w:szCs w:val="24"/>
          <w:lang w:val="ro-RO"/>
        </w:rPr>
        <w:t xml:space="preserve">nr. </w:t>
      </w:r>
      <w:r w:rsidR="00351987" w:rsidRPr="0030206B">
        <w:rPr>
          <w:rFonts w:ascii="Times New Roman" w:eastAsia="MS Gothic" w:hAnsi="Times New Roman" w:cs="Times New Roman"/>
          <w:sz w:val="24"/>
          <w:szCs w:val="24"/>
          <w:lang w:val="ro-RO"/>
        </w:rPr>
        <w:t>2, la OMADR nr.</w:t>
      </w:r>
      <w:r w:rsidR="00F31921" w:rsidRPr="0030206B">
        <w:rPr>
          <w:rFonts w:ascii="Times New Roman" w:eastAsia="MS Gothic" w:hAnsi="Times New Roman" w:cs="Times New Roman"/>
          <w:sz w:val="24"/>
          <w:szCs w:val="24"/>
          <w:lang w:val="ro-RO"/>
        </w:rPr>
        <w:t xml:space="preserve"> </w:t>
      </w:r>
      <w:r w:rsidR="00351987" w:rsidRPr="0030206B">
        <w:rPr>
          <w:rFonts w:ascii="Times New Roman" w:eastAsia="MS Gothic" w:hAnsi="Times New Roman" w:cs="Times New Roman"/>
          <w:sz w:val="24"/>
          <w:szCs w:val="24"/>
          <w:lang w:val="ro-RO"/>
        </w:rPr>
        <w:t>49/2025</w:t>
      </w:r>
      <w:r w:rsidR="00DA51F1" w:rsidRPr="0030206B">
        <w:rPr>
          <w:rFonts w:ascii="Times New Roman" w:eastAsia="MS Gothic" w:hAnsi="Times New Roman" w:cs="Times New Roman"/>
          <w:sz w:val="24"/>
          <w:szCs w:val="24"/>
          <w:lang w:val="ro-RO"/>
        </w:rPr>
        <w:t>,</w:t>
      </w:r>
      <w:r w:rsidR="00063FF4" w:rsidRPr="00C87198">
        <w:rPr>
          <w:rFonts w:ascii="Times New Roman" w:hAnsi="Times New Roman" w:cs="Times New Roman"/>
          <w:sz w:val="24"/>
          <w:szCs w:val="24"/>
          <w:lang w:val="ro-RO"/>
        </w:rPr>
        <w:t xml:space="preserve"> </w:t>
      </w:r>
      <w:r w:rsidR="00F12DC6" w:rsidRPr="00C87198">
        <w:rPr>
          <w:rFonts w:ascii="Times New Roman" w:hAnsi="Times New Roman" w:cs="Times New Roman"/>
          <w:sz w:val="24"/>
          <w:szCs w:val="24"/>
          <w:lang w:val="ro-RO"/>
        </w:rPr>
        <w:t>cu modificările</w:t>
      </w:r>
      <w:r w:rsidR="00063FF4" w:rsidRPr="00C87198">
        <w:rPr>
          <w:rFonts w:ascii="Times New Roman" w:hAnsi="Times New Roman" w:cs="Times New Roman"/>
          <w:sz w:val="24"/>
          <w:szCs w:val="24"/>
          <w:lang w:val="ro-RO"/>
        </w:rPr>
        <w:t xml:space="preserve"> ulterioare</w:t>
      </w:r>
      <w:r w:rsidR="00FC6649" w:rsidRPr="0030206B">
        <w:rPr>
          <w:rFonts w:ascii="Times New Roman" w:eastAsia="MS Gothic" w:hAnsi="Times New Roman" w:cs="Times New Roman"/>
          <w:sz w:val="24"/>
          <w:szCs w:val="24"/>
          <w:lang w:val="ro-RO"/>
        </w:rPr>
        <w:t>,</w:t>
      </w:r>
      <w:r w:rsidRPr="0030206B">
        <w:rPr>
          <w:rFonts w:ascii="Times New Roman" w:eastAsia="MS Gothic" w:hAnsi="Times New Roman" w:cs="Times New Roman"/>
          <w:sz w:val="24"/>
          <w:szCs w:val="24"/>
          <w:lang w:val="ro-RO"/>
        </w:rPr>
        <w:t xml:space="preserve"> iar efectuarea plăților aferente de către A.P.I.A se realizează până la 15 octombrie 2027</w:t>
      </w:r>
      <w:r w:rsidR="00FC6649" w:rsidRPr="0030206B">
        <w:rPr>
          <w:rFonts w:ascii="Times New Roman" w:eastAsia="MS Gothic" w:hAnsi="Times New Roman" w:cs="Times New Roman"/>
          <w:sz w:val="24"/>
          <w:szCs w:val="24"/>
          <w:lang w:val="ro-RO"/>
        </w:rPr>
        <w:t>,</w:t>
      </w:r>
      <w:r w:rsidRPr="0030206B">
        <w:rPr>
          <w:rFonts w:ascii="Times New Roman" w:eastAsia="MS Gothic" w:hAnsi="Times New Roman" w:cs="Times New Roman"/>
          <w:sz w:val="24"/>
          <w:szCs w:val="24"/>
          <w:lang w:val="ro-RO"/>
        </w:rPr>
        <w:t xml:space="preserve"> inclusiv în limitele bugetare stabilite în conformitate cu anexa VII din Regulamentul (UE) 2021/2.115.</w:t>
      </w:r>
    </w:p>
    <w:p w14:paraId="44633BF2" w14:textId="77777777" w:rsidR="00713BB7" w:rsidRPr="0030206B" w:rsidRDefault="00713BB7" w:rsidP="00713BB7">
      <w:pPr>
        <w:tabs>
          <w:tab w:val="left" w:pos="709"/>
        </w:tabs>
        <w:spacing w:after="0" w:line="240" w:lineRule="auto"/>
        <w:jc w:val="both"/>
        <w:rPr>
          <w:rFonts w:ascii="Times New Roman" w:eastAsia="Calibri" w:hAnsi="Times New Roman" w:cs="Times New Roman"/>
          <w:bCs/>
          <w:sz w:val="24"/>
          <w:szCs w:val="24"/>
          <w:lang w:val="ro-RO"/>
        </w:rPr>
      </w:pPr>
    </w:p>
    <w:p w14:paraId="0A26F8C3" w14:textId="77777777" w:rsidR="00CD14E3" w:rsidRPr="0030206B" w:rsidRDefault="00CD14E3" w:rsidP="00CD14E3">
      <w:pPr>
        <w:tabs>
          <w:tab w:val="left" w:pos="709"/>
        </w:tabs>
        <w:spacing w:after="0" w:line="240" w:lineRule="auto"/>
        <w:jc w:val="both"/>
        <w:rPr>
          <w:rFonts w:ascii="Times New Roman" w:eastAsia="Calibri" w:hAnsi="Times New Roman" w:cs="Times New Roman"/>
          <w:bCs/>
          <w:sz w:val="24"/>
          <w:szCs w:val="24"/>
          <w:lang w:val="ro-RO"/>
        </w:rPr>
      </w:pPr>
      <w:r w:rsidRPr="0030206B">
        <w:rPr>
          <w:rFonts w:ascii="Times New Roman" w:eastAsia="Calibri" w:hAnsi="Times New Roman" w:cs="Times New Roman"/>
          <w:bCs/>
          <w:sz w:val="24"/>
          <w:szCs w:val="24"/>
          <w:lang w:val="ro-RO"/>
        </w:rPr>
        <w:t>Un  program  poate  cuprinde  atât  cheltuieli  eligibile  cât  şi  cheltuieli  neeligibile.  Fondurile nerambursabile  vor  fi  acordate  doar  pentru  plata sprijinului financiar aferent  cheltuielilor  eligibile,  cheltuielile neeligibile  urmând  a  fi  suportate  de  beneficiarul  programului.</w:t>
      </w:r>
    </w:p>
    <w:p w14:paraId="54BB18D0" w14:textId="77777777" w:rsidR="00CD14E3" w:rsidRPr="0030206B" w:rsidRDefault="00CD14E3" w:rsidP="00BD1FD1">
      <w:pPr>
        <w:tabs>
          <w:tab w:val="left" w:pos="709"/>
        </w:tabs>
        <w:spacing w:after="0" w:line="240" w:lineRule="auto"/>
        <w:jc w:val="both"/>
        <w:rPr>
          <w:rFonts w:ascii="Times New Roman" w:eastAsia="Calibri" w:hAnsi="Times New Roman" w:cs="Times New Roman"/>
          <w:bCs/>
          <w:sz w:val="24"/>
          <w:szCs w:val="24"/>
          <w:lang w:val="ro-RO"/>
        </w:rPr>
      </w:pPr>
    </w:p>
    <w:p w14:paraId="73535574" w14:textId="77777777" w:rsidR="00CD14E3" w:rsidRPr="0030206B" w:rsidRDefault="00CD14E3" w:rsidP="00CD14E3">
      <w:pPr>
        <w:tabs>
          <w:tab w:val="left" w:pos="709"/>
        </w:tabs>
        <w:spacing w:after="0" w:line="240" w:lineRule="auto"/>
        <w:jc w:val="both"/>
        <w:rPr>
          <w:rFonts w:ascii="Times New Roman" w:eastAsia="Calibri" w:hAnsi="Times New Roman" w:cs="Times New Roman"/>
          <w:bCs/>
          <w:sz w:val="24"/>
          <w:szCs w:val="24"/>
          <w:lang w:val="ro-RO"/>
        </w:rPr>
      </w:pPr>
      <w:r w:rsidRPr="0030206B">
        <w:rPr>
          <w:rFonts w:ascii="Times New Roman" w:eastAsia="Calibri" w:hAnsi="Times New Roman" w:cs="Times New Roman"/>
          <w:bCs/>
          <w:sz w:val="24"/>
          <w:szCs w:val="24"/>
          <w:lang w:val="ro-RO"/>
        </w:rPr>
        <w:t>Toate cheltuielile trebuie realizate până la data depunerii Cererii de plată tranșă / finală, în funcție de graficul de realizare.</w:t>
      </w:r>
    </w:p>
    <w:p w14:paraId="5E89C5B5" w14:textId="77777777" w:rsidR="00620E0F" w:rsidRPr="00C87198" w:rsidRDefault="00620E0F" w:rsidP="00CC61E0">
      <w:pPr>
        <w:tabs>
          <w:tab w:val="left" w:pos="709"/>
        </w:tabs>
        <w:spacing w:after="0" w:line="240" w:lineRule="auto"/>
        <w:contextualSpacing/>
        <w:jc w:val="both"/>
        <w:rPr>
          <w:rFonts w:ascii="Times New Roman" w:eastAsia="Calibri" w:hAnsi="Times New Roman" w:cs="Times New Roman"/>
          <w:strike/>
          <w:sz w:val="24"/>
          <w:szCs w:val="24"/>
          <w:lang w:val="fr-FR"/>
        </w:rPr>
      </w:pPr>
    </w:p>
    <w:p w14:paraId="1A7952C7" w14:textId="79E2A299" w:rsidR="004B7563" w:rsidRPr="0030206B" w:rsidRDefault="00620E0F" w:rsidP="00CC61E0">
      <w:pPr>
        <w:tabs>
          <w:tab w:val="left" w:pos="709"/>
        </w:tabs>
        <w:spacing w:after="0" w:line="240" w:lineRule="auto"/>
        <w:jc w:val="both"/>
        <w:rPr>
          <w:rFonts w:ascii="Times New Roman" w:hAnsi="Times New Roman" w:cs="Times New Roman"/>
          <w:sz w:val="24"/>
          <w:szCs w:val="24"/>
          <w:lang w:val="ro-RO"/>
        </w:rPr>
      </w:pPr>
      <w:bookmarkStart w:id="107" w:name="_Toc435436265"/>
      <w:r w:rsidRPr="00C87198">
        <w:rPr>
          <w:rFonts w:ascii="Times New Roman" w:eastAsia="Calibri" w:hAnsi="Times New Roman" w:cs="Times New Roman"/>
          <w:sz w:val="24"/>
          <w:szCs w:val="24"/>
          <w:lang w:val="fr-FR"/>
        </w:rPr>
        <w:t>În vederea aprobării cererii de finanțare a programului de investiţii, s</w:t>
      </w:r>
      <w:r w:rsidR="00274ED0" w:rsidRPr="00C87198">
        <w:rPr>
          <w:rFonts w:ascii="Times New Roman" w:eastAsia="Calibri" w:hAnsi="Times New Roman" w:cs="Times New Roman"/>
          <w:sz w:val="24"/>
          <w:szCs w:val="24"/>
          <w:lang w:val="fr-FR"/>
        </w:rPr>
        <w:t xml:space="preserve">olicitantul depune la </w:t>
      </w:r>
      <w:r w:rsidR="00961D6C" w:rsidRPr="0030206B">
        <w:rPr>
          <w:rFonts w:ascii="Times New Roman" w:eastAsia="Calibri" w:hAnsi="Times New Roman" w:cs="Times New Roman"/>
          <w:sz w:val="24"/>
          <w:szCs w:val="24"/>
          <w:lang w:val="ro-RO"/>
        </w:rPr>
        <w:t>centrel</w:t>
      </w:r>
      <w:r w:rsidR="004A6338" w:rsidRPr="0030206B">
        <w:rPr>
          <w:rFonts w:ascii="Times New Roman" w:eastAsia="Calibri" w:hAnsi="Times New Roman" w:cs="Times New Roman"/>
          <w:sz w:val="24"/>
          <w:szCs w:val="24"/>
          <w:lang w:val="ro-RO"/>
        </w:rPr>
        <w:t>e</w:t>
      </w:r>
      <w:r w:rsidR="00961D6C" w:rsidRPr="0030206B">
        <w:rPr>
          <w:rFonts w:ascii="Times New Roman" w:eastAsia="Calibri" w:hAnsi="Times New Roman" w:cs="Times New Roman"/>
          <w:sz w:val="24"/>
          <w:szCs w:val="24"/>
          <w:lang w:val="ro-RO"/>
        </w:rPr>
        <w:t xml:space="preserve"> judeţene ale A.P.I.A. și al municipiului București</w:t>
      </w:r>
      <w:r w:rsidR="00CD5F05" w:rsidRPr="0030206B">
        <w:rPr>
          <w:rFonts w:ascii="Times New Roman" w:eastAsia="Calibri" w:hAnsi="Times New Roman" w:cs="Times New Roman"/>
          <w:sz w:val="24"/>
          <w:szCs w:val="24"/>
          <w:lang w:val="ro-RO"/>
        </w:rPr>
        <w:t>,</w:t>
      </w:r>
      <w:r w:rsidR="00274ED0" w:rsidRPr="00C87198">
        <w:rPr>
          <w:rFonts w:ascii="Times New Roman" w:eastAsia="Calibri" w:hAnsi="Times New Roman" w:cs="Times New Roman"/>
          <w:sz w:val="24"/>
          <w:szCs w:val="24"/>
          <w:lang w:val="fr-FR"/>
        </w:rPr>
        <w:t xml:space="preserve"> </w:t>
      </w:r>
      <w:r w:rsidR="00CD5F05" w:rsidRPr="00C87198">
        <w:rPr>
          <w:rFonts w:ascii="Times New Roman" w:eastAsia="Calibri" w:hAnsi="Times New Roman" w:cs="Times New Roman"/>
          <w:sz w:val="24"/>
          <w:szCs w:val="24"/>
          <w:lang w:val="fr-FR"/>
        </w:rPr>
        <w:t xml:space="preserve">conform </w:t>
      </w:r>
      <w:r w:rsidR="0089077A" w:rsidRPr="00C87198">
        <w:rPr>
          <w:rFonts w:ascii="Times New Roman" w:eastAsia="Calibri" w:hAnsi="Times New Roman" w:cs="Times New Roman"/>
          <w:sz w:val="24"/>
          <w:szCs w:val="24"/>
          <w:lang w:val="fr-FR"/>
        </w:rPr>
        <w:t>art.</w:t>
      </w:r>
      <w:r w:rsidR="00055CED" w:rsidRPr="00C87198">
        <w:rPr>
          <w:rFonts w:ascii="Times New Roman" w:eastAsia="Calibri" w:hAnsi="Times New Roman" w:cs="Times New Roman"/>
          <w:sz w:val="24"/>
          <w:szCs w:val="24"/>
          <w:lang w:val="fr-FR"/>
        </w:rPr>
        <w:t xml:space="preserve"> 10,</w:t>
      </w:r>
      <w:r w:rsidR="0089077A" w:rsidRPr="00C87198">
        <w:rPr>
          <w:rFonts w:ascii="Times New Roman" w:eastAsia="Calibri" w:hAnsi="Times New Roman" w:cs="Times New Roman"/>
          <w:sz w:val="24"/>
          <w:szCs w:val="24"/>
          <w:lang w:val="fr-FR"/>
        </w:rPr>
        <w:t xml:space="preserve"> din </w:t>
      </w:r>
      <w:r w:rsidR="00F31921" w:rsidRPr="00C87198">
        <w:rPr>
          <w:rFonts w:ascii="Times New Roman" w:eastAsia="Calibri" w:hAnsi="Times New Roman" w:cs="Times New Roman"/>
          <w:sz w:val="24"/>
          <w:szCs w:val="24"/>
          <w:lang w:val="fr-FR"/>
        </w:rPr>
        <w:t>A</w:t>
      </w:r>
      <w:r w:rsidR="0089077A" w:rsidRPr="00C87198">
        <w:rPr>
          <w:rFonts w:ascii="Times New Roman" w:eastAsia="Calibri" w:hAnsi="Times New Roman" w:cs="Times New Roman"/>
          <w:sz w:val="24"/>
          <w:szCs w:val="24"/>
          <w:lang w:val="fr-FR"/>
        </w:rPr>
        <w:t xml:space="preserve">nexa nr. </w:t>
      </w:r>
      <w:r w:rsidR="00146D32" w:rsidRPr="00C87198">
        <w:rPr>
          <w:rFonts w:ascii="Times New Roman" w:eastAsia="Calibri" w:hAnsi="Times New Roman" w:cs="Times New Roman"/>
          <w:sz w:val="24"/>
          <w:szCs w:val="24"/>
          <w:lang w:val="fr-FR"/>
        </w:rPr>
        <w:t>2</w:t>
      </w:r>
      <w:r w:rsidR="0089077A" w:rsidRPr="00C87198">
        <w:rPr>
          <w:rFonts w:ascii="Times New Roman" w:eastAsia="Calibri" w:hAnsi="Times New Roman" w:cs="Times New Roman"/>
          <w:sz w:val="24"/>
          <w:szCs w:val="24"/>
          <w:lang w:val="fr-FR"/>
        </w:rPr>
        <w:t>,</w:t>
      </w:r>
      <w:r w:rsidR="00CD5F05" w:rsidRPr="00C87198">
        <w:rPr>
          <w:rFonts w:ascii="Times New Roman" w:eastAsia="Calibri" w:hAnsi="Times New Roman" w:cs="Times New Roman"/>
          <w:sz w:val="24"/>
          <w:szCs w:val="24"/>
          <w:lang w:val="fr-FR"/>
        </w:rPr>
        <w:t xml:space="preserve"> la OMADR nr</w:t>
      </w:r>
      <w:r w:rsidR="00146D32" w:rsidRPr="00C87198">
        <w:rPr>
          <w:rFonts w:ascii="Times New Roman" w:eastAsia="Calibri" w:hAnsi="Times New Roman" w:cs="Times New Roman"/>
          <w:sz w:val="24"/>
          <w:szCs w:val="24"/>
          <w:lang w:val="fr-FR"/>
        </w:rPr>
        <w:t>.</w:t>
      </w:r>
      <w:r w:rsidR="00F31921" w:rsidRPr="00C87198">
        <w:rPr>
          <w:rFonts w:ascii="Times New Roman" w:eastAsia="Calibri" w:hAnsi="Times New Roman" w:cs="Times New Roman"/>
          <w:sz w:val="24"/>
          <w:szCs w:val="24"/>
          <w:lang w:val="fr-FR"/>
        </w:rPr>
        <w:t xml:space="preserve"> </w:t>
      </w:r>
      <w:r w:rsidR="00146D32" w:rsidRPr="00C87198">
        <w:rPr>
          <w:rFonts w:ascii="Times New Roman" w:eastAsia="Calibri" w:hAnsi="Times New Roman" w:cs="Times New Roman"/>
          <w:sz w:val="24"/>
          <w:szCs w:val="24"/>
          <w:lang w:val="fr-FR"/>
        </w:rPr>
        <w:t>49/2025</w:t>
      </w:r>
      <w:r w:rsidR="0089077A" w:rsidRPr="00C87198">
        <w:rPr>
          <w:rFonts w:ascii="Times New Roman" w:eastAsia="Calibri" w:hAnsi="Times New Roman" w:cs="Times New Roman"/>
          <w:sz w:val="24"/>
          <w:szCs w:val="24"/>
          <w:lang w:val="fr-FR"/>
        </w:rPr>
        <w:t>,</w:t>
      </w:r>
      <w:r w:rsidR="00F06877" w:rsidRPr="00C87198">
        <w:rPr>
          <w:rFonts w:ascii="Times New Roman" w:eastAsia="Calibri" w:hAnsi="Times New Roman" w:cs="Times New Roman"/>
          <w:sz w:val="24"/>
          <w:szCs w:val="24"/>
          <w:lang w:val="fr-FR"/>
        </w:rPr>
        <w:t xml:space="preserve"> cu modificările</w:t>
      </w:r>
      <w:r w:rsidR="00A31242" w:rsidRPr="00C87198">
        <w:rPr>
          <w:rFonts w:ascii="Times New Roman" w:eastAsia="Calibri" w:hAnsi="Times New Roman" w:cs="Times New Roman"/>
          <w:sz w:val="24"/>
          <w:szCs w:val="24"/>
          <w:lang w:val="fr-FR"/>
        </w:rPr>
        <w:t xml:space="preserve"> ulterioare,</w:t>
      </w:r>
      <w:r w:rsidR="00146D32" w:rsidRPr="00C87198">
        <w:rPr>
          <w:rFonts w:ascii="Times New Roman" w:eastAsia="Calibri" w:hAnsi="Times New Roman" w:cs="Times New Roman"/>
          <w:sz w:val="24"/>
          <w:szCs w:val="24"/>
          <w:lang w:val="fr-FR"/>
        </w:rPr>
        <w:t xml:space="preserve"> </w:t>
      </w:r>
      <w:r w:rsidR="00274ED0" w:rsidRPr="00C87198">
        <w:rPr>
          <w:rFonts w:ascii="Times New Roman" w:eastAsia="Calibri" w:hAnsi="Times New Roman" w:cs="Times New Roman"/>
          <w:sz w:val="24"/>
          <w:szCs w:val="24"/>
          <w:lang w:val="fr-FR"/>
        </w:rPr>
        <w:t>următoarele documente</w:t>
      </w:r>
      <w:r w:rsidR="002827A8" w:rsidRPr="00C87198">
        <w:rPr>
          <w:rFonts w:ascii="Times New Roman" w:eastAsia="Calibri" w:hAnsi="Times New Roman" w:cs="Times New Roman"/>
          <w:sz w:val="24"/>
          <w:szCs w:val="24"/>
          <w:lang w:val="fr-FR"/>
        </w:rPr>
        <w:t xml:space="preserve"> specific</w:t>
      </w:r>
      <w:r w:rsidR="0089077A" w:rsidRPr="00C87198">
        <w:rPr>
          <w:rFonts w:ascii="Times New Roman" w:eastAsia="Calibri" w:hAnsi="Times New Roman" w:cs="Times New Roman"/>
          <w:sz w:val="24"/>
          <w:szCs w:val="24"/>
          <w:lang w:val="fr-FR"/>
        </w:rPr>
        <w:t>e</w:t>
      </w:r>
      <w:r w:rsidR="002827A8" w:rsidRPr="00C87198">
        <w:rPr>
          <w:rFonts w:ascii="Times New Roman" w:eastAsia="Calibri" w:hAnsi="Times New Roman" w:cs="Times New Roman"/>
          <w:sz w:val="24"/>
          <w:szCs w:val="24"/>
          <w:lang w:val="fr-FR"/>
        </w:rPr>
        <w:t xml:space="preserve"> programului de </w:t>
      </w:r>
      <w:proofErr w:type="gramStart"/>
      <w:r w:rsidR="00B25A4A" w:rsidRPr="00C87198">
        <w:rPr>
          <w:rFonts w:ascii="Times New Roman" w:eastAsia="Calibri" w:hAnsi="Times New Roman" w:cs="Times New Roman"/>
          <w:sz w:val="24"/>
          <w:szCs w:val="24"/>
          <w:lang w:val="fr-FR"/>
        </w:rPr>
        <w:t>investiți</w:t>
      </w:r>
      <w:r w:rsidR="002827A8" w:rsidRPr="0030206B">
        <w:rPr>
          <w:rFonts w:ascii="Times New Roman" w:eastAsia="Calibri" w:hAnsi="Times New Roman" w:cs="Times New Roman"/>
          <w:sz w:val="24"/>
          <w:szCs w:val="24"/>
          <w:lang w:val="ro-RO"/>
        </w:rPr>
        <w:t>i</w:t>
      </w:r>
      <w:r w:rsidR="004B7563" w:rsidRPr="0030206B">
        <w:rPr>
          <w:rFonts w:ascii="Times New Roman" w:eastAsia="Calibri" w:hAnsi="Times New Roman" w:cs="Times New Roman"/>
          <w:sz w:val="24"/>
          <w:szCs w:val="24"/>
          <w:lang w:val="ro-RO"/>
        </w:rPr>
        <w:t>:</w:t>
      </w:r>
      <w:bookmarkEnd w:id="107"/>
      <w:proofErr w:type="gramEnd"/>
      <w:r w:rsidR="004B7563" w:rsidRPr="0030206B">
        <w:rPr>
          <w:rFonts w:ascii="Times New Roman" w:hAnsi="Times New Roman" w:cs="Times New Roman"/>
          <w:sz w:val="24"/>
          <w:szCs w:val="24"/>
          <w:lang w:val="ro-RO"/>
        </w:rPr>
        <w:t xml:space="preserve"> </w:t>
      </w:r>
    </w:p>
    <w:p w14:paraId="3B695C95" w14:textId="77777777" w:rsidR="004B7563" w:rsidRPr="0030206B" w:rsidRDefault="004B7563" w:rsidP="00CC61E0">
      <w:pPr>
        <w:tabs>
          <w:tab w:val="left" w:pos="709"/>
        </w:tabs>
        <w:spacing w:after="0" w:line="240" w:lineRule="auto"/>
        <w:jc w:val="both"/>
        <w:rPr>
          <w:rFonts w:ascii="Times New Roman" w:hAnsi="Times New Roman" w:cs="Times New Roman"/>
          <w:sz w:val="24"/>
          <w:szCs w:val="24"/>
          <w:lang w:val="ro-RO"/>
        </w:rPr>
      </w:pPr>
    </w:p>
    <w:p w14:paraId="0B297568" w14:textId="781C94F5"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a)</w:t>
      </w:r>
      <w:r w:rsidRPr="00C87198">
        <w:rPr>
          <w:rFonts w:ascii="Times New Roman" w:hAnsi="Times New Roman" w:cs="Times New Roman"/>
          <w:sz w:val="24"/>
          <w:szCs w:val="24"/>
          <w:lang w:val="fr-FR"/>
        </w:rPr>
        <w:t xml:space="preserve"> cerere pentru finanțarea programului de </w:t>
      </w:r>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i, conform anexei nr. 2</w:t>
      </w:r>
      <w:proofErr w:type="gramStart"/>
      <w:r w:rsidRPr="00C87198">
        <w:rPr>
          <w:rFonts w:ascii="Times New Roman" w:hAnsi="Times New Roman" w:cs="Times New Roman"/>
          <w:sz w:val="24"/>
          <w:szCs w:val="24"/>
          <w:lang w:val="fr-FR"/>
        </w:rPr>
        <w:t>b;</w:t>
      </w:r>
      <w:proofErr w:type="gramEnd"/>
    </w:p>
    <w:p w14:paraId="5089D7D1" w14:textId="23DDED59" w:rsidR="00F0238F" w:rsidRPr="00C87198" w:rsidRDefault="00F0238F" w:rsidP="00F0238F">
      <w:pPr>
        <w:spacing w:after="0" w:line="240" w:lineRule="auto"/>
        <w:jc w:val="both"/>
        <w:rPr>
          <w:rFonts w:ascii="Times New Roman" w:hAnsi="Times New Roman" w:cs="Times New Roman"/>
          <w:color w:val="000000"/>
          <w:sz w:val="24"/>
          <w:szCs w:val="24"/>
          <w:lang w:val="fr-FR"/>
        </w:rPr>
      </w:pPr>
      <w:r w:rsidRPr="00C87198">
        <w:rPr>
          <w:rFonts w:ascii="Times New Roman" w:hAnsi="Times New Roman" w:cs="Times New Roman"/>
          <w:b/>
          <w:sz w:val="24"/>
          <w:szCs w:val="24"/>
          <w:lang w:val="fr-FR"/>
        </w:rPr>
        <w:t>b)</w:t>
      </w:r>
      <w:r w:rsidRPr="00C87198">
        <w:rPr>
          <w:rFonts w:ascii="Times New Roman" w:hAnsi="Times New Roman" w:cs="Times New Roman"/>
          <w:sz w:val="24"/>
          <w:szCs w:val="24"/>
          <w:lang w:val="fr-FR"/>
        </w:rPr>
        <w:t xml:space="preserve"> după caz, studiu de fezabilitate realizat conform prevederilor Hotărârii Guvernului nr. 907/2016 privind etapele de elaborare şi conţinutul-cadru al documentaţiilor tehnico-economice aferente obiectivelor/</w:t>
      </w:r>
      <w:r w:rsidR="00FC6649" w:rsidRPr="00C87198">
        <w:rPr>
          <w:rFonts w:ascii="Times New Roman" w:hAnsi="Times New Roman" w:cs="Times New Roman"/>
          <w:sz w:val="24"/>
          <w:szCs w:val="24"/>
          <w:lang w:val="fr-FR"/>
        </w:rPr>
        <w:t xml:space="preserve"> </w:t>
      </w:r>
      <w:r w:rsidRPr="00C87198">
        <w:rPr>
          <w:rFonts w:ascii="Times New Roman" w:hAnsi="Times New Roman" w:cs="Times New Roman"/>
          <w:sz w:val="24"/>
          <w:szCs w:val="24"/>
          <w:lang w:val="fr-FR"/>
        </w:rPr>
        <w:t xml:space="preserve">programelor de </w:t>
      </w:r>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i finanţate din fonduri publice, cu modificările şi completările ulterioare, pentru programele ce conţin operaţiunile prevăzute la art. 3</w:t>
      </w:r>
      <w:r w:rsidR="00FC6649" w:rsidRPr="00C87198">
        <w:rPr>
          <w:rFonts w:ascii="Times New Roman" w:hAnsi="Times New Roman" w:cs="Times New Roman"/>
          <w:sz w:val="24"/>
          <w:szCs w:val="24"/>
          <w:lang w:val="fr-FR"/>
        </w:rPr>
        <w:t>,</w:t>
      </w:r>
      <w:r w:rsidRPr="00C87198">
        <w:rPr>
          <w:rFonts w:ascii="Times New Roman" w:hAnsi="Times New Roman" w:cs="Times New Roman"/>
          <w:sz w:val="24"/>
          <w:szCs w:val="24"/>
          <w:lang w:val="fr-FR"/>
        </w:rPr>
        <w:t xml:space="preserve"> alin. (1</w:t>
      </w:r>
      <w:proofErr w:type="gramStart"/>
      <w:r w:rsidRPr="00C87198">
        <w:rPr>
          <w:rFonts w:ascii="Times New Roman" w:hAnsi="Times New Roman" w:cs="Times New Roman"/>
          <w:sz w:val="24"/>
          <w:szCs w:val="24"/>
          <w:lang w:val="fr-FR"/>
        </w:rPr>
        <w:t>)</w:t>
      </w:r>
      <w:r w:rsidR="00FC6649" w:rsidRPr="00C87198">
        <w:rPr>
          <w:rFonts w:ascii="Times New Roman" w:hAnsi="Times New Roman" w:cs="Times New Roman"/>
          <w:sz w:val="24"/>
          <w:szCs w:val="24"/>
          <w:lang w:val="fr-FR"/>
        </w:rPr>
        <w:t>,</w:t>
      </w:r>
      <w:r w:rsidRPr="00C87198">
        <w:rPr>
          <w:rFonts w:ascii="Times New Roman" w:hAnsi="Times New Roman" w:cs="Times New Roman"/>
          <w:sz w:val="24"/>
          <w:szCs w:val="24"/>
          <w:lang w:val="fr-FR"/>
        </w:rPr>
        <w:t xml:space="preserve">  lit</w:t>
      </w:r>
      <w:proofErr w:type="gramEnd"/>
      <w:r w:rsidRPr="00C87198">
        <w:rPr>
          <w:rFonts w:ascii="Times New Roman" w:hAnsi="Times New Roman" w:cs="Times New Roman"/>
          <w:sz w:val="24"/>
          <w:szCs w:val="24"/>
          <w:lang w:val="fr-FR"/>
        </w:rPr>
        <w:t xml:space="preserve">. </w:t>
      </w:r>
      <w:proofErr w:type="gramStart"/>
      <w:r w:rsidRPr="00C87198">
        <w:rPr>
          <w:rFonts w:ascii="Times New Roman" w:hAnsi="Times New Roman" w:cs="Times New Roman"/>
          <w:sz w:val="24"/>
          <w:szCs w:val="24"/>
          <w:lang w:val="fr-FR"/>
        </w:rPr>
        <w:t>a</w:t>
      </w:r>
      <w:proofErr w:type="gramEnd"/>
      <w:r w:rsidRPr="00C87198">
        <w:rPr>
          <w:rFonts w:ascii="Times New Roman" w:hAnsi="Times New Roman" w:cs="Times New Roman"/>
          <w:sz w:val="24"/>
          <w:szCs w:val="24"/>
          <w:lang w:val="fr-FR"/>
        </w:rPr>
        <w:t xml:space="preserve">), </w:t>
      </w:r>
      <w:r w:rsidRPr="00C87198">
        <w:rPr>
          <w:rFonts w:ascii="Times New Roman" w:hAnsi="Times New Roman" w:cs="Times New Roman"/>
          <w:color w:val="000000"/>
          <w:sz w:val="24"/>
          <w:szCs w:val="24"/>
          <w:lang w:val="fr-FR"/>
        </w:rPr>
        <w:t>inclusiv certificatul de urbanism, după caz;</w:t>
      </w:r>
    </w:p>
    <w:p w14:paraId="5329603D" w14:textId="77777777"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c)</w:t>
      </w:r>
      <w:r w:rsidRPr="00C87198">
        <w:rPr>
          <w:rFonts w:ascii="Times New Roman" w:hAnsi="Times New Roman" w:cs="Times New Roman"/>
          <w:sz w:val="24"/>
          <w:szCs w:val="24"/>
          <w:lang w:val="fr-FR"/>
        </w:rPr>
        <w:t xml:space="preserve"> memoriu justificativ care va conţine </w:t>
      </w:r>
      <w:proofErr w:type="gramStart"/>
      <w:r w:rsidRPr="00C87198">
        <w:rPr>
          <w:rFonts w:ascii="Times New Roman" w:hAnsi="Times New Roman" w:cs="Times New Roman"/>
          <w:sz w:val="24"/>
          <w:szCs w:val="24"/>
          <w:lang w:val="fr-FR"/>
        </w:rPr>
        <w:t>următoarele:</w:t>
      </w:r>
      <w:proofErr w:type="gramEnd"/>
    </w:p>
    <w:p w14:paraId="755DF2E7" w14:textId="2F205566"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(i)</w:t>
      </w:r>
      <w:r w:rsidRPr="00C87198">
        <w:rPr>
          <w:rFonts w:ascii="Times New Roman" w:hAnsi="Times New Roman" w:cs="Times New Roman"/>
          <w:sz w:val="24"/>
          <w:szCs w:val="24"/>
          <w:lang w:val="fr-FR"/>
        </w:rPr>
        <w:t xml:space="preserve"> informaţii generale privind obiectivul de </w:t>
      </w:r>
      <w:proofErr w:type="gramStart"/>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i;</w:t>
      </w:r>
      <w:proofErr w:type="gramEnd"/>
    </w:p>
    <w:p w14:paraId="303C7397" w14:textId="4F6C4716"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(ii)</w:t>
      </w:r>
      <w:r w:rsidRPr="00C87198">
        <w:rPr>
          <w:rFonts w:ascii="Times New Roman" w:hAnsi="Times New Roman" w:cs="Times New Roman"/>
          <w:sz w:val="24"/>
          <w:szCs w:val="24"/>
          <w:lang w:val="fr-FR"/>
        </w:rPr>
        <w:t xml:space="preserve"> </w:t>
      </w:r>
      <w:r w:rsidR="007416C4" w:rsidRPr="00C87198">
        <w:rPr>
          <w:rFonts w:ascii="Times New Roman" w:hAnsi="Times New Roman" w:cs="Times New Roman"/>
          <w:sz w:val="24"/>
          <w:szCs w:val="24"/>
          <w:lang w:val="fr-FR"/>
        </w:rPr>
        <w:t>situați</w:t>
      </w:r>
      <w:r w:rsidRPr="00C87198">
        <w:rPr>
          <w:rFonts w:ascii="Times New Roman" w:hAnsi="Times New Roman" w:cs="Times New Roman"/>
          <w:sz w:val="24"/>
          <w:szCs w:val="24"/>
          <w:lang w:val="fr-FR"/>
        </w:rPr>
        <w:t xml:space="preserve">a existentă şi necesitatea realizării programului de investiţii, cu detalierea fiecărei acţiuni din cadrul operaţiunilor eligibile, </w:t>
      </w:r>
      <w:proofErr w:type="gramStart"/>
      <w:r w:rsidRPr="00C87198">
        <w:rPr>
          <w:rFonts w:ascii="Times New Roman" w:hAnsi="Times New Roman" w:cs="Times New Roman"/>
          <w:sz w:val="24"/>
          <w:szCs w:val="24"/>
          <w:lang w:val="fr-FR"/>
        </w:rPr>
        <w:t>astfel:</w:t>
      </w:r>
      <w:proofErr w:type="gramEnd"/>
    </w:p>
    <w:p w14:paraId="1A2B4272" w14:textId="1B3EC9D2"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sz w:val="24"/>
          <w:szCs w:val="24"/>
          <w:lang w:val="fr-FR"/>
        </w:rPr>
        <w:t xml:space="preserve">- analiza </w:t>
      </w:r>
      <w:r w:rsidR="007416C4" w:rsidRPr="00C87198">
        <w:rPr>
          <w:rFonts w:ascii="Times New Roman" w:hAnsi="Times New Roman" w:cs="Times New Roman"/>
          <w:sz w:val="24"/>
          <w:szCs w:val="24"/>
          <w:lang w:val="fr-FR"/>
        </w:rPr>
        <w:t>situați</w:t>
      </w:r>
      <w:r w:rsidRPr="00C87198">
        <w:rPr>
          <w:rFonts w:ascii="Times New Roman" w:hAnsi="Times New Roman" w:cs="Times New Roman"/>
          <w:sz w:val="24"/>
          <w:szCs w:val="24"/>
          <w:lang w:val="fr-FR"/>
        </w:rPr>
        <w:t xml:space="preserve">ei existente şi identificarea </w:t>
      </w:r>
      <w:proofErr w:type="gramStart"/>
      <w:r w:rsidRPr="00C87198">
        <w:rPr>
          <w:rFonts w:ascii="Times New Roman" w:hAnsi="Times New Roman" w:cs="Times New Roman"/>
          <w:sz w:val="24"/>
          <w:szCs w:val="24"/>
          <w:lang w:val="fr-FR"/>
        </w:rPr>
        <w:t>deficienţelor;</w:t>
      </w:r>
      <w:proofErr w:type="gramEnd"/>
    </w:p>
    <w:p w14:paraId="08A0DA0C" w14:textId="77777777"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sz w:val="24"/>
          <w:szCs w:val="24"/>
          <w:lang w:val="fr-FR"/>
        </w:rPr>
        <w:t xml:space="preserve">- analiza cererii de bunuri şi servicii, inclusiv prognoze pe termen mediu şi lung privind evoluţia cererii, în scopul justificării necesităţii obiectivului de </w:t>
      </w:r>
      <w:proofErr w:type="gramStart"/>
      <w:r w:rsidRPr="00C87198">
        <w:rPr>
          <w:rFonts w:ascii="Times New Roman" w:hAnsi="Times New Roman" w:cs="Times New Roman"/>
          <w:sz w:val="24"/>
          <w:szCs w:val="24"/>
          <w:lang w:val="fr-FR"/>
        </w:rPr>
        <w:t>investiţii;</w:t>
      </w:r>
      <w:proofErr w:type="gramEnd"/>
    </w:p>
    <w:p w14:paraId="1DD9AE8A" w14:textId="68EB18A4" w:rsidR="00F0238F" w:rsidRPr="0030206B" w:rsidRDefault="00F0238F" w:rsidP="00F0238F">
      <w:pPr>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 obiective preconizate a fi atinse prin realizarea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ei;</w:t>
      </w:r>
    </w:p>
    <w:p w14:paraId="4309B61B" w14:textId="6261A6D0"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(iii)</w:t>
      </w:r>
      <w:r w:rsidRPr="00C87198">
        <w:rPr>
          <w:rFonts w:ascii="Times New Roman" w:hAnsi="Times New Roman" w:cs="Times New Roman"/>
          <w:sz w:val="24"/>
          <w:szCs w:val="24"/>
          <w:lang w:val="fr-FR"/>
        </w:rPr>
        <w:t xml:space="preserve"> descrierea amplasamentului </w:t>
      </w:r>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 xml:space="preserve">ei propuse, însoţită de </w:t>
      </w:r>
      <w:proofErr w:type="gramStart"/>
      <w:r w:rsidRPr="00C87198">
        <w:rPr>
          <w:rFonts w:ascii="Times New Roman" w:hAnsi="Times New Roman" w:cs="Times New Roman"/>
          <w:sz w:val="24"/>
          <w:szCs w:val="24"/>
          <w:lang w:val="fr-FR"/>
        </w:rPr>
        <w:t>fotografii;</w:t>
      </w:r>
      <w:proofErr w:type="gramEnd"/>
    </w:p>
    <w:p w14:paraId="669BF8B5" w14:textId="2B47E56D"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(iv)</w:t>
      </w:r>
      <w:r w:rsidRPr="00C87198">
        <w:rPr>
          <w:rFonts w:ascii="Times New Roman" w:hAnsi="Times New Roman" w:cs="Times New Roman"/>
          <w:sz w:val="24"/>
          <w:szCs w:val="24"/>
          <w:lang w:val="fr-FR"/>
        </w:rPr>
        <w:t xml:space="preserve"> descrierea din punct de vedere tehnic, funcţional şi tehnologic, respectiv caracteristici tehnice şi parametrii specifici obiectivului </w:t>
      </w:r>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 xml:space="preserve">ei, precum echiparea şi dotarea </w:t>
      </w:r>
      <w:proofErr w:type="gramStart"/>
      <w:r w:rsidRPr="00C87198">
        <w:rPr>
          <w:rFonts w:ascii="Times New Roman" w:hAnsi="Times New Roman" w:cs="Times New Roman"/>
          <w:sz w:val="24"/>
          <w:szCs w:val="24"/>
          <w:lang w:val="fr-FR"/>
        </w:rPr>
        <w:t>specifică;</w:t>
      </w:r>
      <w:proofErr w:type="gramEnd"/>
    </w:p>
    <w:p w14:paraId="08A11BDD" w14:textId="6EC41A58"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(v)</w:t>
      </w:r>
      <w:r w:rsidRPr="00C87198">
        <w:rPr>
          <w:rFonts w:ascii="Times New Roman" w:hAnsi="Times New Roman" w:cs="Times New Roman"/>
          <w:sz w:val="24"/>
          <w:szCs w:val="24"/>
          <w:lang w:val="fr-FR"/>
        </w:rPr>
        <w:t xml:space="preserve"> costurile estimative ale </w:t>
      </w:r>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 xml:space="preserve">ei, luând în considerare cel puţin două oferte informative pentru fiecare acţiune prevăzută în programul de </w:t>
      </w:r>
      <w:proofErr w:type="gramStart"/>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i;</w:t>
      </w:r>
      <w:proofErr w:type="gramEnd"/>
    </w:p>
    <w:p w14:paraId="27B6942D" w14:textId="77777777"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(vi)</w:t>
      </w:r>
      <w:r w:rsidRPr="00C87198">
        <w:rPr>
          <w:rFonts w:ascii="Times New Roman" w:hAnsi="Times New Roman" w:cs="Times New Roman"/>
          <w:sz w:val="24"/>
          <w:szCs w:val="24"/>
          <w:lang w:val="fr-FR"/>
        </w:rPr>
        <w:t xml:space="preserve"> valoarea totală a programului de investiţii, exprimată în lei, cu TVA şi respectiv fără TVA, din care montajul, după </w:t>
      </w:r>
      <w:proofErr w:type="gramStart"/>
      <w:r w:rsidRPr="00C87198">
        <w:rPr>
          <w:rFonts w:ascii="Times New Roman" w:hAnsi="Times New Roman" w:cs="Times New Roman"/>
          <w:sz w:val="24"/>
          <w:szCs w:val="24"/>
          <w:lang w:val="fr-FR"/>
        </w:rPr>
        <w:t>caz;</w:t>
      </w:r>
      <w:proofErr w:type="gramEnd"/>
    </w:p>
    <w:p w14:paraId="225F403E" w14:textId="00395EA5"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(vii)</w:t>
      </w:r>
      <w:r w:rsidRPr="00C87198">
        <w:rPr>
          <w:rFonts w:ascii="Times New Roman" w:hAnsi="Times New Roman" w:cs="Times New Roman"/>
          <w:sz w:val="24"/>
          <w:szCs w:val="24"/>
          <w:lang w:val="fr-FR"/>
        </w:rPr>
        <w:t xml:space="preserve"> analiza economică și financiară a beneficiarului din care să rezulte sustenabilitatea financiară, raportul cost-beneficiu sau cost – eficacitate, cu prezentarea surselor de finanțare  </w:t>
      </w:r>
    </w:p>
    <w:p w14:paraId="3B303F59" w14:textId="7740F903"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(viii)</w:t>
      </w:r>
      <w:r w:rsidRPr="00C87198">
        <w:rPr>
          <w:rFonts w:ascii="Times New Roman" w:hAnsi="Times New Roman" w:cs="Times New Roman"/>
          <w:sz w:val="24"/>
          <w:szCs w:val="24"/>
          <w:lang w:val="fr-FR"/>
        </w:rPr>
        <w:t xml:space="preserve"> graficul de realizare a </w:t>
      </w:r>
      <w:proofErr w:type="gramStart"/>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ei;</w:t>
      </w:r>
      <w:proofErr w:type="gramEnd"/>
    </w:p>
    <w:p w14:paraId="44FB1558" w14:textId="4B9DFCC1" w:rsidR="00F0238F" w:rsidRPr="0030206B" w:rsidRDefault="00F0238F" w:rsidP="00F0238F">
      <w:pPr>
        <w:spacing w:after="0" w:line="240" w:lineRule="auto"/>
        <w:jc w:val="both"/>
        <w:rPr>
          <w:rFonts w:ascii="Times New Roman" w:hAnsi="Times New Roman" w:cs="Times New Roman"/>
          <w:sz w:val="24"/>
          <w:szCs w:val="24"/>
        </w:rPr>
      </w:pPr>
      <w:r w:rsidRPr="0030206B">
        <w:rPr>
          <w:rFonts w:ascii="Times New Roman" w:hAnsi="Times New Roman" w:cs="Times New Roman"/>
          <w:b/>
          <w:sz w:val="24"/>
          <w:szCs w:val="24"/>
        </w:rPr>
        <w:t>(ix)</w:t>
      </w:r>
      <w:r w:rsidRPr="0030206B">
        <w:rPr>
          <w:rFonts w:ascii="Times New Roman" w:hAnsi="Times New Roman" w:cs="Times New Roman"/>
          <w:sz w:val="24"/>
          <w:szCs w:val="24"/>
        </w:rPr>
        <w:t xml:space="preserve"> persoana care </w:t>
      </w:r>
      <w:proofErr w:type="gramStart"/>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elaborat memoriul justificativ îşi asumă datele şi soluţia/soluţiile propuse pentru realizarea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ei;</w:t>
      </w:r>
    </w:p>
    <w:p w14:paraId="6F6EACE7" w14:textId="77777777"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d)</w:t>
      </w:r>
      <w:r w:rsidRPr="00C87198">
        <w:rPr>
          <w:rFonts w:ascii="Times New Roman" w:hAnsi="Times New Roman" w:cs="Times New Roman"/>
          <w:sz w:val="24"/>
          <w:szCs w:val="24"/>
          <w:lang w:val="fr-FR"/>
        </w:rPr>
        <w:t xml:space="preserve"> orice modificare a memoriului justificativ se constituie anexă la acestea, după aprobarea programului, după </w:t>
      </w:r>
      <w:proofErr w:type="gramStart"/>
      <w:r w:rsidRPr="00C87198">
        <w:rPr>
          <w:rFonts w:ascii="Times New Roman" w:hAnsi="Times New Roman" w:cs="Times New Roman"/>
          <w:sz w:val="24"/>
          <w:szCs w:val="24"/>
          <w:lang w:val="fr-FR"/>
        </w:rPr>
        <w:t>caz;</w:t>
      </w:r>
      <w:proofErr w:type="gramEnd"/>
    </w:p>
    <w:p w14:paraId="03EC1541" w14:textId="77777777"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e)</w:t>
      </w:r>
      <w:r w:rsidRPr="00C87198">
        <w:rPr>
          <w:rFonts w:ascii="Times New Roman" w:hAnsi="Times New Roman" w:cs="Times New Roman"/>
          <w:sz w:val="24"/>
          <w:szCs w:val="24"/>
          <w:lang w:val="fr-FR"/>
        </w:rPr>
        <w:t xml:space="preserve"> documente care dovedesc îndeplinirea condiţiilor de către solicitant, aşa cum sunt descrise la art. </w:t>
      </w:r>
      <w:proofErr w:type="gramStart"/>
      <w:r w:rsidRPr="00C87198">
        <w:rPr>
          <w:rFonts w:ascii="Times New Roman" w:hAnsi="Times New Roman" w:cs="Times New Roman"/>
          <w:sz w:val="24"/>
          <w:szCs w:val="24"/>
          <w:lang w:val="fr-FR"/>
        </w:rPr>
        <w:t>2;</w:t>
      </w:r>
      <w:proofErr w:type="gramEnd"/>
    </w:p>
    <w:p w14:paraId="12F8117E" w14:textId="35C94BC0"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f)</w:t>
      </w:r>
      <w:r w:rsidRPr="00C87198">
        <w:rPr>
          <w:rFonts w:ascii="Times New Roman" w:hAnsi="Times New Roman" w:cs="Times New Roman"/>
          <w:sz w:val="24"/>
          <w:szCs w:val="24"/>
          <w:lang w:val="fr-FR"/>
        </w:rPr>
        <w:t xml:space="preserve"> tabel cu prezentarea acţiunilor eligibile din cadrul programului de </w:t>
      </w:r>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 xml:space="preserve">i, conform anexei nr. 2a şi a cheltuielilor estimate pentru fiecare </w:t>
      </w:r>
      <w:proofErr w:type="gramStart"/>
      <w:r w:rsidRPr="00C87198">
        <w:rPr>
          <w:rFonts w:ascii="Times New Roman" w:hAnsi="Times New Roman" w:cs="Times New Roman"/>
          <w:sz w:val="24"/>
          <w:szCs w:val="24"/>
          <w:lang w:val="fr-FR"/>
        </w:rPr>
        <w:t>acţiune;</w:t>
      </w:r>
      <w:proofErr w:type="gramEnd"/>
    </w:p>
    <w:p w14:paraId="51C3CF10" w14:textId="55525CE0"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g)</w:t>
      </w:r>
      <w:r w:rsidRPr="00C87198">
        <w:rPr>
          <w:rFonts w:ascii="Times New Roman" w:hAnsi="Times New Roman" w:cs="Times New Roman"/>
          <w:sz w:val="24"/>
          <w:szCs w:val="24"/>
          <w:lang w:val="fr-FR"/>
        </w:rPr>
        <w:t xml:space="preserve"> cel puţin două oferte informative pentru fiecare acţiune, respectiv bun</w:t>
      </w:r>
      <w:r w:rsidR="00CD2082" w:rsidRPr="00C87198">
        <w:rPr>
          <w:rFonts w:ascii="Times New Roman" w:hAnsi="Times New Roman" w:cs="Times New Roman"/>
          <w:sz w:val="24"/>
          <w:szCs w:val="24"/>
          <w:lang w:val="fr-FR"/>
        </w:rPr>
        <w:t xml:space="preserve"> </w:t>
      </w:r>
      <w:r w:rsidRPr="00C87198">
        <w:rPr>
          <w:rFonts w:ascii="Times New Roman" w:hAnsi="Times New Roman" w:cs="Times New Roman"/>
          <w:sz w:val="24"/>
          <w:szCs w:val="24"/>
          <w:lang w:val="fr-FR"/>
        </w:rPr>
        <w:t>/</w:t>
      </w:r>
      <w:r w:rsidR="00CD2082" w:rsidRPr="00C87198">
        <w:rPr>
          <w:rFonts w:ascii="Times New Roman" w:hAnsi="Times New Roman" w:cs="Times New Roman"/>
          <w:sz w:val="24"/>
          <w:szCs w:val="24"/>
          <w:lang w:val="fr-FR"/>
        </w:rPr>
        <w:t xml:space="preserve"> </w:t>
      </w:r>
      <w:r w:rsidRPr="00C87198">
        <w:rPr>
          <w:rFonts w:ascii="Times New Roman" w:hAnsi="Times New Roman" w:cs="Times New Roman"/>
          <w:sz w:val="24"/>
          <w:szCs w:val="24"/>
          <w:lang w:val="fr-FR"/>
        </w:rPr>
        <w:t>echipament/</w:t>
      </w:r>
      <w:r w:rsidR="00CD2082" w:rsidRPr="00C87198">
        <w:rPr>
          <w:rFonts w:ascii="Times New Roman" w:hAnsi="Times New Roman" w:cs="Times New Roman"/>
          <w:sz w:val="24"/>
          <w:szCs w:val="24"/>
          <w:lang w:val="fr-FR"/>
        </w:rPr>
        <w:t xml:space="preserve"> </w:t>
      </w:r>
      <w:r w:rsidRPr="00C87198">
        <w:rPr>
          <w:rFonts w:ascii="Times New Roman" w:hAnsi="Times New Roman" w:cs="Times New Roman"/>
          <w:sz w:val="24"/>
          <w:szCs w:val="24"/>
          <w:lang w:val="fr-FR"/>
        </w:rPr>
        <w:t>lucrare/</w:t>
      </w:r>
      <w:r w:rsidR="00CD2082" w:rsidRPr="00C87198">
        <w:rPr>
          <w:rFonts w:ascii="Times New Roman" w:hAnsi="Times New Roman" w:cs="Times New Roman"/>
          <w:sz w:val="24"/>
          <w:szCs w:val="24"/>
          <w:lang w:val="fr-FR"/>
        </w:rPr>
        <w:t xml:space="preserve"> </w:t>
      </w:r>
      <w:r w:rsidRPr="00C87198">
        <w:rPr>
          <w:rFonts w:ascii="Times New Roman" w:hAnsi="Times New Roman" w:cs="Times New Roman"/>
          <w:sz w:val="24"/>
          <w:szCs w:val="24"/>
          <w:lang w:val="fr-FR"/>
        </w:rPr>
        <w:t xml:space="preserve">serviciu, prevăzut în programul de investiţii, prezentată în copie certificată "conform cu originalul", iar ofertele pentru lucrări/servicii să conţină devize privind cantităţi şi preţuri/unitate de măsură în vederea proiectării </w:t>
      </w:r>
      <w:proofErr w:type="gramStart"/>
      <w:r w:rsidRPr="00C87198">
        <w:rPr>
          <w:rFonts w:ascii="Times New Roman" w:hAnsi="Times New Roman" w:cs="Times New Roman"/>
          <w:sz w:val="24"/>
          <w:szCs w:val="24"/>
          <w:lang w:val="fr-FR"/>
        </w:rPr>
        <w:t>bugetului;</w:t>
      </w:r>
      <w:proofErr w:type="gramEnd"/>
      <w:r w:rsidRPr="00C87198">
        <w:rPr>
          <w:rFonts w:ascii="Times New Roman" w:hAnsi="Times New Roman" w:cs="Times New Roman"/>
          <w:sz w:val="24"/>
          <w:szCs w:val="24"/>
          <w:lang w:val="fr-FR"/>
        </w:rPr>
        <w:t xml:space="preserve"> </w:t>
      </w:r>
    </w:p>
    <w:p w14:paraId="5FEB6CCE" w14:textId="53C1D75D"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h)</w:t>
      </w:r>
      <w:r w:rsidRPr="00C87198">
        <w:rPr>
          <w:rFonts w:ascii="Times New Roman" w:hAnsi="Times New Roman" w:cs="Times New Roman"/>
          <w:sz w:val="24"/>
          <w:szCs w:val="24"/>
          <w:lang w:val="fr-FR"/>
        </w:rPr>
        <w:t xml:space="preserve"> copie a certificatului de înregistrare la registrul comerţului şi statutul societăţii/</w:t>
      </w:r>
      <w:r w:rsidR="00CD2082" w:rsidRPr="00C87198">
        <w:rPr>
          <w:rFonts w:ascii="Times New Roman" w:hAnsi="Times New Roman" w:cs="Times New Roman"/>
          <w:sz w:val="24"/>
          <w:szCs w:val="24"/>
          <w:lang w:val="fr-FR"/>
        </w:rPr>
        <w:t xml:space="preserve"> </w:t>
      </w:r>
      <w:r w:rsidRPr="00C87198">
        <w:rPr>
          <w:rFonts w:ascii="Times New Roman" w:hAnsi="Times New Roman" w:cs="Times New Roman"/>
          <w:sz w:val="24"/>
          <w:szCs w:val="24"/>
          <w:lang w:val="fr-FR"/>
        </w:rPr>
        <w:t xml:space="preserve">act constitutiv, după </w:t>
      </w:r>
      <w:proofErr w:type="gramStart"/>
      <w:r w:rsidRPr="00C87198">
        <w:rPr>
          <w:rFonts w:ascii="Times New Roman" w:hAnsi="Times New Roman" w:cs="Times New Roman"/>
          <w:sz w:val="24"/>
          <w:szCs w:val="24"/>
          <w:lang w:val="fr-FR"/>
        </w:rPr>
        <w:t>caz;</w:t>
      </w:r>
      <w:proofErr w:type="gramEnd"/>
    </w:p>
    <w:p w14:paraId="65BA0C6D" w14:textId="19429669" w:rsidR="00F0238F" w:rsidRPr="0030206B" w:rsidRDefault="00F0238F" w:rsidP="00F0238F">
      <w:pPr>
        <w:spacing w:after="0" w:line="240" w:lineRule="auto"/>
        <w:jc w:val="both"/>
        <w:rPr>
          <w:rFonts w:ascii="Times New Roman" w:hAnsi="Times New Roman" w:cs="Times New Roman"/>
          <w:sz w:val="24"/>
          <w:szCs w:val="24"/>
          <w:lang w:val="ro-RO"/>
        </w:rPr>
      </w:pPr>
      <w:r w:rsidRPr="00C87198">
        <w:rPr>
          <w:rFonts w:ascii="Times New Roman" w:hAnsi="Times New Roman" w:cs="Times New Roman"/>
          <w:b/>
          <w:sz w:val="24"/>
          <w:szCs w:val="24"/>
          <w:lang w:val="fr-FR"/>
        </w:rPr>
        <w:t>i)</w:t>
      </w:r>
      <w:r w:rsidRPr="00C87198">
        <w:rPr>
          <w:rFonts w:ascii="Times New Roman" w:hAnsi="Times New Roman" w:cs="Times New Roman"/>
          <w:sz w:val="24"/>
          <w:szCs w:val="24"/>
          <w:lang w:val="fr-FR"/>
        </w:rPr>
        <w:t xml:space="preserve"> copie ”conform cu originalul” a declaraţiei de recoltă</w:t>
      </w:r>
      <w:r w:rsidR="0089077A" w:rsidRPr="00C87198">
        <w:rPr>
          <w:rFonts w:ascii="Times New Roman" w:hAnsi="Times New Roman" w:cs="Times New Roman"/>
          <w:sz w:val="24"/>
          <w:szCs w:val="24"/>
          <w:lang w:val="fr-FR"/>
        </w:rPr>
        <w:t xml:space="preserve">, </w:t>
      </w:r>
      <w:r w:rsidRPr="00C87198">
        <w:rPr>
          <w:rFonts w:ascii="Times New Roman" w:hAnsi="Times New Roman" w:cs="Times New Roman"/>
          <w:sz w:val="24"/>
          <w:szCs w:val="24"/>
          <w:lang w:val="fr-FR"/>
        </w:rPr>
        <w:t>cu exceptia solicitan</w:t>
      </w:r>
      <w:r w:rsidR="00CD2082" w:rsidRPr="00C87198">
        <w:rPr>
          <w:rFonts w:ascii="Times New Roman" w:hAnsi="Times New Roman" w:cs="Times New Roman"/>
          <w:sz w:val="24"/>
          <w:szCs w:val="24"/>
          <w:lang w:val="fr-FR"/>
        </w:rPr>
        <w:t>ţ</w:t>
      </w:r>
      <w:r w:rsidRPr="00C87198">
        <w:rPr>
          <w:rFonts w:ascii="Times New Roman" w:hAnsi="Times New Roman" w:cs="Times New Roman"/>
          <w:sz w:val="24"/>
          <w:szCs w:val="24"/>
          <w:lang w:val="fr-FR"/>
        </w:rPr>
        <w:t>ilor care la momentul depunerii cererii de finanţare, au programe de restructurare-reconversie aprobate pentru întreaga suprafaţă viti-vinicolă deţinută, iar suprafeţele vizate de aceste programe nu au intrat pe rod, aceştia vor prezenta declaraţia de recoltă p</w:t>
      </w:r>
      <w:r w:rsidR="00CD2082" w:rsidRPr="00C87198">
        <w:rPr>
          <w:rFonts w:ascii="Times New Roman" w:hAnsi="Times New Roman" w:cs="Times New Roman"/>
          <w:sz w:val="24"/>
          <w:szCs w:val="24"/>
          <w:lang w:val="fr-FR"/>
        </w:rPr>
        <w:t>â</w:t>
      </w:r>
      <w:r w:rsidRPr="00C87198">
        <w:rPr>
          <w:rFonts w:ascii="Times New Roman" w:hAnsi="Times New Roman" w:cs="Times New Roman"/>
          <w:sz w:val="24"/>
          <w:szCs w:val="24"/>
          <w:lang w:val="fr-FR"/>
        </w:rPr>
        <w:t>n</w:t>
      </w:r>
      <w:r w:rsidR="00CD2082" w:rsidRPr="00C87198">
        <w:rPr>
          <w:rFonts w:ascii="Times New Roman" w:hAnsi="Times New Roman" w:cs="Times New Roman"/>
          <w:sz w:val="24"/>
          <w:szCs w:val="24"/>
          <w:lang w:val="fr-FR"/>
        </w:rPr>
        <w:t>ă</w:t>
      </w:r>
      <w:r w:rsidRPr="00C87198">
        <w:rPr>
          <w:rFonts w:ascii="Times New Roman" w:hAnsi="Times New Roman" w:cs="Times New Roman"/>
          <w:sz w:val="24"/>
          <w:szCs w:val="24"/>
          <w:lang w:val="fr-FR"/>
        </w:rPr>
        <w:t xml:space="preserve"> la data finaliz</w:t>
      </w:r>
      <w:r w:rsidR="00CD2082" w:rsidRPr="00C87198">
        <w:rPr>
          <w:rFonts w:ascii="Times New Roman" w:hAnsi="Times New Roman" w:cs="Times New Roman"/>
          <w:sz w:val="24"/>
          <w:szCs w:val="24"/>
          <w:lang w:val="fr-FR"/>
        </w:rPr>
        <w:t>ă</w:t>
      </w:r>
      <w:r w:rsidRPr="00C87198">
        <w:rPr>
          <w:rFonts w:ascii="Times New Roman" w:hAnsi="Times New Roman" w:cs="Times New Roman"/>
          <w:sz w:val="24"/>
          <w:szCs w:val="24"/>
          <w:lang w:val="fr-FR"/>
        </w:rPr>
        <w:t xml:space="preserve">rii programului de </w:t>
      </w:r>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 xml:space="preserve">e realizată prin prezenta </w:t>
      </w:r>
      <w:proofErr w:type="gramStart"/>
      <w:r w:rsidRPr="00C87198">
        <w:rPr>
          <w:rFonts w:ascii="Times New Roman" w:hAnsi="Times New Roman" w:cs="Times New Roman"/>
          <w:sz w:val="24"/>
          <w:szCs w:val="24"/>
          <w:lang w:val="fr-FR"/>
        </w:rPr>
        <w:t>intervenţie;</w:t>
      </w:r>
      <w:proofErr w:type="gramEnd"/>
    </w:p>
    <w:p w14:paraId="2D7B9986" w14:textId="3D7C335E"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j)</w:t>
      </w:r>
      <w:r w:rsidRPr="00C87198">
        <w:rPr>
          <w:rFonts w:ascii="Times New Roman" w:hAnsi="Times New Roman" w:cs="Times New Roman"/>
          <w:sz w:val="24"/>
          <w:szCs w:val="24"/>
          <w:lang w:val="fr-FR"/>
        </w:rPr>
        <w:t xml:space="preserve"> declaraţie pe propria răspundere a solicitantului din care să rezulte faptul că infrastructura la care se fac lucrări de renovare/</w:t>
      </w:r>
      <w:r w:rsidR="007937E8" w:rsidRPr="00C87198">
        <w:rPr>
          <w:rFonts w:ascii="Times New Roman" w:hAnsi="Times New Roman" w:cs="Times New Roman"/>
          <w:sz w:val="24"/>
          <w:szCs w:val="24"/>
          <w:lang w:val="fr-FR"/>
        </w:rPr>
        <w:t xml:space="preserve"> </w:t>
      </w:r>
      <w:r w:rsidRPr="00C87198">
        <w:rPr>
          <w:rFonts w:ascii="Times New Roman" w:hAnsi="Times New Roman" w:cs="Times New Roman"/>
          <w:sz w:val="24"/>
          <w:szCs w:val="24"/>
          <w:lang w:val="fr-FR"/>
        </w:rPr>
        <w:t>reabilitare/</w:t>
      </w:r>
      <w:r w:rsidR="007937E8" w:rsidRPr="00C87198">
        <w:rPr>
          <w:rFonts w:ascii="Times New Roman" w:hAnsi="Times New Roman" w:cs="Times New Roman"/>
          <w:sz w:val="24"/>
          <w:szCs w:val="24"/>
          <w:lang w:val="fr-FR"/>
        </w:rPr>
        <w:t xml:space="preserve"> </w:t>
      </w:r>
      <w:r w:rsidRPr="00C87198">
        <w:rPr>
          <w:rFonts w:ascii="Times New Roman" w:hAnsi="Times New Roman" w:cs="Times New Roman"/>
          <w:sz w:val="24"/>
          <w:szCs w:val="24"/>
          <w:lang w:val="fr-FR"/>
        </w:rPr>
        <w:t xml:space="preserve">modernizare nu face obiectul vreunui </w:t>
      </w:r>
      <w:proofErr w:type="gramStart"/>
      <w:r w:rsidRPr="00C87198">
        <w:rPr>
          <w:rFonts w:ascii="Times New Roman" w:hAnsi="Times New Roman" w:cs="Times New Roman"/>
          <w:sz w:val="24"/>
          <w:szCs w:val="24"/>
          <w:lang w:val="fr-FR"/>
        </w:rPr>
        <w:t>litigiu;</w:t>
      </w:r>
      <w:proofErr w:type="gramEnd"/>
    </w:p>
    <w:p w14:paraId="79BD810B" w14:textId="2A90F74A" w:rsidR="00F0238F" w:rsidRPr="00C87198" w:rsidRDefault="00F0238F" w:rsidP="00F0238F">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k)</w:t>
      </w:r>
      <w:r w:rsidR="00FC6649" w:rsidRPr="00C87198">
        <w:rPr>
          <w:rFonts w:ascii="Times New Roman" w:hAnsi="Times New Roman" w:cs="Times New Roman"/>
          <w:sz w:val="24"/>
          <w:szCs w:val="24"/>
          <w:lang w:val="fr-FR"/>
        </w:rPr>
        <w:t xml:space="preserve"> </w:t>
      </w:r>
      <w:r w:rsidRPr="00C87198">
        <w:rPr>
          <w:rFonts w:ascii="Times New Roman" w:hAnsi="Times New Roman" w:cs="Times New Roman"/>
          <w:sz w:val="24"/>
          <w:szCs w:val="24"/>
          <w:lang w:val="fr-FR"/>
        </w:rPr>
        <w:t xml:space="preserve">declaraţie pe propria răspundere a solicitantului prin care se angajează să execute în totalitate acţiunile prevăzute în programul de </w:t>
      </w:r>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 xml:space="preserve">i </w:t>
      </w:r>
      <w:proofErr w:type="gramStart"/>
      <w:r w:rsidRPr="00C87198">
        <w:rPr>
          <w:rFonts w:ascii="Times New Roman" w:hAnsi="Times New Roman" w:cs="Times New Roman"/>
          <w:sz w:val="24"/>
          <w:szCs w:val="24"/>
          <w:lang w:val="fr-FR"/>
        </w:rPr>
        <w:t>aprobat;</w:t>
      </w:r>
      <w:proofErr w:type="gramEnd"/>
    </w:p>
    <w:p w14:paraId="760C7B41" w14:textId="37E78E4B" w:rsidR="00F0238F" w:rsidRPr="00C87198" w:rsidRDefault="00F0238F" w:rsidP="00F0238F">
      <w:pPr>
        <w:rPr>
          <w:rFonts w:ascii="Times New Roman" w:hAnsi="Times New Roman" w:cs="Times New Roman"/>
          <w:b/>
          <w:sz w:val="24"/>
          <w:szCs w:val="24"/>
          <w:u w:val="single"/>
          <w:lang w:val="fr-FR"/>
        </w:rPr>
      </w:pPr>
      <w:bookmarkStart w:id="108" w:name="_Hlk188358943"/>
      <w:r w:rsidRPr="00C87198">
        <w:rPr>
          <w:rFonts w:ascii="Times New Roman" w:hAnsi="Times New Roman" w:cs="Times New Roman"/>
          <w:b/>
          <w:sz w:val="24"/>
          <w:szCs w:val="24"/>
          <w:lang w:val="fr-FR"/>
        </w:rPr>
        <w:t>l)</w:t>
      </w:r>
      <w:r w:rsidRPr="00C87198">
        <w:rPr>
          <w:rFonts w:ascii="Times New Roman" w:hAnsi="Times New Roman" w:cs="Times New Roman"/>
          <w:sz w:val="24"/>
          <w:szCs w:val="24"/>
          <w:lang w:val="fr-FR"/>
        </w:rPr>
        <w:t xml:space="preserve"> declaraţie pe propria răspundere din care să rezulte respectarea cerințelor privind durabilitatea </w:t>
      </w:r>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 xml:space="preserve">ei în conformitate cu prevederile </w:t>
      </w:r>
      <w:r w:rsidRPr="00C87198">
        <w:rPr>
          <w:rFonts w:ascii="Times New Roman" w:hAnsi="Times New Roman" w:cs="Times New Roman"/>
          <w:bCs/>
          <w:sz w:val="24"/>
          <w:szCs w:val="24"/>
          <w:lang w:val="fr-FR" w:eastAsia="ro-RO"/>
        </w:rPr>
        <w:t>art. 11 “</w:t>
      </w:r>
      <w:r w:rsidR="00B25A4A" w:rsidRPr="00C87198">
        <w:rPr>
          <w:rFonts w:ascii="Times New Roman" w:hAnsi="Times New Roman" w:cs="Times New Roman"/>
          <w:bCs/>
          <w:sz w:val="24"/>
          <w:szCs w:val="24"/>
          <w:shd w:val="clear" w:color="auto" w:fill="FFFFFF"/>
          <w:lang w:val="fr-FR"/>
        </w:rPr>
        <w:t>Investiți</w:t>
      </w:r>
      <w:r w:rsidRPr="00C87198">
        <w:rPr>
          <w:rFonts w:ascii="Times New Roman" w:hAnsi="Times New Roman" w:cs="Times New Roman"/>
          <w:bCs/>
          <w:sz w:val="24"/>
          <w:szCs w:val="24"/>
          <w:shd w:val="clear" w:color="auto" w:fill="FFFFFF"/>
          <w:lang w:val="fr-FR"/>
        </w:rPr>
        <w:t>i în active corporale și necorporale</w:t>
      </w:r>
      <w:r w:rsidRPr="00C87198">
        <w:rPr>
          <w:rFonts w:ascii="Times New Roman" w:hAnsi="Times New Roman" w:cs="Times New Roman"/>
          <w:bCs/>
          <w:sz w:val="24"/>
          <w:szCs w:val="24"/>
          <w:lang w:val="fr-FR" w:eastAsia="ro-RO"/>
        </w:rPr>
        <w:t xml:space="preserve">” al Regulamentului delegat (UE) 2022/126, </w:t>
      </w:r>
      <w:r w:rsidRPr="00C87198">
        <w:rPr>
          <w:rFonts w:ascii="Times New Roman" w:eastAsia="Times New Roman" w:hAnsi="Times New Roman" w:cs="Times New Roman"/>
          <w:bCs/>
          <w:sz w:val="24"/>
          <w:szCs w:val="24"/>
          <w:lang w:val="fr-FR"/>
        </w:rPr>
        <w:t>pentru o perioada de cel puţin 5 ani, calculată de la data</w:t>
      </w:r>
      <w:r w:rsidRPr="00C87198">
        <w:rPr>
          <w:rFonts w:ascii="Times New Roman" w:hAnsi="Times New Roman" w:cs="Times New Roman"/>
          <w:sz w:val="24"/>
          <w:szCs w:val="24"/>
          <w:lang w:val="fr-FR"/>
        </w:rPr>
        <w:t xml:space="preserve"> achiziţiei </w:t>
      </w:r>
      <w:proofErr w:type="gramStart"/>
      <w:r w:rsidRPr="00C87198">
        <w:rPr>
          <w:rFonts w:ascii="Times New Roman" w:hAnsi="Times New Roman" w:cs="Times New Roman"/>
          <w:sz w:val="24"/>
          <w:szCs w:val="24"/>
          <w:lang w:val="fr-FR"/>
        </w:rPr>
        <w:t>activelor;</w:t>
      </w:r>
      <w:proofErr w:type="gramEnd"/>
      <w:r w:rsidRPr="00C87198">
        <w:rPr>
          <w:rFonts w:ascii="Times New Roman" w:hAnsi="Times New Roman" w:cs="Times New Roman"/>
          <w:b/>
          <w:sz w:val="24"/>
          <w:szCs w:val="24"/>
          <w:u w:val="single"/>
          <w:lang w:val="fr-FR"/>
        </w:rPr>
        <w:t xml:space="preserve"> </w:t>
      </w:r>
    </w:p>
    <w:bookmarkEnd w:id="108"/>
    <w:p w14:paraId="7B6C3E73" w14:textId="2775EAFC" w:rsidR="00F0238F" w:rsidRPr="00C87198" w:rsidRDefault="00481E0B" w:rsidP="00CD14E3">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m</w:t>
      </w:r>
      <w:r w:rsidR="00F0238F" w:rsidRPr="00C87198">
        <w:rPr>
          <w:rFonts w:ascii="Times New Roman" w:hAnsi="Times New Roman" w:cs="Times New Roman"/>
          <w:b/>
          <w:sz w:val="24"/>
          <w:szCs w:val="24"/>
          <w:lang w:val="fr-FR"/>
        </w:rPr>
        <w:t>)</w:t>
      </w:r>
      <w:r w:rsidR="00F0238F" w:rsidRPr="00C87198">
        <w:rPr>
          <w:rFonts w:ascii="Times New Roman" w:hAnsi="Times New Roman" w:cs="Times New Roman"/>
          <w:sz w:val="24"/>
          <w:szCs w:val="24"/>
          <w:lang w:val="fr-FR"/>
        </w:rPr>
        <w:t xml:space="preserve"> documente care dovedesc proprietatea sau superficia pentru imobilul în care se va realiza </w:t>
      </w:r>
      <w:r w:rsidR="00B25A4A" w:rsidRPr="00C87198">
        <w:rPr>
          <w:rFonts w:ascii="Times New Roman" w:hAnsi="Times New Roman" w:cs="Times New Roman"/>
          <w:sz w:val="24"/>
          <w:szCs w:val="24"/>
          <w:lang w:val="fr-FR"/>
        </w:rPr>
        <w:t>investiți</w:t>
      </w:r>
      <w:r w:rsidR="00F0238F" w:rsidRPr="00C87198">
        <w:rPr>
          <w:rFonts w:ascii="Times New Roman" w:hAnsi="Times New Roman" w:cs="Times New Roman"/>
          <w:sz w:val="24"/>
          <w:szCs w:val="24"/>
          <w:lang w:val="fr-FR"/>
        </w:rPr>
        <w:t>a, care să confere titularului dreptul de execuție a lucrărilor de construcții, în acord cu precizările din Studiul de fezabilitate, în conformitate cu prevederile Legii nr. 50/1991</w:t>
      </w:r>
      <w:r w:rsidR="00F0238F" w:rsidRPr="00C87198">
        <w:rPr>
          <w:rFonts w:ascii="Times New Roman" w:hAnsi="Times New Roman" w:cs="Times New Roman"/>
          <w:spacing w:val="5"/>
          <w:sz w:val="21"/>
          <w:szCs w:val="21"/>
          <w:shd w:val="clear" w:color="auto" w:fill="EAF2F1"/>
          <w:lang w:val="fr-FR"/>
        </w:rPr>
        <w:t xml:space="preserve"> </w:t>
      </w:r>
      <w:r w:rsidR="00F0238F" w:rsidRPr="00C87198">
        <w:rPr>
          <w:rFonts w:ascii="Times New Roman" w:hAnsi="Times New Roman" w:cs="Times New Roman"/>
          <w:sz w:val="24"/>
          <w:szCs w:val="24"/>
          <w:lang w:val="fr-FR"/>
        </w:rPr>
        <w:t xml:space="preserve">privind autorizarea executării lucrărilor de construcţii, republicată, cu modificările și completările ulterioare, având în vedere tipul de </w:t>
      </w:r>
      <w:r w:rsidR="00B25A4A" w:rsidRPr="00C87198">
        <w:rPr>
          <w:rFonts w:ascii="Times New Roman" w:hAnsi="Times New Roman" w:cs="Times New Roman"/>
          <w:sz w:val="24"/>
          <w:szCs w:val="24"/>
          <w:lang w:val="fr-FR"/>
        </w:rPr>
        <w:t>investiți</w:t>
      </w:r>
      <w:r w:rsidR="00F0238F" w:rsidRPr="00C87198">
        <w:rPr>
          <w:rFonts w:ascii="Times New Roman" w:hAnsi="Times New Roman" w:cs="Times New Roman"/>
          <w:sz w:val="24"/>
          <w:szCs w:val="24"/>
          <w:lang w:val="fr-FR"/>
        </w:rPr>
        <w:t>e propusă prin proiect.</w:t>
      </w:r>
    </w:p>
    <w:p w14:paraId="02A4B7DE" w14:textId="4ACC3315" w:rsidR="00F0238F" w:rsidRPr="0030206B" w:rsidRDefault="00481E0B" w:rsidP="00CD14E3">
      <w:pPr>
        <w:spacing w:after="0" w:line="240" w:lineRule="auto"/>
        <w:jc w:val="both"/>
        <w:rPr>
          <w:rFonts w:ascii="Times New Roman" w:hAnsi="Times New Roman" w:cs="Times New Roman"/>
          <w:sz w:val="24"/>
          <w:szCs w:val="24"/>
        </w:rPr>
      </w:pPr>
      <w:r w:rsidRPr="0030206B">
        <w:rPr>
          <w:rFonts w:ascii="Times New Roman" w:hAnsi="Times New Roman" w:cs="Times New Roman"/>
          <w:b/>
          <w:sz w:val="24"/>
          <w:szCs w:val="24"/>
        </w:rPr>
        <w:t>n</w:t>
      </w:r>
      <w:r w:rsidR="00F0238F" w:rsidRPr="0030206B">
        <w:rPr>
          <w:rFonts w:ascii="Times New Roman" w:hAnsi="Times New Roman" w:cs="Times New Roman"/>
          <w:b/>
          <w:sz w:val="24"/>
          <w:szCs w:val="24"/>
        </w:rPr>
        <w:t>)</w:t>
      </w:r>
      <w:r w:rsidR="00F0238F" w:rsidRPr="0030206B">
        <w:rPr>
          <w:rFonts w:ascii="Times New Roman" w:hAnsi="Times New Roman" w:cs="Times New Roman"/>
          <w:sz w:val="24"/>
          <w:szCs w:val="24"/>
        </w:rPr>
        <w:t xml:space="preserve"> avize, autorizaţii, acorduri privind funcţionarea şi asigurarea utilităţilor, după caz;</w:t>
      </w:r>
    </w:p>
    <w:p w14:paraId="042E7D52" w14:textId="15F9CCDF" w:rsidR="00F0238F" w:rsidRPr="00C87198" w:rsidRDefault="00300A39" w:rsidP="00CD14E3">
      <w:pPr>
        <w:spacing w:after="0"/>
        <w:rPr>
          <w:rFonts w:ascii="Times New Roman" w:hAnsi="Times New Roman" w:cs="Times New Roman"/>
          <w:lang w:val="fr-FR"/>
        </w:rPr>
      </w:pPr>
      <w:r w:rsidRPr="00C87198">
        <w:rPr>
          <w:rFonts w:ascii="Times New Roman" w:hAnsi="Times New Roman" w:cs="Times New Roman"/>
          <w:b/>
          <w:lang w:val="fr-FR"/>
        </w:rPr>
        <w:t>o</w:t>
      </w:r>
      <w:r w:rsidR="00F0238F" w:rsidRPr="00C87198">
        <w:rPr>
          <w:rFonts w:ascii="Times New Roman" w:hAnsi="Times New Roman" w:cs="Times New Roman"/>
          <w:b/>
          <w:lang w:val="fr-FR"/>
        </w:rPr>
        <w:t>)</w:t>
      </w:r>
      <w:r w:rsidR="00F0238F" w:rsidRPr="00C87198">
        <w:rPr>
          <w:rFonts w:ascii="Times New Roman" w:hAnsi="Times New Roman" w:cs="Times New Roman"/>
          <w:lang w:val="fr-FR"/>
        </w:rPr>
        <w:t xml:space="preserve"> ultimul bilanț financiar încheiat, după </w:t>
      </w:r>
      <w:proofErr w:type="gramStart"/>
      <w:r w:rsidR="00F0238F" w:rsidRPr="00C87198">
        <w:rPr>
          <w:rFonts w:ascii="Times New Roman" w:hAnsi="Times New Roman" w:cs="Times New Roman"/>
          <w:lang w:val="fr-FR"/>
        </w:rPr>
        <w:t>caz;</w:t>
      </w:r>
      <w:proofErr w:type="gramEnd"/>
    </w:p>
    <w:p w14:paraId="068A52B7" w14:textId="2F12E6A3" w:rsidR="00F0238F" w:rsidRPr="00C87198" w:rsidRDefault="00300A39" w:rsidP="00CD14E3">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p</w:t>
      </w:r>
      <w:r w:rsidR="00F0238F" w:rsidRPr="00C87198">
        <w:rPr>
          <w:rFonts w:ascii="Times New Roman" w:hAnsi="Times New Roman" w:cs="Times New Roman"/>
          <w:b/>
          <w:sz w:val="24"/>
          <w:szCs w:val="24"/>
          <w:lang w:val="fr-FR"/>
        </w:rPr>
        <w:t>)</w:t>
      </w:r>
      <w:r w:rsidR="00F0238F" w:rsidRPr="00C87198">
        <w:rPr>
          <w:rFonts w:ascii="Times New Roman" w:hAnsi="Times New Roman" w:cs="Times New Roman"/>
          <w:sz w:val="24"/>
          <w:szCs w:val="24"/>
          <w:lang w:val="fr-FR"/>
        </w:rPr>
        <w:t xml:space="preserve"> declarația unică pentru PFA și întreprinderi individuale și declarația </w:t>
      </w:r>
      <w:r w:rsidR="00902BA9" w:rsidRPr="0030206B">
        <w:rPr>
          <w:rFonts w:ascii="Times New Roman" w:eastAsia="Calibri" w:hAnsi="Times New Roman" w:cs="Times New Roman"/>
          <w:bCs/>
          <w:sz w:val="24"/>
          <w:szCs w:val="24"/>
          <w:lang w:val="ro-RO"/>
        </w:rPr>
        <w:t xml:space="preserve">anuală de venit pentru asocieri fără personalitate juridică şi entităţi supuse regimului transparenţei </w:t>
      </w:r>
      <w:proofErr w:type="gramStart"/>
      <w:r w:rsidR="00902BA9" w:rsidRPr="0030206B">
        <w:rPr>
          <w:rFonts w:ascii="Times New Roman" w:eastAsia="Calibri" w:hAnsi="Times New Roman" w:cs="Times New Roman"/>
          <w:bCs/>
          <w:sz w:val="24"/>
          <w:szCs w:val="24"/>
          <w:lang w:val="ro-RO"/>
        </w:rPr>
        <w:t>fiscale</w:t>
      </w:r>
      <w:r w:rsidR="00902BA9" w:rsidRPr="00C87198">
        <w:rPr>
          <w:rFonts w:ascii="Times New Roman" w:hAnsi="Times New Roman" w:cs="Times New Roman"/>
          <w:sz w:val="24"/>
          <w:szCs w:val="24"/>
          <w:lang w:val="fr-FR"/>
        </w:rPr>
        <w:t>;</w:t>
      </w:r>
      <w:proofErr w:type="gramEnd"/>
    </w:p>
    <w:p w14:paraId="0393E920" w14:textId="46531EC0" w:rsidR="00F0238F" w:rsidRPr="00C87198" w:rsidRDefault="00300A39" w:rsidP="00CD14E3">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q</w:t>
      </w:r>
      <w:r w:rsidR="00F0238F" w:rsidRPr="00C87198">
        <w:rPr>
          <w:rFonts w:ascii="Times New Roman" w:hAnsi="Times New Roman" w:cs="Times New Roman"/>
          <w:b/>
          <w:sz w:val="24"/>
          <w:szCs w:val="24"/>
          <w:lang w:val="fr-FR"/>
        </w:rPr>
        <w:t>)</w:t>
      </w:r>
      <w:r w:rsidR="00F0238F" w:rsidRPr="00C87198">
        <w:rPr>
          <w:rFonts w:ascii="Times New Roman" w:hAnsi="Times New Roman" w:cs="Times New Roman"/>
          <w:sz w:val="24"/>
          <w:szCs w:val="24"/>
          <w:lang w:val="fr-FR"/>
        </w:rPr>
        <w:t xml:space="preserve"> copie a fişei parcelei viticole pentru suprafețele viticole pentru care se solicită finanțarea sistemelor de irigații, conform </w:t>
      </w:r>
      <w:proofErr w:type="gramStart"/>
      <w:r w:rsidR="00F0238F" w:rsidRPr="00C87198">
        <w:rPr>
          <w:rFonts w:ascii="Times New Roman" w:hAnsi="Times New Roman" w:cs="Times New Roman"/>
          <w:sz w:val="24"/>
          <w:szCs w:val="24"/>
          <w:lang w:val="fr-FR"/>
        </w:rPr>
        <w:t>R.P.V.;</w:t>
      </w:r>
      <w:proofErr w:type="gramEnd"/>
    </w:p>
    <w:p w14:paraId="5C63331D" w14:textId="1F4A2C40" w:rsidR="00F0238F" w:rsidRPr="00C87198" w:rsidRDefault="00300A39" w:rsidP="00CD14E3">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r</w:t>
      </w:r>
      <w:r w:rsidR="00F0238F" w:rsidRPr="00C87198">
        <w:rPr>
          <w:rFonts w:ascii="Times New Roman" w:hAnsi="Times New Roman" w:cs="Times New Roman"/>
          <w:b/>
          <w:sz w:val="24"/>
          <w:szCs w:val="24"/>
          <w:lang w:val="fr-FR"/>
        </w:rPr>
        <w:t>)</w:t>
      </w:r>
      <w:r w:rsidR="00F0238F" w:rsidRPr="00C87198">
        <w:rPr>
          <w:rFonts w:ascii="Times New Roman" w:hAnsi="Times New Roman" w:cs="Times New Roman"/>
          <w:sz w:val="24"/>
          <w:szCs w:val="24"/>
          <w:lang w:val="fr-FR"/>
        </w:rPr>
        <w:t xml:space="preserve"> planşele generate de sistemul informatic al A.P.I.A., pe numele solicitantului care conţin datele de identificare spaţială a fiecărui bloc fizic în care sunt cuprinse suprafeţele de teren pe care urmează să se acorde sprijin financiar pentru instalarea sistemelor de irigații sau pentru finanțarea sistemelor de producere a energiei electrice necesare funcționării sistemelor de irigații sau a altor echipamente, precum şi schiţa orientativă a poziţionării acestora în cadrul blocurilor </w:t>
      </w:r>
      <w:proofErr w:type="gramStart"/>
      <w:r w:rsidR="00F0238F" w:rsidRPr="00C87198">
        <w:rPr>
          <w:rFonts w:ascii="Times New Roman" w:hAnsi="Times New Roman" w:cs="Times New Roman"/>
          <w:sz w:val="24"/>
          <w:szCs w:val="24"/>
          <w:lang w:val="fr-FR"/>
        </w:rPr>
        <w:t>fizice;</w:t>
      </w:r>
      <w:proofErr w:type="gramEnd"/>
    </w:p>
    <w:p w14:paraId="64ACC534" w14:textId="6CBBF3C9" w:rsidR="00F0238F" w:rsidRPr="00C87198" w:rsidRDefault="00300A39" w:rsidP="00F0238F">
      <w:pPr>
        <w:spacing w:after="0" w:line="240" w:lineRule="auto"/>
        <w:jc w:val="both"/>
        <w:rPr>
          <w:rFonts w:ascii="Times New Roman" w:eastAsia="Times New Roman" w:hAnsi="Times New Roman" w:cs="Times New Roman"/>
          <w:sz w:val="24"/>
          <w:szCs w:val="24"/>
          <w:lang w:val="fr-FR"/>
        </w:rPr>
      </w:pPr>
      <w:bookmarkStart w:id="109" w:name="_Hlk188358992"/>
      <w:r w:rsidRPr="00C87198">
        <w:rPr>
          <w:rFonts w:ascii="Times New Roman" w:eastAsia="Times New Roman" w:hAnsi="Times New Roman" w:cs="Times New Roman"/>
          <w:b/>
          <w:bCs/>
          <w:sz w:val="24"/>
          <w:szCs w:val="24"/>
          <w:lang w:val="fr-FR"/>
        </w:rPr>
        <w:t>s</w:t>
      </w:r>
      <w:r w:rsidR="00F0238F" w:rsidRPr="00C87198">
        <w:rPr>
          <w:rFonts w:ascii="Times New Roman" w:eastAsia="Times New Roman" w:hAnsi="Times New Roman" w:cs="Times New Roman"/>
          <w:b/>
          <w:bCs/>
          <w:sz w:val="24"/>
          <w:szCs w:val="24"/>
          <w:lang w:val="fr-FR"/>
        </w:rPr>
        <w:t xml:space="preserve">) </w:t>
      </w:r>
      <w:r w:rsidR="00F0238F" w:rsidRPr="00C87198">
        <w:rPr>
          <w:rFonts w:ascii="Times New Roman" w:eastAsia="Times New Roman" w:hAnsi="Times New Roman" w:cs="Times New Roman"/>
          <w:bCs/>
          <w:sz w:val="24"/>
          <w:szCs w:val="24"/>
          <w:lang w:val="fr-FR"/>
        </w:rPr>
        <w:t xml:space="preserve">copie conformă cu originalul a documentelor care atestă dreptul de proprietate şi/sau de </w:t>
      </w:r>
      <w:proofErr w:type="gramStart"/>
      <w:r w:rsidR="00F0238F" w:rsidRPr="00C87198">
        <w:rPr>
          <w:rFonts w:ascii="Times New Roman" w:eastAsia="Times New Roman" w:hAnsi="Times New Roman" w:cs="Times New Roman"/>
          <w:bCs/>
          <w:sz w:val="24"/>
          <w:szCs w:val="24"/>
          <w:lang w:val="fr-FR"/>
        </w:rPr>
        <w:t xml:space="preserve">superficie </w:t>
      </w:r>
      <w:r w:rsidR="00F0238F" w:rsidRPr="00C87198">
        <w:rPr>
          <w:rFonts w:ascii="Times New Roman" w:eastAsia="Times New Roman" w:hAnsi="Times New Roman" w:cs="Times New Roman"/>
          <w:sz w:val="24"/>
          <w:szCs w:val="24"/>
          <w:lang w:val="fr-FR"/>
        </w:rPr>
        <w:t> asupra</w:t>
      </w:r>
      <w:proofErr w:type="gramEnd"/>
      <w:r w:rsidR="00F0238F" w:rsidRPr="00C87198">
        <w:rPr>
          <w:rFonts w:ascii="Times New Roman" w:eastAsia="Times New Roman" w:hAnsi="Times New Roman" w:cs="Times New Roman"/>
          <w:sz w:val="24"/>
          <w:szCs w:val="24"/>
          <w:lang w:val="fr-FR"/>
        </w:rPr>
        <w:t xml:space="preserve"> parcelelor care fac obiectul programului, în care să fie menţionate datele cadastrale, respectiv suprafaţă, număr tarla, număr parcelă, număr topografic, număr cadastral, după caz;</w:t>
      </w:r>
    </w:p>
    <w:bookmarkEnd w:id="109"/>
    <w:p w14:paraId="5316391A" w14:textId="4EBCF12E" w:rsidR="00F0238F" w:rsidRPr="00C87198" w:rsidRDefault="00300A39" w:rsidP="00F0238F">
      <w:pPr>
        <w:spacing w:after="0" w:line="240" w:lineRule="auto"/>
        <w:jc w:val="both"/>
        <w:rPr>
          <w:rFonts w:ascii="Times New Roman" w:eastAsia="Times New Roman" w:hAnsi="Times New Roman" w:cs="Times New Roman"/>
          <w:sz w:val="24"/>
          <w:szCs w:val="24"/>
          <w:lang w:val="fr-FR"/>
        </w:rPr>
      </w:pPr>
      <w:r w:rsidRPr="00C87198">
        <w:rPr>
          <w:rFonts w:ascii="Times New Roman" w:eastAsia="Times New Roman" w:hAnsi="Times New Roman" w:cs="Times New Roman"/>
          <w:b/>
          <w:bCs/>
          <w:sz w:val="24"/>
          <w:szCs w:val="24"/>
          <w:lang w:val="fr-FR"/>
        </w:rPr>
        <w:t>t</w:t>
      </w:r>
      <w:r w:rsidR="00F0238F" w:rsidRPr="00C87198">
        <w:rPr>
          <w:rFonts w:ascii="Times New Roman" w:eastAsia="Times New Roman" w:hAnsi="Times New Roman" w:cs="Times New Roman"/>
          <w:b/>
          <w:bCs/>
          <w:sz w:val="24"/>
          <w:szCs w:val="24"/>
          <w:lang w:val="fr-FR"/>
        </w:rPr>
        <w:t xml:space="preserve">) </w:t>
      </w:r>
      <w:r w:rsidR="00F0238F" w:rsidRPr="00C87198">
        <w:rPr>
          <w:rFonts w:ascii="Times New Roman" w:eastAsia="Times New Roman" w:hAnsi="Times New Roman" w:cs="Times New Roman"/>
          <w:bCs/>
          <w:sz w:val="24"/>
          <w:szCs w:val="24"/>
          <w:lang w:val="fr-FR"/>
        </w:rPr>
        <w:t>acordul scris al proprietarului suprafeţelor de teren</w:t>
      </w:r>
      <w:r w:rsidR="00F0238F" w:rsidRPr="00C87198">
        <w:rPr>
          <w:rFonts w:ascii="Times New Roman" w:eastAsia="Times New Roman" w:hAnsi="Times New Roman" w:cs="Times New Roman"/>
          <w:sz w:val="24"/>
          <w:szCs w:val="24"/>
          <w:lang w:val="fr-FR"/>
        </w:rPr>
        <w:t xml:space="preserve"> pentru care se solicită realizarea de măsuri din cadrul programului exprimat separat sau în cuprinsul documentelor care atestă dreptul </w:t>
      </w:r>
      <w:r w:rsidR="00F0238F" w:rsidRPr="00C87198">
        <w:rPr>
          <w:rFonts w:ascii="Times New Roman" w:eastAsia="Times New Roman" w:hAnsi="Times New Roman" w:cs="Times New Roman"/>
          <w:bCs/>
          <w:sz w:val="24"/>
          <w:szCs w:val="24"/>
          <w:lang w:val="fr-FR"/>
        </w:rPr>
        <w:t xml:space="preserve">de proprietate şi/sau de </w:t>
      </w:r>
      <w:proofErr w:type="gramStart"/>
      <w:r w:rsidR="00F0238F" w:rsidRPr="00C87198">
        <w:rPr>
          <w:rFonts w:ascii="Times New Roman" w:eastAsia="Times New Roman" w:hAnsi="Times New Roman" w:cs="Times New Roman"/>
          <w:bCs/>
          <w:sz w:val="24"/>
          <w:szCs w:val="24"/>
          <w:lang w:val="fr-FR"/>
        </w:rPr>
        <w:t>superficie</w:t>
      </w:r>
      <w:r w:rsidR="00F0238F" w:rsidRPr="00C87198">
        <w:rPr>
          <w:rFonts w:ascii="Times New Roman" w:eastAsia="Times New Roman" w:hAnsi="Times New Roman" w:cs="Times New Roman"/>
          <w:sz w:val="24"/>
          <w:szCs w:val="24"/>
          <w:lang w:val="fr-FR"/>
        </w:rPr>
        <w:t>;</w:t>
      </w:r>
      <w:proofErr w:type="gramEnd"/>
    </w:p>
    <w:p w14:paraId="169972CA" w14:textId="7D60ED85" w:rsidR="00F0238F" w:rsidRPr="00C87198" w:rsidRDefault="00300A39" w:rsidP="00F0238F">
      <w:pPr>
        <w:spacing w:after="0" w:line="240" w:lineRule="auto"/>
        <w:jc w:val="both"/>
        <w:rPr>
          <w:rFonts w:ascii="Times New Roman" w:eastAsia="Times New Roman" w:hAnsi="Times New Roman" w:cs="Times New Roman"/>
          <w:sz w:val="24"/>
          <w:szCs w:val="24"/>
          <w:lang w:val="fr-FR"/>
        </w:rPr>
      </w:pPr>
      <w:r w:rsidRPr="00C87198">
        <w:rPr>
          <w:rFonts w:ascii="Times New Roman" w:eastAsia="Times New Roman" w:hAnsi="Times New Roman" w:cs="Times New Roman"/>
          <w:b/>
          <w:bCs/>
          <w:sz w:val="24"/>
          <w:szCs w:val="24"/>
          <w:lang w:val="fr-FR"/>
        </w:rPr>
        <w:t>u</w:t>
      </w:r>
      <w:r w:rsidR="00F0238F" w:rsidRPr="00C87198">
        <w:rPr>
          <w:rFonts w:ascii="Times New Roman" w:eastAsia="Times New Roman" w:hAnsi="Times New Roman" w:cs="Times New Roman"/>
          <w:b/>
          <w:bCs/>
          <w:sz w:val="24"/>
          <w:szCs w:val="24"/>
          <w:lang w:val="fr-FR"/>
        </w:rPr>
        <w:t>)</w:t>
      </w:r>
      <w:r w:rsidR="00F0238F" w:rsidRPr="00C87198">
        <w:rPr>
          <w:rFonts w:ascii="Times New Roman" w:hAnsi="Times New Roman" w:cs="Times New Roman"/>
          <w:sz w:val="24"/>
          <w:szCs w:val="24"/>
          <w:lang w:val="fr-FR"/>
        </w:rPr>
        <w:t xml:space="preserve"> </w:t>
      </w:r>
      <w:r w:rsidR="00F0238F" w:rsidRPr="00C87198">
        <w:rPr>
          <w:rFonts w:ascii="Times New Roman" w:eastAsia="Times New Roman" w:hAnsi="Times New Roman" w:cs="Times New Roman"/>
          <w:bCs/>
          <w:sz w:val="24"/>
          <w:szCs w:val="24"/>
          <w:lang w:val="fr-FR"/>
        </w:rPr>
        <w:t xml:space="preserve">declaraţie pe propria răspundere a solicitantului, din care să rezulte faptul că parcelele viticole pentru care se solicită finanțarea, precum şi suprafeţele agricole pe care urmează să fie amplasate sistemele de genereare energie electrică nu fac obiectul vreunui </w:t>
      </w:r>
      <w:proofErr w:type="gramStart"/>
      <w:r w:rsidR="00F0238F" w:rsidRPr="00C87198">
        <w:rPr>
          <w:rFonts w:ascii="Times New Roman" w:eastAsia="Times New Roman" w:hAnsi="Times New Roman" w:cs="Times New Roman"/>
          <w:bCs/>
          <w:sz w:val="24"/>
          <w:szCs w:val="24"/>
          <w:lang w:val="fr-FR"/>
        </w:rPr>
        <w:t>litigiu;</w:t>
      </w:r>
      <w:proofErr w:type="gramEnd"/>
    </w:p>
    <w:p w14:paraId="17D568C8" w14:textId="1E0117B3" w:rsidR="00F0238F" w:rsidRPr="00C87198" w:rsidRDefault="00300A39" w:rsidP="00F0238F">
      <w:pPr>
        <w:spacing w:after="0" w:line="240" w:lineRule="auto"/>
        <w:jc w:val="both"/>
        <w:rPr>
          <w:rFonts w:ascii="Times New Roman" w:eastAsia="Times New Roman" w:hAnsi="Times New Roman" w:cs="Times New Roman"/>
          <w:bCs/>
          <w:sz w:val="24"/>
          <w:szCs w:val="24"/>
          <w:lang w:val="fr-FR"/>
        </w:rPr>
      </w:pPr>
      <w:r w:rsidRPr="00C87198">
        <w:rPr>
          <w:rFonts w:ascii="Times New Roman" w:eastAsia="Times New Roman" w:hAnsi="Times New Roman" w:cs="Times New Roman"/>
          <w:b/>
          <w:bCs/>
          <w:sz w:val="24"/>
          <w:szCs w:val="24"/>
          <w:lang w:val="fr-FR"/>
        </w:rPr>
        <w:t>v</w:t>
      </w:r>
      <w:r w:rsidR="00F0238F" w:rsidRPr="00C87198">
        <w:rPr>
          <w:rFonts w:ascii="Times New Roman" w:eastAsia="Times New Roman" w:hAnsi="Times New Roman" w:cs="Times New Roman"/>
          <w:b/>
          <w:bCs/>
          <w:sz w:val="24"/>
          <w:szCs w:val="24"/>
          <w:lang w:val="fr-FR"/>
        </w:rPr>
        <w:t>)</w:t>
      </w:r>
      <w:r w:rsidR="00F0238F" w:rsidRPr="00C87198">
        <w:rPr>
          <w:rFonts w:ascii="Times New Roman" w:eastAsia="Times New Roman" w:hAnsi="Times New Roman" w:cs="Times New Roman"/>
          <w:bCs/>
          <w:sz w:val="24"/>
          <w:szCs w:val="24"/>
          <w:lang w:val="fr-FR"/>
        </w:rPr>
        <w:t xml:space="preserve"> declaraţie pe propria răspundere a solicitantului, din care să rezulte că parcelele supuse programelor de </w:t>
      </w:r>
      <w:r w:rsidR="00B25A4A" w:rsidRPr="00C87198">
        <w:rPr>
          <w:rFonts w:ascii="Times New Roman" w:eastAsia="Times New Roman" w:hAnsi="Times New Roman" w:cs="Times New Roman"/>
          <w:bCs/>
          <w:sz w:val="24"/>
          <w:szCs w:val="24"/>
          <w:lang w:val="fr-FR"/>
        </w:rPr>
        <w:t>investiți</w:t>
      </w:r>
      <w:r w:rsidR="00F0238F" w:rsidRPr="00C87198">
        <w:rPr>
          <w:rFonts w:ascii="Times New Roman" w:eastAsia="Times New Roman" w:hAnsi="Times New Roman" w:cs="Times New Roman"/>
          <w:bCs/>
          <w:sz w:val="24"/>
          <w:szCs w:val="24"/>
          <w:lang w:val="fr-FR"/>
        </w:rPr>
        <w:t xml:space="preserve">i nu au fost înfiinţate/modernizate/îmbunătăţite prin programe finanțate din fonduri UE care sunt în perioada de </w:t>
      </w:r>
      <w:proofErr w:type="gramStart"/>
      <w:r w:rsidR="00F0238F" w:rsidRPr="00C87198">
        <w:rPr>
          <w:rFonts w:ascii="Times New Roman" w:eastAsia="Times New Roman" w:hAnsi="Times New Roman" w:cs="Times New Roman"/>
          <w:bCs/>
          <w:sz w:val="24"/>
          <w:szCs w:val="24"/>
          <w:lang w:val="fr-FR"/>
        </w:rPr>
        <w:t>monitorizare;</w:t>
      </w:r>
      <w:proofErr w:type="gramEnd"/>
      <w:r w:rsidR="00F0238F" w:rsidRPr="00C87198">
        <w:rPr>
          <w:rFonts w:ascii="Times New Roman" w:eastAsia="Times New Roman" w:hAnsi="Times New Roman" w:cs="Times New Roman"/>
          <w:bCs/>
          <w:sz w:val="24"/>
          <w:szCs w:val="24"/>
          <w:lang w:val="fr-FR"/>
        </w:rPr>
        <w:t xml:space="preserve">  </w:t>
      </w:r>
    </w:p>
    <w:p w14:paraId="71217960" w14:textId="3324E895" w:rsidR="00F0238F" w:rsidRPr="00C87198" w:rsidRDefault="00300A39" w:rsidP="00F0238F">
      <w:pPr>
        <w:spacing w:after="0" w:line="240" w:lineRule="auto"/>
        <w:jc w:val="both"/>
        <w:rPr>
          <w:rFonts w:ascii="Times New Roman" w:eastAsia="Times New Roman" w:hAnsi="Times New Roman" w:cs="Times New Roman"/>
          <w:bCs/>
          <w:color w:val="000000"/>
          <w:sz w:val="24"/>
          <w:szCs w:val="24"/>
          <w:lang w:val="fr-FR"/>
        </w:rPr>
      </w:pPr>
      <w:r w:rsidRPr="00C87198">
        <w:rPr>
          <w:rFonts w:ascii="Times New Roman" w:eastAsia="Times New Roman" w:hAnsi="Times New Roman" w:cs="Times New Roman"/>
          <w:b/>
          <w:bCs/>
          <w:color w:val="000000"/>
          <w:sz w:val="24"/>
          <w:szCs w:val="24"/>
          <w:lang w:val="fr-FR"/>
        </w:rPr>
        <w:t>x</w:t>
      </w:r>
      <w:r w:rsidR="00F0238F" w:rsidRPr="00C87198">
        <w:rPr>
          <w:rFonts w:ascii="Times New Roman" w:eastAsia="Times New Roman" w:hAnsi="Times New Roman" w:cs="Times New Roman"/>
          <w:b/>
          <w:bCs/>
          <w:color w:val="000000"/>
          <w:sz w:val="24"/>
          <w:szCs w:val="24"/>
          <w:lang w:val="fr-FR"/>
        </w:rPr>
        <w:t>)</w:t>
      </w:r>
      <w:r w:rsidR="00F0238F" w:rsidRPr="00C87198">
        <w:rPr>
          <w:rFonts w:ascii="Times New Roman" w:eastAsia="Times New Roman" w:hAnsi="Times New Roman" w:cs="Times New Roman"/>
          <w:bCs/>
          <w:color w:val="000000"/>
          <w:sz w:val="24"/>
          <w:szCs w:val="24"/>
          <w:lang w:val="fr-FR"/>
        </w:rPr>
        <w:t xml:space="preserve"> declarație privind identificarea grupului la care participă, astfel cum este definit la art. 2 pct. 11 din Directiva 2013/34/UE a Parlamentului European și a </w:t>
      </w:r>
      <w:proofErr w:type="gramStart"/>
      <w:r w:rsidR="00F0238F" w:rsidRPr="00C87198">
        <w:rPr>
          <w:rFonts w:ascii="Times New Roman" w:eastAsia="Times New Roman" w:hAnsi="Times New Roman" w:cs="Times New Roman"/>
          <w:bCs/>
          <w:color w:val="000000"/>
          <w:sz w:val="24"/>
          <w:szCs w:val="24"/>
          <w:lang w:val="fr-FR"/>
        </w:rPr>
        <w:t>Consiliului;</w:t>
      </w:r>
      <w:proofErr w:type="gramEnd"/>
    </w:p>
    <w:p w14:paraId="2C3A44F9" w14:textId="2E682296" w:rsidR="00F0238F" w:rsidRPr="00C87198" w:rsidRDefault="00300A39" w:rsidP="00F0238F">
      <w:pPr>
        <w:spacing w:after="0" w:line="240" w:lineRule="auto"/>
        <w:jc w:val="both"/>
        <w:rPr>
          <w:rFonts w:ascii="Times New Roman" w:eastAsia="Times New Roman" w:hAnsi="Times New Roman" w:cs="Times New Roman"/>
          <w:bCs/>
          <w:sz w:val="24"/>
          <w:szCs w:val="24"/>
          <w:lang w:val="fr-FR"/>
        </w:rPr>
      </w:pPr>
      <w:r w:rsidRPr="00C87198">
        <w:rPr>
          <w:rFonts w:ascii="Times New Roman" w:eastAsia="Times New Roman" w:hAnsi="Times New Roman" w:cs="Times New Roman"/>
          <w:b/>
          <w:bCs/>
          <w:sz w:val="24"/>
          <w:szCs w:val="24"/>
          <w:lang w:val="fr-FR"/>
        </w:rPr>
        <w:t>y</w:t>
      </w:r>
      <w:r w:rsidR="00F0238F" w:rsidRPr="00C87198">
        <w:rPr>
          <w:rFonts w:ascii="Times New Roman" w:eastAsia="Times New Roman" w:hAnsi="Times New Roman" w:cs="Times New Roman"/>
          <w:b/>
          <w:bCs/>
          <w:sz w:val="24"/>
          <w:szCs w:val="24"/>
          <w:lang w:val="fr-FR"/>
        </w:rPr>
        <w:t>)</w:t>
      </w:r>
      <w:r w:rsidR="00F0238F" w:rsidRPr="00C87198">
        <w:rPr>
          <w:rFonts w:ascii="Times New Roman" w:eastAsia="Times New Roman" w:hAnsi="Times New Roman" w:cs="Times New Roman"/>
          <w:bCs/>
          <w:sz w:val="24"/>
          <w:szCs w:val="24"/>
          <w:lang w:val="fr-FR"/>
        </w:rPr>
        <w:t xml:space="preserve"> document care demonstrează demararea procedurii de evaluare de mediu/analiza </w:t>
      </w:r>
      <w:proofErr w:type="gramStart"/>
      <w:r w:rsidR="00F0238F" w:rsidRPr="00C87198">
        <w:rPr>
          <w:rFonts w:ascii="Times New Roman" w:eastAsia="Times New Roman" w:hAnsi="Times New Roman" w:cs="Times New Roman"/>
          <w:bCs/>
          <w:sz w:val="24"/>
          <w:szCs w:val="24"/>
          <w:lang w:val="fr-FR"/>
        </w:rPr>
        <w:t>de impact</w:t>
      </w:r>
      <w:proofErr w:type="gramEnd"/>
      <w:r w:rsidR="00F0238F" w:rsidRPr="00C87198">
        <w:rPr>
          <w:rFonts w:ascii="Times New Roman" w:eastAsia="Times New Roman" w:hAnsi="Times New Roman" w:cs="Times New Roman"/>
          <w:bCs/>
          <w:sz w:val="24"/>
          <w:szCs w:val="24"/>
          <w:lang w:val="fr-FR"/>
        </w:rPr>
        <w:t xml:space="preserve"> asupra mediului, realizată sau aprobată de către autoritatea competentă pentru protecţia mediului, după caz.</w:t>
      </w:r>
    </w:p>
    <w:p w14:paraId="5274C9EA" w14:textId="633E3051" w:rsidR="00F0238F" w:rsidRPr="00C87198" w:rsidRDefault="00300A39" w:rsidP="00F0238F">
      <w:pPr>
        <w:spacing w:after="0" w:line="240" w:lineRule="auto"/>
        <w:jc w:val="both"/>
        <w:rPr>
          <w:rFonts w:ascii="Times New Roman" w:eastAsia="Times New Roman" w:hAnsi="Times New Roman" w:cs="Times New Roman"/>
          <w:bCs/>
          <w:sz w:val="24"/>
          <w:szCs w:val="24"/>
          <w:lang w:val="fr-FR"/>
        </w:rPr>
      </w:pPr>
      <w:r w:rsidRPr="00C87198">
        <w:rPr>
          <w:rFonts w:ascii="Times New Roman" w:eastAsia="Times New Roman" w:hAnsi="Times New Roman" w:cs="Times New Roman"/>
          <w:b/>
          <w:bCs/>
          <w:sz w:val="24"/>
          <w:szCs w:val="24"/>
          <w:lang w:val="fr-FR"/>
        </w:rPr>
        <w:t>z</w:t>
      </w:r>
      <w:r w:rsidR="00F0238F" w:rsidRPr="00C87198">
        <w:rPr>
          <w:rFonts w:ascii="Times New Roman" w:eastAsia="Times New Roman" w:hAnsi="Times New Roman" w:cs="Times New Roman"/>
          <w:b/>
          <w:bCs/>
          <w:sz w:val="24"/>
          <w:szCs w:val="24"/>
          <w:lang w:val="fr-FR"/>
        </w:rPr>
        <w:t>)</w:t>
      </w:r>
      <w:r w:rsidR="00F0238F" w:rsidRPr="00C87198">
        <w:rPr>
          <w:rFonts w:ascii="Times New Roman" w:eastAsia="Times New Roman" w:hAnsi="Times New Roman" w:cs="Times New Roman"/>
          <w:bCs/>
          <w:sz w:val="24"/>
          <w:szCs w:val="24"/>
          <w:lang w:val="fr-FR"/>
        </w:rPr>
        <w:t xml:space="preserve"> aviz/ autorizaţie de gospodărire a apelor emis de entitatea care gestionează sursa de apa din care este alimentat sistemul/echipamentul propus din proiect, în conformitate cu prevederile legale în vigoare/ contract de utilizare a apei pentru irigații după caz.</w:t>
      </w:r>
    </w:p>
    <w:p w14:paraId="63D08AA3" w14:textId="27D7F223" w:rsidR="00300A39" w:rsidRPr="0030206B" w:rsidRDefault="00300A39" w:rsidP="00F0238F">
      <w:pPr>
        <w:spacing w:after="0" w:line="240" w:lineRule="auto"/>
        <w:jc w:val="both"/>
        <w:rPr>
          <w:rFonts w:ascii="Times New Roman" w:eastAsia="Times New Roman" w:hAnsi="Times New Roman" w:cs="Times New Roman"/>
          <w:bCs/>
          <w:sz w:val="24"/>
          <w:szCs w:val="24"/>
          <w:lang w:val="ro-RO"/>
        </w:rPr>
      </w:pPr>
      <w:proofErr w:type="gramStart"/>
      <w:r w:rsidRPr="00C87198">
        <w:rPr>
          <w:rFonts w:ascii="Times New Roman" w:eastAsia="Times New Roman" w:hAnsi="Times New Roman" w:cs="Times New Roman"/>
          <w:b/>
          <w:bCs/>
          <w:sz w:val="24"/>
          <w:szCs w:val="24"/>
          <w:lang w:val="fr-FR"/>
        </w:rPr>
        <w:t>aa</w:t>
      </w:r>
      <w:proofErr w:type="gramEnd"/>
      <w:r w:rsidRPr="00C87198">
        <w:rPr>
          <w:rFonts w:ascii="Times New Roman" w:eastAsia="Times New Roman" w:hAnsi="Times New Roman" w:cs="Times New Roman"/>
          <w:b/>
          <w:bCs/>
          <w:sz w:val="24"/>
          <w:szCs w:val="24"/>
          <w:lang w:val="fr-FR"/>
        </w:rPr>
        <w:t xml:space="preserve">) </w:t>
      </w:r>
      <w:r w:rsidRPr="00C87198">
        <w:rPr>
          <w:rFonts w:ascii="Times New Roman" w:eastAsia="Times New Roman" w:hAnsi="Times New Roman" w:cs="Times New Roman"/>
          <w:bCs/>
          <w:sz w:val="24"/>
          <w:szCs w:val="24"/>
          <w:lang w:val="fr-FR"/>
        </w:rPr>
        <w:t>declara</w:t>
      </w:r>
      <w:r w:rsidRPr="0030206B">
        <w:rPr>
          <w:rFonts w:ascii="Times New Roman" w:eastAsia="Times New Roman" w:hAnsi="Times New Roman" w:cs="Times New Roman"/>
          <w:bCs/>
          <w:sz w:val="24"/>
          <w:szCs w:val="24"/>
          <w:lang w:val="ro-RO"/>
        </w:rPr>
        <w:t>ție pe propia răspundere a solicitantului, din care să rezulte că nu se afla în procedură de insolvență, faliment, lichidare.</w:t>
      </w:r>
    </w:p>
    <w:p w14:paraId="255690A3" w14:textId="6E488316" w:rsidR="00CD14E3" w:rsidRPr="0030206B" w:rsidRDefault="00F0238F" w:rsidP="00DA1B38">
      <w:pPr>
        <w:pStyle w:val="ListParagraph"/>
        <w:tabs>
          <w:tab w:val="left" w:pos="709"/>
        </w:tabs>
        <w:spacing w:after="0" w:line="240" w:lineRule="auto"/>
        <w:ind w:left="0"/>
        <w:jc w:val="both"/>
        <w:rPr>
          <w:rFonts w:ascii="Times New Roman" w:hAnsi="Times New Roman" w:cs="Times New Roman"/>
          <w:bCs/>
          <w:sz w:val="24"/>
          <w:szCs w:val="24"/>
          <w:lang w:val="ro-RO"/>
        </w:rPr>
      </w:pPr>
      <w:proofErr w:type="gramStart"/>
      <w:r w:rsidRPr="00C87198">
        <w:rPr>
          <w:rFonts w:ascii="Times New Roman" w:eastAsia="Times New Roman" w:hAnsi="Times New Roman" w:cs="Times New Roman"/>
          <w:b/>
          <w:bCs/>
          <w:sz w:val="24"/>
          <w:szCs w:val="24"/>
          <w:lang w:val="fr-FR"/>
        </w:rPr>
        <w:t>bb</w:t>
      </w:r>
      <w:proofErr w:type="gramEnd"/>
      <w:r w:rsidRPr="00C87198">
        <w:rPr>
          <w:rFonts w:ascii="Times New Roman" w:eastAsia="Times New Roman" w:hAnsi="Times New Roman" w:cs="Times New Roman"/>
          <w:b/>
          <w:bCs/>
          <w:sz w:val="24"/>
          <w:szCs w:val="24"/>
          <w:lang w:val="fr-FR"/>
        </w:rPr>
        <w:t>)</w:t>
      </w:r>
      <w:r w:rsidRPr="00C87198">
        <w:rPr>
          <w:rFonts w:ascii="Times New Roman" w:eastAsia="Times New Roman" w:hAnsi="Times New Roman" w:cs="Times New Roman"/>
          <w:bCs/>
          <w:sz w:val="24"/>
          <w:szCs w:val="24"/>
          <w:lang w:val="fr-FR"/>
        </w:rPr>
        <w:t xml:space="preserve"> alte documente, conform Ghidului </w:t>
      </w:r>
      <w:r w:rsidR="00BD1FD1" w:rsidRPr="00C87198">
        <w:rPr>
          <w:rFonts w:ascii="Times New Roman" w:eastAsia="Times New Roman" w:hAnsi="Times New Roman" w:cs="Times New Roman"/>
          <w:bCs/>
          <w:sz w:val="24"/>
          <w:szCs w:val="24"/>
          <w:lang w:val="fr-FR"/>
        </w:rPr>
        <w:t>informativ, respectiv:</w:t>
      </w:r>
      <w:r w:rsidR="00CD14E3" w:rsidRPr="0030206B">
        <w:rPr>
          <w:rFonts w:ascii="Times New Roman" w:hAnsi="Times New Roman" w:cs="Times New Roman"/>
          <w:bCs/>
          <w:sz w:val="24"/>
          <w:szCs w:val="24"/>
          <w:shd w:val="clear" w:color="auto" w:fill="FFFFFF" w:themeFill="background1"/>
          <w:lang w:val="ro-RO"/>
        </w:rPr>
        <w:t xml:space="preserve"> </w:t>
      </w:r>
    </w:p>
    <w:p w14:paraId="604A2786" w14:textId="7B451C2B" w:rsidR="00CD14E3" w:rsidRPr="0030206B" w:rsidRDefault="00CD14E3" w:rsidP="00CD14E3">
      <w:pPr>
        <w:pStyle w:val="ListParagraph"/>
        <w:numPr>
          <w:ilvl w:val="0"/>
          <w:numId w:val="2"/>
        </w:num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Cs/>
          <w:sz w:val="24"/>
          <w:szCs w:val="24"/>
          <w:shd w:val="clear" w:color="auto" w:fill="FFFFFF" w:themeFill="background1"/>
          <w:lang w:val="ro-RO"/>
        </w:rPr>
        <w:t>Anexa nr.  8 – Tabel</w:t>
      </w:r>
      <w:r w:rsidRPr="0030206B">
        <w:rPr>
          <w:rFonts w:ascii="Times New Roman" w:hAnsi="Times New Roman" w:cs="Times New Roman"/>
          <w:bCs/>
          <w:sz w:val="24"/>
          <w:szCs w:val="24"/>
          <w:lang w:val="ro-RO"/>
        </w:rPr>
        <w:t xml:space="preserve"> caracteristici și documentele relevante din care să rezulte caracteristicile bunurilor. În situația în care nu pot fi prezentate documente din care să rezulte caracteristicile bunurilor existente se vor prezenta fotografii ale bunurilor in care sa fie lizibil numărul, seria, capacitatea, puterea etc; </w:t>
      </w:r>
    </w:p>
    <w:p w14:paraId="7E8A53B2" w14:textId="77777777" w:rsidR="00CD14E3" w:rsidRPr="0030206B" w:rsidRDefault="00CD14E3" w:rsidP="00CD14E3">
      <w:pPr>
        <w:pStyle w:val="ListParagraph"/>
        <w:numPr>
          <w:ilvl w:val="0"/>
          <w:numId w:val="2"/>
        </w:numPr>
        <w:tabs>
          <w:tab w:val="left" w:pos="709"/>
        </w:tabs>
        <w:autoSpaceDE w:val="0"/>
        <w:autoSpaceDN w:val="0"/>
        <w:adjustRightInd w:val="0"/>
        <w:spacing w:after="0" w:line="240" w:lineRule="auto"/>
        <w:contextualSpacing w:val="0"/>
        <w:jc w:val="both"/>
        <w:rPr>
          <w:rFonts w:ascii="Times New Roman" w:hAnsi="Times New Roman" w:cs="Times New Roman"/>
          <w:color w:val="000000" w:themeColor="text1"/>
          <w:sz w:val="24"/>
          <w:szCs w:val="24"/>
          <w:lang w:val="ro-RO"/>
        </w:rPr>
      </w:pPr>
      <w:r w:rsidRPr="0030206B">
        <w:rPr>
          <w:rFonts w:ascii="Times New Roman" w:hAnsi="Times New Roman" w:cs="Times New Roman"/>
          <w:bCs/>
          <w:color w:val="000000" w:themeColor="text1"/>
          <w:sz w:val="24"/>
          <w:szCs w:val="24"/>
          <w:lang w:val="ro-RO"/>
        </w:rPr>
        <w:t xml:space="preserve">declarație pe </w:t>
      </w:r>
      <w:r w:rsidRPr="0030206B">
        <w:rPr>
          <w:rFonts w:ascii="Times New Roman" w:hAnsi="Times New Roman" w:cs="Times New Roman"/>
          <w:color w:val="000000" w:themeColor="text1"/>
          <w:sz w:val="24"/>
          <w:szCs w:val="24"/>
          <w:lang w:val="ro-RO"/>
        </w:rPr>
        <w:t xml:space="preserve">proprie răspundere </w:t>
      </w:r>
      <w:r w:rsidRPr="0030206B">
        <w:rPr>
          <w:rFonts w:ascii="Times New Roman" w:hAnsi="Times New Roman" w:cs="Times New Roman"/>
          <w:bCs/>
          <w:color w:val="000000" w:themeColor="text1"/>
          <w:sz w:val="24"/>
          <w:szCs w:val="24"/>
          <w:lang w:val="ro-RO"/>
        </w:rPr>
        <w:t>că nu a creat condiții artificiale în vederea obţinerii sprijinului financiar;</w:t>
      </w:r>
      <w:r w:rsidRPr="0030206B">
        <w:rPr>
          <w:rFonts w:ascii="Times New Roman" w:hAnsi="Times New Roman" w:cs="Times New Roman"/>
          <w:color w:val="000000" w:themeColor="text1"/>
          <w:sz w:val="24"/>
          <w:szCs w:val="24"/>
          <w:lang w:val="ro-RO"/>
        </w:rPr>
        <w:t xml:space="preserve"> </w:t>
      </w:r>
    </w:p>
    <w:p w14:paraId="13C1F6F5" w14:textId="09F108D8" w:rsidR="00CD14E3" w:rsidRPr="002B02E5" w:rsidRDefault="00CD14E3" w:rsidP="00CD14E3">
      <w:pPr>
        <w:pStyle w:val="ListParagraph"/>
        <w:numPr>
          <w:ilvl w:val="0"/>
          <w:numId w:val="2"/>
        </w:numPr>
        <w:tabs>
          <w:tab w:val="left" w:pos="709"/>
        </w:tabs>
        <w:autoSpaceDE w:val="0"/>
        <w:autoSpaceDN w:val="0"/>
        <w:adjustRightInd w:val="0"/>
        <w:spacing w:after="0" w:line="240" w:lineRule="auto"/>
        <w:contextualSpacing w:val="0"/>
        <w:jc w:val="both"/>
        <w:rPr>
          <w:rFonts w:ascii="Times New Roman" w:hAnsi="Times New Roman" w:cs="Times New Roman"/>
          <w:color w:val="000000" w:themeColor="text1"/>
          <w:sz w:val="24"/>
          <w:szCs w:val="24"/>
          <w:lang w:val="ro-RO"/>
        </w:rPr>
      </w:pPr>
      <w:r w:rsidRPr="0030206B">
        <w:rPr>
          <w:rFonts w:ascii="Times New Roman" w:hAnsi="Times New Roman" w:cs="Times New Roman"/>
          <w:color w:val="000000" w:themeColor="text1"/>
          <w:sz w:val="24"/>
          <w:szCs w:val="24"/>
          <w:lang w:val="ro-RO"/>
        </w:rPr>
        <w:t xml:space="preserve">certificate fiscale prin care atestă lipsa datoriilor la bugetul de stat și bugetele locale </w:t>
      </w:r>
      <w:r w:rsidRPr="002B02E5">
        <w:rPr>
          <w:rFonts w:ascii="Times New Roman" w:hAnsi="Times New Roman" w:cs="Times New Roman"/>
          <w:color w:val="000000" w:themeColor="text1"/>
          <w:sz w:val="24"/>
          <w:szCs w:val="24"/>
          <w:lang w:val="ro-RO"/>
        </w:rPr>
        <w:t>(la data depunerii programului de investiții certificatele fiscale trebuie sa se afle în termen de valabilitate conform prevederilor legale, datoriile eșalonate nu sunt considerate datorii la bugetul de stat și bugetele locale);</w:t>
      </w:r>
    </w:p>
    <w:p w14:paraId="0E62A462" w14:textId="1B728427" w:rsidR="00CD14E3" w:rsidRPr="0030206B" w:rsidRDefault="00CD14E3" w:rsidP="00CD14E3">
      <w:pPr>
        <w:pStyle w:val="ListParagraph"/>
        <w:numPr>
          <w:ilvl w:val="0"/>
          <w:numId w:val="2"/>
        </w:numPr>
        <w:tabs>
          <w:tab w:val="left" w:pos="709"/>
        </w:tabs>
        <w:autoSpaceDE w:val="0"/>
        <w:autoSpaceDN w:val="0"/>
        <w:adjustRightInd w:val="0"/>
        <w:spacing w:after="0" w:line="240" w:lineRule="auto"/>
        <w:contextualSpacing w:val="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declarație pe proprie răspundere că  bunurile (mobile și imobile), echipamentele solicitate conform prevederilor OMADR nr. 49/2025</w:t>
      </w:r>
      <w:r w:rsidR="00AF31A8" w:rsidRPr="0030206B">
        <w:rPr>
          <w:rFonts w:ascii="Times New Roman" w:hAnsi="Times New Roman" w:cs="Times New Roman"/>
          <w:sz w:val="24"/>
          <w:szCs w:val="24"/>
          <w:lang w:val="ro-RO"/>
        </w:rPr>
        <w:t xml:space="preserve"> cu modificările ulterioare,</w:t>
      </w:r>
      <w:r w:rsidRPr="0030206B">
        <w:rPr>
          <w:rFonts w:ascii="Times New Roman" w:hAnsi="Times New Roman" w:cs="Times New Roman"/>
          <w:sz w:val="24"/>
          <w:szCs w:val="24"/>
          <w:lang w:val="ro-RO"/>
        </w:rPr>
        <w:t xml:space="preserve"> nu fac obiectul unuei finanțări din alte fonduri europene;</w:t>
      </w:r>
    </w:p>
    <w:p w14:paraId="6ECCF8FC" w14:textId="77777777" w:rsidR="00CD14E3" w:rsidRPr="00C87198" w:rsidRDefault="00CD14E3" w:rsidP="00CD14E3">
      <w:pPr>
        <w:pStyle w:val="ListParagraph"/>
        <w:numPr>
          <w:ilvl w:val="0"/>
          <w:numId w:val="2"/>
        </w:numPr>
        <w:tabs>
          <w:tab w:val="left" w:pos="709"/>
        </w:tabs>
        <w:autoSpaceDE w:val="0"/>
        <w:autoSpaceDN w:val="0"/>
        <w:adjustRightInd w:val="0"/>
        <w:spacing w:after="0" w:line="240" w:lineRule="auto"/>
        <w:contextualSpacing w:val="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acordul cu privire la prevederile art. 2</w:t>
      </w:r>
      <w:r w:rsidRPr="0030206B">
        <w:rPr>
          <w:rFonts w:ascii="Times New Roman" w:hAnsi="Times New Roman" w:cs="Times New Roman"/>
          <w:sz w:val="24"/>
          <w:szCs w:val="24"/>
          <w:vertAlign w:val="superscript"/>
          <w:lang w:val="ro-RO"/>
        </w:rPr>
        <w:t>1</w:t>
      </w:r>
      <w:r w:rsidRPr="0030206B">
        <w:rPr>
          <w:rFonts w:ascii="Times New Roman" w:hAnsi="Times New Roman" w:cs="Times New Roman"/>
          <w:sz w:val="24"/>
          <w:szCs w:val="24"/>
          <w:vertAlign w:val="subscript"/>
          <w:lang w:val="ro-RO"/>
        </w:rPr>
        <w:t>,</w:t>
      </w:r>
      <w:r w:rsidRPr="0030206B">
        <w:rPr>
          <w:rFonts w:ascii="Times New Roman" w:hAnsi="Times New Roman" w:cs="Times New Roman"/>
          <w:sz w:val="24"/>
          <w:szCs w:val="24"/>
          <w:vertAlign w:val="superscript"/>
          <w:lang w:val="ro-RO"/>
        </w:rPr>
        <w:t xml:space="preserve"> </w:t>
      </w:r>
      <w:r w:rsidRPr="0030206B">
        <w:rPr>
          <w:rFonts w:ascii="Times New Roman" w:hAnsi="Times New Roman" w:cs="Times New Roman"/>
          <w:sz w:val="24"/>
          <w:szCs w:val="24"/>
          <w:lang w:val="ro-RO"/>
        </w:rPr>
        <w:t xml:space="preserve">alin. (2), </w:t>
      </w:r>
      <w:r w:rsidRPr="0030206B">
        <w:rPr>
          <w:rFonts w:ascii="Times New Roman" w:hAnsi="Times New Roman" w:cs="Times New Roman"/>
          <w:sz w:val="24"/>
          <w:szCs w:val="24"/>
          <w:vertAlign w:val="superscript"/>
          <w:lang w:val="ro-RO"/>
        </w:rPr>
        <w:t xml:space="preserve"> </w:t>
      </w:r>
      <w:r w:rsidRPr="0030206B">
        <w:rPr>
          <w:rFonts w:ascii="Times New Roman" w:hAnsi="Times New Roman" w:cs="Times New Roman"/>
          <w:sz w:val="24"/>
          <w:szCs w:val="24"/>
          <w:lang w:val="ro-RO"/>
        </w:rPr>
        <w:t xml:space="preserve">din </w:t>
      </w:r>
      <w:r w:rsidRPr="0030206B">
        <w:rPr>
          <w:rFonts w:ascii="Times New Roman" w:hAnsi="Times New Roman" w:cs="Times New Roman"/>
          <w:sz w:val="24"/>
          <w:szCs w:val="24"/>
          <w:shd w:val="clear" w:color="auto" w:fill="FFFFFF"/>
          <w:lang w:val="ro-RO"/>
        </w:rPr>
        <w:t>Ordonanţa de urgenţă nr. 41/2016 privind stabilirea unor măsuri de simplificare la nivelul administraţiei publice centrale şi pentru modificarea şi completarea unor acte normative.</w:t>
      </w:r>
    </w:p>
    <w:p w14:paraId="37165A87" w14:textId="5C1E9717" w:rsidR="00434E63" w:rsidRPr="0030206B" w:rsidRDefault="00C36512" w:rsidP="00CD14E3">
      <w:pPr>
        <w:pStyle w:val="ListParagraph"/>
        <w:numPr>
          <w:ilvl w:val="0"/>
          <w:numId w:val="2"/>
        </w:numPr>
        <w:tabs>
          <w:tab w:val="left" w:pos="709"/>
        </w:tabs>
        <w:autoSpaceDE w:val="0"/>
        <w:autoSpaceDN w:val="0"/>
        <w:adjustRightInd w:val="0"/>
        <w:spacing w:after="0" w:line="240" w:lineRule="auto"/>
        <w:contextualSpacing w:val="0"/>
        <w:jc w:val="both"/>
        <w:rPr>
          <w:rFonts w:ascii="Times New Roman" w:hAnsi="Times New Roman" w:cs="Times New Roman"/>
          <w:sz w:val="24"/>
          <w:szCs w:val="24"/>
          <w:lang w:val="ro-RO"/>
        </w:rPr>
      </w:pPr>
      <w:r w:rsidRPr="0030206B">
        <w:rPr>
          <w:rFonts w:ascii="Times New Roman" w:hAnsi="Times New Roman" w:cs="Times New Roman"/>
          <w:sz w:val="24"/>
          <w:szCs w:val="24"/>
          <w:shd w:val="clear" w:color="auto" w:fill="FFFFFF"/>
          <w:lang w:val="ro-RO"/>
        </w:rPr>
        <w:t xml:space="preserve"> </w:t>
      </w:r>
      <w:bookmarkStart w:id="110" w:name="_Hlk194578881"/>
      <w:r w:rsidRPr="0030206B">
        <w:rPr>
          <w:rFonts w:ascii="Times New Roman" w:hAnsi="Times New Roman" w:cs="Times New Roman"/>
          <w:sz w:val="24"/>
          <w:szCs w:val="24"/>
          <w:shd w:val="clear" w:color="auto" w:fill="FFFFFF"/>
          <w:lang w:val="ro-RO"/>
        </w:rPr>
        <w:t>Copie conform cu originalul a a</w:t>
      </w:r>
      <w:r w:rsidR="00434E63" w:rsidRPr="0030206B">
        <w:rPr>
          <w:rFonts w:ascii="Times New Roman" w:hAnsi="Times New Roman" w:cs="Times New Roman"/>
          <w:sz w:val="24"/>
          <w:szCs w:val="24"/>
          <w:shd w:val="clear" w:color="auto" w:fill="FFFFFF"/>
          <w:lang w:val="ro-RO"/>
        </w:rPr>
        <w:t>utorizați</w:t>
      </w:r>
      <w:r w:rsidRPr="0030206B">
        <w:rPr>
          <w:rFonts w:ascii="Times New Roman" w:hAnsi="Times New Roman" w:cs="Times New Roman"/>
          <w:sz w:val="24"/>
          <w:szCs w:val="24"/>
          <w:shd w:val="clear" w:color="auto" w:fill="FFFFFF"/>
          <w:lang w:val="ro-RO"/>
        </w:rPr>
        <w:t>ei</w:t>
      </w:r>
      <w:r w:rsidR="00434E63" w:rsidRPr="0030206B">
        <w:rPr>
          <w:rFonts w:ascii="Times New Roman" w:hAnsi="Times New Roman" w:cs="Times New Roman"/>
          <w:sz w:val="24"/>
          <w:szCs w:val="24"/>
          <w:shd w:val="clear" w:color="auto" w:fill="FFFFFF"/>
          <w:lang w:val="ro-RO"/>
        </w:rPr>
        <w:t xml:space="preserve"> de plantare</w:t>
      </w:r>
      <w:r w:rsidR="00434E63" w:rsidRPr="00C87198">
        <w:rPr>
          <w:rFonts w:ascii="Times New Roman" w:hAnsi="Times New Roman" w:cs="Times New Roman"/>
          <w:lang w:val="fr-FR"/>
        </w:rPr>
        <w:t xml:space="preserve"> / </w:t>
      </w:r>
      <w:r w:rsidR="00434E63" w:rsidRPr="0030206B">
        <w:rPr>
          <w:rFonts w:ascii="Times New Roman" w:hAnsi="Times New Roman" w:cs="Times New Roman"/>
          <w:sz w:val="24"/>
          <w:szCs w:val="24"/>
          <w:shd w:val="clear" w:color="auto" w:fill="FFFFFF"/>
          <w:lang w:val="ro-RO"/>
        </w:rPr>
        <w:t>replantare și copie după decizia de finanțare pentru IS-V-01</w:t>
      </w:r>
    </w:p>
    <w:bookmarkEnd w:id="110"/>
    <w:p w14:paraId="6572FE75" w14:textId="17DB303A" w:rsidR="00F0238F" w:rsidRPr="00026CF9" w:rsidRDefault="00F0238F" w:rsidP="00F0238F">
      <w:pPr>
        <w:spacing w:after="0" w:line="240" w:lineRule="auto"/>
        <w:jc w:val="both"/>
        <w:rPr>
          <w:rFonts w:ascii="Times New Roman" w:eastAsia="Times New Roman" w:hAnsi="Times New Roman" w:cs="Times New Roman"/>
          <w:bCs/>
          <w:sz w:val="24"/>
          <w:szCs w:val="24"/>
          <w:lang w:val="fr-FR"/>
        </w:rPr>
      </w:pPr>
    </w:p>
    <w:p w14:paraId="17D8D9DD" w14:textId="035A3919" w:rsidR="00DA7942" w:rsidRPr="00C87198" w:rsidRDefault="00CD14E3" w:rsidP="00F0238F">
      <w:pPr>
        <w:spacing w:after="0" w:line="240" w:lineRule="auto"/>
        <w:jc w:val="both"/>
        <w:rPr>
          <w:rFonts w:ascii="Times New Roman" w:eastAsia="Times New Roman" w:hAnsi="Times New Roman" w:cs="Times New Roman"/>
          <w:bCs/>
          <w:sz w:val="24"/>
          <w:szCs w:val="24"/>
          <w:lang w:val="fr-FR"/>
        </w:rPr>
      </w:pPr>
      <w:r w:rsidRPr="0030206B">
        <w:rPr>
          <w:rFonts w:ascii="Times New Roman" w:hAnsi="Times New Roman" w:cs="Times New Roman"/>
          <w:sz w:val="24"/>
          <w:szCs w:val="24"/>
          <w:lang w:val="ro-RO"/>
        </w:rPr>
        <w:t xml:space="preserve">În vederea obținerii sprijinului financiar pentru </w:t>
      </w:r>
      <w:r w:rsidRPr="0030206B">
        <w:rPr>
          <w:rFonts w:ascii="Times New Roman" w:hAnsi="Times New Roman" w:cs="Times New Roman"/>
          <w:b/>
          <w:sz w:val="24"/>
          <w:szCs w:val="24"/>
          <w:lang w:val="ro-RO"/>
        </w:rPr>
        <w:t xml:space="preserve">intervenţia IS-V-07, </w:t>
      </w:r>
      <w:r w:rsidRPr="0030206B">
        <w:rPr>
          <w:rFonts w:ascii="Times New Roman" w:eastAsia="Calibri" w:hAnsi="Times New Roman" w:cs="Times New Roman"/>
          <w:sz w:val="24"/>
          <w:szCs w:val="24"/>
          <w:lang w:val="ro-RO"/>
        </w:rPr>
        <w:t>orice document necesar</w:t>
      </w:r>
      <w:r w:rsidRPr="0030206B">
        <w:rPr>
          <w:rFonts w:ascii="Times New Roman" w:hAnsi="Times New Roman" w:cs="Times New Roman"/>
          <w:sz w:val="24"/>
          <w:szCs w:val="24"/>
          <w:lang w:val="ro-RO"/>
        </w:rPr>
        <w:t xml:space="preserve"> se va depune la A.P.I.A Centrul județean </w:t>
      </w:r>
      <w:r w:rsidRPr="0030206B">
        <w:rPr>
          <w:rFonts w:ascii="Times New Roman" w:eastAsia="Calibri" w:hAnsi="Times New Roman" w:cs="Times New Roman"/>
          <w:sz w:val="24"/>
          <w:szCs w:val="24"/>
          <w:lang w:val="ro-RO"/>
        </w:rPr>
        <w:t>și al municipiului București</w:t>
      </w:r>
      <w:r w:rsidRPr="0030206B" w:rsidDel="000C7130">
        <w:rPr>
          <w:rFonts w:ascii="Times New Roman" w:hAnsi="Times New Roman" w:cs="Times New Roman"/>
          <w:sz w:val="24"/>
          <w:szCs w:val="24"/>
          <w:lang w:val="ro-RO"/>
        </w:rPr>
        <w:t xml:space="preserve"> </w:t>
      </w:r>
      <w:r w:rsidRPr="0030206B">
        <w:rPr>
          <w:rFonts w:ascii="Times New Roman" w:hAnsi="Times New Roman" w:cs="Times New Roman"/>
          <w:sz w:val="24"/>
          <w:szCs w:val="24"/>
          <w:lang w:val="ro-RO"/>
        </w:rPr>
        <w:t>în vederea verificării</w:t>
      </w:r>
      <w:r w:rsidRPr="0030206B">
        <w:rPr>
          <w:rFonts w:ascii="Times New Roman" w:eastAsia="Calibri" w:hAnsi="Times New Roman" w:cs="Times New Roman"/>
          <w:sz w:val="24"/>
          <w:szCs w:val="24"/>
          <w:lang w:val="ro-RO"/>
        </w:rPr>
        <w:t>.</w:t>
      </w:r>
    </w:p>
    <w:p w14:paraId="7F445F65" w14:textId="77777777" w:rsidR="00713BB7" w:rsidRPr="0030206B" w:rsidRDefault="00713BB7" w:rsidP="00713BB7">
      <w:pPr>
        <w:tabs>
          <w:tab w:val="left" w:pos="709"/>
        </w:tabs>
        <w:spacing w:after="0" w:line="240" w:lineRule="auto"/>
        <w:jc w:val="both"/>
        <w:rPr>
          <w:rFonts w:ascii="Times New Roman" w:eastAsia="Calibri" w:hAnsi="Times New Roman" w:cs="Times New Roman"/>
          <w:sz w:val="24"/>
          <w:szCs w:val="24"/>
          <w:lang w:val="ro-RO"/>
        </w:rPr>
      </w:pPr>
    </w:p>
    <w:p w14:paraId="2E15DD44" w14:textId="77777777" w:rsidR="003C4D34" w:rsidRPr="00C87198" w:rsidRDefault="003C4D34" w:rsidP="00C87198">
      <w:pPr>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C87198">
        <w:rPr>
          <w:rFonts w:ascii="Times New Roman" w:hAnsi="Times New Roman" w:cs="Times New Roman"/>
          <w:sz w:val="24"/>
          <w:szCs w:val="24"/>
          <w:shd w:val="clear" w:color="auto" w:fill="FFFFFF"/>
          <w:lang w:val="ro-RO"/>
        </w:rPr>
        <w:t>Dacă au survenit modificări solicitantul este obligat să declare pe parcursul procesului de implementare orice modificare survenită de la momentul depunerii cererii de finanțare.</w:t>
      </w:r>
    </w:p>
    <w:p w14:paraId="3B5FE6B6" w14:textId="1E947A39" w:rsidR="00B05654" w:rsidRPr="0030206B" w:rsidRDefault="00B05654" w:rsidP="005B0813">
      <w:pPr>
        <w:pStyle w:val="Heading3"/>
        <w:tabs>
          <w:tab w:val="left" w:pos="709"/>
        </w:tabs>
        <w:rPr>
          <w:rFonts w:cs="Times New Roman"/>
          <w:b/>
          <w:bCs w:val="0"/>
        </w:rPr>
      </w:pPr>
      <w:bookmarkStart w:id="111" w:name="_Toc197353372"/>
      <w:r w:rsidRPr="0030206B">
        <w:rPr>
          <w:rFonts w:cs="Times New Roman"/>
          <w:b/>
          <w:bCs w:val="0"/>
        </w:rPr>
        <w:t xml:space="preserve">8.6.1. Reguli </w:t>
      </w:r>
      <w:r w:rsidR="006B3489" w:rsidRPr="0030206B">
        <w:rPr>
          <w:rFonts w:cs="Times New Roman"/>
          <w:b/>
          <w:bCs w:val="0"/>
        </w:rPr>
        <w:t xml:space="preserve">stabilite în </w:t>
      </w:r>
      <w:r w:rsidRPr="0030206B">
        <w:rPr>
          <w:rFonts w:cs="Times New Roman"/>
          <w:b/>
          <w:bCs w:val="0"/>
        </w:rPr>
        <w:t xml:space="preserve">vederea </w:t>
      </w:r>
      <w:r w:rsidR="00CB6B03" w:rsidRPr="0030206B">
        <w:rPr>
          <w:rFonts w:cs="Times New Roman"/>
          <w:b/>
          <w:bCs w:val="0"/>
        </w:rPr>
        <w:t>aprobării cererii de finanțare pentru intervenţia IS-V-</w:t>
      </w:r>
      <w:r w:rsidR="004073A4" w:rsidRPr="0030206B">
        <w:rPr>
          <w:rFonts w:cs="Times New Roman"/>
          <w:b/>
          <w:bCs w:val="0"/>
        </w:rPr>
        <w:t>07</w:t>
      </w:r>
      <w:bookmarkEnd w:id="111"/>
    </w:p>
    <w:p w14:paraId="2A77AB8E" w14:textId="77777777" w:rsidR="004A6338" w:rsidRPr="0030206B" w:rsidRDefault="004A6338" w:rsidP="005B0813">
      <w:pPr>
        <w:tabs>
          <w:tab w:val="left" w:pos="709"/>
        </w:tabs>
        <w:spacing w:after="0" w:line="240" w:lineRule="auto"/>
        <w:rPr>
          <w:rFonts w:ascii="Times New Roman" w:hAnsi="Times New Roman" w:cs="Times New Roman"/>
          <w:bCs/>
        </w:rPr>
      </w:pPr>
    </w:p>
    <w:p w14:paraId="72CA9F37" w14:textId="7B40460F" w:rsidR="00902BA9" w:rsidRPr="0030206B" w:rsidRDefault="00342A12" w:rsidP="00902BA9">
      <w:pPr>
        <w:pStyle w:val="ListParagraph"/>
        <w:numPr>
          <w:ilvl w:val="0"/>
          <w:numId w:val="21"/>
        </w:num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documentele care  prev</w:t>
      </w:r>
      <w:r w:rsidR="001064BC"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 xml:space="preserve">d termen de valabilitate, conform prevederilor legale </w:t>
      </w:r>
      <w:r w:rsidR="000C7130" w:rsidRPr="0030206B">
        <w:rPr>
          <w:rFonts w:ascii="Times New Roman" w:eastAsia="Calibri" w:hAnsi="Times New Roman" w:cs="Times New Roman"/>
          <w:sz w:val="24"/>
          <w:szCs w:val="24"/>
          <w:lang w:val="ro-RO"/>
        </w:rPr>
        <w:t xml:space="preserve">în </w:t>
      </w:r>
      <w:r w:rsidRPr="0030206B">
        <w:rPr>
          <w:rFonts w:ascii="Times New Roman" w:eastAsia="Calibri" w:hAnsi="Times New Roman" w:cs="Times New Roman"/>
          <w:sz w:val="24"/>
          <w:szCs w:val="24"/>
          <w:lang w:val="ro-RO"/>
        </w:rPr>
        <w:t xml:space="preserve">vigoare, la data depunerii cererii de </w:t>
      </w:r>
      <w:r w:rsidR="000C7130" w:rsidRPr="0030206B">
        <w:rPr>
          <w:rFonts w:ascii="Times New Roman" w:eastAsia="Calibri" w:hAnsi="Times New Roman" w:cs="Times New Roman"/>
          <w:sz w:val="24"/>
          <w:szCs w:val="24"/>
          <w:lang w:val="ro-RO"/>
        </w:rPr>
        <w:t>finan</w:t>
      </w:r>
      <w:r w:rsidR="006B3489" w:rsidRPr="0030206B">
        <w:rPr>
          <w:rFonts w:ascii="Times New Roman" w:eastAsia="Calibri" w:hAnsi="Times New Roman" w:cs="Times New Roman"/>
          <w:sz w:val="24"/>
          <w:szCs w:val="24"/>
          <w:lang w:val="ro-RO"/>
        </w:rPr>
        <w:t>ț</w:t>
      </w:r>
      <w:r w:rsidR="000C7130" w:rsidRPr="0030206B">
        <w:rPr>
          <w:rFonts w:ascii="Times New Roman" w:eastAsia="Calibri" w:hAnsi="Times New Roman" w:cs="Times New Roman"/>
          <w:sz w:val="24"/>
          <w:szCs w:val="24"/>
          <w:lang w:val="ro-RO"/>
        </w:rPr>
        <w:t>are</w:t>
      </w:r>
      <w:r w:rsidRPr="0030206B">
        <w:rPr>
          <w:rFonts w:ascii="Times New Roman" w:eastAsia="Calibri" w:hAnsi="Times New Roman" w:cs="Times New Roman"/>
          <w:sz w:val="24"/>
          <w:szCs w:val="24"/>
          <w:lang w:val="ro-RO"/>
        </w:rPr>
        <w:t>/</w:t>
      </w:r>
      <w:r w:rsidR="000C7130" w:rsidRPr="0030206B">
        <w:rPr>
          <w:rFonts w:ascii="Times New Roman" w:eastAsia="Calibri" w:hAnsi="Times New Roman" w:cs="Times New Roman"/>
          <w:sz w:val="24"/>
          <w:szCs w:val="24"/>
          <w:lang w:val="ro-RO"/>
        </w:rPr>
        <w:t>plată</w:t>
      </w:r>
      <w:r w:rsidRPr="0030206B">
        <w:rPr>
          <w:rFonts w:ascii="Times New Roman" w:eastAsia="Calibri" w:hAnsi="Times New Roman" w:cs="Times New Roman"/>
          <w:sz w:val="24"/>
          <w:szCs w:val="24"/>
          <w:lang w:val="ro-RO"/>
        </w:rPr>
        <w:t xml:space="preserve">, trebuie </w:t>
      </w:r>
      <w:r w:rsidR="000C7130" w:rsidRPr="0030206B">
        <w:rPr>
          <w:rFonts w:ascii="Times New Roman" w:eastAsia="Calibri" w:hAnsi="Times New Roman" w:cs="Times New Roman"/>
          <w:sz w:val="24"/>
          <w:szCs w:val="24"/>
          <w:lang w:val="ro-RO"/>
        </w:rPr>
        <w:t xml:space="preserve">să </w:t>
      </w:r>
      <w:r w:rsidRPr="0030206B">
        <w:rPr>
          <w:rFonts w:ascii="Times New Roman" w:eastAsia="Calibri" w:hAnsi="Times New Roman" w:cs="Times New Roman"/>
          <w:sz w:val="24"/>
          <w:szCs w:val="24"/>
          <w:lang w:val="ro-RO"/>
        </w:rPr>
        <w:t xml:space="preserve">se afle </w:t>
      </w:r>
      <w:r w:rsidR="000C7130" w:rsidRPr="0030206B">
        <w:rPr>
          <w:rFonts w:ascii="Times New Roman" w:eastAsia="Calibri" w:hAnsi="Times New Roman" w:cs="Times New Roman"/>
          <w:sz w:val="24"/>
          <w:szCs w:val="24"/>
          <w:lang w:val="ro-RO"/>
        </w:rPr>
        <w:t xml:space="preserve">în </w:t>
      </w:r>
      <w:r w:rsidRPr="0030206B">
        <w:rPr>
          <w:rFonts w:ascii="Times New Roman" w:eastAsia="Calibri" w:hAnsi="Times New Roman" w:cs="Times New Roman"/>
          <w:sz w:val="24"/>
          <w:szCs w:val="24"/>
          <w:lang w:val="ro-RO"/>
        </w:rPr>
        <w:t xml:space="preserve">termen de valabilitate (sau </w:t>
      </w:r>
      <w:r w:rsidR="000C7130" w:rsidRPr="0030206B">
        <w:rPr>
          <w:rFonts w:ascii="Times New Roman" w:eastAsia="Calibri" w:hAnsi="Times New Roman" w:cs="Times New Roman"/>
          <w:sz w:val="24"/>
          <w:szCs w:val="24"/>
          <w:lang w:val="ro-RO"/>
        </w:rPr>
        <w:t xml:space="preserve">după </w:t>
      </w:r>
      <w:r w:rsidRPr="0030206B">
        <w:rPr>
          <w:rFonts w:ascii="Times New Roman" w:eastAsia="Calibri" w:hAnsi="Times New Roman" w:cs="Times New Roman"/>
          <w:sz w:val="24"/>
          <w:szCs w:val="24"/>
          <w:lang w:val="ro-RO"/>
        </w:rPr>
        <w:t xml:space="preserve">caz </w:t>
      </w:r>
      <w:r w:rsidR="000C7130" w:rsidRPr="0030206B">
        <w:rPr>
          <w:rFonts w:ascii="Times New Roman" w:eastAsia="Calibri" w:hAnsi="Times New Roman" w:cs="Times New Roman"/>
          <w:sz w:val="24"/>
          <w:szCs w:val="24"/>
          <w:lang w:val="ro-RO"/>
        </w:rPr>
        <w:t xml:space="preserve">în funcție </w:t>
      </w:r>
      <w:r w:rsidRPr="0030206B">
        <w:rPr>
          <w:rFonts w:ascii="Times New Roman" w:eastAsia="Calibri" w:hAnsi="Times New Roman" w:cs="Times New Roman"/>
          <w:sz w:val="24"/>
          <w:szCs w:val="24"/>
          <w:lang w:val="ro-RO"/>
        </w:rPr>
        <w:t xml:space="preserve">de etapa </w:t>
      </w:r>
      <w:r w:rsidR="000C7130" w:rsidRPr="0030206B">
        <w:rPr>
          <w:rFonts w:ascii="Times New Roman" w:eastAsia="Calibri" w:hAnsi="Times New Roman" w:cs="Times New Roman"/>
          <w:sz w:val="24"/>
          <w:szCs w:val="24"/>
          <w:lang w:val="ro-RO"/>
        </w:rPr>
        <w:t xml:space="preserve">în </w:t>
      </w:r>
      <w:r w:rsidRPr="0030206B">
        <w:rPr>
          <w:rFonts w:ascii="Times New Roman" w:eastAsia="Calibri" w:hAnsi="Times New Roman" w:cs="Times New Roman"/>
          <w:sz w:val="24"/>
          <w:szCs w:val="24"/>
          <w:lang w:val="ro-RO"/>
        </w:rPr>
        <w:t>care este depus documentul)</w:t>
      </w:r>
      <w:r w:rsidR="00902BA9" w:rsidRPr="0030206B">
        <w:rPr>
          <w:rFonts w:ascii="Times New Roman" w:eastAsia="Calibri" w:hAnsi="Times New Roman" w:cs="Times New Roman"/>
          <w:sz w:val="24"/>
          <w:szCs w:val="24"/>
          <w:lang w:val="pt-BR"/>
        </w:rPr>
        <w:t xml:space="preserve">. </w:t>
      </w:r>
      <w:r w:rsidR="00902BA9" w:rsidRPr="0030206B">
        <w:rPr>
          <w:rFonts w:ascii="Times New Roman" w:hAnsi="Times New Roman" w:cs="Times New Roman"/>
          <w:sz w:val="24"/>
          <w:szCs w:val="24"/>
          <w:lang w:val="ro-RO"/>
        </w:rPr>
        <w:t>Numărul și data emiterii documentului solicitat a fi completat trebuie să fie cel mult concomitentă cu data depunerii cererii de finanțare/plată;</w:t>
      </w:r>
    </w:p>
    <w:p w14:paraId="624AECCD" w14:textId="77777777" w:rsidR="00902BA9" w:rsidRPr="0030206B" w:rsidRDefault="00902BA9" w:rsidP="00902BA9">
      <w:pPr>
        <w:pStyle w:val="ListParagraph"/>
        <w:numPr>
          <w:ilvl w:val="0"/>
          <w:numId w:val="21"/>
        </w:num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hAnsi="Times New Roman" w:cs="Times New Roman"/>
          <w:sz w:val="24"/>
          <w:szCs w:val="24"/>
          <w:lang w:val="pt-BR"/>
        </w:rPr>
        <w:t>documentele întocmite de solicitant ca urmare a notificării de completare vor conține data completării și se vor adăuga la documentele existente.</w:t>
      </w:r>
    </w:p>
    <w:p w14:paraId="5FD2452D" w14:textId="3E551D75" w:rsidR="00B05654" w:rsidRPr="0030206B" w:rsidRDefault="00342A12" w:rsidP="00902BA9">
      <w:pPr>
        <w:pStyle w:val="ListParagraph"/>
        <w:numPr>
          <w:ilvl w:val="0"/>
          <w:numId w:val="21"/>
        </w:num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documentele pentru care nu se </w:t>
      </w:r>
      <w:r w:rsidR="006B3489" w:rsidRPr="0030206B">
        <w:rPr>
          <w:rFonts w:ascii="Times New Roman" w:eastAsia="Calibri" w:hAnsi="Times New Roman" w:cs="Times New Roman"/>
          <w:sz w:val="24"/>
          <w:szCs w:val="24"/>
          <w:lang w:val="ro-RO"/>
        </w:rPr>
        <w:t xml:space="preserve">specifică </w:t>
      </w:r>
      <w:r w:rsidRPr="0030206B">
        <w:rPr>
          <w:rFonts w:ascii="Times New Roman" w:eastAsia="Calibri" w:hAnsi="Times New Roman" w:cs="Times New Roman"/>
          <w:sz w:val="24"/>
          <w:szCs w:val="24"/>
          <w:lang w:val="ro-RO"/>
        </w:rPr>
        <w:t xml:space="preserve">a fi prezentate </w:t>
      </w:r>
      <w:r w:rsidR="006B3489" w:rsidRPr="0030206B">
        <w:rPr>
          <w:rFonts w:ascii="Times New Roman" w:eastAsia="Calibri" w:hAnsi="Times New Roman" w:cs="Times New Roman"/>
          <w:sz w:val="24"/>
          <w:szCs w:val="24"/>
          <w:lang w:val="ro-RO"/>
        </w:rPr>
        <w:t xml:space="preserve">în </w:t>
      </w:r>
      <w:r w:rsidRPr="0030206B">
        <w:rPr>
          <w:rFonts w:ascii="Times New Roman" w:eastAsia="Calibri" w:hAnsi="Times New Roman" w:cs="Times New Roman"/>
          <w:sz w:val="24"/>
          <w:szCs w:val="24"/>
          <w:lang w:val="ro-RO"/>
        </w:rPr>
        <w:t xml:space="preserve">copie sau </w:t>
      </w:r>
      <w:r w:rsidR="006B3489" w:rsidRPr="0030206B">
        <w:rPr>
          <w:rFonts w:ascii="Times New Roman" w:eastAsia="Calibri" w:hAnsi="Times New Roman" w:cs="Times New Roman"/>
          <w:sz w:val="24"/>
          <w:szCs w:val="24"/>
          <w:lang w:val="ro-RO"/>
        </w:rPr>
        <w:t xml:space="preserve">în </w:t>
      </w:r>
      <w:r w:rsidRPr="0030206B">
        <w:rPr>
          <w:rFonts w:ascii="Times New Roman" w:eastAsia="Calibri" w:hAnsi="Times New Roman" w:cs="Times New Roman"/>
          <w:sz w:val="24"/>
          <w:szCs w:val="24"/>
          <w:lang w:val="ro-RO"/>
        </w:rPr>
        <w:t xml:space="preserve">copie conform cu originalul, vor fi depuse </w:t>
      </w:r>
      <w:r w:rsidR="006B3489" w:rsidRPr="0030206B">
        <w:rPr>
          <w:rFonts w:ascii="Times New Roman" w:eastAsia="Calibri" w:hAnsi="Times New Roman" w:cs="Times New Roman"/>
          <w:sz w:val="24"/>
          <w:szCs w:val="24"/>
          <w:lang w:val="ro-RO"/>
        </w:rPr>
        <w:t xml:space="preserve">în </w:t>
      </w:r>
      <w:r w:rsidRPr="0030206B">
        <w:rPr>
          <w:rFonts w:ascii="Times New Roman" w:eastAsia="Calibri" w:hAnsi="Times New Roman" w:cs="Times New Roman"/>
          <w:sz w:val="24"/>
          <w:szCs w:val="24"/>
          <w:lang w:val="ro-RO"/>
        </w:rPr>
        <w:t xml:space="preserve">original. Pentru documentele depuse </w:t>
      </w:r>
      <w:r w:rsidR="006B3489" w:rsidRPr="0030206B">
        <w:rPr>
          <w:rFonts w:ascii="Times New Roman" w:eastAsia="Calibri" w:hAnsi="Times New Roman" w:cs="Times New Roman"/>
          <w:sz w:val="24"/>
          <w:szCs w:val="24"/>
          <w:lang w:val="ro-RO"/>
        </w:rPr>
        <w:t xml:space="preserve">în </w:t>
      </w:r>
      <w:r w:rsidRPr="0030206B">
        <w:rPr>
          <w:rFonts w:ascii="Times New Roman" w:eastAsia="Calibri" w:hAnsi="Times New Roman" w:cs="Times New Roman"/>
          <w:sz w:val="24"/>
          <w:szCs w:val="24"/>
          <w:lang w:val="ro-RO"/>
        </w:rPr>
        <w:t xml:space="preserve">copie solicitantul va prezenta și documentele originale </w:t>
      </w:r>
      <w:r w:rsidR="006B3489" w:rsidRPr="0030206B">
        <w:rPr>
          <w:rFonts w:ascii="Times New Roman" w:eastAsia="Calibri" w:hAnsi="Times New Roman" w:cs="Times New Roman"/>
          <w:sz w:val="24"/>
          <w:szCs w:val="24"/>
          <w:lang w:val="ro-RO"/>
        </w:rPr>
        <w:t xml:space="preserve">în </w:t>
      </w:r>
      <w:r w:rsidRPr="0030206B">
        <w:rPr>
          <w:rFonts w:ascii="Times New Roman" w:eastAsia="Calibri" w:hAnsi="Times New Roman" w:cs="Times New Roman"/>
          <w:sz w:val="24"/>
          <w:szCs w:val="24"/>
          <w:lang w:val="ro-RO"/>
        </w:rPr>
        <w:t xml:space="preserve">vederea verificării </w:t>
      </w:r>
      <w:r w:rsidR="006B3489" w:rsidRPr="0030206B">
        <w:rPr>
          <w:rFonts w:ascii="Times New Roman" w:eastAsia="Calibri" w:hAnsi="Times New Roman" w:cs="Times New Roman"/>
          <w:sz w:val="24"/>
          <w:szCs w:val="24"/>
          <w:lang w:val="ro-RO"/>
        </w:rPr>
        <w:t xml:space="preserve">conformitătii </w:t>
      </w:r>
      <w:r w:rsidRPr="0030206B">
        <w:rPr>
          <w:rFonts w:ascii="Times New Roman" w:eastAsia="Calibri" w:hAnsi="Times New Roman" w:cs="Times New Roman"/>
          <w:sz w:val="24"/>
          <w:szCs w:val="24"/>
          <w:lang w:val="ro-RO"/>
        </w:rPr>
        <w:t xml:space="preserve">acestora și </w:t>
      </w:r>
      <w:r w:rsidR="006B3489" w:rsidRPr="0030206B">
        <w:rPr>
          <w:rFonts w:ascii="Times New Roman" w:eastAsia="Calibri" w:hAnsi="Times New Roman" w:cs="Times New Roman"/>
          <w:sz w:val="24"/>
          <w:szCs w:val="24"/>
          <w:lang w:val="ro-RO"/>
        </w:rPr>
        <w:t xml:space="preserve">certificării </w:t>
      </w:r>
      <w:r w:rsidRPr="0030206B">
        <w:rPr>
          <w:rFonts w:ascii="Times New Roman" w:eastAsia="Calibri" w:hAnsi="Times New Roman" w:cs="Times New Roman"/>
          <w:sz w:val="24"/>
          <w:szCs w:val="24"/>
          <w:lang w:val="ro-RO"/>
        </w:rPr>
        <w:t>„conform cu originalul</w:t>
      </w:r>
      <w:r w:rsidR="006B3489"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de către personalul din cadrul </w:t>
      </w:r>
      <w:r w:rsidR="001064BC" w:rsidRPr="0030206B">
        <w:rPr>
          <w:rFonts w:ascii="Times New Roman" w:eastAsia="Calibri" w:hAnsi="Times New Roman" w:cs="Times New Roman"/>
          <w:sz w:val="24"/>
          <w:szCs w:val="24"/>
          <w:lang w:val="ro-RO"/>
        </w:rPr>
        <w:t xml:space="preserve">APIA </w:t>
      </w:r>
      <w:r w:rsidRPr="0030206B">
        <w:rPr>
          <w:rFonts w:ascii="Times New Roman" w:eastAsia="Calibri" w:hAnsi="Times New Roman" w:cs="Times New Roman"/>
          <w:sz w:val="24"/>
          <w:szCs w:val="24"/>
          <w:lang w:val="ro-RO"/>
        </w:rPr>
        <w:t>CJ</w:t>
      </w:r>
      <w:r w:rsidR="001064BC" w:rsidRPr="0030206B">
        <w:rPr>
          <w:rFonts w:ascii="Times New Roman" w:eastAsia="Calibri" w:hAnsi="Times New Roman" w:cs="Times New Roman"/>
          <w:sz w:val="24"/>
          <w:szCs w:val="24"/>
          <w:lang w:val="ro-RO"/>
        </w:rPr>
        <w:t xml:space="preserve"> </w:t>
      </w:r>
      <w:r w:rsidR="00CD14E3" w:rsidRPr="0030206B">
        <w:rPr>
          <w:rFonts w:ascii="Times New Roman" w:eastAsia="Calibri" w:hAnsi="Times New Roman" w:cs="Times New Roman"/>
          <w:sz w:val="24"/>
          <w:szCs w:val="24"/>
          <w:lang w:val="ro-RO"/>
        </w:rPr>
        <w:t>sau al municipiului București</w:t>
      </w:r>
      <w:r w:rsidR="00441F9D"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w:t>
      </w:r>
    </w:p>
    <w:p w14:paraId="20B4B46E" w14:textId="7F67383F" w:rsidR="00B05654" w:rsidRPr="0030206B" w:rsidRDefault="006D1DBF" w:rsidP="006D1DBF">
      <w:pPr>
        <w:pStyle w:val="ListParagraph"/>
        <w:widowControl w:val="0"/>
        <w:numPr>
          <w:ilvl w:val="0"/>
          <w:numId w:val="21"/>
        </w:numPr>
        <w:tabs>
          <w:tab w:val="left" w:pos="709"/>
        </w:tabs>
        <w:autoSpaceDE w:val="0"/>
        <w:autoSpaceDN w:val="0"/>
        <w:adjustRightInd w:val="0"/>
        <w:spacing w:after="0" w:line="240" w:lineRule="auto"/>
        <w:contextualSpacing w:val="0"/>
        <w:jc w:val="both"/>
        <w:rPr>
          <w:rFonts w:ascii="Times New Roman" w:hAnsi="Times New Roman" w:cs="Times New Roman"/>
          <w:sz w:val="24"/>
          <w:szCs w:val="24"/>
          <w:lang w:val="ro-RO"/>
        </w:rPr>
      </w:pPr>
      <w:r w:rsidRPr="0030206B">
        <w:rPr>
          <w:rFonts w:ascii="Times New Roman" w:eastAsia="Calibri" w:hAnsi="Times New Roman" w:cs="Times New Roman"/>
          <w:b/>
          <w:bCs/>
          <w:sz w:val="24"/>
          <w:szCs w:val="24"/>
          <w:lang w:val="ro-RO"/>
        </w:rPr>
        <w:t>în vederea identificării documentelor și a trasabilității informațiilor, documentele vor fi ordonate și, numerotate și opisate cu înscrierea documentelor și a numărului de pagini (de exemplu: ,,carte funciară nr....de la pag... la pag.../... declarație de la pag la pag.../factura nr. ...de la pag.... la pag.’’) precum și  numărul de volume aferente programului (exemplu: ,,vol 1 din n”, unde ,,n” reprezintă numărul total de volume);</w:t>
      </w:r>
      <w:r w:rsidR="00181120" w:rsidRPr="0030206B">
        <w:rPr>
          <w:rFonts w:ascii="Times New Roman" w:hAnsi="Times New Roman" w:cs="Times New Roman"/>
          <w:sz w:val="24"/>
          <w:szCs w:val="24"/>
          <w:lang w:val="ro-RO"/>
        </w:rPr>
        <w:t xml:space="preserve">până la data </w:t>
      </w:r>
      <w:r w:rsidR="001064BC" w:rsidRPr="0030206B">
        <w:rPr>
          <w:rFonts w:ascii="Times New Roman" w:hAnsi="Times New Roman" w:cs="Times New Roman"/>
          <w:sz w:val="24"/>
          <w:szCs w:val="24"/>
          <w:lang w:val="ro-RO"/>
        </w:rPr>
        <w:t xml:space="preserve">funcționării </w:t>
      </w:r>
      <w:r w:rsidR="00181120" w:rsidRPr="0030206B">
        <w:rPr>
          <w:rFonts w:ascii="Times New Roman" w:hAnsi="Times New Roman" w:cs="Times New Roman"/>
          <w:sz w:val="24"/>
          <w:szCs w:val="24"/>
          <w:lang w:val="ro-RO"/>
        </w:rPr>
        <w:t xml:space="preserve">sistemului informatic, </w:t>
      </w:r>
      <w:r w:rsidR="00B05654" w:rsidRPr="0030206B">
        <w:rPr>
          <w:rFonts w:ascii="Times New Roman" w:hAnsi="Times New Roman" w:cs="Times New Roman"/>
          <w:sz w:val="24"/>
          <w:szCs w:val="24"/>
          <w:lang w:val="ro-RO"/>
        </w:rPr>
        <w:t xml:space="preserve">toate documentele depuse în cadrul programului de </w:t>
      </w:r>
      <w:r w:rsidR="00B25A4A" w:rsidRPr="0030206B">
        <w:rPr>
          <w:rFonts w:ascii="Times New Roman" w:hAnsi="Times New Roman" w:cs="Times New Roman"/>
          <w:sz w:val="24"/>
          <w:szCs w:val="24"/>
          <w:lang w:val="ro-RO"/>
        </w:rPr>
        <w:t>investiți</w:t>
      </w:r>
      <w:r w:rsidR="00B05654" w:rsidRPr="0030206B">
        <w:rPr>
          <w:rFonts w:ascii="Times New Roman" w:hAnsi="Times New Roman" w:cs="Times New Roman"/>
          <w:sz w:val="24"/>
          <w:szCs w:val="24"/>
          <w:lang w:val="ro-RO"/>
        </w:rPr>
        <w:t>i vor fi scanate și transmise obligatoriu pe suport electronic</w:t>
      </w:r>
      <w:r w:rsidR="000D0923" w:rsidRPr="0030206B">
        <w:rPr>
          <w:rFonts w:ascii="Times New Roman" w:hAnsi="Times New Roman" w:cs="Times New Roman"/>
          <w:sz w:val="24"/>
          <w:szCs w:val="24"/>
          <w:lang w:val="ro-RO"/>
        </w:rPr>
        <w:t xml:space="preserve"> (USB)</w:t>
      </w:r>
      <w:r w:rsidR="00181120" w:rsidRPr="0030206B">
        <w:rPr>
          <w:rFonts w:ascii="Times New Roman" w:eastAsia="Calibri" w:hAnsi="Times New Roman" w:cs="Times New Roman"/>
          <w:bCs/>
          <w:sz w:val="24"/>
          <w:szCs w:val="24"/>
          <w:lang w:val="ro-RO"/>
        </w:rPr>
        <w:t xml:space="preserve">. </w:t>
      </w:r>
    </w:p>
    <w:p w14:paraId="4F7A94B6" w14:textId="17BF50D9" w:rsidR="00B05654" w:rsidRPr="0030206B" w:rsidRDefault="00B05654" w:rsidP="00CC61E0">
      <w:pPr>
        <w:pStyle w:val="ListParagraph"/>
        <w:widowControl w:val="0"/>
        <w:numPr>
          <w:ilvl w:val="0"/>
          <w:numId w:val="21"/>
        </w:numPr>
        <w:tabs>
          <w:tab w:val="left" w:pos="709"/>
        </w:tabs>
        <w:autoSpaceDE w:val="0"/>
        <w:autoSpaceDN w:val="0"/>
        <w:adjustRightInd w:val="0"/>
        <w:spacing w:after="0" w:line="240" w:lineRule="auto"/>
        <w:contextualSpacing w:val="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tabelul cu prezentarea operațiunilor/acțiunilor eligibile, devizele, listele cu cantități de lucrări sau servicii și alte documente (inclusiv documentele prezentate la solicitare avans, tran</w:t>
      </w:r>
      <w:r w:rsidR="00E83849" w:rsidRPr="0030206B">
        <w:rPr>
          <w:rFonts w:ascii="Times New Roman" w:hAnsi="Times New Roman" w:cs="Times New Roman"/>
          <w:sz w:val="24"/>
          <w:szCs w:val="24"/>
          <w:lang w:val="ro-RO"/>
        </w:rPr>
        <w:t>șă</w:t>
      </w:r>
      <w:r w:rsidRPr="0030206B">
        <w:rPr>
          <w:rFonts w:ascii="Times New Roman" w:hAnsi="Times New Roman" w:cs="Times New Roman"/>
          <w:sz w:val="24"/>
          <w:szCs w:val="24"/>
          <w:lang w:val="ro-RO"/>
        </w:rPr>
        <w:t xml:space="preserve"> </w:t>
      </w:r>
      <w:r w:rsidR="00E83849" w:rsidRPr="0030206B">
        <w:rPr>
          <w:rFonts w:ascii="Times New Roman" w:hAnsi="Times New Roman" w:cs="Times New Roman"/>
          <w:sz w:val="24"/>
          <w:szCs w:val="24"/>
          <w:lang w:val="ro-RO"/>
        </w:rPr>
        <w:t>ș</w:t>
      </w:r>
      <w:r w:rsidRPr="0030206B">
        <w:rPr>
          <w:rFonts w:ascii="Times New Roman" w:hAnsi="Times New Roman" w:cs="Times New Roman"/>
          <w:sz w:val="24"/>
          <w:szCs w:val="24"/>
          <w:lang w:val="ro-RO"/>
        </w:rPr>
        <w:t xml:space="preserve">i la finalizarea programului de </w:t>
      </w:r>
      <w:r w:rsidR="00B25A4A" w:rsidRPr="0030206B">
        <w:rPr>
          <w:rFonts w:ascii="Times New Roman" w:hAnsi="Times New Roman" w:cs="Times New Roman"/>
          <w:sz w:val="24"/>
          <w:szCs w:val="24"/>
          <w:lang w:val="ro-RO"/>
        </w:rPr>
        <w:t>investiți</w:t>
      </w:r>
      <w:r w:rsidRPr="0030206B">
        <w:rPr>
          <w:rFonts w:ascii="Times New Roman" w:hAnsi="Times New Roman" w:cs="Times New Roman"/>
          <w:sz w:val="24"/>
          <w:szCs w:val="24"/>
          <w:lang w:val="ro-RO"/>
        </w:rPr>
        <w:t>i) al căror conținut necesită un mod de calcul vor fi prezentate pe suport electronic si în format excel</w:t>
      </w:r>
      <w:r w:rsidRPr="0030206B">
        <w:rPr>
          <w:rFonts w:ascii="Times New Roman" w:hAnsi="Times New Roman" w:cs="Times New Roman"/>
          <w:bCs/>
          <w:sz w:val="24"/>
          <w:szCs w:val="24"/>
          <w:lang w:val="ro-RO"/>
        </w:rPr>
        <w:t>;</w:t>
      </w:r>
    </w:p>
    <w:p w14:paraId="568B313B" w14:textId="5CC2AA61" w:rsidR="00B05654" w:rsidRPr="0030206B" w:rsidRDefault="00B05654" w:rsidP="00CC61E0">
      <w:pPr>
        <w:pStyle w:val="ListParagraph"/>
        <w:numPr>
          <w:ilvl w:val="0"/>
          <w:numId w:val="21"/>
        </w:numPr>
        <w:tabs>
          <w:tab w:val="left" w:pos="709"/>
        </w:tabs>
        <w:autoSpaceDE w:val="0"/>
        <w:autoSpaceDN w:val="0"/>
        <w:adjustRightInd w:val="0"/>
        <w:spacing w:after="0" w:line="240" w:lineRule="auto"/>
        <w:jc w:val="both"/>
        <w:rPr>
          <w:rFonts w:ascii="Times New Roman" w:eastAsia="Calibri" w:hAnsi="Times New Roman" w:cs="Times New Roman"/>
          <w:b/>
          <w:sz w:val="24"/>
          <w:szCs w:val="24"/>
          <w:lang w:val="ro-RO"/>
        </w:rPr>
      </w:pPr>
      <w:r w:rsidRPr="0030206B">
        <w:rPr>
          <w:rFonts w:ascii="Times New Roman" w:eastAsia="Calibri" w:hAnsi="Times New Roman" w:cs="Times New Roman"/>
          <w:sz w:val="24"/>
          <w:szCs w:val="24"/>
          <w:lang w:val="ro-RO"/>
        </w:rPr>
        <w:t xml:space="preserve">la data depunerii </w:t>
      </w:r>
      <w:r w:rsidR="006B3489" w:rsidRPr="0030206B">
        <w:rPr>
          <w:rFonts w:ascii="Times New Roman" w:eastAsia="Calibri" w:hAnsi="Times New Roman" w:cs="Times New Roman"/>
          <w:sz w:val="24"/>
          <w:szCs w:val="24"/>
          <w:lang w:val="ro-RO"/>
        </w:rPr>
        <w:t>cererii de finanțare,</w:t>
      </w:r>
      <w:r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b/>
          <w:sz w:val="24"/>
          <w:szCs w:val="24"/>
          <w:lang w:val="ro-RO"/>
        </w:rPr>
        <w:t>locul de amplasare al bunurilor/echipamentelor/utilajelor/instalațiilor, trebuie s</w:t>
      </w:r>
      <w:r w:rsidR="00E83849" w:rsidRPr="0030206B">
        <w:rPr>
          <w:rFonts w:ascii="Times New Roman" w:eastAsia="Calibri" w:hAnsi="Times New Roman" w:cs="Times New Roman"/>
          <w:b/>
          <w:sz w:val="24"/>
          <w:szCs w:val="24"/>
          <w:lang w:val="ro-RO"/>
        </w:rPr>
        <w:t>ă</w:t>
      </w:r>
      <w:r w:rsidRPr="0030206B">
        <w:rPr>
          <w:rFonts w:ascii="Times New Roman" w:eastAsia="Calibri" w:hAnsi="Times New Roman" w:cs="Times New Roman"/>
          <w:b/>
          <w:sz w:val="24"/>
          <w:szCs w:val="24"/>
          <w:lang w:val="ro-RO"/>
        </w:rPr>
        <w:t xml:space="preserve"> fie corespunz</w:t>
      </w:r>
      <w:r w:rsidR="00E83849" w:rsidRPr="0030206B">
        <w:rPr>
          <w:rFonts w:ascii="Times New Roman" w:eastAsia="Calibri" w:hAnsi="Times New Roman" w:cs="Times New Roman"/>
          <w:b/>
          <w:sz w:val="24"/>
          <w:szCs w:val="24"/>
          <w:lang w:val="ro-RO"/>
        </w:rPr>
        <w:t>ă</w:t>
      </w:r>
      <w:r w:rsidRPr="0030206B">
        <w:rPr>
          <w:rFonts w:ascii="Times New Roman" w:eastAsia="Calibri" w:hAnsi="Times New Roman" w:cs="Times New Roman"/>
          <w:b/>
          <w:sz w:val="24"/>
          <w:szCs w:val="24"/>
          <w:lang w:val="ro-RO"/>
        </w:rPr>
        <w:t>tor desf</w:t>
      </w:r>
      <w:r w:rsidR="00E83849" w:rsidRPr="0030206B">
        <w:rPr>
          <w:rFonts w:ascii="Times New Roman" w:eastAsia="Calibri" w:hAnsi="Times New Roman" w:cs="Times New Roman"/>
          <w:b/>
          <w:sz w:val="24"/>
          <w:szCs w:val="24"/>
          <w:lang w:val="ro-RO"/>
        </w:rPr>
        <w:t>ăș</w:t>
      </w:r>
      <w:r w:rsidRPr="0030206B">
        <w:rPr>
          <w:rFonts w:ascii="Times New Roman" w:eastAsia="Calibri" w:hAnsi="Times New Roman" w:cs="Times New Roman"/>
          <w:b/>
          <w:sz w:val="24"/>
          <w:szCs w:val="24"/>
          <w:lang w:val="ro-RO"/>
        </w:rPr>
        <w:t>ur</w:t>
      </w:r>
      <w:r w:rsidR="00E83849" w:rsidRPr="0030206B">
        <w:rPr>
          <w:rFonts w:ascii="Times New Roman" w:eastAsia="Calibri" w:hAnsi="Times New Roman" w:cs="Times New Roman"/>
          <w:b/>
          <w:sz w:val="24"/>
          <w:szCs w:val="24"/>
          <w:lang w:val="ro-RO"/>
        </w:rPr>
        <w:t>ă</w:t>
      </w:r>
      <w:r w:rsidRPr="0030206B">
        <w:rPr>
          <w:rFonts w:ascii="Times New Roman" w:eastAsia="Calibri" w:hAnsi="Times New Roman" w:cs="Times New Roman"/>
          <w:b/>
          <w:sz w:val="24"/>
          <w:szCs w:val="24"/>
          <w:lang w:val="ro-RO"/>
        </w:rPr>
        <w:t>rii activit</w:t>
      </w:r>
      <w:r w:rsidR="00181120" w:rsidRPr="0030206B">
        <w:rPr>
          <w:rFonts w:ascii="Times New Roman" w:eastAsia="Calibri" w:hAnsi="Times New Roman" w:cs="Times New Roman"/>
          <w:b/>
          <w:sz w:val="24"/>
          <w:szCs w:val="24"/>
          <w:lang w:val="ro-RO"/>
        </w:rPr>
        <w:t>ă</w:t>
      </w:r>
      <w:r w:rsidRPr="0030206B">
        <w:rPr>
          <w:rFonts w:ascii="Times New Roman" w:eastAsia="Calibri" w:hAnsi="Times New Roman" w:cs="Times New Roman"/>
          <w:b/>
          <w:sz w:val="24"/>
          <w:szCs w:val="24"/>
          <w:lang w:val="ro-RO"/>
        </w:rPr>
        <w:t>ților specifice;</w:t>
      </w:r>
    </w:p>
    <w:p w14:paraId="34EC8A30" w14:textId="348D6CD5" w:rsidR="00B05654" w:rsidRPr="0030206B" w:rsidRDefault="008523F9" w:rsidP="00CC61E0">
      <w:pPr>
        <w:pStyle w:val="ListParagraph"/>
        <w:numPr>
          <w:ilvl w:val="0"/>
          <w:numId w:val="21"/>
        </w:numPr>
        <w:tabs>
          <w:tab w:val="left" w:pos="709"/>
        </w:tabs>
        <w:autoSpaceDE w:val="0"/>
        <w:autoSpaceDN w:val="0"/>
        <w:adjustRightInd w:val="0"/>
        <w:spacing w:after="0" w:line="240" w:lineRule="auto"/>
        <w:jc w:val="both"/>
        <w:rPr>
          <w:rFonts w:ascii="Times New Roman" w:eastAsia="Calibri" w:hAnsi="Times New Roman" w:cs="Times New Roman"/>
          <w:bCs/>
          <w:sz w:val="24"/>
          <w:szCs w:val="24"/>
          <w:lang w:val="ro-RO"/>
        </w:rPr>
      </w:pPr>
      <w:r w:rsidRPr="00C87198">
        <w:rPr>
          <w:rFonts w:ascii="Times New Roman" w:eastAsia="Calibri" w:hAnsi="Times New Roman" w:cs="Times New Roman"/>
          <w:bCs/>
          <w:sz w:val="24"/>
          <w:szCs w:val="24"/>
          <w:lang w:val="ro-RO"/>
        </w:rPr>
        <w:t xml:space="preserve">activele corporale și necorporale </w:t>
      </w:r>
      <w:r w:rsidR="007416C4" w:rsidRPr="00C87198">
        <w:rPr>
          <w:rFonts w:ascii="Times New Roman" w:eastAsia="Calibri" w:hAnsi="Times New Roman" w:cs="Times New Roman"/>
          <w:bCs/>
          <w:sz w:val="24"/>
          <w:szCs w:val="24"/>
          <w:lang w:val="ro-RO"/>
        </w:rPr>
        <w:t>achiziți</w:t>
      </w:r>
      <w:r w:rsidRPr="00C87198">
        <w:rPr>
          <w:rFonts w:ascii="Times New Roman" w:eastAsia="Calibri" w:hAnsi="Times New Roman" w:cs="Times New Roman"/>
          <w:bCs/>
          <w:sz w:val="24"/>
          <w:szCs w:val="24"/>
          <w:lang w:val="ro-RO"/>
        </w:rPr>
        <w:t xml:space="preserve">onate conform cererii de finanțare aprobate </w:t>
      </w:r>
      <w:r w:rsidR="003F5E07" w:rsidRPr="00C87198">
        <w:rPr>
          <w:rFonts w:ascii="Times New Roman" w:eastAsia="Calibri" w:hAnsi="Times New Roman" w:cs="Times New Roman"/>
          <w:bCs/>
          <w:sz w:val="24"/>
          <w:szCs w:val="24"/>
          <w:lang w:val="ro-RO"/>
        </w:rPr>
        <w:t xml:space="preserve">respectă cerinţele privind durabilitatea </w:t>
      </w:r>
      <w:r w:rsidR="00B25A4A" w:rsidRPr="00C87198">
        <w:rPr>
          <w:rFonts w:ascii="Times New Roman" w:eastAsia="Calibri" w:hAnsi="Times New Roman" w:cs="Times New Roman"/>
          <w:bCs/>
          <w:sz w:val="24"/>
          <w:szCs w:val="24"/>
          <w:lang w:val="ro-RO"/>
        </w:rPr>
        <w:t>investiți</w:t>
      </w:r>
      <w:r w:rsidR="003F5E07" w:rsidRPr="00C87198">
        <w:rPr>
          <w:rFonts w:ascii="Times New Roman" w:eastAsia="Calibri" w:hAnsi="Times New Roman" w:cs="Times New Roman"/>
          <w:bCs/>
          <w:sz w:val="24"/>
          <w:szCs w:val="24"/>
          <w:lang w:val="ro-RO"/>
        </w:rPr>
        <w:t>ei prevăzute la art.3</w:t>
      </w:r>
      <w:r w:rsidR="00FC6649" w:rsidRPr="00C87198">
        <w:rPr>
          <w:rFonts w:ascii="Times New Roman" w:eastAsia="Calibri" w:hAnsi="Times New Roman" w:cs="Times New Roman"/>
          <w:bCs/>
          <w:sz w:val="24"/>
          <w:szCs w:val="24"/>
          <w:lang w:val="ro-RO"/>
        </w:rPr>
        <w:t xml:space="preserve">, lit. </w:t>
      </w:r>
      <w:r w:rsidR="00CD14E3" w:rsidRPr="00C87198">
        <w:rPr>
          <w:rFonts w:ascii="Times New Roman" w:eastAsia="Calibri" w:hAnsi="Times New Roman" w:cs="Times New Roman"/>
          <w:bCs/>
          <w:sz w:val="24"/>
          <w:szCs w:val="24"/>
          <w:lang w:val="ro-RO"/>
        </w:rPr>
        <w:t>e</w:t>
      </w:r>
      <w:r w:rsidR="00FC6649" w:rsidRPr="00C87198">
        <w:rPr>
          <w:rFonts w:ascii="Times New Roman" w:eastAsia="Calibri" w:hAnsi="Times New Roman" w:cs="Times New Roman"/>
          <w:bCs/>
          <w:sz w:val="24"/>
          <w:szCs w:val="24"/>
          <w:lang w:val="ro-RO"/>
        </w:rPr>
        <w:t>e)</w:t>
      </w:r>
      <w:r w:rsidR="003F5E07" w:rsidRPr="00C87198">
        <w:rPr>
          <w:rFonts w:ascii="Times New Roman" w:eastAsia="Calibri" w:hAnsi="Times New Roman" w:cs="Times New Roman"/>
          <w:bCs/>
          <w:sz w:val="24"/>
          <w:szCs w:val="24"/>
          <w:lang w:val="ro-RO"/>
        </w:rPr>
        <w:t xml:space="preserve"> al OMADR nr.</w:t>
      </w:r>
      <w:r w:rsidR="00FC6649" w:rsidRPr="00C87198">
        <w:rPr>
          <w:rFonts w:ascii="Times New Roman" w:eastAsia="Calibri" w:hAnsi="Times New Roman" w:cs="Times New Roman"/>
          <w:bCs/>
          <w:sz w:val="24"/>
          <w:szCs w:val="24"/>
          <w:lang w:val="ro-RO"/>
        </w:rPr>
        <w:t xml:space="preserve"> </w:t>
      </w:r>
      <w:r w:rsidR="003F5E07" w:rsidRPr="00C87198">
        <w:rPr>
          <w:rFonts w:ascii="Times New Roman" w:eastAsia="Calibri" w:hAnsi="Times New Roman" w:cs="Times New Roman"/>
          <w:bCs/>
          <w:sz w:val="24"/>
          <w:szCs w:val="24"/>
          <w:lang w:val="ro-RO"/>
        </w:rPr>
        <w:t>49/2025</w:t>
      </w:r>
      <w:r w:rsidR="00063FF4" w:rsidRPr="00C87198">
        <w:rPr>
          <w:rFonts w:ascii="Times New Roman" w:hAnsi="Times New Roman" w:cs="Times New Roman"/>
          <w:sz w:val="24"/>
          <w:szCs w:val="24"/>
          <w:lang w:val="ro-RO"/>
        </w:rPr>
        <w:t xml:space="preserve"> </w:t>
      </w:r>
      <w:r w:rsidR="00143980" w:rsidRPr="00C87198">
        <w:rPr>
          <w:rFonts w:ascii="Times New Roman" w:hAnsi="Times New Roman" w:cs="Times New Roman"/>
          <w:sz w:val="24"/>
          <w:szCs w:val="24"/>
          <w:lang w:val="ro-RO"/>
        </w:rPr>
        <w:t>cu modificările</w:t>
      </w:r>
      <w:r w:rsidR="00063FF4" w:rsidRPr="00C87198">
        <w:rPr>
          <w:rFonts w:ascii="Times New Roman" w:hAnsi="Times New Roman" w:cs="Times New Roman"/>
          <w:sz w:val="24"/>
          <w:szCs w:val="24"/>
          <w:lang w:val="ro-RO"/>
        </w:rPr>
        <w:t xml:space="preserve"> ulterioare</w:t>
      </w:r>
      <w:r w:rsidR="003F5E07" w:rsidRPr="00C87198">
        <w:rPr>
          <w:rFonts w:ascii="Times New Roman" w:eastAsia="Calibri" w:hAnsi="Times New Roman" w:cs="Times New Roman"/>
          <w:bCs/>
          <w:sz w:val="24"/>
          <w:szCs w:val="24"/>
          <w:lang w:val="ro-RO"/>
        </w:rPr>
        <w:t xml:space="preserve"> și sunt obligaţii ale beneficiarilor prevăzute în art. 11 "Investiţii în active corporale şi necorporale" al Regulamentului delegat (UE) 2022/126 pentru o perioadă de cel puţin 5 ani, calculată de la data </w:t>
      </w:r>
      <w:r w:rsidR="007416C4" w:rsidRPr="00C87198">
        <w:rPr>
          <w:rFonts w:ascii="Times New Roman" w:eastAsia="Calibri" w:hAnsi="Times New Roman" w:cs="Times New Roman"/>
          <w:bCs/>
          <w:sz w:val="24"/>
          <w:szCs w:val="24"/>
          <w:lang w:val="ro-RO"/>
        </w:rPr>
        <w:t>achiziți</w:t>
      </w:r>
      <w:r w:rsidR="003F5E07" w:rsidRPr="00C87198">
        <w:rPr>
          <w:rFonts w:ascii="Times New Roman" w:eastAsia="Calibri" w:hAnsi="Times New Roman" w:cs="Times New Roman"/>
          <w:bCs/>
          <w:sz w:val="24"/>
          <w:szCs w:val="24"/>
          <w:lang w:val="ro-RO"/>
        </w:rPr>
        <w:t>ei activelor;</w:t>
      </w:r>
    </w:p>
    <w:p w14:paraId="596F8359" w14:textId="2B0059D8" w:rsidR="00A40E22" w:rsidRPr="0030206B" w:rsidRDefault="00E80E63" w:rsidP="00CC61E0">
      <w:pPr>
        <w:pStyle w:val="ListParagraph"/>
        <w:numPr>
          <w:ilvl w:val="0"/>
          <w:numId w:val="21"/>
        </w:numPr>
        <w:tabs>
          <w:tab w:val="left" w:pos="709"/>
        </w:tabs>
        <w:autoSpaceDE w:val="0"/>
        <w:autoSpaceDN w:val="0"/>
        <w:adjustRightInd w:val="0"/>
        <w:spacing w:after="0" w:line="240" w:lineRule="auto"/>
        <w:jc w:val="both"/>
        <w:rPr>
          <w:rFonts w:ascii="Times New Roman" w:eastAsia="Calibri" w:hAnsi="Times New Roman" w:cs="Times New Roman"/>
          <w:bCs/>
          <w:sz w:val="24"/>
          <w:szCs w:val="24"/>
          <w:lang w:val="ro-RO"/>
        </w:rPr>
      </w:pPr>
      <w:r w:rsidRPr="0030206B">
        <w:rPr>
          <w:rFonts w:ascii="Times New Roman" w:eastAsia="Calibri" w:hAnsi="Times New Roman" w:cs="Times New Roman"/>
          <w:bCs/>
          <w:sz w:val="24"/>
          <w:szCs w:val="24"/>
          <w:lang w:val="ro-RO"/>
        </w:rPr>
        <w:t xml:space="preserve">ofertele </w:t>
      </w:r>
      <w:r w:rsidR="00A40E22" w:rsidRPr="0030206B">
        <w:rPr>
          <w:rFonts w:ascii="Times New Roman" w:eastAsia="Calibri" w:hAnsi="Times New Roman" w:cs="Times New Roman"/>
          <w:bCs/>
          <w:sz w:val="24"/>
          <w:szCs w:val="24"/>
          <w:lang w:val="ro-RO"/>
        </w:rPr>
        <w:t>informative trebuie să prezinte num</w:t>
      </w:r>
      <w:r w:rsidR="00E83849" w:rsidRPr="0030206B">
        <w:rPr>
          <w:rFonts w:ascii="Times New Roman" w:eastAsia="Calibri" w:hAnsi="Times New Roman" w:cs="Times New Roman"/>
          <w:bCs/>
          <w:sz w:val="24"/>
          <w:szCs w:val="24"/>
          <w:lang w:val="ro-RO"/>
        </w:rPr>
        <w:t>ă</w:t>
      </w:r>
      <w:r w:rsidR="00A40E22" w:rsidRPr="0030206B">
        <w:rPr>
          <w:rFonts w:ascii="Times New Roman" w:eastAsia="Calibri" w:hAnsi="Times New Roman" w:cs="Times New Roman"/>
          <w:bCs/>
          <w:sz w:val="24"/>
          <w:szCs w:val="24"/>
          <w:lang w:val="ro-RO"/>
        </w:rPr>
        <w:t xml:space="preserve">r de </w:t>
      </w:r>
      <w:r w:rsidR="00E83849" w:rsidRPr="0030206B">
        <w:rPr>
          <w:rFonts w:ascii="Times New Roman" w:eastAsia="Calibri" w:hAnsi="Times New Roman" w:cs="Times New Roman"/>
          <w:bCs/>
          <w:sz w:val="24"/>
          <w:szCs w:val="24"/>
          <w:lang w:val="ro-RO"/>
        </w:rPr>
        <w:t>î</w:t>
      </w:r>
      <w:r w:rsidR="00A40E22" w:rsidRPr="0030206B">
        <w:rPr>
          <w:rFonts w:ascii="Times New Roman" w:eastAsia="Calibri" w:hAnsi="Times New Roman" w:cs="Times New Roman"/>
          <w:bCs/>
          <w:sz w:val="24"/>
          <w:szCs w:val="24"/>
          <w:lang w:val="ro-RO"/>
        </w:rPr>
        <w:t xml:space="preserve">nregistrare la furnizor </w:t>
      </w:r>
      <w:r w:rsidR="00E83849" w:rsidRPr="0030206B">
        <w:rPr>
          <w:rFonts w:ascii="Times New Roman" w:eastAsia="Calibri" w:hAnsi="Times New Roman" w:cs="Times New Roman"/>
          <w:bCs/>
          <w:sz w:val="24"/>
          <w:szCs w:val="24"/>
          <w:lang w:val="ro-RO"/>
        </w:rPr>
        <w:t>ș</w:t>
      </w:r>
      <w:r w:rsidR="00A40E22" w:rsidRPr="0030206B">
        <w:rPr>
          <w:rFonts w:ascii="Times New Roman" w:eastAsia="Calibri" w:hAnsi="Times New Roman" w:cs="Times New Roman"/>
          <w:bCs/>
          <w:sz w:val="24"/>
          <w:szCs w:val="24"/>
          <w:lang w:val="ro-RO"/>
        </w:rPr>
        <w:t xml:space="preserve">i solicitant </w:t>
      </w:r>
      <w:r w:rsidR="00E83849" w:rsidRPr="0030206B">
        <w:rPr>
          <w:rFonts w:ascii="Times New Roman" w:eastAsia="Calibri" w:hAnsi="Times New Roman" w:cs="Times New Roman"/>
          <w:bCs/>
          <w:sz w:val="24"/>
          <w:szCs w:val="24"/>
          <w:lang w:val="ro-RO"/>
        </w:rPr>
        <w:t>ș</w:t>
      </w:r>
      <w:r w:rsidR="00A40E22" w:rsidRPr="0030206B">
        <w:rPr>
          <w:rFonts w:ascii="Times New Roman" w:eastAsia="Calibri" w:hAnsi="Times New Roman" w:cs="Times New Roman"/>
          <w:bCs/>
          <w:sz w:val="24"/>
          <w:szCs w:val="24"/>
          <w:lang w:val="ro-RO"/>
        </w:rPr>
        <w:t>i să conţină cel putin numele solicitantului programului, denumirea serviciului/produsului, pre</w:t>
      </w:r>
      <w:r w:rsidR="00E83849" w:rsidRPr="0030206B">
        <w:rPr>
          <w:rFonts w:ascii="Times New Roman" w:eastAsia="Calibri" w:hAnsi="Times New Roman" w:cs="Times New Roman"/>
          <w:bCs/>
          <w:sz w:val="24"/>
          <w:szCs w:val="24"/>
          <w:lang w:val="ro-RO"/>
        </w:rPr>
        <w:t>ț</w:t>
      </w:r>
      <w:r w:rsidR="00A40E22" w:rsidRPr="0030206B">
        <w:rPr>
          <w:rFonts w:ascii="Times New Roman" w:eastAsia="Calibri" w:hAnsi="Times New Roman" w:cs="Times New Roman"/>
          <w:bCs/>
          <w:sz w:val="24"/>
          <w:szCs w:val="24"/>
          <w:lang w:val="ro-RO"/>
        </w:rPr>
        <w:t>/bucat</w:t>
      </w:r>
      <w:r w:rsidR="00E83849" w:rsidRPr="0030206B">
        <w:rPr>
          <w:rFonts w:ascii="Times New Roman" w:eastAsia="Calibri" w:hAnsi="Times New Roman" w:cs="Times New Roman"/>
          <w:bCs/>
          <w:sz w:val="24"/>
          <w:szCs w:val="24"/>
          <w:lang w:val="ro-RO"/>
        </w:rPr>
        <w:t>ă</w:t>
      </w:r>
      <w:r w:rsidR="00A40E22" w:rsidRPr="0030206B">
        <w:rPr>
          <w:rFonts w:ascii="Times New Roman" w:eastAsia="Calibri" w:hAnsi="Times New Roman" w:cs="Times New Roman"/>
          <w:bCs/>
          <w:sz w:val="24"/>
          <w:szCs w:val="24"/>
          <w:lang w:val="ro-RO"/>
        </w:rPr>
        <w:t xml:space="preserve"> şi valoarea totală a serviciilor/lucr</w:t>
      </w:r>
      <w:r w:rsidR="00E83849" w:rsidRPr="0030206B">
        <w:rPr>
          <w:rFonts w:ascii="Times New Roman" w:eastAsia="Calibri" w:hAnsi="Times New Roman" w:cs="Times New Roman"/>
          <w:bCs/>
          <w:sz w:val="24"/>
          <w:szCs w:val="24"/>
          <w:lang w:val="ro-RO"/>
        </w:rPr>
        <w:t>ă</w:t>
      </w:r>
      <w:r w:rsidR="00A40E22" w:rsidRPr="0030206B">
        <w:rPr>
          <w:rFonts w:ascii="Times New Roman" w:eastAsia="Calibri" w:hAnsi="Times New Roman" w:cs="Times New Roman"/>
          <w:bCs/>
          <w:sz w:val="24"/>
          <w:szCs w:val="24"/>
          <w:lang w:val="ro-RO"/>
        </w:rPr>
        <w:t>rilor/bunurilor.</w:t>
      </w:r>
    </w:p>
    <w:p w14:paraId="2099CD8C" w14:textId="5EABDD66" w:rsidR="00A40E22" w:rsidRPr="0030206B" w:rsidRDefault="00A40E22" w:rsidP="00CC61E0">
      <w:pPr>
        <w:pStyle w:val="ListParagraph"/>
        <w:numPr>
          <w:ilvl w:val="0"/>
          <w:numId w:val="21"/>
        </w:numPr>
        <w:tabs>
          <w:tab w:val="left" w:pos="709"/>
        </w:tabs>
        <w:autoSpaceDE w:val="0"/>
        <w:autoSpaceDN w:val="0"/>
        <w:adjustRightInd w:val="0"/>
        <w:spacing w:after="0" w:line="240" w:lineRule="auto"/>
        <w:jc w:val="both"/>
        <w:rPr>
          <w:rFonts w:ascii="Times New Roman" w:eastAsia="Calibri" w:hAnsi="Times New Roman" w:cs="Times New Roman"/>
          <w:bCs/>
          <w:sz w:val="24"/>
          <w:szCs w:val="24"/>
          <w:lang w:val="ro-RO"/>
        </w:rPr>
      </w:pPr>
      <w:r w:rsidRPr="0030206B">
        <w:rPr>
          <w:rFonts w:ascii="Times New Roman" w:eastAsia="Calibri" w:hAnsi="Times New Roman" w:cs="Times New Roman"/>
          <w:bCs/>
          <w:sz w:val="24"/>
          <w:szCs w:val="24"/>
          <w:lang w:val="ro-RO"/>
        </w:rPr>
        <w:t>la ofertele de servicii, se vor prezenta devize în care se vor menţiona şi tarifele orare, num</w:t>
      </w:r>
      <w:r w:rsidR="00E83849" w:rsidRPr="0030206B">
        <w:rPr>
          <w:rFonts w:ascii="Times New Roman" w:eastAsia="Calibri" w:hAnsi="Times New Roman" w:cs="Times New Roman"/>
          <w:bCs/>
          <w:sz w:val="24"/>
          <w:szCs w:val="24"/>
          <w:lang w:val="ro-RO"/>
        </w:rPr>
        <w:t>ă</w:t>
      </w:r>
      <w:r w:rsidRPr="0030206B">
        <w:rPr>
          <w:rFonts w:ascii="Times New Roman" w:eastAsia="Calibri" w:hAnsi="Times New Roman" w:cs="Times New Roman"/>
          <w:bCs/>
          <w:sz w:val="24"/>
          <w:szCs w:val="24"/>
          <w:lang w:val="ro-RO"/>
        </w:rPr>
        <w:t>rul de consultan</w:t>
      </w:r>
      <w:r w:rsidR="00E83849" w:rsidRPr="0030206B">
        <w:rPr>
          <w:rFonts w:ascii="Times New Roman" w:eastAsia="Calibri" w:hAnsi="Times New Roman" w:cs="Times New Roman"/>
          <w:bCs/>
          <w:sz w:val="24"/>
          <w:szCs w:val="24"/>
          <w:lang w:val="ro-RO"/>
        </w:rPr>
        <w:t>ț</w:t>
      </w:r>
      <w:r w:rsidRPr="0030206B">
        <w:rPr>
          <w:rFonts w:ascii="Times New Roman" w:eastAsia="Calibri" w:hAnsi="Times New Roman" w:cs="Times New Roman"/>
          <w:bCs/>
          <w:sz w:val="24"/>
          <w:szCs w:val="24"/>
          <w:lang w:val="ro-RO"/>
        </w:rPr>
        <w:t>i și numărul total de ore necesare. Oferta de servicii trebuie să fie în concordanță cu codul CAEN autorizat specific serviciului, implicit cu descrierea din Clasificarea activităților din economia na</w:t>
      </w:r>
      <w:r w:rsidR="00E83849" w:rsidRPr="0030206B">
        <w:rPr>
          <w:rFonts w:ascii="Times New Roman" w:eastAsia="Calibri" w:hAnsi="Times New Roman" w:cs="Times New Roman"/>
          <w:bCs/>
          <w:sz w:val="24"/>
          <w:szCs w:val="24"/>
          <w:lang w:val="ro-RO"/>
        </w:rPr>
        <w:t>ț</w:t>
      </w:r>
      <w:r w:rsidRPr="0030206B">
        <w:rPr>
          <w:rFonts w:ascii="Times New Roman" w:eastAsia="Calibri" w:hAnsi="Times New Roman" w:cs="Times New Roman"/>
          <w:bCs/>
          <w:sz w:val="24"/>
          <w:szCs w:val="24"/>
          <w:lang w:val="ro-RO"/>
        </w:rPr>
        <w:t>ional</w:t>
      </w:r>
      <w:r w:rsidR="00E83849" w:rsidRPr="0030206B">
        <w:rPr>
          <w:rFonts w:ascii="Times New Roman" w:eastAsia="Calibri" w:hAnsi="Times New Roman" w:cs="Times New Roman"/>
          <w:bCs/>
          <w:sz w:val="24"/>
          <w:szCs w:val="24"/>
          <w:lang w:val="ro-RO"/>
        </w:rPr>
        <w:t>ă</w:t>
      </w:r>
      <w:r w:rsidRPr="0030206B">
        <w:rPr>
          <w:rFonts w:ascii="Times New Roman" w:eastAsia="Calibri" w:hAnsi="Times New Roman" w:cs="Times New Roman"/>
          <w:bCs/>
          <w:sz w:val="24"/>
          <w:szCs w:val="24"/>
          <w:lang w:val="ro-RO"/>
        </w:rPr>
        <w:t xml:space="preserve"> - CAEN.</w:t>
      </w:r>
    </w:p>
    <w:p w14:paraId="06FFF743" w14:textId="025971AB" w:rsidR="00A40E22" w:rsidRPr="0030206B" w:rsidRDefault="00A40E22" w:rsidP="00CC61E0">
      <w:pPr>
        <w:pStyle w:val="ListParagraph"/>
        <w:numPr>
          <w:ilvl w:val="0"/>
          <w:numId w:val="21"/>
        </w:numPr>
        <w:tabs>
          <w:tab w:val="left" w:pos="709"/>
        </w:tabs>
        <w:autoSpaceDE w:val="0"/>
        <w:autoSpaceDN w:val="0"/>
        <w:adjustRightInd w:val="0"/>
        <w:spacing w:after="0" w:line="240" w:lineRule="auto"/>
        <w:jc w:val="both"/>
        <w:rPr>
          <w:rFonts w:ascii="Times New Roman" w:eastAsia="Calibri" w:hAnsi="Times New Roman" w:cs="Times New Roman"/>
          <w:bCs/>
          <w:sz w:val="24"/>
          <w:szCs w:val="24"/>
          <w:lang w:val="ro-RO"/>
        </w:rPr>
      </w:pPr>
      <w:r w:rsidRPr="0030206B">
        <w:rPr>
          <w:rFonts w:ascii="Times New Roman" w:eastAsia="Calibri" w:hAnsi="Times New Roman" w:cs="Times New Roman"/>
          <w:bCs/>
          <w:sz w:val="24"/>
          <w:szCs w:val="24"/>
          <w:lang w:val="ro-RO"/>
        </w:rPr>
        <w:t>orice cost suplimentar al bunului/echipamentului spre exemplu: montaj, transport, instruire profesională, cazare, mas</w:t>
      </w:r>
      <w:r w:rsidR="00E83849" w:rsidRPr="0030206B">
        <w:rPr>
          <w:rFonts w:ascii="Times New Roman" w:eastAsia="Calibri" w:hAnsi="Times New Roman" w:cs="Times New Roman"/>
          <w:bCs/>
          <w:sz w:val="24"/>
          <w:szCs w:val="24"/>
          <w:lang w:val="ro-RO"/>
        </w:rPr>
        <w:t>ă</w:t>
      </w:r>
      <w:r w:rsidRPr="0030206B">
        <w:rPr>
          <w:rFonts w:ascii="Times New Roman" w:eastAsia="Calibri" w:hAnsi="Times New Roman" w:cs="Times New Roman"/>
          <w:bCs/>
          <w:sz w:val="24"/>
          <w:szCs w:val="24"/>
          <w:lang w:val="ro-RO"/>
        </w:rPr>
        <w:t>, transport scule, etc, se va menționa separat.</w:t>
      </w:r>
    </w:p>
    <w:p w14:paraId="717E2089" w14:textId="36FA7D86" w:rsidR="00B05654" w:rsidRPr="0030206B" w:rsidRDefault="00B05654" w:rsidP="00CC61E0">
      <w:pPr>
        <w:pStyle w:val="ListParagraph"/>
        <w:numPr>
          <w:ilvl w:val="0"/>
          <w:numId w:val="21"/>
        </w:numPr>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eastAsia="Calibri" w:hAnsi="Times New Roman" w:cs="Times New Roman"/>
          <w:bCs/>
          <w:sz w:val="24"/>
          <w:szCs w:val="24"/>
          <w:lang w:val="ro-RO"/>
        </w:rPr>
        <w:t>pentru ofertele prezentate în lei, în cadrul tabelului cu prezentarea ac</w:t>
      </w:r>
      <w:r w:rsidR="00FC6649" w:rsidRPr="0030206B">
        <w:rPr>
          <w:rFonts w:ascii="Times New Roman" w:eastAsia="Calibri" w:hAnsi="Times New Roman" w:cs="Times New Roman"/>
          <w:bCs/>
          <w:sz w:val="24"/>
          <w:szCs w:val="24"/>
          <w:lang w:val="ro-RO"/>
        </w:rPr>
        <w:t>ţ</w:t>
      </w:r>
      <w:r w:rsidRPr="0030206B">
        <w:rPr>
          <w:rFonts w:ascii="Times New Roman" w:eastAsia="Calibri" w:hAnsi="Times New Roman" w:cs="Times New Roman"/>
          <w:bCs/>
          <w:sz w:val="24"/>
          <w:szCs w:val="24"/>
          <w:lang w:val="ro-RO"/>
        </w:rPr>
        <w:t>iunilor eligibile nu se va realiza conversia în euro;</w:t>
      </w:r>
      <w:r w:rsidR="00233CCE" w:rsidRPr="0030206B">
        <w:rPr>
          <w:rFonts w:ascii="Times New Roman" w:eastAsia="Calibri" w:hAnsi="Times New Roman" w:cs="Times New Roman"/>
          <w:bCs/>
          <w:sz w:val="24"/>
          <w:szCs w:val="24"/>
          <w:lang w:val="ro-RO"/>
        </w:rPr>
        <w:t xml:space="preserve"> - </w:t>
      </w:r>
    </w:p>
    <w:p w14:paraId="098A3336" w14:textId="66FA6236" w:rsidR="00B05654" w:rsidRPr="00C87198" w:rsidRDefault="00B05654" w:rsidP="00CC61E0">
      <w:pPr>
        <w:pStyle w:val="ListParagraph"/>
        <w:numPr>
          <w:ilvl w:val="0"/>
          <w:numId w:val="21"/>
        </w:numPr>
        <w:tabs>
          <w:tab w:val="left" w:pos="709"/>
        </w:tabs>
        <w:spacing w:after="0" w:line="240" w:lineRule="auto"/>
        <w:jc w:val="both"/>
        <w:rPr>
          <w:rFonts w:ascii="Times New Roman" w:eastAsia="Calibri" w:hAnsi="Times New Roman" w:cs="Times New Roman"/>
          <w:b/>
          <w:bCs/>
          <w:sz w:val="24"/>
          <w:szCs w:val="24"/>
          <w:lang w:val="fr-FR"/>
        </w:rPr>
      </w:pPr>
      <w:r w:rsidRPr="0030206B">
        <w:rPr>
          <w:rFonts w:ascii="Times New Roman" w:hAnsi="Times New Roman" w:cs="Times New Roman"/>
          <w:sz w:val="24"/>
          <w:szCs w:val="24"/>
          <w:lang w:val="ro-RO"/>
        </w:rPr>
        <w:t>pentru programele  pentru care se solicit</w:t>
      </w:r>
      <w:r w:rsidR="00E83849" w:rsidRPr="0030206B">
        <w:rPr>
          <w:rFonts w:ascii="Times New Roman" w:hAnsi="Times New Roman" w:cs="Times New Roman"/>
          <w:sz w:val="24"/>
          <w:szCs w:val="24"/>
          <w:lang w:val="ro-RO"/>
        </w:rPr>
        <w:t>ă</w:t>
      </w:r>
      <w:r w:rsidRPr="0030206B">
        <w:rPr>
          <w:rFonts w:ascii="Times New Roman" w:hAnsi="Times New Roman" w:cs="Times New Roman"/>
          <w:sz w:val="24"/>
          <w:szCs w:val="24"/>
          <w:lang w:val="ro-RO"/>
        </w:rPr>
        <w:t xml:space="preserve"> sprijin financiar </w:t>
      </w:r>
      <w:r w:rsidR="00233CCE" w:rsidRPr="0030206B">
        <w:rPr>
          <w:rFonts w:ascii="Times New Roman" w:hAnsi="Times New Roman" w:cs="Times New Roman"/>
          <w:sz w:val="24"/>
          <w:szCs w:val="24"/>
          <w:lang w:val="ro-RO"/>
        </w:rPr>
        <w:t>care implică lucrări</w:t>
      </w:r>
      <w:r w:rsidRPr="0030206B">
        <w:rPr>
          <w:rFonts w:ascii="Times New Roman" w:eastAsia="Calibri" w:hAnsi="Times New Roman" w:cs="Times New Roman"/>
          <w:color w:val="000000"/>
          <w:sz w:val="24"/>
          <w:szCs w:val="24"/>
          <w:lang w:val="ro-RO"/>
        </w:rPr>
        <w:t xml:space="preserve"> </w:t>
      </w:r>
      <w:r w:rsidRPr="0030206B">
        <w:rPr>
          <w:rFonts w:ascii="Times New Roman" w:hAnsi="Times New Roman" w:cs="Times New Roman"/>
          <w:b/>
          <w:bCs/>
          <w:sz w:val="24"/>
          <w:szCs w:val="24"/>
          <w:lang w:val="ro-RO"/>
        </w:rPr>
        <w:t>se vor prezenta şi procesele verbale de recep</w:t>
      </w:r>
      <w:r w:rsidR="000176F7" w:rsidRPr="0030206B">
        <w:rPr>
          <w:rFonts w:ascii="Times New Roman" w:hAnsi="Times New Roman" w:cs="Times New Roman"/>
          <w:b/>
          <w:bCs/>
          <w:sz w:val="24"/>
          <w:szCs w:val="24"/>
          <w:lang w:val="ro-RO"/>
        </w:rPr>
        <w:t>ț</w:t>
      </w:r>
      <w:r w:rsidRPr="0030206B">
        <w:rPr>
          <w:rFonts w:ascii="Times New Roman" w:hAnsi="Times New Roman" w:cs="Times New Roman"/>
          <w:b/>
          <w:bCs/>
          <w:sz w:val="24"/>
          <w:szCs w:val="24"/>
          <w:lang w:val="ro-RO"/>
        </w:rPr>
        <w:t>ie la terminarea lucr</w:t>
      </w:r>
      <w:r w:rsidR="00E83849" w:rsidRPr="0030206B">
        <w:rPr>
          <w:rFonts w:ascii="Times New Roman" w:hAnsi="Times New Roman" w:cs="Times New Roman"/>
          <w:b/>
          <w:bCs/>
          <w:sz w:val="24"/>
          <w:szCs w:val="24"/>
          <w:lang w:val="ro-RO"/>
        </w:rPr>
        <w:t>ă</w:t>
      </w:r>
      <w:r w:rsidRPr="0030206B">
        <w:rPr>
          <w:rFonts w:ascii="Times New Roman" w:hAnsi="Times New Roman" w:cs="Times New Roman"/>
          <w:b/>
          <w:bCs/>
          <w:sz w:val="24"/>
          <w:szCs w:val="24"/>
          <w:lang w:val="ro-RO"/>
        </w:rPr>
        <w:t>rilor;</w:t>
      </w:r>
    </w:p>
    <w:p w14:paraId="15DB5385" w14:textId="61068BEC" w:rsidR="00B05654" w:rsidRPr="0030206B" w:rsidRDefault="00B05654" w:rsidP="00CC61E0">
      <w:pPr>
        <w:pStyle w:val="ListParagraph"/>
        <w:numPr>
          <w:ilvl w:val="0"/>
          <w:numId w:val="21"/>
        </w:num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pentru acordarea sprijinului financiar, dosarul trebuie s</w:t>
      </w:r>
      <w:r w:rsidR="00E83849" w:rsidRPr="0030206B">
        <w:rPr>
          <w:rFonts w:ascii="Times New Roman" w:hAnsi="Times New Roman" w:cs="Times New Roman"/>
          <w:sz w:val="24"/>
          <w:szCs w:val="24"/>
          <w:lang w:val="ro-RO"/>
        </w:rPr>
        <w:t>ă</w:t>
      </w:r>
      <w:r w:rsidRPr="0030206B">
        <w:rPr>
          <w:rFonts w:ascii="Times New Roman" w:hAnsi="Times New Roman" w:cs="Times New Roman"/>
          <w:sz w:val="24"/>
          <w:szCs w:val="24"/>
          <w:lang w:val="ro-RO"/>
        </w:rPr>
        <w:t xml:space="preserve"> fie complet </w:t>
      </w:r>
      <w:r w:rsidR="00E83849" w:rsidRPr="0030206B">
        <w:rPr>
          <w:rFonts w:ascii="Times New Roman" w:hAnsi="Times New Roman" w:cs="Times New Roman"/>
          <w:sz w:val="24"/>
          <w:szCs w:val="24"/>
          <w:lang w:val="ro-RO"/>
        </w:rPr>
        <w:t>ș</w:t>
      </w:r>
      <w:r w:rsidRPr="0030206B">
        <w:rPr>
          <w:rFonts w:ascii="Times New Roman" w:hAnsi="Times New Roman" w:cs="Times New Roman"/>
          <w:sz w:val="24"/>
          <w:szCs w:val="24"/>
          <w:lang w:val="ro-RO"/>
        </w:rPr>
        <w:t xml:space="preserve">i conform (dosar care la </w:t>
      </w:r>
      <w:r w:rsidRPr="0030206B">
        <w:rPr>
          <w:rFonts w:ascii="Times New Roman" w:eastAsia="Calibri" w:hAnsi="Times New Roman" w:cs="Times New Roman"/>
          <w:sz w:val="24"/>
          <w:szCs w:val="24"/>
          <w:lang w:val="ro-RO"/>
        </w:rPr>
        <w:t>data finaliz</w:t>
      </w:r>
      <w:r w:rsidR="00E83849"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rii verific</w:t>
      </w:r>
      <w:r w:rsidR="00E83849"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rii administrative nu necesit</w:t>
      </w:r>
      <w:r w:rsidR="00E83849"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 xml:space="preserve"> complet</w:t>
      </w:r>
      <w:r w:rsidR="00E83849"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ri cu documente sau informa</w:t>
      </w:r>
      <w:r w:rsidR="00E83849" w:rsidRPr="0030206B">
        <w:rPr>
          <w:rFonts w:ascii="Times New Roman" w:eastAsia="Calibri" w:hAnsi="Times New Roman" w:cs="Times New Roman"/>
          <w:sz w:val="24"/>
          <w:szCs w:val="24"/>
          <w:lang w:val="ro-RO"/>
        </w:rPr>
        <w:t>ț</w:t>
      </w:r>
      <w:r w:rsidRPr="0030206B">
        <w:rPr>
          <w:rFonts w:ascii="Times New Roman" w:eastAsia="Calibri" w:hAnsi="Times New Roman" w:cs="Times New Roman"/>
          <w:sz w:val="24"/>
          <w:szCs w:val="24"/>
          <w:lang w:val="ro-RO"/>
        </w:rPr>
        <w:t>ii).</w:t>
      </w:r>
    </w:p>
    <w:p w14:paraId="1A1FD1F0" w14:textId="77777777" w:rsidR="00B05654" w:rsidRPr="0030206B" w:rsidRDefault="00B05654" w:rsidP="00CC61E0">
      <w:pPr>
        <w:pStyle w:val="ListParagraph"/>
        <w:tabs>
          <w:tab w:val="left" w:pos="709"/>
        </w:tabs>
        <w:spacing w:after="0" w:line="240" w:lineRule="auto"/>
        <w:ind w:left="360"/>
        <w:jc w:val="both"/>
        <w:rPr>
          <w:rFonts w:ascii="Times New Roman" w:hAnsi="Times New Roman" w:cs="Times New Roman"/>
          <w:sz w:val="24"/>
          <w:szCs w:val="24"/>
          <w:lang w:val="ro-RO"/>
        </w:rPr>
      </w:pPr>
    </w:p>
    <w:p w14:paraId="6D978C71" w14:textId="77777777" w:rsidR="00B05654" w:rsidRPr="00026CF9" w:rsidRDefault="00B05654" w:rsidP="00CC61E0">
      <w:pPr>
        <w:widowControl w:val="0"/>
        <w:tabs>
          <w:tab w:val="left" w:pos="709"/>
        </w:tabs>
        <w:autoSpaceDE w:val="0"/>
        <w:autoSpaceDN w:val="0"/>
        <w:adjustRightInd w:val="0"/>
        <w:spacing w:after="0" w:line="240" w:lineRule="auto"/>
        <w:jc w:val="both"/>
        <w:rPr>
          <w:rFonts w:ascii="Times New Roman" w:hAnsi="Times New Roman" w:cs="Times New Roman"/>
          <w:b/>
          <w:bCs/>
          <w:i/>
          <w:iCs/>
          <w:color w:val="FF0000"/>
          <w:sz w:val="24"/>
          <w:szCs w:val="24"/>
          <w:lang w:val="fr-FR"/>
        </w:rPr>
      </w:pPr>
    </w:p>
    <w:p w14:paraId="69F3CF86" w14:textId="77777777" w:rsidR="00B05654" w:rsidRPr="0030206B" w:rsidRDefault="00B05654" w:rsidP="00CC61E0">
      <w:pPr>
        <w:tabs>
          <w:tab w:val="left" w:pos="709"/>
        </w:tabs>
        <w:spacing w:after="0" w:line="240" w:lineRule="auto"/>
        <w:jc w:val="both"/>
        <w:rPr>
          <w:rFonts w:ascii="Times New Roman" w:eastAsia="Calibri" w:hAnsi="Times New Roman" w:cs="Times New Roman"/>
          <w:b/>
          <w:sz w:val="24"/>
          <w:szCs w:val="24"/>
          <w:lang w:val="ro-RO"/>
        </w:rPr>
      </w:pPr>
      <w:r w:rsidRPr="0030206B">
        <w:rPr>
          <w:rFonts w:ascii="Times New Roman" w:eastAsia="Calibri" w:hAnsi="Times New Roman" w:cs="Times New Roman"/>
          <w:b/>
          <w:sz w:val="24"/>
          <w:szCs w:val="24"/>
          <w:lang w:val="ro-RO"/>
        </w:rPr>
        <w:t>Important!</w:t>
      </w:r>
    </w:p>
    <w:p w14:paraId="12D5C6B2" w14:textId="77777777" w:rsidR="00233CCE" w:rsidRPr="0030206B" w:rsidRDefault="00233CCE" w:rsidP="00CC61E0">
      <w:pPr>
        <w:tabs>
          <w:tab w:val="left" w:pos="709"/>
        </w:tabs>
        <w:spacing w:after="0" w:line="240" w:lineRule="auto"/>
        <w:jc w:val="both"/>
        <w:rPr>
          <w:rFonts w:ascii="Times New Roman" w:eastAsia="Calibri" w:hAnsi="Times New Roman" w:cs="Times New Roman"/>
          <w:b/>
          <w:sz w:val="24"/>
          <w:szCs w:val="24"/>
          <w:lang w:val="ro-RO"/>
        </w:rPr>
      </w:pPr>
    </w:p>
    <w:p w14:paraId="7B36FF1D" w14:textId="7143A913" w:rsidR="00BC473C" w:rsidRPr="00026CF9" w:rsidRDefault="00233CCE" w:rsidP="00CC61E0">
      <w:pPr>
        <w:tabs>
          <w:tab w:val="left" w:pos="709"/>
        </w:tabs>
        <w:spacing w:after="0" w:line="240" w:lineRule="auto"/>
        <w:jc w:val="both"/>
        <w:rPr>
          <w:rFonts w:ascii="Times New Roman" w:eastAsia="Calibri" w:hAnsi="Times New Roman" w:cs="Times New Roman"/>
          <w:b/>
          <w:sz w:val="24"/>
          <w:szCs w:val="24"/>
          <w:lang w:val="fr-FR"/>
        </w:rPr>
      </w:pPr>
      <w:r w:rsidRPr="00026CF9">
        <w:rPr>
          <w:rFonts w:ascii="Times New Roman" w:eastAsia="Calibri" w:hAnsi="Times New Roman" w:cs="Times New Roman"/>
          <w:b/>
          <w:sz w:val="24"/>
          <w:szCs w:val="24"/>
          <w:lang w:val="fr-FR"/>
        </w:rPr>
        <w:t xml:space="preserve">Documentele </w:t>
      </w:r>
      <w:proofErr w:type="gramStart"/>
      <w:r w:rsidRPr="00026CF9">
        <w:rPr>
          <w:rFonts w:ascii="Times New Roman" w:eastAsia="Calibri" w:hAnsi="Times New Roman" w:cs="Times New Roman"/>
          <w:b/>
          <w:sz w:val="24"/>
          <w:szCs w:val="24"/>
          <w:lang w:val="fr-FR"/>
        </w:rPr>
        <w:t>înscrise  pe</w:t>
      </w:r>
      <w:proofErr w:type="gramEnd"/>
      <w:r w:rsidRPr="00026CF9">
        <w:rPr>
          <w:rFonts w:ascii="Times New Roman" w:eastAsia="Calibri" w:hAnsi="Times New Roman" w:cs="Times New Roman"/>
          <w:b/>
          <w:sz w:val="24"/>
          <w:szCs w:val="24"/>
          <w:lang w:val="fr-FR"/>
        </w:rPr>
        <w:t xml:space="preserve"> suport electronic vor  fi prezentate</w:t>
      </w:r>
      <w:r w:rsidR="00F7393E" w:rsidRPr="00026CF9">
        <w:rPr>
          <w:rFonts w:ascii="Times New Roman" w:eastAsia="Calibri" w:hAnsi="Times New Roman" w:cs="Times New Roman"/>
          <w:b/>
          <w:sz w:val="24"/>
          <w:szCs w:val="24"/>
          <w:lang w:val="fr-FR"/>
        </w:rPr>
        <w:t xml:space="preserve"> într-un format </w:t>
      </w:r>
      <w:r w:rsidR="00FC6649" w:rsidRPr="00026CF9">
        <w:rPr>
          <w:rFonts w:ascii="Times New Roman" w:eastAsia="Calibri" w:hAnsi="Times New Roman" w:cs="Times New Roman"/>
          <w:b/>
          <w:sz w:val="24"/>
          <w:szCs w:val="24"/>
          <w:lang w:val="fr-FR"/>
        </w:rPr>
        <w:t>.</w:t>
      </w:r>
      <w:r w:rsidR="00F7393E" w:rsidRPr="00026CF9">
        <w:rPr>
          <w:rFonts w:ascii="Times New Roman" w:eastAsia="Calibri" w:hAnsi="Times New Roman" w:cs="Times New Roman"/>
          <w:b/>
          <w:sz w:val="24"/>
          <w:szCs w:val="24"/>
          <w:lang w:val="fr-FR"/>
        </w:rPr>
        <w:t>pdf ce permite căutarea și identificarea automată a unei sintagme.</w:t>
      </w:r>
    </w:p>
    <w:p w14:paraId="6138A575" w14:textId="77777777" w:rsidR="00DC2795" w:rsidRPr="00026CF9" w:rsidRDefault="00DC2795" w:rsidP="00CC61E0">
      <w:pPr>
        <w:tabs>
          <w:tab w:val="left" w:pos="709"/>
        </w:tabs>
        <w:spacing w:after="0" w:line="240" w:lineRule="auto"/>
        <w:jc w:val="both"/>
        <w:rPr>
          <w:rFonts w:ascii="Times New Roman" w:eastAsia="Calibri" w:hAnsi="Times New Roman" w:cs="Times New Roman"/>
          <w:b/>
          <w:sz w:val="24"/>
          <w:szCs w:val="24"/>
          <w:lang w:val="fr-FR"/>
        </w:rPr>
      </w:pPr>
    </w:p>
    <w:p w14:paraId="751C3437" w14:textId="08518A18" w:rsidR="00F7393E" w:rsidRPr="00026CF9" w:rsidRDefault="00DC2795" w:rsidP="00CC61E0">
      <w:pPr>
        <w:tabs>
          <w:tab w:val="left" w:pos="709"/>
        </w:tabs>
        <w:spacing w:after="0" w:line="240" w:lineRule="auto"/>
        <w:jc w:val="both"/>
        <w:rPr>
          <w:rFonts w:ascii="Times New Roman" w:eastAsia="Calibri" w:hAnsi="Times New Roman" w:cs="Times New Roman"/>
          <w:b/>
          <w:sz w:val="24"/>
          <w:szCs w:val="24"/>
          <w:lang w:val="fr-FR"/>
        </w:rPr>
      </w:pPr>
      <w:r w:rsidRPr="00026CF9">
        <w:rPr>
          <w:rFonts w:ascii="Times New Roman" w:eastAsia="Calibri" w:hAnsi="Times New Roman" w:cs="Times New Roman"/>
          <w:b/>
          <w:sz w:val="24"/>
          <w:szCs w:val="24"/>
          <w:lang w:val="fr-FR"/>
        </w:rPr>
        <w:t xml:space="preserve">Bugetul </w:t>
      </w:r>
      <w:r w:rsidR="00233CCE" w:rsidRPr="00026CF9">
        <w:rPr>
          <w:rFonts w:ascii="Times New Roman" w:eastAsia="Calibri" w:hAnsi="Times New Roman" w:cs="Times New Roman"/>
          <w:b/>
          <w:sz w:val="24"/>
          <w:szCs w:val="24"/>
          <w:lang w:val="fr-FR"/>
        </w:rPr>
        <w:t xml:space="preserve">programului de investiții </w:t>
      </w:r>
      <w:r w:rsidRPr="00026CF9">
        <w:rPr>
          <w:rFonts w:ascii="Times New Roman" w:eastAsia="Calibri" w:hAnsi="Times New Roman" w:cs="Times New Roman"/>
          <w:b/>
          <w:sz w:val="24"/>
          <w:szCs w:val="24"/>
          <w:lang w:val="fr-FR"/>
        </w:rPr>
        <w:t>respectă încadrarea în categoriile de cheltuieli, conform prevederilor Anexei</w:t>
      </w:r>
      <w:r w:rsidR="00FC6649" w:rsidRPr="00026CF9">
        <w:rPr>
          <w:rFonts w:ascii="Times New Roman" w:eastAsia="Calibri" w:hAnsi="Times New Roman" w:cs="Times New Roman"/>
          <w:b/>
          <w:sz w:val="24"/>
          <w:szCs w:val="24"/>
          <w:lang w:val="fr-FR"/>
        </w:rPr>
        <w:t xml:space="preserve"> nr.</w:t>
      </w:r>
      <w:r w:rsidRPr="00026CF9">
        <w:rPr>
          <w:rFonts w:ascii="Times New Roman" w:eastAsia="Calibri" w:hAnsi="Times New Roman" w:cs="Times New Roman"/>
          <w:b/>
          <w:sz w:val="24"/>
          <w:szCs w:val="24"/>
          <w:lang w:val="fr-FR"/>
        </w:rPr>
        <w:t xml:space="preserve"> </w:t>
      </w:r>
      <w:r w:rsidR="00D2270F" w:rsidRPr="00026CF9">
        <w:rPr>
          <w:rFonts w:ascii="Times New Roman" w:eastAsia="Calibri" w:hAnsi="Times New Roman" w:cs="Times New Roman"/>
          <w:b/>
          <w:sz w:val="24"/>
          <w:szCs w:val="24"/>
          <w:lang w:val="fr-FR"/>
        </w:rPr>
        <w:t>2</w:t>
      </w:r>
      <w:r w:rsidRPr="00026CF9">
        <w:rPr>
          <w:rFonts w:ascii="Times New Roman" w:eastAsia="Calibri" w:hAnsi="Times New Roman" w:cs="Times New Roman"/>
          <w:b/>
          <w:sz w:val="24"/>
          <w:szCs w:val="24"/>
          <w:lang w:val="fr-FR"/>
        </w:rPr>
        <w:t xml:space="preserve"> la OMADR nr</w:t>
      </w:r>
      <w:r w:rsidR="006D1DBF" w:rsidRPr="00026CF9">
        <w:rPr>
          <w:rFonts w:ascii="Times New Roman" w:eastAsia="Calibri" w:hAnsi="Times New Roman" w:cs="Times New Roman"/>
          <w:b/>
          <w:sz w:val="24"/>
          <w:szCs w:val="24"/>
          <w:lang w:val="fr-FR"/>
        </w:rPr>
        <w:t xml:space="preserve">. </w:t>
      </w:r>
      <w:r w:rsidR="00B25B29" w:rsidRPr="00026CF9">
        <w:rPr>
          <w:rFonts w:ascii="Times New Roman" w:eastAsia="Calibri" w:hAnsi="Times New Roman" w:cs="Times New Roman"/>
          <w:b/>
          <w:sz w:val="24"/>
          <w:szCs w:val="24"/>
          <w:lang w:val="fr-FR"/>
        </w:rPr>
        <w:t>49/2025</w:t>
      </w:r>
      <w:r w:rsidR="00063FF4" w:rsidRPr="00026CF9">
        <w:rPr>
          <w:rFonts w:ascii="Times New Roman" w:hAnsi="Times New Roman" w:cs="Times New Roman"/>
          <w:sz w:val="24"/>
          <w:szCs w:val="24"/>
          <w:lang w:val="fr-FR"/>
        </w:rPr>
        <w:t xml:space="preserve"> </w:t>
      </w:r>
      <w:r w:rsidR="00870EC3" w:rsidRPr="00026CF9">
        <w:rPr>
          <w:rFonts w:ascii="Times New Roman" w:hAnsi="Times New Roman" w:cs="Times New Roman"/>
          <w:sz w:val="24"/>
          <w:szCs w:val="24"/>
          <w:lang w:val="fr-FR"/>
        </w:rPr>
        <w:t>cu modificările</w:t>
      </w:r>
      <w:r w:rsidR="00063FF4" w:rsidRPr="00026CF9">
        <w:rPr>
          <w:rFonts w:ascii="Times New Roman" w:hAnsi="Times New Roman" w:cs="Times New Roman"/>
          <w:sz w:val="24"/>
          <w:szCs w:val="24"/>
          <w:lang w:val="fr-FR"/>
        </w:rPr>
        <w:t xml:space="preserve"> ulterioare</w:t>
      </w:r>
      <w:r w:rsidR="006D1DBF" w:rsidRPr="00026CF9">
        <w:rPr>
          <w:rFonts w:ascii="Times New Roman" w:eastAsia="Calibri" w:hAnsi="Times New Roman" w:cs="Times New Roman"/>
          <w:b/>
          <w:sz w:val="24"/>
          <w:szCs w:val="24"/>
          <w:lang w:val="fr-FR"/>
        </w:rPr>
        <w:t xml:space="preserve"> </w:t>
      </w:r>
      <w:r w:rsidRPr="00026CF9">
        <w:rPr>
          <w:rFonts w:ascii="Times New Roman" w:eastAsia="Calibri" w:hAnsi="Times New Roman" w:cs="Times New Roman"/>
          <w:b/>
          <w:sz w:val="24"/>
          <w:szCs w:val="24"/>
          <w:lang w:val="fr-FR"/>
        </w:rPr>
        <w:t xml:space="preserve">și ale Ghidului </w:t>
      </w:r>
      <w:r w:rsidR="00233CCE" w:rsidRPr="00026CF9">
        <w:rPr>
          <w:rFonts w:ascii="Times New Roman" w:eastAsia="Calibri" w:hAnsi="Times New Roman" w:cs="Times New Roman"/>
          <w:b/>
          <w:sz w:val="24"/>
          <w:szCs w:val="24"/>
          <w:lang w:val="fr-FR"/>
        </w:rPr>
        <w:t xml:space="preserve">informativ </w:t>
      </w:r>
      <w:r w:rsidRPr="00026CF9">
        <w:rPr>
          <w:rFonts w:ascii="Times New Roman" w:eastAsia="Calibri" w:hAnsi="Times New Roman" w:cs="Times New Roman"/>
          <w:b/>
          <w:sz w:val="24"/>
          <w:szCs w:val="24"/>
          <w:lang w:val="fr-FR"/>
        </w:rPr>
        <w:t xml:space="preserve">și este corelat cu devizul general din Studiul de </w:t>
      </w:r>
      <w:proofErr w:type="gramStart"/>
      <w:r w:rsidRPr="00026CF9">
        <w:rPr>
          <w:rFonts w:ascii="Times New Roman" w:eastAsia="Calibri" w:hAnsi="Times New Roman" w:cs="Times New Roman"/>
          <w:b/>
          <w:sz w:val="24"/>
          <w:szCs w:val="24"/>
          <w:lang w:val="fr-FR"/>
        </w:rPr>
        <w:t>fezabilitate;</w:t>
      </w:r>
      <w:proofErr w:type="gramEnd"/>
    </w:p>
    <w:p w14:paraId="09F2B990" w14:textId="22699AEA" w:rsidR="00B05654" w:rsidRPr="0030206B" w:rsidRDefault="00BC473C"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S</w:t>
      </w:r>
      <w:r w:rsidR="00B05654" w:rsidRPr="0030206B">
        <w:rPr>
          <w:rFonts w:ascii="Times New Roman" w:eastAsia="Calibri" w:hAnsi="Times New Roman" w:cs="Times New Roman"/>
          <w:sz w:val="24"/>
          <w:szCs w:val="24"/>
          <w:lang w:val="ro-RO"/>
        </w:rPr>
        <w:t xml:space="preserve">tudiul de fezabilitate se va elabora cu respectarea prevederilor </w:t>
      </w:r>
      <w:r w:rsidR="00B05654" w:rsidRPr="0030206B">
        <w:rPr>
          <w:rFonts w:ascii="Times New Roman" w:hAnsi="Times New Roman" w:cs="Times New Roman"/>
          <w:sz w:val="24"/>
          <w:szCs w:val="24"/>
          <w:shd w:val="clear" w:color="auto" w:fill="FFFFFF"/>
          <w:lang w:val="ro-RO"/>
        </w:rPr>
        <w:t xml:space="preserve">Hotărârii de Guvern nr. 907/2016 privind etapele de elaborare și conținutul-cadru al documentațiilor tehnico-economice aferente obiectivelor/proiectelor de </w:t>
      </w:r>
      <w:r w:rsidR="00B25A4A" w:rsidRPr="0030206B">
        <w:rPr>
          <w:rFonts w:ascii="Times New Roman" w:hAnsi="Times New Roman" w:cs="Times New Roman"/>
          <w:sz w:val="24"/>
          <w:szCs w:val="24"/>
          <w:shd w:val="clear" w:color="auto" w:fill="FFFFFF"/>
          <w:lang w:val="ro-RO"/>
        </w:rPr>
        <w:t>investiți</w:t>
      </w:r>
      <w:r w:rsidR="00B05654" w:rsidRPr="0030206B">
        <w:rPr>
          <w:rFonts w:ascii="Times New Roman" w:hAnsi="Times New Roman" w:cs="Times New Roman"/>
          <w:sz w:val="24"/>
          <w:szCs w:val="24"/>
          <w:shd w:val="clear" w:color="auto" w:fill="FFFFFF"/>
          <w:lang w:val="ro-RO"/>
        </w:rPr>
        <w:t>i finanțate din fonduri publice</w:t>
      </w:r>
      <w:r w:rsidR="00B05654" w:rsidRPr="0030206B">
        <w:rPr>
          <w:rFonts w:ascii="Times New Roman" w:eastAsia="Calibri" w:hAnsi="Times New Roman" w:cs="Times New Roman"/>
          <w:color w:val="FF0000"/>
          <w:sz w:val="24"/>
          <w:szCs w:val="24"/>
          <w:lang w:val="ro-RO"/>
        </w:rPr>
        <w:t xml:space="preserve"> </w:t>
      </w:r>
      <w:r w:rsidR="00B05654" w:rsidRPr="0030206B">
        <w:rPr>
          <w:rFonts w:ascii="Times New Roman" w:eastAsia="Calibri" w:hAnsi="Times New Roman" w:cs="Times New Roman"/>
          <w:sz w:val="24"/>
          <w:szCs w:val="24"/>
          <w:lang w:val="ro-RO"/>
        </w:rPr>
        <w:t>şi trebuie să conţină informaţii tehnice, economice, detaliate şi relevante în raport cu programul propus.</w:t>
      </w:r>
      <w:r w:rsidR="00B05654" w:rsidRPr="0030206B">
        <w:rPr>
          <w:rFonts w:ascii="Times New Roman" w:hAnsi="Times New Roman" w:cs="Times New Roman"/>
          <w:b/>
          <w:sz w:val="24"/>
          <w:szCs w:val="24"/>
          <w:shd w:val="clear" w:color="auto" w:fill="FFFFFF"/>
          <w:lang w:val="ro-RO"/>
        </w:rPr>
        <w:t xml:space="preserve"> </w:t>
      </w:r>
      <w:r w:rsidR="00B05654" w:rsidRPr="0030206B">
        <w:rPr>
          <w:rFonts w:ascii="Times New Roman" w:hAnsi="Times New Roman" w:cs="Times New Roman"/>
          <w:bCs/>
          <w:sz w:val="24"/>
          <w:szCs w:val="24"/>
          <w:shd w:val="clear" w:color="auto" w:fill="FFFFFF"/>
          <w:lang w:val="ro-RO"/>
        </w:rPr>
        <w:t xml:space="preserve">Devizele din cadrul studiului de fezabilitate </w:t>
      </w:r>
      <w:r w:rsidR="009511E9" w:rsidRPr="0030206B">
        <w:rPr>
          <w:rFonts w:ascii="Times New Roman" w:hAnsi="Times New Roman" w:cs="Times New Roman"/>
          <w:bCs/>
          <w:sz w:val="24"/>
          <w:szCs w:val="24"/>
          <w:shd w:val="clear" w:color="auto" w:fill="FFFFFF"/>
          <w:lang w:val="ro-RO"/>
        </w:rPr>
        <w:t>ș</w:t>
      </w:r>
      <w:r w:rsidR="00B05654" w:rsidRPr="0030206B">
        <w:rPr>
          <w:rFonts w:ascii="Times New Roman" w:hAnsi="Times New Roman" w:cs="Times New Roman"/>
          <w:bCs/>
          <w:sz w:val="24"/>
          <w:szCs w:val="24"/>
          <w:shd w:val="clear" w:color="auto" w:fill="FFFFFF"/>
          <w:lang w:val="ro-RO"/>
        </w:rPr>
        <w:t>i listele cu pre</w:t>
      </w:r>
      <w:r w:rsidR="009511E9" w:rsidRPr="0030206B">
        <w:rPr>
          <w:rFonts w:ascii="Times New Roman" w:hAnsi="Times New Roman" w:cs="Times New Roman"/>
          <w:bCs/>
          <w:sz w:val="24"/>
          <w:szCs w:val="24"/>
          <w:shd w:val="clear" w:color="auto" w:fill="FFFFFF"/>
          <w:lang w:val="ro-RO"/>
        </w:rPr>
        <w:t>ț</w:t>
      </w:r>
      <w:r w:rsidR="00B05654" w:rsidRPr="0030206B">
        <w:rPr>
          <w:rFonts w:ascii="Times New Roman" w:hAnsi="Times New Roman" w:cs="Times New Roman"/>
          <w:bCs/>
          <w:sz w:val="24"/>
          <w:szCs w:val="24"/>
          <w:shd w:val="clear" w:color="auto" w:fill="FFFFFF"/>
          <w:lang w:val="ro-RO"/>
        </w:rPr>
        <w:t>uri pentru cantit</w:t>
      </w:r>
      <w:r w:rsidR="009511E9" w:rsidRPr="0030206B">
        <w:rPr>
          <w:rFonts w:ascii="Times New Roman" w:hAnsi="Times New Roman" w:cs="Times New Roman"/>
          <w:bCs/>
          <w:sz w:val="24"/>
          <w:szCs w:val="24"/>
          <w:shd w:val="clear" w:color="auto" w:fill="FFFFFF"/>
          <w:lang w:val="ro-RO"/>
        </w:rPr>
        <w:t>ăț</w:t>
      </w:r>
      <w:r w:rsidR="00B05654" w:rsidRPr="0030206B">
        <w:rPr>
          <w:rFonts w:ascii="Times New Roman" w:hAnsi="Times New Roman" w:cs="Times New Roman"/>
          <w:bCs/>
          <w:sz w:val="24"/>
          <w:szCs w:val="24"/>
          <w:shd w:val="clear" w:color="auto" w:fill="FFFFFF"/>
          <w:lang w:val="ro-RO"/>
        </w:rPr>
        <w:t xml:space="preserve">ile de materiale </w:t>
      </w:r>
      <w:r w:rsidR="009511E9" w:rsidRPr="0030206B">
        <w:rPr>
          <w:rFonts w:ascii="Times New Roman" w:hAnsi="Times New Roman" w:cs="Times New Roman"/>
          <w:bCs/>
          <w:sz w:val="24"/>
          <w:szCs w:val="24"/>
          <w:shd w:val="clear" w:color="auto" w:fill="FFFFFF"/>
          <w:lang w:val="ro-RO"/>
        </w:rPr>
        <w:t>ș</w:t>
      </w:r>
      <w:r w:rsidR="00B05654" w:rsidRPr="0030206B">
        <w:rPr>
          <w:rFonts w:ascii="Times New Roman" w:hAnsi="Times New Roman" w:cs="Times New Roman"/>
          <w:bCs/>
          <w:sz w:val="24"/>
          <w:szCs w:val="24"/>
          <w:shd w:val="clear" w:color="auto" w:fill="FFFFFF"/>
          <w:lang w:val="ro-RO"/>
        </w:rPr>
        <w:t>i lucr</w:t>
      </w:r>
      <w:r w:rsidR="009511E9" w:rsidRPr="0030206B">
        <w:rPr>
          <w:rFonts w:ascii="Times New Roman" w:hAnsi="Times New Roman" w:cs="Times New Roman"/>
          <w:bCs/>
          <w:sz w:val="24"/>
          <w:szCs w:val="24"/>
          <w:shd w:val="clear" w:color="auto" w:fill="FFFFFF"/>
          <w:lang w:val="ro-RO"/>
        </w:rPr>
        <w:t>ă</w:t>
      </w:r>
      <w:r w:rsidR="00B05654" w:rsidRPr="0030206B">
        <w:rPr>
          <w:rFonts w:ascii="Times New Roman" w:hAnsi="Times New Roman" w:cs="Times New Roman"/>
          <w:bCs/>
          <w:sz w:val="24"/>
          <w:szCs w:val="24"/>
          <w:shd w:val="clear" w:color="auto" w:fill="FFFFFF"/>
          <w:lang w:val="ro-RO"/>
        </w:rPr>
        <w:t xml:space="preserve">rile </w:t>
      </w:r>
      <w:r w:rsidR="009511E9" w:rsidRPr="0030206B">
        <w:rPr>
          <w:rFonts w:ascii="Times New Roman" w:hAnsi="Times New Roman" w:cs="Times New Roman"/>
          <w:bCs/>
          <w:sz w:val="24"/>
          <w:szCs w:val="24"/>
          <w:shd w:val="clear" w:color="auto" w:fill="FFFFFF"/>
          <w:lang w:val="ro-RO"/>
        </w:rPr>
        <w:t>î</w:t>
      </w:r>
      <w:r w:rsidR="00B05654" w:rsidRPr="0030206B">
        <w:rPr>
          <w:rFonts w:ascii="Times New Roman" w:hAnsi="Times New Roman" w:cs="Times New Roman"/>
          <w:bCs/>
          <w:sz w:val="24"/>
          <w:szCs w:val="24"/>
          <w:shd w:val="clear" w:color="auto" w:fill="FFFFFF"/>
          <w:lang w:val="ro-RO"/>
        </w:rPr>
        <w:t>n baza c</w:t>
      </w:r>
      <w:r w:rsidR="009511E9" w:rsidRPr="0030206B">
        <w:rPr>
          <w:rFonts w:ascii="Times New Roman" w:hAnsi="Times New Roman" w:cs="Times New Roman"/>
          <w:bCs/>
          <w:sz w:val="24"/>
          <w:szCs w:val="24"/>
          <w:shd w:val="clear" w:color="auto" w:fill="FFFFFF"/>
          <w:lang w:val="ro-RO"/>
        </w:rPr>
        <w:t>ă</w:t>
      </w:r>
      <w:r w:rsidR="00B05654" w:rsidRPr="0030206B">
        <w:rPr>
          <w:rFonts w:ascii="Times New Roman" w:hAnsi="Times New Roman" w:cs="Times New Roman"/>
          <w:bCs/>
          <w:sz w:val="24"/>
          <w:szCs w:val="24"/>
          <w:shd w:val="clear" w:color="auto" w:fill="FFFFFF"/>
          <w:lang w:val="ro-RO"/>
        </w:rPr>
        <w:t xml:space="preserve">rora sunt </w:t>
      </w:r>
      <w:r w:rsidR="009511E9" w:rsidRPr="0030206B">
        <w:rPr>
          <w:rFonts w:ascii="Times New Roman" w:hAnsi="Times New Roman" w:cs="Times New Roman"/>
          <w:bCs/>
          <w:sz w:val="24"/>
          <w:szCs w:val="24"/>
          <w:shd w:val="clear" w:color="auto" w:fill="FFFFFF"/>
          <w:lang w:val="ro-RO"/>
        </w:rPr>
        <w:t>î</w:t>
      </w:r>
      <w:r w:rsidR="00B05654" w:rsidRPr="0030206B">
        <w:rPr>
          <w:rFonts w:ascii="Times New Roman" w:hAnsi="Times New Roman" w:cs="Times New Roman"/>
          <w:bCs/>
          <w:sz w:val="24"/>
          <w:szCs w:val="24"/>
          <w:shd w:val="clear" w:color="auto" w:fill="FFFFFF"/>
          <w:lang w:val="ro-RO"/>
        </w:rPr>
        <w:t xml:space="preserve">ntocmite devizele, se vor prezenta </w:t>
      </w:r>
      <w:r w:rsidR="009511E9" w:rsidRPr="0030206B">
        <w:rPr>
          <w:rFonts w:ascii="Times New Roman" w:hAnsi="Times New Roman" w:cs="Times New Roman"/>
          <w:bCs/>
          <w:sz w:val="24"/>
          <w:szCs w:val="24"/>
          <w:shd w:val="clear" w:color="auto" w:fill="FFFFFF"/>
          <w:lang w:val="ro-RO"/>
        </w:rPr>
        <w:t>ș</w:t>
      </w:r>
      <w:r w:rsidR="00B05654" w:rsidRPr="0030206B">
        <w:rPr>
          <w:rFonts w:ascii="Times New Roman" w:hAnsi="Times New Roman" w:cs="Times New Roman"/>
          <w:bCs/>
          <w:sz w:val="24"/>
          <w:szCs w:val="24"/>
          <w:shd w:val="clear" w:color="auto" w:fill="FFFFFF"/>
          <w:lang w:val="ro-RO"/>
        </w:rPr>
        <w:t>i în format excel, pe suport electronic.</w:t>
      </w:r>
      <w:r w:rsidR="00B05654" w:rsidRPr="0030206B">
        <w:rPr>
          <w:rFonts w:ascii="Times New Roman" w:hAnsi="Times New Roman" w:cs="Times New Roman"/>
          <w:sz w:val="24"/>
          <w:szCs w:val="24"/>
          <w:shd w:val="clear" w:color="auto" w:fill="FFFFFF"/>
          <w:lang w:val="ro-RO"/>
        </w:rPr>
        <w:t xml:space="preserve"> </w:t>
      </w:r>
    </w:p>
    <w:p w14:paraId="71589AC5" w14:textId="77777777" w:rsidR="00814DEA" w:rsidRPr="0030206B" w:rsidRDefault="00814DEA" w:rsidP="00CC61E0">
      <w:pPr>
        <w:tabs>
          <w:tab w:val="left" w:pos="709"/>
        </w:tabs>
        <w:autoSpaceDE w:val="0"/>
        <w:autoSpaceDN w:val="0"/>
        <w:adjustRightInd w:val="0"/>
        <w:spacing w:after="0" w:line="240" w:lineRule="auto"/>
        <w:jc w:val="both"/>
        <w:rPr>
          <w:rFonts w:ascii="Times New Roman" w:hAnsi="Times New Roman" w:cs="Times New Roman"/>
          <w:b/>
          <w:sz w:val="24"/>
          <w:szCs w:val="24"/>
          <w:shd w:val="clear" w:color="auto" w:fill="FFFFFF"/>
          <w:lang w:val="ro-RO"/>
        </w:rPr>
      </w:pPr>
    </w:p>
    <w:p w14:paraId="3FC57226" w14:textId="6240F735" w:rsidR="00B05654" w:rsidRPr="0030206B" w:rsidRDefault="00B05654" w:rsidP="00CC61E0">
      <w:pPr>
        <w:tabs>
          <w:tab w:val="left" w:pos="709"/>
        </w:tabs>
        <w:autoSpaceDE w:val="0"/>
        <w:autoSpaceDN w:val="0"/>
        <w:adjustRightInd w:val="0"/>
        <w:spacing w:after="0" w:line="240" w:lineRule="auto"/>
        <w:jc w:val="both"/>
        <w:rPr>
          <w:rFonts w:ascii="Times New Roman" w:hAnsi="Times New Roman" w:cs="Times New Roman"/>
          <w:sz w:val="24"/>
          <w:szCs w:val="24"/>
          <w:shd w:val="clear" w:color="auto" w:fill="FFFFFF"/>
          <w:lang w:val="ro-RO"/>
        </w:rPr>
      </w:pPr>
      <w:r w:rsidRPr="0030206B">
        <w:rPr>
          <w:rFonts w:ascii="Times New Roman" w:hAnsi="Times New Roman" w:cs="Times New Roman"/>
          <w:b/>
          <w:sz w:val="24"/>
          <w:szCs w:val="24"/>
          <w:shd w:val="clear" w:color="auto" w:fill="FFFFFF"/>
          <w:lang w:val="ro-RO"/>
        </w:rPr>
        <w:t>Nu sunt permise</w:t>
      </w:r>
      <w:r w:rsidRPr="0030206B">
        <w:rPr>
          <w:rFonts w:ascii="Times New Roman" w:hAnsi="Times New Roman" w:cs="Times New Roman"/>
          <w:sz w:val="24"/>
          <w:szCs w:val="24"/>
          <w:shd w:val="clear" w:color="auto" w:fill="FFFFFF"/>
          <w:lang w:val="ro-RO"/>
        </w:rPr>
        <w:t xml:space="preserve"> atât cheltuielile eligibile cât şi cheltuielile neeligibile în cadrul cap. 4.1 Construcţii şi instalaţii, </w:t>
      </w:r>
      <w:r w:rsidRPr="0030206B">
        <w:rPr>
          <w:rFonts w:ascii="Times New Roman" w:hAnsi="Times New Roman" w:cs="Times New Roman"/>
          <w:b/>
          <w:sz w:val="24"/>
          <w:szCs w:val="24"/>
          <w:shd w:val="clear" w:color="auto" w:fill="FFFFFF"/>
          <w:lang w:val="ro-RO"/>
        </w:rPr>
        <w:t>fără a se detalia în devizele pe obiect lucrările corespunzătoare spaţiilor/ instalaţiilor ce se vor executa.</w:t>
      </w:r>
      <w:r w:rsidRPr="0030206B">
        <w:rPr>
          <w:rFonts w:ascii="Times New Roman" w:hAnsi="Times New Roman" w:cs="Times New Roman"/>
          <w:sz w:val="24"/>
          <w:szCs w:val="24"/>
          <w:shd w:val="clear" w:color="auto" w:fill="FFFFFF"/>
          <w:lang w:val="ro-RO"/>
        </w:rPr>
        <w:t xml:space="preserve"> Pentru restul subcapitolelor de la cap. 4, se vor preciza echipamentele, utilajele </w:t>
      </w:r>
      <w:r w:rsidR="009511E9" w:rsidRPr="0030206B">
        <w:rPr>
          <w:rFonts w:ascii="Times New Roman" w:hAnsi="Times New Roman" w:cs="Times New Roman"/>
          <w:sz w:val="24"/>
          <w:szCs w:val="24"/>
          <w:shd w:val="clear" w:color="auto" w:fill="FFFFFF"/>
          <w:lang w:val="ro-RO"/>
        </w:rPr>
        <w:t>ș</w:t>
      </w:r>
      <w:r w:rsidRPr="0030206B">
        <w:rPr>
          <w:rFonts w:ascii="Times New Roman" w:hAnsi="Times New Roman" w:cs="Times New Roman"/>
          <w:sz w:val="24"/>
          <w:szCs w:val="24"/>
          <w:shd w:val="clear" w:color="auto" w:fill="FFFFFF"/>
          <w:lang w:val="ro-RO"/>
        </w:rPr>
        <w:t>i lucrările de montaj neeligibile;</w:t>
      </w:r>
    </w:p>
    <w:p w14:paraId="32370787" w14:textId="77777777" w:rsidR="006C72B8" w:rsidRPr="0030206B" w:rsidRDefault="006C72B8" w:rsidP="00CC61E0">
      <w:pPr>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p>
    <w:p w14:paraId="14B8F56C" w14:textId="2D8A4C12" w:rsidR="00B05654" w:rsidRPr="0030206B" w:rsidRDefault="00BC473C" w:rsidP="00CC61E0">
      <w:pPr>
        <w:tabs>
          <w:tab w:val="left" w:pos="709"/>
        </w:tabs>
        <w:autoSpaceDE w:val="0"/>
        <w:autoSpaceDN w:val="0"/>
        <w:adjustRightInd w:val="0"/>
        <w:spacing w:after="0" w:line="240" w:lineRule="auto"/>
        <w:jc w:val="both"/>
        <w:rPr>
          <w:rFonts w:ascii="Times New Roman" w:hAnsi="Times New Roman" w:cs="Times New Roman"/>
          <w:sz w:val="24"/>
          <w:szCs w:val="24"/>
          <w:shd w:val="clear" w:color="auto" w:fill="FFFFFF"/>
          <w:lang w:val="ro-RO"/>
        </w:rPr>
      </w:pPr>
      <w:r w:rsidRPr="0030206B">
        <w:rPr>
          <w:rFonts w:ascii="Times New Roman" w:hAnsi="Times New Roman" w:cs="Times New Roman"/>
          <w:sz w:val="24"/>
          <w:szCs w:val="24"/>
          <w:shd w:val="clear" w:color="auto" w:fill="FFFFFF"/>
          <w:lang w:val="ro-RO"/>
        </w:rPr>
        <w:t>M</w:t>
      </w:r>
      <w:r w:rsidR="00B05654" w:rsidRPr="0030206B">
        <w:rPr>
          <w:rFonts w:ascii="Times New Roman" w:hAnsi="Times New Roman" w:cs="Times New Roman"/>
          <w:sz w:val="24"/>
          <w:szCs w:val="24"/>
          <w:shd w:val="clear" w:color="auto" w:fill="FFFFFF"/>
          <w:lang w:val="ro-RO"/>
        </w:rPr>
        <w:t xml:space="preserve">emoriul justificativ se va elabora obligatoriu </w:t>
      </w:r>
      <w:r w:rsidR="00B05654" w:rsidRPr="0030206B">
        <w:rPr>
          <w:rFonts w:ascii="Times New Roman" w:hAnsi="Times New Roman" w:cs="Times New Roman"/>
          <w:b/>
          <w:sz w:val="24"/>
          <w:szCs w:val="24"/>
          <w:shd w:val="clear" w:color="auto" w:fill="FFFFFF"/>
          <w:lang w:val="ro-RO"/>
        </w:rPr>
        <w:t>cu respectarea structurii prevăzute</w:t>
      </w:r>
      <w:r w:rsidR="00B05654" w:rsidRPr="0030206B">
        <w:rPr>
          <w:rFonts w:ascii="Times New Roman" w:hAnsi="Times New Roman" w:cs="Times New Roman"/>
          <w:sz w:val="24"/>
          <w:szCs w:val="24"/>
          <w:shd w:val="clear" w:color="auto" w:fill="FFFFFF"/>
          <w:lang w:val="ro-RO"/>
        </w:rPr>
        <w:t xml:space="preserve"> la art. </w:t>
      </w:r>
      <w:r w:rsidR="002827A8" w:rsidRPr="0030206B">
        <w:rPr>
          <w:rFonts w:ascii="Times New Roman" w:hAnsi="Times New Roman" w:cs="Times New Roman"/>
          <w:sz w:val="24"/>
          <w:szCs w:val="24"/>
          <w:shd w:val="clear" w:color="auto" w:fill="FFFFFF"/>
          <w:lang w:val="ro-RO"/>
        </w:rPr>
        <w:t>10</w:t>
      </w:r>
      <w:r w:rsidR="00B05654" w:rsidRPr="0030206B">
        <w:rPr>
          <w:rFonts w:ascii="Times New Roman" w:hAnsi="Times New Roman" w:cs="Times New Roman"/>
          <w:sz w:val="24"/>
          <w:szCs w:val="24"/>
          <w:shd w:val="clear" w:color="auto" w:fill="FFFFFF"/>
          <w:lang w:val="ro-RO"/>
        </w:rPr>
        <w:t>, alin. 1, lit. c) din</w:t>
      </w:r>
      <w:r w:rsidR="004073A4" w:rsidRPr="0030206B">
        <w:rPr>
          <w:rFonts w:ascii="Times New Roman" w:hAnsi="Times New Roman" w:cs="Times New Roman"/>
          <w:sz w:val="24"/>
          <w:szCs w:val="24"/>
          <w:shd w:val="clear" w:color="auto" w:fill="FFFFFF"/>
          <w:lang w:val="ro-RO"/>
        </w:rPr>
        <w:t xml:space="preserve"> anexa nr. 2 la </w:t>
      </w:r>
      <w:r w:rsidR="00B05654" w:rsidRPr="0030206B">
        <w:rPr>
          <w:rFonts w:ascii="Times New Roman" w:hAnsi="Times New Roman" w:cs="Times New Roman"/>
          <w:sz w:val="24"/>
          <w:szCs w:val="24"/>
          <w:shd w:val="clear" w:color="auto" w:fill="FFFFFF"/>
          <w:lang w:val="ro-RO"/>
        </w:rPr>
        <w:t xml:space="preserve"> </w:t>
      </w:r>
      <w:r w:rsidR="003E73CE" w:rsidRPr="0030206B">
        <w:rPr>
          <w:rFonts w:ascii="Times New Roman" w:hAnsi="Times New Roman" w:cs="Times New Roman"/>
          <w:sz w:val="24"/>
          <w:szCs w:val="24"/>
          <w:shd w:val="clear" w:color="auto" w:fill="FFFFFF"/>
          <w:lang w:val="ro-RO"/>
        </w:rPr>
        <w:t xml:space="preserve">OMADR </w:t>
      </w:r>
      <w:r w:rsidR="006F5DE8" w:rsidRPr="0030206B">
        <w:rPr>
          <w:rFonts w:ascii="Times New Roman" w:hAnsi="Times New Roman" w:cs="Times New Roman"/>
          <w:sz w:val="24"/>
          <w:szCs w:val="24"/>
          <w:shd w:val="clear" w:color="auto" w:fill="FFFFFF"/>
          <w:lang w:val="ro-RO"/>
        </w:rPr>
        <w:t>nr</w:t>
      </w:r>
      <w:r w:rsidR="004073A4" w:rsidRPr="0030206B">
        <w:rPr>
          <w:rFonts w:ascii="Times New Roman" w:hAnsi="Times New Roman" w:cs="Times New Roman"/>
          <w:sz w:val="24"/>
          <w:szCs w:val="24"/>
          <w:shd w:val="clear" w:color="auto" w:fill="FFFFFF"/>
          <w:lang w:val="ro-RO"/>
        </w:rPr>
        <w:t>.</w:t>
      </w:r>
      <w:r w:rsidR="006C72B8" w:rsidRPr="0030206B">
        <w:rPr>
          <w:rFonts w:ascii="Times New Roman" w:hAnsi="Times New Roman" w:cs="Times New Roman"/>
          <w:sz w:val="24"/>
          <w:szCs w:val="24"/>
          <w:shd w:val="clear" w:color="auto" w:fill="FFFFFF"/>
          <w:lang w:val="ro-RO"/>
        </w:rPr>
        <w:t xml:space="preserve"> </w:t>
      </w:r>
      <w:r w:rsidR="004073A4" w:rsidRPr="0030206B">
        <w:rPr>
          <w:rFonts w:ascii="Times New Roman" w:hAnsi="Times New Roman" w:cs="Times New Roman"/>
          <w:sz w:val="24"/>
          <w:szCs w:val="24"/>
          <w:shd w:val="clear" w:color="auto" w:fill="FFFFFF"/>
          <w:lang w:val="ro-RO"/>
        </w:rPr>
        <w:t>49/2025</w:t>
      </w:r>
      <w:r w:rsidR="00063FF4" w:rsidRPr="00026CF9">
        <w:rPr>
          <w:rFonts w:ascii="Times New Roman" w:hAnsi="Times New Roman" w:cs="Times New Roman"/>
          <w:sz w:val="24"/>
          <w:szCs w:val="24"/>
          <w:lang w:val="ro-RO"/>
        </w:rPr>
        <w:t xml:space="preserve"> </w:t>
      </w:r>
      <w:r w:rsidR="009B7DC1" w:rsidRPr="00026CF9">
        <w:rPr>
          <w:rFonts w:ascii="Times New Roman" w:hAnsi="Times New Roman" w:cs="Times New Roman"/>
          <w:sz w:val="24"/>
          <w:szCs w:val="24"/>
          <w:lang w:val="ro-RO"/>
        </w:rPr>
        <w:t>cu modificările</w:t>
      </w:r>
      <w:r w:rsidR="00063FF4" w:rsidRPr="00026CF9">
        <w:rPr>
          <w:rFonts w:ascii="Times New Roman" w:hAnsi="Times New Roman" w:cs="Times New Roman"/>
          <w:sz w:val="24"/>
          <w:szCs w:val="24"/>
          <w:lang w:val="ro-RO"/>
        </w:rPr>
        <w:t xml:space="preserve"> ulterioare</w:t>
      </w:r>
      <w:r w:rsidR="004073A4" w:rsidRPr="0030206B">
        <w:rPr>
          <w:rFonts w:ascii="Times New Roman" w:hAnsi="Times New Roman" w:cs="Times New Roman"/>
          <w:sz w:val="24"/>
          <w:szCs w:val="24"/>
          <w:shd w:val="clear" w:color="auto" w:fill="FFFFFF"/>
          <w:lang w:val="ro-RO"/>
        </w:rPr>
        <w:t>.</w:t>
      </w:r>
    </w:p>
    <w:p w14:paraId="58FCF448" w14:textId="73A590C5" w:rsidR="00BC473C" w:rsidRPr="0030206B" w:rsidRDefault="00BC473C" w:rsidP="00CC61E0">
      <w:pPr>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p>
    <w:p w14:paraId="16ABED01" w14:textId="1C9298B5" w:rsidR="00B05654" w:rsidRPr="0030206B" w:rsidRDefault="0011432E" w:rsidP="00CC61E0">
      <w:pPr>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w:t>
      </w:r>
      <w:r w:rsidR="00B05654" w:rsidRPr="0030206B">
        <w:rPr>
          <w:rFonts w:ascii="Times New Roman" w:hAnsi="Times New Roman" w:cs="Times New Roman"/>
          <w:sz w:val="24"/>
          <w:szCs w:val="24"/>
          <w:lang w:val="ro-RO"/>
        </w:rPr>
        <w:t>tudiul</w:t>
      </w:r>
      <w:r w:rsidRPr="0030206B">
        <w:rPr>
          <w:rFonts w:ascii="Times New Roman" w:hAnsi="Times New Roman" w:cs="Times New Roman"/>
          <w:sz w:val="24"/>
          <w:szCs w:val="24"/>
          <w:lang w:val="ro-RO"/>
        </w:rPr>
        <w:t xml:space="preserve"> </w:t>
      </w:r>
      <w:r w:rsidR="00B05654" w:rsidRPr="0030206B">
        <w:rPr>
          <w:rFonts w:ascii="Times New Roman" w:hAnsi="Times New Roman" w:cs="Times New Roman"/>
          <w:sz w:val="24"/>
          <w:szCs w:val="24"/>
          <w:lang w:val="ro-RO"/>
        </w:rPr>
        <w:t xml:space="preserve">de fezabilitate </w:t>
      </w:r>
      <w:r w:rsidR="00E83849" w:rsidRPr="0030206B">
        <w:rPr>
          <w:rFonts w:ascii="Times New Roman" w:hAnsi="Times New Roman" w:cs="Times New Roman"/>
          <w:sz w:val="24"/>
          <w:szCs w:val="24"/>
          <w:lang w:val="ro-RO"/>
        </w:rPr>
        <w:t>ș</w:t>
      </w:r>
      <w:r w:rsidR="00B05654" w:rsidRPr="0030206B">
        <w:rPr>
          <w:rFonts w:ascii="Times New Roman" w:hAnsi="Times New Roman" w:cs="Times New Roman"/>
          <w:sz w:val="24"/>
          <w:szCs w:val="24"/>
          <w:lang w:val="ro-RO"/>
        </w:rPr>
        <w:t>i  memoriul justificativ, se vor realiza de persoane autorizate conform prevederilor legale, care s</w:t>
      </w:r>
      <w:r w:rsidR="00E83849" w:rsidRPr="0030206B">
        <w:rPr>
          <w:rFonts w:ascii="Times New Roman" w:hAnsi="Times New Roman" w:cs="Times New Roman"/>
          <w:sz w:val="24"/>
          <w:szCs w:val="24"/>
          <w:lang w:val="ro-RO"/>
        </w:rPr>
        <w:t>ă</w:t>
      </w:r>
      <w:r w:rsidR="00B05654" w:rsidRPr="0030206B">
        <w:rPr>
          <w:rFonts w:ascii="Times New Roman" w:hAnsi="Times New Roman" w:cs="Times New Roman"/>
          <w:sz w:val="24"/>
          <w:szCs w:val="24"/>
          <w:lang w:val="ro-RO"/>
        </w:rPr>
        <w:t>-</w:t>
      </w:r>
      <w:r w:rsidR="00E83849" w:rsidRPr="0030206B">
        <w:rPr>
          <w:rFonts w:ascii="Times New Roman" w:hAnsi="Times New Roman" w:cs="Times New Roman"/>
          <w:sz w:val="24"/>
          <w:szCs w:val="24"/>
          <w:lang w:val="ro-RO"/>
        </w:rPr>
        <w:t>ș</w:t>
      </w:r>
      <w:r w:rsidR="00B05654" w:rsidRPr="0030206B">
        <w:rPr>
          <w:rFonts w:ascii="Times New Roman" w:hAnsi="Times New Roman" w:cs="Times New Roman"/>
          <w:sz w:val="24"/>
          <w:szCs w:val="24"/>
          <w:lang w:val="ro-RO"/>
        </w:rPr>
        <w:t>i asume prin semnatur</w:t>
      </w:r>
      <w:r w:rsidR="00E83849" w:rsidRPr="0030206B">
        <w:rPr>
          <w:rFonts w:ascii="Times New Roman" w:hAnsi="Times New Roman" w:cs="Times New Roman"/>
          <w:sz w:val="24"/>
          <w:szCs w:val="24"/>
          <w:lang w:val="ro-RO"/>
        </w:rPr>
        <w:t>ă</w:t>
      </w:r>
      <w:r w:rsidR="00B05654" w:rsidRPr="0030206B">
        <w:rPr>
          <w:rFonts w:ascii="Times New Roman" w:hAnsi="Times New Roman" w:cs="Times New Roman"/>
          <w:sz w:val="24"/>
          <w:szCs w:val="24"/>
          <w:lang w:val="ro-RO"/>
        </w:rPr>
        <w:t xml:space="preserve">, analiza </w:t>
      </w:r>
      <w:r w:rsidR="007416C4" w:rsidRPr="0030206B">
        <w:rPr>
          <w:rFonts w:ascii="Times New Roman" w:hAnsi="Times New Roman" w:cs="Times New Roman"/>
          <w:sz w:val="24"/>
          <w:szCs w:val="24"/>
          <w:lang w:val="ro-RO"/>
        </w:rPr>
        <w:t>situați</w:t>
      </w:r>
      <w:r w:rsidR="00B05654" w:rsidRPr="0030206B">
        <w:rPr>
          <w:rFonts w:ascii="Times New Roman" w:hAnsi="Times New Roman" w:cs="Times New Roman"/>
          <w:sz w:val="24"/>
          <w:szCs w:val="24"/>
          <w:lang w:val="ro-RO"/>
        </w:rPr>
        <w:t xml:space="preserve">ei existente și identificarea deficiențelor, analiza cererii de bunuri și servicii, inclusiv prognoze pe termen mediu și lung privind evoluția cererii, în scopul justificării necesității obiectivului de investiții, obiectivele preconizate a fi atinse prin realizarea </w:t>
      </w:r>
      <w:r w:rsidR="00B25A4A" w:rsidRPr="0030206B">
        <w:rPr>
          <w:rFonts w:ascii="Times New Roman" w:hAnsi="Times New Roman" w:cs="Times New Roman"/>
          <w:sz w:val="24"/>
          <w:szCs w:val="24"/>
          <w:lang w:val="ro-RO"/>
        </w:rPr>
        <w:t>investiți</w:t>
      </w:r>
      <w:r w:rsidR="00B05654" w:rsidRPr="0030206B">
        <w:rPr>
          <w:rFonts w:ascii="Times New Roman" w:hAnsi="Times New Roman" w:cs="Times New Roman"/>
          <w:sz w:val="24"/>
          <w:szCs w:val="24"/>
          <w:lang w:val="ro-RO"/>
        </w:rPr>
        <w:t xml:space="preserve">ei, etc, astfel </w:t>
      </w:r>
      <w:r w:rsidR="00166CC6" w:rsidRPr="0030206B">
        <w:rPr>
          <w:rFonts w:ascii="Times New Roman" w:hAnsi="Times New Roman" w:cs="Times New Roman"/>
          <w:sz w:val="24"/>
          <w:szCs w:val="24"/>
          <w:lang w:val="ro-RO"/>
        </w:rPr>
        <w:t>î</w:t>
      </w:r>
      <w:r w:rsidR="00B05654" w:rsidRPr="0030206B">
        <w:rPr>
          <w:rFonts w:ascii="Times New Roman" w:hAnsi="Times New Roman" w:cs="Times New Roman"/>
          <w:sz w:val="24"/>
          <w:szCs w:val="24"/>
          <w:lang w:val="ro-RO"/>
        </w:rPr>
        <w:t>nc</w:t>
      </w:r>
      <w:r w:rsidR="00166CC6" w:rsidRPr="0030206B">
        <w:rPr>
          <w:rFonts w:ascii="Times New Roman" w:hAnsi="Times New Roman" w:cs="Times New Roman"/>
          <w:sz w:val="24"/>
          <w:szCs w:val="24"/>
          <w:lang w:val="ro-RO"/>
        </w:rPr>
        <w:t>â</w:t>
      </w:r>
      <w:r w:rsidR="00B05654" w:rsidRPr="0030206B">
        <w:rPr>
          <w:rFonts w:ascii="Times New Roman" w:hAnsi="Times New Roman" w:cs="Times New Roman"/>
          <w:sz w:val="24"/>
          <w:szCs w:val="24"/>
          <w:lang w:val="ro-RO"/>
        </w:rPr>
        <w:t>t s</w:t>
      </w:r>
      <w:r w:rsidR="00166CC6" w:rsidRPr="0030206B">
        <w:rPr>
          <w:rFonts w:ascii="Times New Roman" w:hAnsi="Times New Roman" w:cs="Times New Roman"/>
          <w:sz w:val="24"/>
          <w:szCs w:val="24"/>
          <w:lang w:val="ro-RO"/>
        </w:rPr>
        <w:t>ă</w:t>
      </w:r>
      <w:r w:rsidR="00B05654" w:rsidRPr="0030206B">
        <w:rPr>
          <w:rFonts w:ascii="Times New Roman" w:hAnsi="Times New Roman" w:cs="Times New Roman"/>
          <w:sz w:val="24"/>
          <w:szCs w:val="24"/>
          <w:lang w:val="ro-RO"/>
        </w:rPr>
        <w:t xml:space="preserve"> justifice sustenabilitatea economic</w:t>
      </w:r>
      <w:r w:rsidR="00166CC6" w:rsidRPr="0030206B">
        <w:rPr>
          <w:rFonts w:ascii="Times New Roman" w:hAnsi="Times New Roman" w:cs="Times New Roman"/>
          <w:sz w:val="24"/>
          <w:szCs w:val="24"/>
          <w:lang w:val="ro-RO"/>
        </w:rPr>
        <w:t>ă</w:t>
      </w:r>
      <w:r w:rsidR="00B05654" w:rsidRPr="0030206B">
        <w:rPr>
          <w:rFonts w:ascii="Times New Roman" w:hAnsi="Times New Roman" w:cs="Times New Roman"/>
          <w:sz w:val="24"/>
          <w:szCs w:val="24"/>
          <w:lang w:val="ro-RO"/>
        </w:rPr>
        <w:t xml:space="preserve"> a programului de </w:t>
      </w:r>
      <w:r w:rsidR="00B25A4A" w:rsidRPr="0030206B">
        <w:rPr>
          <w:rFonts w:ascii="Times New Roman" w:hAnsi="Times New Roman" w:cs="Times New Roman"/>
          <w:sz w:val="24"/>
          <w:szCs w:val="24"/>
          <w:lang w:val="ro-RO"/>
        </w:rPr>
        <w:t>investiți</w:t>
      </w:r>
      <w:r w:rsidR="00B05654" w:rsidRPr="0030206B">
        <w:rPr>
          <w:rFonts w:ascii="Times New Roman" w:hAnsi="Times New Roman" w:cs="Times New Roman"/>
          <w:sz w:val="24"/>
          <w:szCs w:val="24"/>
          <w:lang w:val="ro-RO"/>
        </w:rPr>
        <w:t>i propus. Orice modificare a memoriului justificativ  sau a studiului de fezabilitate va conţine semnătura persoanelor autorizate conform prevederilor legale.</w:t>
      </w:r>
    </w:p>
    <w:p w14:paraId="5CAFFEC0" w14:textId="77777777" w:rsidR="00B05654" w:rsidRPr="0030206B" w:rsidRDefault="00B05654" w:rsidP="00CC61E0">
      <w:pPr>
        <w:tabs>
          <w:tab w:val="left" w:pos="709"/>
        </w:tabs>
        <w:spacing w:after="0" w:line="240" w:lineRule="auto"/>
        <w:jc w:val="both"/>
        <w:rPr>
          <w:rFonts w:ascii="Times New Roman" w:hAnsi="Times New Roman" w:cs="Times New Roman"/>
          <w:sz w:val="24"/>
          <w:szCs w:val="24"/>
          <w:lang w:val="ro-RO"/>
        </w:rPr>
      </w:pPr>
    </w:p>
    <w:p w14:paraId="66CCFF36" w14:textId="77777777" w:rsidR="00B05654" w:rsidRPr="0030206B" w:rsidRDefault="00B05654" w:rsidP="00CC61E0">
      <w:pPr>
        <w:tabs>
          <w:tab w:val="left" w:pos="709"/>
        </w:tabs>
        <w:spacing w:after="0" w:line="240" w:lineRule="auto"/>
        <w:jc w:val="both"/>
        <w:rPr>
          <w:rFonts w:ascii="Times New Roman" w:hAnsi="Times New Roman" w:cs="Times New Roman"/>
          <w:b/>
          <w:sz w:val="24"/>
          <w:szCs w:val="24"/>
          <w:u w:val="single"/>
          <w:lang w:val="ro-RO"/>
        </w:rPr>
      </w:pPr>
      <w:r w:rsidRPr="0030206B">
        <w:rPr>
          <w:rFonts w:ascii="Times New Roman" w:hAnsi="Times New Roman" w:cs="Times New Roman"/>
          <w:b/>
          <w:sz w:val="24"/>
          <w:szCs w:val="24"/>
          <w:u w:val="single"/>
          <w:lang w:val="ro-RO"/>
        </w:rPr>
        <w:t xml:space="preserve">Studiul de fezabilitate si memoriul justificativ vor prezenta inclusiv : </w:t>
      </w:r>
    </w:p>
    <w:p w14:paraId="6167B74C" w14:textId="77777777" w:rsidR="00B05654" w:rsidRPr="0030206B" w:rsidRDefault="00B05654" w:rsidP="00CC61E0">
      <w:pPr>
        <w:tabs>
          <w:tab w:val="left" w:pos="709"/>
        </w:tabs>
        <w:spacing w:after="0" w:line="240" w:lineRule="auto"/>
        <w:jc w:val="both"/>
        <w:rPr>
          <w:rFonts w:ascii="Times New Roman" w:hAnsi="Times New Roman" w:cs="Times New Roman"/>
          <w:sz w:val="24"/>
          <w:szCs w:val="24"/>
          <w:lang w:val="ro-RO"/>
        </w:rPr>
      </w:pPr>
    </w:p>
    <w:p w14:paraId="62EFC20A" w14:textId="76BFDF1B" w:rsidR="00B05654" w:rsidRPr="0030206B" w:rsidRDefault="00B05654" w:rsidP="00CC61E0">
      <w:p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1. Fundamentarea necesit</w:t>
      </w:r>
      <w:r w:rsidR="00166CC6" w:rsidRPr="0030206B">
        <w:rPr>
          <w:rFonts w:ascii="Times New Roman" w:hAnsi="Times New Roman" w:cs="Times New Roman"/>
          <w:bCs/>
          <w:sz w:val="24"/>
          <w:szCs w:val="24"/>
          <w:lang w:val="ro-RO"/>
        </w:rPr>
        <w:t>ăț</w:t>
      </w:r>
      <w:r w:rsidRPr="0030206B">
        <w:rPr>
          <w:rFonts w:ascii="Times New Roman" w:hAnsi="Times New Roman" w:cs="Times New Roman"/>
          <w:bCs/>
          <w:sz w:val="24"/>
          <w:szCs w:val="24"/>
          <w:lang w:val="ro-RO"/>
        </w:rPr>
        <w:t xml:space="preserve">ii şi oportunitatea </w:t>
      </w:r>
      <w:r w:rsidR="00B25A4A" w:rsidRPr="0030206B">
        <w:rPr>
          <w:rFonts w:ascii="Times New Roman" w:hAnsi="Times New Roman" w:cs="Times New Roman"/>
          <w:bCs/>
          <w:sz w:val="24"/>
          <w:szCs w:val="24"/>
          <w:lang w:val="ro-RO"/>
        </w:rPr>
        <w:t>investiți</w:t>
      </w:r>
      <w:r w:rsidRPr="0030206B">
        <w:rPr>
          <w:rFonts w:ascii="Times New Roman" w:hAnsi="Times New Roman" w:cs="Times New Roman"/>
          <w:bCs/>
          <w:sz w:val="24"/>
          <w:szCs w:val="24"/>
          <w:lang w:val="ro-RO"/>
        </w:rPr>
        <w:t>ei.</w:t>
      </w:r>
    </w:p>
    <w:p w14:paraId="22F3D4E6" w14:textId="6EDA6407" w:rsidR="00B05654" w:rsidRPr="00C87198" w:rsidRDefault="00B05654"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hAnsi="Times New Roman" w:cs="Times New Roman"/>
          <w:bCs/>
          <w:sz w:val="24"/>
          <w:szCs w:val="24"/>
          <w:lang w:val="ro-RO"/>
        </w:rPr>
        <w:t xml:space="preserve">2. Prezentarea scopului principal al programului de </w:t>
      </w:r>
      <w:r w:rsidR="00B25A4A" w:rsidRPr="0030206B">
        <w:rPr>
          <w:rFonts w:ascii="Times New Roman" w:hAnsi="Times New Roman" w:cs="Times New Roman"/>
          <w:bCs/>
          <w:sz w:val="24"/>
          <w:szCs w:val="24"/>
          <w:lang w:val="ro-RO"/>
        </w:rPr>
        <w:t>investiți</w:t>
      </w:r>
      <w:r w:rsidRPr="0030206B">
        <w:rPr>
          <w:rFonts w:ascii="Times New Roman" w:hAnsi="Times New Roman" w:cs="Times New Roman"/>
          <w:bCs/>
          <w:sz w:val="24"/>
          <w:szCs w:val="24"/>
          <w:lang w:val="ro-RO"/>
        </w:rPr>
        <w:t>i din care să rezulte  realizarea obiectivului intervenției,</w:t>
      </w:r>
      <w:r w:rsidRPr="0030206B">
        <w:rPr>
          <w:rFonts w:ascii="Times New Roman" w:hAnsi="Times New Roman" w:cs="Times New Roman"/>
          <w:b/>
          <w:sz w:val="24"/>
          <w:szCs w:val="24"/>
          <w:lang w:val="ro-RO"/>
        </w:rPr>
        <w:t xml:space="preserve"> </w:t>
      </w:r>
      <w:r w:rsidRPr="0030206B">
        <w:rPr>
          <w:rFonts w:ascii="Times New Roman" w:hAnsi="Times New Roman" w:cs="Times New Roman"/>
          <w:bCs/>
          <w:sz w:val="24"/>
          <w:szCs w:val="24"/>
          <w:lang w:val="ro-RO"/>
        </w:rPr>
        <w:t xml:space="preserve">respectiv </w:t>
      </w:r>
      <w:r w:rsidRPr="00C87198">
        <w:rPr>
          <w:rFonts w:ascii="Times New Roman" w:hAnsi="Times New Roman" w:cs="Times New Roman"/>
          <w:bCs/>
          <w:sz w:val="24"/>
          <w:szCs w:val="24"/>
          <w:lang w:val="ro-RO"/>
        </w:rPr>
        <w:t>îmbunătățirea</w:t>
      </w:r>
      <w:r w:rsidR="00166CC6" w:rsidRPr="00C87198">
        <w:rPr>
          <w:rFonts w:ascii="Times New Roman" w:hAnsi="Times New Roman" w:cs="Times New Roman"/>
          <w:bCs/>
          <w:sz w:val="24"/>
          <w:szCs w:val="24"/>
          <w:lang w:val="ro-RO"/>
        </w:rPr>
        <w:t xml:space="preserve"> </w:t>
      </w:r>
      <w:r w:rsidRPr="00C87198">
        <w:rPr>
          <w:rFonts w:ascii="Times New Roman" w:hAnsi="Times New Roman" w:cs="Times New Roman"/>
          <w:bCs/>
          <w:sz w:val="24"/>
          <w:szCs w:val="24"/>
          <w:lang w:val="ro-RO"/>
        </w:rPr>
        <w:t xml:space="preserve">performanței întreprinderii vitivinicole și adaptarea la exigențele </w:t>
      </w:r>
      <w:r w:rsidRPr="00C87198">
        <w:rPr>
          <w:rFonts w:ascii="Times New Roman" w:hAnsi="Times New Roman" w:cs="Times New Roman"/>
          <w:b/>
          <w:bCs/>
          <w:sz w:val="24"/>
          <w:szCs w:val="24"/>
          <w:lang w:val="ro-RO"/>
        </w:rPr>
        <w:t xml:space="preserve">și îmbunătățirea </w:t>
      </w:r>
      <w:r w:rsidRPr="00C87198">
        <w:rPr>
          <w:rFonts w:ascii="Times New Roman" w:eastAsia="Calibri" w:hAnsi="Times New Roman" w:cs="Times New Roman"/>
          <w:sz w:val="24"/>
          <w:szCs w:val="24"/>
          <w:lang w:val="ro-RO"/>
        </w:rPr>
        <w:t xml:space="preserve">impactului asupra mediului.  </w:t>
      </w:r>
    </w:p>
    <w:p w14:paraId="7F3B382B" w14:textId="11EB508E" w:rsidR="00B05654" w:rsidRPr="0030206B" w:rsidRDefault="00B05654" w:rsidP="00CC61E0">
      <w:p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 xml:space="preserve">3. Informaţii cu privire la mijloacele propuse pentru atingerea scopului principal </w:t>
      </w:r>
      <w:r w:rsidR="00DA1B38" w:rsidRPr="0030206B">
        <w:rPr>
          <w:rFonts w:ascii="Times New Roman" w:hAnsi="Times New Roman" w:cs="Times New Roman"/>
          <w:bCs/>
          <w:sz w:val="24"/>
          <w:szCs w:val="24"/>
          <w:lang w:val="ro-RO"/>
        </w:rPr>
        <w:t>.</w:t>
      </w:r>
    </w:p>
    <w:p w14:paraId="1DE6C7CE" w14:textId="680D523D" w:rsidR="00B05654" w:rsidRPr="0030206B" w:rsidRDefault="00B05654" w:rsidP="00CC61E0">
      <w:p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4. Valoarea solicitat</w:t>
      </w:r>
      <w:r w:rsidR="00166CC6" w:rsidRPr="0030206B">
        <w:rPr>
          <w:rFonts w:ascii="Times New Roman" w:hAnsi="Times New Roman" w:cs="Times New Roman"/>
          <w:bCs/>
          <w:sz w:val="24"/>
          <w:szCs w:val="24"/>
          <w:lang w:val="ro-RO"/>
        </w:rPr>
        <w:t>ă</w:t>
      </w:r>
      <w:r w:rsidRPr="0030206B">
        <w:rPr>
          <w:rFonts w:ascii="Times New Roman" w:hAnsi="Times New Roman" w:cs="Times New Roman"/>
          <w:bCs/>
          <w:sz w:val="24"/>
          <w:szCs w:val="24"/>
          <w:lang w:val="ro-RO"/>
        </w:rPr>
        <w:t xml:space="preserve"> stabilită ca urmare a  analiz</w:t>
      </w:r>
      <w:r w:rsidR="00166CC6" w:rsidRPr="0030206B">
        <w:rPr>
          <w:rFonts w:ascii="Times New Roman" w:hAnsi="Times New Roman" w:cs="Times New Roman"/>
          <w:bCs/>
          <w:sz w:val="24"/>
          <w:szCs w:val="24"/>
          <w:lang w:val="ro-RO"/>
        </w:rPr>
        <w:t>ă</w:t>
      </w:r>
      <w:r w:rsidRPr="0030206B">
        <w:rPr>
          <w:rFonts w:ascii="Times New Roman" w:hAnsi="Times New Roman" w:cs="Times New Roman"/>
          <w:bCs/>
          <w:sz w:val="24"/>
          <w:szCs w:val="24"/>
          <w:lang w:val="ro-RO"/>
        </w:rPr>
        <w:t xml:space="preserve">rii </w:t>
      </w:r>
      <w:r w:rsidR="007416C4" w:rsidRPr="0030206B">
        <w:rPr>
          <w:rFonts w:ascii="Times New Roman" w:hAnsi="Times New Roman" w:cs="Times New Roman"/>
          <w:bCs/>
          <w:sz w:val="24"/>
          <w:szCs w:val="24"/>
          <w:lang w:val="ro-RO"/>
        </w:rPr>
        <w:t>situați</w:t>
      </w:r>
      <w:r w:rsidRPr="0030206B">
        <w:rPr>
          <w:rFonts w:ascii="Times New Roman" w:hAnsi="Times New Roman" w:cs="Times New Roman"/>
          <w:bCs/>
          <w:sz w:val="24"/>
          <w:szCs w:val="24"/>
          <w:lang w:val="ro-RO"/>
        </w:rPr>
        <w:t>ei existente, identific</w:t>
      </w:r>
      <w:r w:rsidR="00166CC6" w:rsidRPr="0030206B">
        <w:rPr>
          <w:rFonts w:ascii="Times New Roman" w:hAnsi="Times New Roman" w:cs="Times New Roman"/>
          <w:bCs/>
          <w:sz w:val="24"/>
          <w:szCs w:val="24"/>
          <w:lang w:val="ro-RO"/>
        </w:rPr>
        <w:t>ă</w:t>
      </w:r>
      <w:r w:rsidRPr="0030206B">
        <w:rPr>
          <w:rFonts w:ascii="Times New Roman" w:hAnsi="Times New Roman" w:cs="Times New Roman"/>
          <w:bCs/>
          <w:sz w:val="24"/>
          <w:szCs w:val="24"/>
          <w:lang w:val="ro-RO"/>
        </w:rPr>
        <w:t>rii necesităților și a deficiențelor, corelate cu suprafața cultivată și produc</w:t>
      </w:r>
      <w:r w:rsidR="009511E9" w:rsidRPr="0030206B">
        <w:rPr>
          <w:rFonts w:ascii="Times New Roman" w:hAnsi="Times New Roman" w:cs="Times New Roman"/>
          <w:bCs/>
          <w:sz w:val="24"/>
          <w:szCs w:val="24"/>
          <w:lang w:val="ro-RO"/>
        </w:rPr>
        <w:t>ț</w:t>
      </w:r>
      <w:r w:rsidRPr="0030206B">
        <w:rPr>
          <w:rFonts w:ascii="Times New Roman" w:hAnsi="Times New Roman" w:cs="Times New Roman"/>
          <w:bCs/>
          <w:sz w:val="24"/>
          <w:szCs w:val="24"/>
          <w:lang w:val="ro-RO"/>
        </w:rPr>
        <w:t>ia ob</w:t>
      </w:r>
      <w:r w:rsidR="009511E9" w:rsidRPr="0030206B">
        <w:rPr>
          <w:rFonts w:ascii="Times New Roman" w:hAnsi="Times New Roman" w:cs="Times New Roman"/>
          <w:bCs/>
          <w:sz w:val="24"/>
          <w:szCs w:val="24"/>
          <w:lang w:val="ro-RO"/>
        </w:rPr>
        <w:t>ț</w:t>
      </w:r>
      <w:r w:rsidRPr="0030206B">
        <w:rPr>
          <w:rFonts w:ascii="Times New Roman" w:hAnsi="Times New Roman" w:cs="Times New Roman"/>
          <w:bCs/>
          <w:sz w:val="24"/>
          <w:szCs w:val="24"/>
          <w:lang w:val="ro-RO"/>
        </w:rPr>
        <w:t>inut</w:t>
      </w:r>
      <w:r w:rsidR="009511E9" w:rsidRPr="0030206B">
        <w:rPr>
          <w:rFonts w:ascii="Times New Roman" w:hAnsi="Times New Roman" w:cs="Times New Roman"/>
          <w:bCs/>
          <w:sz w:val="24"/>
          <w:szCs w:val="24"/>
          <w:lang w:val="ro-RO"/>
        </w:rPr>
        <w:t>ă</w:t>
      </w:r>
      <w:r w:rsidR="00DA1B38" w:rsidRPr="0030206B">
        <w:rPr>
          <w:rFonts w:ascii="Times New Roman" w:hAnsi="Times New Roman" w:cs="Times New Roman"/>
          <w:bCs/>
          <w:sz w:val="24"/>
          <w:szCs w:val="24"/>
          <w:lang w:val="ro-RO"/>
        </w:rPr>
        <w:t xml:space="preserve"> sau </w:t>
      </w:r>
      <w:r w:rsidR="00DA1B38" w:rsidRPr="00C87198">
        <w:rPr>
          <w:rFonts w:ascii="Times New Roman" w:hAnsi="Times New Roman" w:cs="Times New Roman"/>
          <w:lang w:val="ro-RO"/>
        </w:rPr>
        <w:t xml:space="preserve"> </w:t>
      </w:r>
      <w:r w:rsidR="00DA1B38" w:rsidRPr="0030206B">
        <w:rPr>
          <w:rFonts w:ascii="Times New Roman" w:hAnsi="Times New Roman" w:cs="Times New Roman"/>
          <w:bCs/>
          <w:sz w:val="24"/>
          <w:szCs w:val="24"/>
          <w:lang w:val="ro-RO"/>
        </w:rPr>
        <w:t>suprafeţe viticole pentru care se solicită finanţarea sistemelor de irigaţii, conform R.P.V.;</w:t>
      </w:r>
    </w:p>
    <w:p w14:paraId="398BD8D1" w14:textId="6B8FD541" w:rsidR="00B05654" w:rsidRPr="0030206B" w:rsidRDefault="00B05654" w:rsidP="00CC61E0">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bCs/>
          <w:sz w:val="24"/>
          <w:szCs w:val="24"/>
          <w:lang w:val="ro-RO"/>
        </w:rPr>
        <w:t>5.  Capacitatea actual</w:t>
      </w:r>
      <w:r w:rsidR="009511E9" w:rsidRPr="0030206B">
        <w:rPr>
          <w:rFonts w:ascii="Times New Roman" w:hAnsi="Times New Roman" w:cs="Times New Roman"/>
          <w:bCs/>
          <w:sz w:val="24"/>
          <w:szCs w:val="24"/>
          <w:lang w:val="ro-RO"/>
        </w:rPr>
        <w:t>ă</w:t>
      </w:r>
      <w:r w:rsidRPr="0030206B">
        <w:rPr>
          <w:rFonts w:ascii="Times New Roman" w:hAnsi="Times New Roman" w:cs="Times New Roman"/>
          <w:bCs/>
          <w:sz w:val="24"/>
          <w:szCs w:val="24"/>
          <w:lang w:val="ro-RO"/>
        </w:rPr>
        <w:t xml:space="preserve"> de produc</w:t>
      </w:r>
      <w:r w:rsidR="009511E9" w:rsidRPr="0030206B">
        <w:rPr>
          <w:rFonts w:ascii="Times New Roman" w:hAnsi="Times New Roman" w:cs="Times New Roman"/>
          <w:bCs/>
          <w:sz w:val="24"/>
          <w:szCs w:val="24"/>
          <w:lang w:val="ro-RO"/>
        </w:rPr>
        <w:t>ț</w:t>
      </w:r>
      <w:r w:rsidRPr="0030206B">
        <w:rPr>
          <w:rFonts w:ascii="Times New Roman" w:hAnsi="Times New Roman" w:cs="Times New Roman"/>
          <w:bCs/>
          <w:sz w:val="24"/>
          <w:szCs w:val="24"/>
          <w:lang w:val="ro-RO"/>
        </w:rPr>
        <w:t xml:space="preserve">ie, prelucrare, </w:t>
      </w:r>
      <w:r w:rsidR="009511E9" w:rsidRPr="0030206B">
        <w:rPr>
          <w:rFonts w:ascii="Times New Roman" w:hAnsi="Times New Roman" w:cs="Times New Roman"/>
          <w:bCs/>
          <w:sz w:val="24"/>
          <w:szCs w:val="24"/>
          <w:lang w:val="ro-RO"/>
        </w:rPr>
        <w:t>î</w:t>
      </w:r>
      <w:r w:rsidRPr="0030206B">
        <w:rPr>
          <w:rFonts w:ascii="Times New Roman" w:hAnsi="Times New Roman" w:cs="Times New Roman"/>
          <w:bCs/>
          <w:sz w:val="24"/>
          <w:szCs w:val="24"/>
          <w:lang w:val="ro-RO"/>
        </w:rPr>
        <w:t>mbuteliere, stocare şi capacitatea de produc</w:t>
      </w:r>
      <w:r w:rsidR="009511E9" w:rsidRPr="0030206B">
        <w:rPr>
          <w:rFonts w:ascii="Times New Roman" w:hAnsi="Times New Roman" w:cs="Times New Roman"/>
          <w:bCs/>
          <w:sz w:val="24"/>
          <w:szCs w:val="24"/>
          <w:lang w:val="ro-RO"/>
        </w:rPr>
        <w:t>ț</w:t>
      </w:r>
      <w:r w:rsidRPr="0030206B">
        <w:rPr>
          <w:rFonts w:ascii="Times New Roman" w:hAnsi="Times New Roman" w:cs="Times New Roman"/>
          <w:bCs/>
          <w:sz w:val="24"/>
          <w:szCs w:val="24"/>
          <w:lang w:val="ro-RO"/>
        </w:rPr>
        <w:t xml:space="preserve">ie, prelucrare, </w:t>
      </w:r>
      <w:r w:rsidR="009511E9" w:rsidRPr="0030206B">
        <w:rPr>
          <w:rFonts w:ascii="Times New Roman" w:hAnsi="Times New Roman" w:cs="Times New Roman"/>
          <w:bCs/>
          <w:sz w:val="24"/>
          <w:szCs w:val="24"/>
          <w:lang w:val="ro-RO"/>
        </w:rPr>
        <w:t>î</w:t>
      </w:r>
      <w:r w:rsidRPr="0030206B">
        <w:rPr>
          <w:rFonts w:ascii="Times New Roman" w:hAnsi="Times New Roman" w:cs="Times New Roman"/>
          <w:bCs/>
          <w:sz w:val="24"/>
          <w:szCs w:val="24"/>
          <w:lang w:val="ro-RO"/>
        </w:rPr>
        <w:t>mbuteliere, stocare propuse a se realiza ca urmare a implement</w:t>
      </w:r>
      <w:r w:rsidR="009511E9" w:rsidRPr="0030206B">
        <w:rPr>
          <w:rFonts w:ascii="Times New Roman" w:hAnsi="Times New Roman" w:cs="Times New Roman"/>
          <w:bCs/>
          <w:sz w:val="24"/>
          <w:szCs w:val="24"/>
          <w:lang w:val="ro-RO"/>
        </w:rPr>
        <w:t>ă</w:t>
      </w:r>
      <w:r w:rsidRPr="0030206B">
        <w:rPr>
          <w:rFonts w:ascii="Times New Roman" w:hAnsi="Times New Roman" w:cs="Times New Roman"/>
          <w:bCs/>
          <w:sz w:val="24"/>
          <w:szCs w:val="24"/>
          <w:lang w:val="ro-RO"/>
        </w:rPr>
        <w:t xml:space="preserve">rii programului de </w:t>
      </w:r>
      <w:r w:rsidR="00B25A4A" w:rsidRPr="0030206B">
        <w:rPr>
          <w:rFonts w:ascii="Times New Roman" w:hAnsi="Times New Roman" w:cs="Times New Roman"/>
          <w:bCs/>
          <w:sz w:val="24"/>
          <w:szCs w:val="24"/>
          <w:lang w:val="ro-RO"/>
        </w:rPr>
        <w:t>investiți</w:t>
      </w:r>
      <w:r w:rsidRPr="0030206B">
        <w:rPr>
          <w:rFonts w:ascii="Times New Roman" w:hAnsi="Times New Roman" w:cs="Times New Roman"/>
          <w:bCs/>
          <w:sz w:val="24"/>
          <w:szCs w:val="24"/>
          <w:lang w:val="ro-RO"/>
        </w:rPr>
        <w:t>i prezentate  sub formă de tabel</w:t>
      </w:r>
      <w:r w:rsidR="00DA1B38" w:rsidRPr="0030206B">
        <w:rPr>
          <w:rFonts w:ascii="Times New Roman" w:hAnsi="Times New Roman" w:cs="Times New Roman"/>
          <w:bCs/>
          <w:sz w:val="24"/>
          <w:szCs w:val="24"/>
          <w:lang w:val="ro-RO"/>
        </w:rPr>
        <w:t>, dacă este cazul</w:t>
      </w:r>
      <w:r w:rsidRPr="0030206B">
        <w:rPr>
          <w:rFonts w:ascii="Times New Roman" w:hAnsi="Times New Roman" w:cs="Times New Roman"/>
          <w:bCs/>
          <w:sz w:val="24"/>
          <w:szCs w:val="24"/>
          <w:lang w:val="ro-RO"/>
        </w:rPr>
        <w:t>.</w:t>
      </w:r>
      <w:r w:rsidRPr="0030206B">
        <w:rPr>
          <w:rFonts w:ascii="Times New Roman" w:hAnsi="Times New Roman" w:cs="Times New Roman"/>
          <w:sz w:val="24"/>
          <w:szCs w:val="24"/>
          <w:lang w:val="ro-RO"/>
        </w:rPr>
        <w:t xml:space="preserve"> </w:t>
      </w:r>
    </w:p>
    <w:p w14:paraId="1D388F40" w14:textId="5EC13E30" w:rsidR="00B05654" w:rsidRPr="0030206B" w:rsidRDefault="00B05654" w:rsidP="00CC61E0">
      <w:p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 xml:space="preserve">6. Anexa </w:t>
      </w:r>
      <w:r w:rsidR="00DA1B38" w:rsidRPr="0030206B">
        <w:rPr>
          <w:rFonts w:ascii="Times New Roman" w:hAnsi="Times New Roman" w:cs="Times New Roman"/>
          <w:bCs/>
          <w:sz w:val="24"/>
          <w:szCs w:val="24"/>
          <w:lang w:val="ro-RO"/>
        </w:rPr>
        <w:t>8</w:t>
      </w:r>
      <w:r w:rsidR="00E80E63" w:rsidRPr="0030206B">
        <w:rPr>
          <w:rFonts w:ascii="Times New Roman" w:hAnsi="Times New Roman" w:cs="Times New Roman"/>
          <w:bCs/>
          <w:sz w:val="24"/>
          <w:szCs w:val="24"/>
          <w:lang w:val="ro-RO"/>
        </w:rPr>
        <w:t>,</w:t>
      </w:r>
      <w:r w:rsidR="00DA1B38" w:rsidRPr="0030206B">
        <w:rPr>
          <w:rFonts w:ascii="Times New Roman" w:hAnsi="Times New Roman" w:cs="Times New Roman"/>
          <w:bCs/>
          <w:sz w:val="24"/>
          <w:szCs w:val="24"/>
          <w:lang w:val="ro-RO"/>
        </w:rPr>
        <w:t xml:space="preserve"> </w:t>
      </w:r>
      <w:r w:rsidRPr="0030206B">
        <w:rPr>
          <w:rFonts w:ascii="Times New Roman" w:hAnsi="Times New Roman" w:cs="Times New Roman"/>
          <w:bCs/>
          <w:sz w:val="24"/>
          <w:szCs w:val="24"/>
          <w:lang w:val="ro-RO"/>
        </w:rPr>
        <w:t>care s</w:t>
      </w:r>
      <w:r w:rsidR="009511E9" w:rsidRPr="0030206B">
        <w:rPr>
          <w:rFonts w:ascii="Times New Roman" w:hAnsi="Times New Roman" w:cs="Times New Roman"/>
          <w:bCs/>
          <w:sz w:val="24"/>
          <w:szCs w:val="24"/>
          <w:lang w:val="ro-RO"/>
        </w:rPr>
        <w:t>ă</w:t>
      </w:r>
      <w:r w:rsidRPr="0030206B">
        <w:rPr>
          <w:rFonts w:ascii="Times New Roman" w:hAnsi="Times New Roman" w:cs="Times New Roman"/>
          <w:bCs/>
          <w:sz w:val="24"/>
          <w:szCs w:val="24"/>
          <w:lang w:val="ro-RO"/>
        </w:rPr>
        <w:t xml:space="preserve"> con</w:t>
      </w:r>
      <w:r w:rsidR="009511E9" w:rsidRPr="0030206B">
        <w:rPr>
          <w:rFonts w:ascii="Times New Roman" w:hAnsi="Times New Roman" w:cs="Times New Roman"/>
          <w:bCs/>
          <w:sz w:val="24"/>
          <w:szCs w:val="24"/>
          <w:lang w:val="ro-RO"/>
        </w:rPr>
        <w:t>ț</w:t>
      </w:r>
      <w:r w:rsidRPr="0030206B">
        <w:rPr>
          <w:rFonts w:ascii="Times New Roman" w:hAnsi="Times New Roman" w:cs="Times New Roman"/>
          <w:bCs/>
          <w:sz w:val="24"/>
          <w:szCs w:val="24"/>
          <w:lang w:val="ro-RO"/>
        </w:rPr>
        <w:t>in</w:t>
      </w:r>
      <w:r w:rsidR="009511E9" w:rsidRPr="0030206B">
        <w:rPr>
          <w:rFonts w:ascii="Times New Roman" w:hAnsi="Times New Roman" w:cs="Times New Roman"/>
          <w:bCs/>
          <w:sz w:val="24"/>
          <w:szCs w:val="24"/>
          <w:lang w:val="ro-RO"/>
        </w:rPr>
        <w:t>ă</w:t>
      </w:r>
      <w:r w:rsidRPr="0030206B">
        <w:rPr>
          <w:rFonts w:ascii="Times New Roman" w:hAnsi="Times New Roman" w:cs="Times New Roman"/>
          <w:bCs/>
          <w:sz w:val="24"/>
          <w:szCs w:val="24"/>
          <w:lang w:val="ro-RO"/>
        </w:rPr>
        <w:t xml:space="preserve"> caracteristicile tehnice şi funcţionale ale utilajelor/echipamentelor tehnologice/dotărilor ce urmează a fi </w:t>
      </w:r>
      <w:r w:rsidR="007416C4" w:rsidRPr="0030206B">
        <w:rPr>
          <w:rFonts w:ascii="Times New Roman" w:hAnsi="Times New Roman" w:cs="Times New Roman"/>
          <w:bCs/>
          <w:sz w:val="24"/>
          <w:szCs w:val="24"/>
          <w:lang w:val="ro-RO"/>
        </w:rPr>
        <w:t>achiziți</w:t>
      </w:r>
      <w:r w:rsidRPr="0030206B">
        <w:rPr>
          <w:rFonts w:ascii="Times New Roman" w:hAnsi="Times New Roman" w:cs="Times New Roman"/>
          <w:bCs/>
          <w:sz w:val="24"/>
          <w:szCs w:val="24"/>
          <w:lang w:val="ro-RO"/>
        </w:rPr>
        <w:t xml:space="preserve">onate prin programul de </w:t>
      </w:r>
      <w:r w:rsidR="00B25A4A" w:rsidRPr="0030206B">
        <w:rPr>
          <w:rFonts w:ascii="Times New Roman" w:hAnsi="Times New Roman" w:cs="Times New Roman"/>
          <w:bCs/>
          <w:sz w:val="24"/>
          <w:szCs w:val="24"/>
          <w:lang w:val="ro-RO"/>
        </w:rPr>
        <w:t>investiți</w:t>
      </w:r>
      <w:r w:rsidRPr="0030206B">
        <w:rPr>
          <w:rFonts w:ascii="Times New Roman" w:hAnsi="Times New Roman" w:cs="Times New Roman"/>
          <w:bCs/>
          <w:sz w:val="24"/>
          <w:szCs w:val="24"/>
          <w:lang w:val="ro-RO"/>
        </w:rPr>
        <w:t>i.</w:t>
      </w:r>
    </w:p>
    <w:p w14:paraId="1DDC4200" w14:textId="37CEDBC7" w:rsidR="00B05654" w:rsidRPr="0030206B" w:rsidRDefault="00B05654" w:rsidP="00CC61E0">
      <w:p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7. Schi</w:t>
      </w:r>
      <w:r w:rsidR="009511E9" w:rsidRPr="0030206B">
        <w:rPr>
          <w:rFonts w:ascii="Times New Roman" w:hAnsi="Times New Roman" w:cs="Times New Roman"/>
          <w:bCs/>
          <w:sz w:val="24"/>
          <w:szCs w:val="24"/>
          <w:lang w:val="ro-RO"/>
        </w:rPr>
        <w:t>ț</w:t>
      </w:r>
      <w:r w:rsidRPr="0030206B">
        <w:rPr>
          <w:rFonts w:ascii="Times New Roman" w:hAnsi="Times New Roman" w:cs="Times New Roman"/>
          <w:bCs/>
          <w:sz w:val="24"/>
          <w:szCs w:val="24"/>
          <w:lang w:val="ro-RO"/>
        </w:rPr>
        <w:t xml:space="preserve">a cu amplasarea </w:t>
      </w:r>
      <w:r w:rsidR="009511E9" w:rsidRPr="0030206B">
        <w:rPr>
          <w:rFonts w:ascii="Times New Roman" w:hAnsi="Times New Roman" w:cs="Times New Roman"/>
          <w:bCs/>
          <w:sz w:val="24"/>
          <w:szCs w:val="24"/>
          <w:lang w:val="ro-RO"/>
        </w:rPr>
        <w:t>î</w:t>
      </w:r>
      <w:r w:rsidRPr="0030206B">
        <w:rPr>
          <w:rFonts w:ascii="Times New Roman" w:hAnsi="Times New Roman" w:cs="Times New Roman"/>
          <w:bCs/>
          <w:sz w:val="24"/>
          <w:szCs w:val="24"/>
          <w:lang w:val="ro-RO"/>
        </w:rPr>
        <w:t>n cadrul unit</w:t>
      </w:r>
      <w:r w:rsidR="009511E9" w:rsidRPr="0030206B">
        <w:rPr>
          <w:rFonts w:ascii="Times New Roman" w:hAnsi="Times New Roman" w:cs="Times New Roman"/>
          <w:bCs/>
          <w:sz w:val="24"/>
          <w:szCs w:val="24"/>
          <w:lang w:val="ro-RO"/>
        </w:rPr>
        <w:t>ăț</w:t>
      </w:r>
      <w:r w:rsidRPr="0030206B">
        <w:rPr>
          <w:rFonts w:ascii="Times New Roman" w:hAnsi="Times New Roman" w:cs="Times New Roman"/>
          <w:bCs/>
          <w:sz w:val="24"/>
          <w:szCs w:val="24"/>
          <w:lang w:val="ro-RO"/>
        </w:rPr>
        <w:t>ii de vinifica</w:t>
      </w:r>
      <w:r w:rsidR="009511E9" w:rsidRPr="0030206B">
        <w:rPr>
          <w:rFonts w:ascii="Times New Roman" w:hAnsi="Times New Roman" w:cs="Times New Roman"/>
          <w:bCs/>
          <w:sz w:val="24"/>
          <w:szCs w:val="24"/>
          <w:lang w:val="ro-RO"/>
        </w:rPr>
        <w:t>ț</w:t>
      </w:r>
      <w:r w:rsidRPr="0030206B">
        <w:rPr>
          <w:rFonts w:ascii="Times New Roman" w:hAnsi="Times New Roman" w:cs="Times New Roman"/>
          <w:bCs/>
          <w:sz w:val="24"/>
          <w:szCs w:val="24"/>
          <w:lang w:val="ro-RO"/>
        </w:rPr>
        <w:t xml:space="preserve">ie a bunurilor/echipamentelor propuse a fi </w:t>
      </w:r>
      <w:r w:rsidR="007416C4" w:rsidRPr="0030206B">
        <w:rPr>
          <w:rFonts w:ascii="Times New Roman" w:hAnsi="Times New Roman" w:cs="Times New Roman"/>
          <w:bCs/>
          <w:sz w:val="24"/>
          <w:szCs w:val="24"/>
          <w:lang w:val="ro-RO"/>
        </w:rPr>
        <w:t>achiziți</w:t>
      </w:r>
      <w:r w:rsidRPr="0030206B">
        <w:rPr>
          <w:rFonts w:ascii="Times New Roman" w:hAnsi="Times New Roman" w:cs="Times New Roman"/>
          <w:bCs/>
          <w:sz w:val="24"/>
          <w:szCs w:val="24"/>
          <w:lang w:val="ro-RO"/>
        </w:rPr>
        <w:t xml:space="preserve">onate prin programul de </w:t>
      </w:r>
      <w:r w:rsidR="00B25A4A" w:rsidRPr="0030206B">
        <w:rPr>
          <w:rFonts w:ascii="Times New Roman" w:hAnsi="Times New Roman" w:cs="Times New Roman"/>
          <w:bCs/>
          <w:sz w:val="24"/>
          <w:szCs w:val="24"/>
          <w:lang w:val="ro-RO"/>
        </w:rPr>
        <w:t>investiți</w:t>
      </w:r>
      <w:r w:rsidRPr="0030206B">
        <w:rPr>
          <w:rFonts w:ascii="Times New Roman" w:hAnsi="Times New Roman" w:cs="Times New Roman"/>
          <w:bCs/>
          <w:sz w:val="24"/>
          <w:szCs w:val="24"/>
          <w:lang w:val="ro-RO"/>
        </w:rPr>
        <w:t>i, inclusiv utilităţi.</w:t>
      </w:r>
    </w:p>
    <w:p w14:paraId="25DCB2DF" w14:textId="4ED0BD3C" w:rsidR="00B05654" w:rsidRPr="0030206B" w:rsidRDefault="00B05654" w:rsidP="00CC61E0">
      <w:p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8. Principalele mijloace fixe aflate în patrimoniul solicitantului: suprafe</w:t>
      </w:r>
      <w:r w:rsidR="009511E9" w:rsidRPr="0030206B">
        <w:rPr>
          <w:rFonts w:ascii="Times New Roman" w:hAnsi="Times New Roman" w:cs="Times New Roman"/>
          <w:bCs/>
          <w:sz w:val="24"/>
          <w:szCs w:val="24"/>
          <w:lang w:val="ro-RO"/>
        </w:rPr>
        <w:t>ț</w:t>
      </w:r>
      <w:r w:rsidRPr="0030206B">
        <w:rPr>
          <w:rFonts w:ascii="Times New Roman" w:hAnsi="Times New Roman" w:cs="Times New Roman"/>
          <w:bCs/>
          <w:sz w:val="24"/>
          <w:szCs w:val="24"/>
          <w:lang w:val="ro-RO"/>
        </w:rPr>
        <w:t xml:space="preserve">e cultivate cu vie (cu precizarea regimului proprietăţii), construcţii, utilaje şi echipamente specifice sectorului vitivinicol. </w:t>
      </w:r>
    </w:p>
    <w:p w14:paraId="1EC6E9AF" w14:textId="77777777" w:rsidR="00B05654" w:rsidRPr="0030206B" w:rsidRDefault="00B05654" w:rsidP="00CC61E0">
      <w:p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9. Fluxul tehnologic, activitatea şi tehnologia aplicată în cadrul programului pe perioada de cinci ani de la data intocmirii studiului de fezabilitate/memoriului justificativ.</w:t>
      </w:r>
    </w:p>
    <w:p w14:paraId="4FFF9BCA" w14:textId="4BF42375" w:rsidR="00B05654" w:rsidRPr="0030206B" w:rsidRDefault="00B05654" w:rsidP="00CC61E0">
      <w:p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 xml:space="preserve">10. Pentru </w:t>
      </w:r>
      <w:r w:rsidR="007416C4" w:rsidRPr="0030206B">
        <w:rPr>
          <w:rFonts w:ascii="Times New Roman" w:hAnsi="Times New Roman" w:cs="Times New Roman"/>
          <w:bCs/>
          <w:sz w:val="24"/>
          <w:szCs w:val="24"/>
          <w:lang w:val="ro-RO"/>
        </w:rPr>
        <w:t>achiziți</w:t>
      </w:r>
      <w:r w:rsidRPr="0030206B">
        <w:rPr>
          <w:rFonts w:ascii="Times New Roman" w:hAnsi="Times New Roman" w:cs="Times New Roman"/>
          <w:bCs/>
          <w:sz w:val="24"/>
          <w:szCs w:val="24"/>
          <w:lang w:val="ro-RO"/>
        </w:rPr>
        <w:t>a panourilor fotovoltaice</w:t>
      </w:r>
      <w:r w:rsidR="00CA7BE8" w:rsidRPr="0030206B">
        <w:rPr>
          <w:rFonts w:ascii="Times New Roman" w:hAnsi="Times New Roman" w:cs="Times New Roman"/>
          <w:bCs/>
          <w:sz w:val="24"/>
          <w:szCs w:val="24"/>
          <w:lang w:val="ro-RO"/>
        </w:rPr>
        <w:t>,</w:t>
      </w:r>
      <w:r w:rsidRPr="0030206B">
        <w:rPr>
          <w:rFonts w:ascii="Times New Roman" w:hAnsi="Times New Roman" w:cs="Times New Roman"/>
          <w:bCs/>
          <w:sz w:val="24"/>
          <w:szCs w:val="24"/>
          <w:lang w:val="ro-RO"/>
        </w:rPr>
        <w:t xml:space="preserve"> vor fi prezentate informații privind:</w:t>
      </w:r>
    </w:p>
    <w:p w14:paraId="1C087D96" w14:textId="5C135769" w:rsidR="00B05654" w:rsidRPr="0030206B" w:rsidRDefault="00B81D70" w:rsidP="005B0813">
      <w:pPr>
        <w:pStyle w:val="ListParagraph"/>
        <w:numPr>
          <w:ilvl w:val="0"/>
          <w:numId w:val="13"/>
        </w:numPr>
        <w:tabs>
          <w:tab w:val="left" w:pos="142"/>
          <w:tab w:val="left" w:pos="709"/>
        </w:tabs>
        <w:spacing w:after="0" w:line="240" w:lineRule="auto"/>
        <w:ind w:left="0" w:firstLine="0"/>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 xml:space="preserve"> </w:t>
      </w:r>
      <w:r w:rsidR="00B05654" w:rsidRPr="0030206B">
        <w:rPr>
          <w:rFonts w:ascii="Times New Roman" w:hAnsi="Times New Roman" w:cs="Times New Roman"/>
          <w:bCs/>
          <w:sz w:val="24"/>
          <w:szCs w:val="24"/>
          <w:lang w:val="ro-RO"/>
        </w:rPr>
        <w:t>cantitatea de energie produsă;</w:t>
      </w:r>
    </w:p>
    <w:p w14:paraId="0CC697DF" w14:textId="6D0D3BB2" w:rsidR="00B05654" w:rsidRPr="0030206B" w:rsidRDefault="00B81D70" w:rsidP="005B0813">
      <w:pPr>
        <w:pStyle w:val="ListParagraph"/>
        <w:numPr>
          <w:ilvl w:val="0"/>
          <w:numId w:val="13"/>
        </w:numPr>
        <w:tabs>
          <w:tab w:val="left" w:pos="142"/>
          <w:tab w:val="left" w:pos="709"/>
        </w:tabs>
        <w:spacing w:after="0" w:line="240" w:lineRule="auto"/>
        <w:ind w:left="0" w:firstLine="0"/>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 xml:space="preserve"> </w:t>
      </w:r>
      <w:r w:rsidR="00B05654" w:rsidRPr="0030206B">
        <w:rPr>
          <w:rFonts w:ascii="Times New Roman" w:hAnsi="Times New Roman" w:cs="Times New Roman"/>
          <w:bCs/>
          <w:sz w:val="24"/>
          <w:szCs w:val="24"/>
          <w:lang w:val="ro-RO"/>
        </w:rPr>
        <w:t xml:space="preserve">necesarul de energie pentru funcționarea unității de vinificație care include bunurile și echipamentele propuse; </w:t>
      </w:r>
    </w:p>
    <w:p w14:paraId="39BCF837" w14:textId="2FB812BA" w:rsidR="00B05654" w:rsidRPr="0030206B" w:rsidRDefault="00B81D70" w:rsidP="005B0813">
      <w:pPr>
        <w:pStyle w:val="ListParagraph"/>
        <w:numPr>
          <w:ilvl w:val="0"/>
          <w:numId w:val="13"/>
        </w:numPr>
        <w:tabs>
          <w:tab w:val="left" w:pos="142"/>
          <w:tab w:val="left" w:pos="709"/>
        </w:tabs>
        <w:spacing w:after="0" w:line="240" w:lineRule="auto"/>
        <w:ind w:left="0" w:firstLine="0"/>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 xml:space="preserve"> </w:t>
      </w:r>
      <w:r w:rsidR="00B05654" w:rsidRPr="0030206B">
        <w:rPr>
          <w:rFonts w:ascii="Times New Roman" w:hAnsi="Times New Roman" w:cs="Times New Roman"/>
          <w:bCs/>
          <w:sz w:val="24"/>
          <w:szCs w:val="24"/>
          <w:lang w:val="ro-RO"/>
        </w:rPr>
        <w:t>componența sistemului de panouri fotovoltaice și a structurii de montaj;</w:t>
      </w:r>
    </w:p>
    <w:p w14:paraId="218B2448" w14:textId="43B3352C" w:rsidR="00B05654" w:rsidRPr="0030206B" w:rsidRDefault="00B81D70" w:rsidP="005B0813">
      <w:pPr>
        <w:pStyle w:val="ListParagraph"/>
        <w:numPr>
          <w:ilvl w:val="0"/>
          <w:numId w:val="13"/>
        </w:numPr>
        <w:tabs>
          <w:tab w:val="left" w:pos="142"/>
          <w:tab w:val="left" w:pos="709"/>
        </w:tabs>
        <w:spacing w:after="0" w:line="240" w:lineRule="auto"/>
        <w:ind w:left="0" w:firstLine="0"/>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 xml:space="preserve"> </w:t>
      </w:r>
      <w:r w:rsidR="00B05654" w:rsidRPr="0030206B">
        <w:rPr>
          <w:rFonts w:ascii="Times New Roman" w:hAnsi="Times New Roman" w:cs="Times New Roman"/>
          <w:bCs/>
          <w:sz w:val="24"/>
          <w:szCs w:val="24"/>
          <w:lang w:val="ro-RO"/>
        </w:rPr>
        <w:t>posibilitățile și condițiile tehnico-economice de racordare la rețeaua electrică a locului de consum;</w:t>
      </w:r>
    </w:p>
    <w:p w14:paraId="5EA6E53B" w14:textId="4D0BBD63" w:rsidR="00C069C6" w:rsidRPr="0030206B" w:rsidRDefault="00B81D70" w:rsidP="005B0813">
      <w:pPr>
        <w:pStyle w:val="ListParagraph"/>
        <w:numPr>
          <w:ilvl w:val="0"/>
          <w:numId w:val="13"/>
        </w:numPr>
        <w:tabs>
          <w:tab w:val="left" w:pos="142"/>
          <w:tab w:val="left" w:pos="709"/>
        </w:tabs>
        <w:spacing w:after="0" w:line="240" w:lineRule="auto"/>
        <w:ind w:left="0" w:firstLine="0"/>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 xml:space="preserve"> </w:t>
      </w:r>
      <w:r w:rsidR="00B05654" w:rsidRPr="0030206B">
        <w:rPr>
          <w:rFonts w:ascii="Times New Roman" w:hAnsi="Times New Roman" w:cs="Times New Roman"/>
          <w:bCs/>
          <w:sz w:val="24"/>
          <w:szCs w:val="24"/>
          <w:lang w:val="ro-RO"/>
        </w:rPr>
        <w:t xml:space="preserve">îndeplinirea obiectivului general al programului de </w:t>
      </w:r>
      <w:r w:rsidR="00B25A4A" w:rsidRPr="0030206B">
        <w:rPr>
          <w:rFonts w:ascii="Times New Roman" w:hAnsi="Times New Roman" w:cs="Times New Roman"/>
          <w:bCs/>
          <w:sz w:val="24"/>
          <w:szCs w:val="24"/>
          <w:lang w:val="ro-RO"/>
        </w:rPr>
        <w:t>investiți</w:t>
      </w:r>
      <w:r w:rsidR="00B05654" w:rsidRPr="0030206B">
        <w:rPr>
          <w:rFonts w:ascii="Times New Roman" w:hAnsi="Times New Roman" w:cs="Times New Roman"/>
          <w:bCs/>
          <w:sz w:val="24"/>
          <w:szCs w:val="24"/>
          <w:lang w:val="ro-RO"/>
        </w:rPr>
        <w:t xml:space="preserve">i, îmbunătățirea proceselor de producție, reducerea impactului asupra mediului, beneficiile aduse asupra costurilor de productie si impactul asupra diferenței de profit prin </w:t>
      </w:r>
      <w:r w:rsidR="007416C4" w:rsidRPr="0030206B">
        <w:rPr>
          <w:rFonts w:ascii="Times New Roman" w:hAnsi="Times New Roman" w:cs="Times New Roman"/>
          <w:bCs/>
          <w:sz w:val="24"/>
          <w:szCs w:val="24"/>
          <w:lang w:val="ro-RO"/>
        </w:rPr>
        <w:t>achiziți</w:t>
      </w:r>
      <w:r w:rsidR="00B05654" w:rsidRPr="0030206B">
        <w:rPr>
          <w:rFonts w:ascii="Times New Roman" w:hAnsi="Times New Roman" w:cs="Times New Roman"/>
          <w:bCs/>
          <w:sz w:val="24"/>
          <w:szCs w:val="24"/>
          <w:lang w:val="ro-RO"/>
        </w:rPr>
        <w:t>a panourilor fotovoltaice</w:t>
      </w:r>
      <w:r w:rsidR="009511E9" w:rsidRPr="0030206B">
        <w:rPr>
          <w:rFonts w:ascii="Times New Roman" w:hAnsi="Times New Roman" w:cs="Times New Roman"/>
          <w:bCs/>
          <w:sz w:val="24"/>
          <w:szCs w:val="24"/>
          <w:lang w:val="ro-RO"/>
        </w:rPr>
        <w:t>;</w:t>
      </w:r>
      <w:r w:rsidR="00B05654" w:rsidRPr="0030206B">
        <w:rPr>
          <w:rFonts w:ascii="Times New Roman" w:hAnsi="Times New Roman" w:cs="Times New Roman"/>
          <w:bCs/>
          <w:sz w:val="24"/>
          <w:szCs w:val="24"/>
          <w:lang w:val="ro-RO"/>
        </w:rPr>
        <w:t xml:space="preserve"> </w:t>
      </w:r>
    </w:p>
    <w:p w14:paraId="5FBD6F98" w14:textId="38F873D3" w:rsidR="00B05654" w:rsidRPr="0030206B" w:rsidRDefault="00B05654" w:rsidP="00CC61E0">
      <w:pPr>
        <w:pStyle w:val="ListParagraph"/>
        <w:tabs>
          <w:tab w:val="left" w:pos="709"/>
        </w:tabs>
        <w:spacing w:after="0" w:line="240" w:lineRule="auto"/>
        <w:ind w:left="0"/>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11. Prognoze pe termen mediu și lung privind evoluția cererii</w:t>
      </w:r>
      <w:r w:rsidRPr="0030206B">
        <w:rPr>
          <w:rFonts w:ascii="Times New Roman" w:hAnsi="Times New Roman" w:cs="Times New Roman"/>
          <w:sz w:val="24"/>
          <w:szCs w:val="24"/>
          <w:lang w:val="ro-RO"/>
        </w:rPr>
        <w:t xml:space="preserve"> </w:t>
      </w:r>
      <w:r w:rsidRPr="0030206B">
        <w:rPr>
          <w:rFonts w:ascii="Times New Roman" w:hAnsi="Times New Roman" w:cs="Times New Roman"/>
          <w:bCs/>
          <w:sz w:val="24"/>
          <w:szCs w:val="24"/>
          <w:lang w:val="ro-RO"/>
        </w:rPr>
        <w:t xml:space="preserve">de bunuri și servicii la nivel de societate </w:t>
      </w:r>
      <w:r w:rsidRPr="0030206B">
        <w:rPr>
          <w:rFonts w:ascii="Times New Roman" w:hAnsi="Times New Roman" w:cs="Times New Roman"/>
          <w:b/>
          <w:sz w:val="24"/>
          <w:szCs w:val="24"/>
          <w:lang w:val="ro-RO"/>
        </w:rPr>
        <w:t>pe o perioada de cinci ani</w:t>
      </w:r>
      <w:r w:rsidRPr="0030206B">
        <w:rPr>
          <w:rFonts w:ascii="Times New Roman" w:hAnsi="Times New Roman" w:cs="Times New Roman"/>
          <w:bCs/>
          <w:sz w:val="24"/>
          <w:szCs w:val="24"/>
          <w:lang w:val="ro-RO"/>
        </w:rPr>
        <w:t xml:space="preserve"> de la data </w:t>
      </w:r>
      <w:r w:rsidR="009511E9" w:rsidRPr="0030206B">
        <w:rPr>
          <w:rFonts w:ascii="Times New Roman" w:hAnsi="Times New Roman" w:cs="Times New Roman"/>
          <w:bCs/>
          <w:sz w:val="24"/>
          <w:szCs w:val="24"/>
          <w:lang w:val="ro-RO"/>
        </w:rPr>
        <w:t>î</w:t>
      </w:r>
      <w:r w:rsidRPr="0030206B">
        <w:rPr>
          <w:rFonts w:ascii="Times New Roman" w:hAnsi="Times New Roman" w:cs="Times New Roman"/>
          <w:bCs/>
          <w:sz w:val="24"/>
          <w:szCs w:val="24"/>
          <w:lang w:val="ro-RO"/>
        </w:rPr>
        <w:t xml:space="preserve">ntocmirii studiului de fezabilitate/memoriului justificativ (în scopul justificării necesității obiectivului de investiții). </w:t>
      </w:r>
    </w:p>
    <w:p w14:paraId="016EFB8E" w14:textId="077E288E" w:rsidR="00B05654" w:rsidRPr="0030206B" w:rsidRDefault="00B05654" w:rsidP="00CC61E0">
      <w:p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 xml:space="preserve">12. Piaţa de aprovizionare/desfacere, concurenţa </w:t>
      </w:r>
      <w:r w:rsidR="009511E9" w:rsidRPr="0030206B">
        <w:rPr>
          <w:rFonts w:ascii="Times New Roman" w:hAnsi="Times New Roman" w:cs="Times New Roman"/>
          <w:bCs/>
          <w:sz w:val="24"/>
          <w:szCs w:val="24"/>
          <w:lang w:val="ro-RO"/>
        </w:rPr>
        <w:t>ș</w:t>
      </w:r>
      <w:r w:rsidRPr="0030206B">
        <w:rPr>
          <w:rFonts w:ascii="Times New Roman" w:hAnsi="Times New Roman" w:cs="Times New Roman"/>
          <w:bCs/>
          <w:sz w:val="24"/>
          <w:szCs w:val="24"/>
          <w:lang w:val="ro-RO"/>
        </w:rPr>
        <w:t>i strategia de piaţă ce va fi aplicată pentru valorificarea produselor/serviciilor ob</w:t>
      </w:r>
      <w:r w:rsidR="009511E9" w:rsidRPr="0030206B">
        <w:rPr>
          <w:rFonts w:ascii="Times New Roman" w:hAnsi="Times New Roman" w:cs="Times New Roman"/>
          <w:bCs/>
          <w:sz w:val="24"/>
          <w:szCs w:val="24"/>
          <w:lang w:val="ro-RO"/>
        </w:rPr>
        <w:t>ț</w:t>
      </w:r>
      <w:r w:rsidRPr="0030206B">
        <w:rPr>
          <w:rFonts w:ascii="Times New Roman" w:hAnsi="Times New Roman" w:cs="Times New Roman"/>
          <w:bCs/>
          <w:sz w:val="24"/>
          <w:szCs w:val="24"/>
          <w:lang w:val="ro-RO"/>
        </w:rPr>
        <w:t>inute prin implementarea programului pe perioada de cinci ani.</w:t>
      </w:r>
    </w:p>
    <w:p w14:paraId="19B52831" w14:textId="33FDB6F7" w:rsidR="00B05654" w:rsidRPr="0030206B" w:rsidRDefault="00B05654" w:rsidP="00CC61E0">
      <w:p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 xml:space="preserve">13. Fotografii aferente spaţiului (infrastructurii existente)  cu elemente de identificare ale acestora şi un plan detaliat înainte de începerea </w:t>
      </w:r>
      <w:r w:rsidR="00CD29DE" w:rsidRPr="0030206B">
        <w:rPr>
          <w:rFonts w:ascii="Times New Roman" w:hAnsi="Times New Roman" w:cs="Times New Roman"/>
          <w:bCs/>
          <w:sz w:val="24"/>
          <w:szCs w:val="24"/>
          <w:lang w:val="ro-RO"/>
        </w:rPr>
        <w:t>investițiilor,</w:t>
      </w:r>
      <w:r w:rsidRPr="0030206B">
        <w:rPr>
          <w:rFonts w:ascii="Times New Roman" w:hAnsi="Times New Roman" w:cs="Times New Roman"/>
          <w:bCs/>
          <w:sz w:val="24"/>
          <w:szCs w:val="24"/>
          <w:lang w:val="ro-RO"/>
        </w:rPr>
        <w:t xml:space="preserve"> (dup</w:t>
      </w:r>
      <w:r w:rsidR="00CD29DE" w:rsidRPr="0030206B">
        <w:rPr>
          <w:rFonts w:ascii="Times New Roman" w:hAnsi="Times New Roman" w:cs="Times New Roman"/>
          <w:bCs/>
          <w:sz w:val="24"/>
          <w:szCs w:val="24"/>
          <w:lang w:val="ro-RO"/>
        </w:rPr>
        <w:t>ă</w:t>
      </w:r>
      <w:r w:rsidRPr="0030206B">
        <w:rPr>
          <w:rFonts w:ascii="Times New Roman" w:hAnsi="Times New Roman" w:cs="Times New Roman"/>
          <w:bCs/>
          <w:sz w:val="24"/>
          <w:szCs w:val="24"/>
          <w:lang w:val="ro-RO"/>
        </w:rPr>
        <w:t xml:space="preserve"> caz).</w:t>
      </w:r>
    </w:p>
    <w:p w14:paraId="7A08F4F4" w14:textId="0B7B3D79" w:rsidR="00B05654" w:rsidRPr="0030206B" w:rsidRDefault="00B05654" w:rsidP="00CC61E0">
      <w:p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sz w:val="24"/>
          <w:szCs w:val="24"/>
        </w:rPr>
        <w:t>1</w:t>
      </w:r>
      <w:r w:rsidR="00CD29DE" w:rsidRPr="0030206B">
        <w:rPr>
          <w:rFonts w:ascii="Times New Roman" w:hAnsi="Times New Roman" w:cs="Times New Roman"/>
          <w:sz w:val="24"/>
          <w:szCs w:val="24"/>
        </w:rPr>
        <w:t>4</w:t>
      </w:r>
      <w:r w:rsidRPr="0030206B">
        <w:rPr>
          <w:rFonts w:ascii="Times New Roman" w:hAnsi="Times New Roman" w:cs="Times New Roman"/>
          <w:sz w:val="24"/>
          <w:szCs w:val="24"/>
        </w:rPr>
        <w:t xml:space="preserve">. </w:t>
      </w:r>
      <w:r w:rsidRPr="0030206B">
        <w:rPr>
          <w:rFonts w:ascii="Times New Roman" w:hAnsi="Times New Roman" w:cs="Times New Roman"/>
          <w:bCs/>
          <w:sz w:val="24"/>
          <w:szCs w:val="24"/>
          <w:lang w:val="ro-RO"/>
        </w:rPr>
        <w:t>Departajarea costurilor aferente imobilizarilor necorporale cu precizarea procentului pentru fiecare opera</w:t>
      </w:r>
      <w:r w:rsidR="000176F7" w:rsidRPr="0030206B">
        <w:rPr>
          <w:rFonts w:ascii="Times New Roman" w:hAnsi="Times New Roman" w:cs="Times New Roman"/>
          <w:bCs/>
          <w:sz w:val="24"/>
          <w:szCs w:val="24"/>
          <w:lang w:val="ro-RO"/>
        </w:rPr>
        <w:t>ț</w:t>
      </w:r>
      <w:r w:rsidRPr="0030206B">
        <w:rPr>
          <w:rFonts w:ascii="Times New Roman" w:hAnsi="Times New Roman" w:cs="Times New Roman"/>
          <w:bCs/>
          <w:sz w:val="24"/>
          <w:szCs w:val="24"/>
          <w:lang w:val="ro-RO"/>
        </w:rPr>
        <w:t xml:space="preserve">iune </w:t>
      </w:r>
      <w:r w:rsidR="009511E9" w:rsidRPr="0030206B">
        <w:rPr>
          <w:rFonts w:ascii="Times New Roman" w:hAnsi="Times New Roman" w:cs="Times New Roman"/>
          <w:bCs/>
          <w:sz w:val="24"/>
          <w:szCs w:val="24"/>
          <w:lang w:val="ro-RO"/>
        </w:rPr>
        <w:t>î</w:t>
      </w:r>
      <w:r w:rsidRPr="0030206B">
        <w:rPr>
          <w:rFonts w:ascii="Times New Roman" w:hAnsi="Times New Roman" w:cs="Times New Roman"/>
          <w:bCs/>
          <w:sz w:val="24"/>
          <w:szCs w:val="24"/>
          <w:lang w:val="ro-RO"/>
        </w:rPr>
        <w:t xml:space="preserve">n parte. </w:t>
      </w:r>
    </w:p>
    <w:p w14:paraId="23F9626D" w14:textId="77777777" w:rsidR="00BC473C" w:rsidRPr="0030206B" w:rsidRDefault="00BC473C" w:rsidP="00CC61E0">
      <w:pPr>
        <w:tabs>
          <w:tab w:val="left" w:pos="709"/>
        </w:tabs>
        <w:spacing w:after="0" w:line="240" w:lineRule="auto"/>
        <w:jc w:val="both"/>
        <w:rPr>
          <w:rFonts w:ascii="Times New Roman" w:hAnsi="Times New Roman" w:cs="Times New Roman"/>
          <w:bCs/>
          <w:sz w:val="24"/>
          <w:szCs w:val="24"/>
          <w:lang w:val="ro-RO"/>
        </w:rPr>
      </w:pPr>
    </w:p>
    <w:p w14:paraId="13362080" w14:textId="5FD2B938" w:rsidR="00E7365F" w:rsidRPr="0030206B" w:rsidRDefault="00CD29DE" w:rsidP="00CC61E0">
      <w:pPr>
        <w:tabs>
          <w:tab w:val="left" w:pos="709"/>
        </w:tabs>
        <w:spacing w:after="0" w:line="240" w:lineRule="auto"/>
        <w:jc w:val="both"/>
        <w:rPr>
          <w:rFonts w:ascii="Times New Roman" w:hAnsi="Times New Roman" w:cs="Times New Roman"/>
          <w:bCs/>
          <w:color w:val="FF0000"/>
          <w:sz w:val="24"/>
          <w:szCs w:val="24"/>
          <w:lang w:val="ro-RO"/>
        </w:rPr>
      </w:pPr>
      <w:bookmarkStart w:id="112" w:name="_Hlk196829983"/>
      <w:r w:rsidRPr="0030206B">
        <w:rPr>
          <w:rFonts w:ascii="Times New Roman" w:hAnsi="Times New Roman" w:cs="Times New Roman"/>
          <w:sz w:val="24"/>
          <w:szCs w:val="24"/>
          <w:lang w:val="ro-RO"/>
        </w:rPr>
        <w:t>Cursul de schimb utilizat în Anexa nr. 1 – Centralizator din prezentul ghid, aferent ofertelor cu prețuri în monedă str</w:t>
      </w:r>
      <w:r w:rsidR="000176F7" w:rsidRPr="0030206B">
        <w:rPr>
          <w:rFonts w:ascii="Times New Roman" w:hAnsi="Times New Roman" w:cs="Times New Roman"/>
          <w:sz w:val="24"/>
          <w:szCs w:val="24"/>
          <w:lang w:val="ro-RO"/>
        </w:rPr>
        <w:t>ă</w:t>
      </w:r>
      <w:r w:rsidRPr="0030206B">
        <w:rPr>
          <w:rFonts w:ascii="Times New Roman" w:hAnsi="Times New Roman" w:cs="Times New Roman"/>
          <w:sz w:val="24"/>
          <w:szCs w:val="24"/>
          <w:lang w:val="ro-RO"/>
        </w:rPr>
        <w:t xml:space="preserve">ină, va fi cursul de schimb la care APIA va realiza plățile în cadrul programului de investiții după aprobarea acestuia, reglementat prin  </w:t>
      </w:r>
      <w:r w:rsidR="00D62020" w:rsidRPr="0030206B">
        <w:rPr>
          <w:rFonts w:ascii="Times New Roman" w:hAnsi="Times New Roman" w:cs="Times New Roman"/>
          <w:bCs/>
          <w:sz w:val="24"/>
          <w:szCs w:val="24"/>
          <w:lang w:val="ro-RO"/>
        </w:rPr>
        <w:t>art.</w:t>
      </w:r>
      <w:r w:rsidR="00FC6649" w:rsidRPr="0030206B">
        <w:rPr>
          <w:rFonts w:ascii="Times New Roman" w:hAnsi="Times New Roman" w:cs="Times New Roman"/>
          <w:bCs/>
          <w:sz w:val="24"/>
          <w:szCs w:val="24"/>
          <w:lang w:val="ro-RO"/>
        </w:rPr>
        <w:t xml:space="preserve"> </w:t>
      </w:r>
      <w:r w:rsidR="00D62020" w:rsidRPr="0030206B">
        <w:rPr>
          <w:rFonts w:ascii="Times New Roman" w:hAnsi="Times New Roman" w:cs="Times New Roman"/>
          <w:bCs/>
          <w:sz w:val="24"/>
          <w:szCs w:val="24"/>
          <w:lang w:val="ro-RO"/>
        </w:rPr>
        <w:t>12</w:t>
      </w:r>
      <w:r w:rsidR="00FC6649" w:rsidRPr="0030206B">
        <w:rPr>
          <w:rFonts w:ascii="Times New Roman" w:hAnsi="Times New Roman" w:cs="Times New Roman"/>
          <w:bCs/>
          <w:sz w:val="24"/>
          <w:szCs w:val="24"/>
          <w:lang w:val="ro-RO"/>
        </w:rPr>
        <w:t>,</w:t>
      </w:r>
      <w:r w:rsidR="00D62020" w:rsidRPr="0030206B">
        <w:rPr>
          <w:rFonts w:ascii="Times New Roman" w:hAnsi="Times New Roman" w:cs="Times New Roman"/>
          <w:bCs/>
          <w:sz w:val="24"/>
          <w:szCs w:val="24"/>
          <w:lang w:val="ro-RO"/>
        </w:rPr>
        <w:t xml:space="preserve"> alin.(7) din Anexa nr.</w:t>
      </w:r>
      <w:r w:rsidRPr="0030206B">
        <w:rPr>
          <w:rFonts w:ascii="Times New Roman" w:hAnsi="Times New Roman" w:cs="Times New Roman"/>
          <w:bCs/>
          <w:sz w:val="24"/>
          <w:szCs w:val="24"/>
          <w:lang w:val="ro-RO"/>
        </w:rPr>
        <w:t xml:space="preserve"> </w:t>
      </w:r>
      <w:r w:rsidR="00B228E2" w:rsidRPr="0030206B">
        <w:rPr>
          <w:rFonts w:ascii="Times New Roman" w:hAnsi="Times New Roman" w:cs="Times New Roman"/>
          <w:bCs/>
          <w:sz w:val="24"/>
          <w:szCs w:val="24"/>
          <w:lang w:val="ro-RO"/>
        </w:rPr>
        <w:t>2</w:t>
      </w:r>
      <w:r w:rsidR="00D62020" w:rsidRPr="0030206B">
        <w:rPr>
          <w:rFonts w:ascii="Times New Roman" w:hAnsi="Times New Roman" w:cs="Times New Roman"/>
          <w:bCs/>
          <w:sz w:val="24"/>
          <w:szCs w:val="24"/>
          <w:lang w:val="ro-RO"/>
        </w:rPr>
        <w:t xml:space="preserve"> a OMADR. </w:t>
      </w:r>
      <w:r w:rsidR="00FC6649" w:rsidRPr="0030206B">
        <w:rPr>
          <w:rFonts w:ascii="Times New Roman" w:hAnsi="Times New Roman" w:cs="Times New Roman"/>
          <w:bCs/>
          <w:sz w:val="24"/>
          <w:szCs w:val="24"/>
          <w:lang w:val="ro-RO"/>
        </w:rPr>
        <w:t>nr</w:t>
      </w:r>
      <w:r w:rsidR="00D62020" w:rsidRPr="0030206B">
        <w:rPr>
          <w:rFonts w:ascii="Times New Roman" w:hAnsi="Times New Roman" w:cs="Times New Roman"/>
          <w:bCs/>
          <w:sz w:val="24"/>
          <w:szCs w:val="24"/>
          <w:lang w:val="ro-RO"/>
        </w:rPr>
        <w:t>.49/2025</w:t>
      </w:r>
      <w:r w:rsidR="00DA51F1" w:rsidRPr="0030206B">
        <w:rPr>
          <w:rFonts w:ascii="Times New Roman" w:hAnsi="Times New Roman" w:cs="Times New Roman"/>
          <w:bCs/>
          <w:sz w:val="24"/>
          <w:szCs w:val="24"/>
          <w:lang w:val="ro-RO"/>
        </w:rPr>
        <w:t>,</w:t>
      </w:r>
      <w:r w:rsidR="003B1354" w:rsidRPr="0030206B">
        <w:rPr>
          <w:rFonts w:ascii="Times New Roman" w:hAnsi="Times New Roman" w:cs="Times New Roman"/>
          <w:bCs/>
          <w:sz w:val="24"/>
          <w:szCs w:val="24"/>
          <w:lang w:val="ro-RO"/>
        </w:rPr>
        <w:t xml:space="preserve"> cu modificările ulterioare,</w:t>
      </w:r>
      <w:r w:rsidR="00D62020" w:rsidRPr="0030206B">
        <w:rPr>
          <w:rFonts w:ascii="Times New Roman" w:hAnsi="Times New Roman" w:cs="Times New Roman"/>
          <w:bCs/>
          <w:sz w:val="24"/>
          <w:szCs w:val="24"/>
          <w:lang w:val="ro-RO"/>
        </w:rPr>
        <w:t xml:space="preserve"> respectiv la cursul de schimb stabilit conform art. 37</w:t>
      </w:r>
      <w:r w:rsidR="00FC6649" w:rsidRPr="0030206B">
        <w:rPr>
          <w:rFonts w:ascii="Times New Roman" w:hAnsi="Times New Roman" w:cs="Times New Roman"/>
          <w:bCs/>
          <w:sz w:val="24"/>
          <w:szCs w:val="24"/>
          <w:lang w:val="ro-RO"/>
        </w:rPr>
        <w:t>,</w:t>
      </w:r>
      <w:r w:rsidR="00D62020" w:rsidRPr="0030206B">
        <w:rPr>
          <w:rFonts w:ascii="Times New Roman" w:hAnsi="Times New Roman" w:cs="Times New Roman"/>
          <w:bCs/>
          <w:sz w:val="24"/>
          <w:szCs w:val="24"/>
          <w:lang w:val="ro-RO"/>
        </w:rPr>
        <w:t xml:space="preserve"> coroborat cu prevederile art. 31</w:t>
      </w:r>
      <w:r w:rsidR="00FC6649" w:rsidRPr="0030206B">
        <w:rPr>
          <w:rFonts w:ascii="Times New Roman" w:hAnsi="Times New Roman" w:cs="Times New Roman"/>
          <w:bCs/>
          <w:sz w:val="24"/>
          <w:szCs w:val="24"/>
          <w:lang w:val="ro-RO"/>
        </w:rPr>
        <w:t>,</w:t>
      </w:r>
      <w:r w:rsidR="00D62020" w:rsidRPr="0030206B">
        <w:rPr>
          <w:rFonts w:ascii="Times New Roman" w:hAnsi="Times New Roman" w:cs="Times New Roman"/>
          <w:bCs/>
          <w:sz w:val="24"/>
          <w:szCs w:val="24"/>
          <w:lang w:val="ro-RO"/>
        </w:rPr>
        <w:t xml:space="preserve"> alin. (4) din cadrul Regulamentului delegat (UE) nr. 2022/127. </w:t>
      </w:r>
    </w:p>
    <w:bookmarkEnd w:id="112"/>
    <w:p w14:paraId="71BFA005" w14:textId="77777777" w:rsidR="00BC473C" w:rsidRPr="0030206B" w:rsidRDefault="00BC473C" w:rsidP="00CC61E0">
      <w:pPr>
        <w:tabs>
          <w:tab w:val="left" w:pos="709"/>
        </w:tabs>
        <w:spacing w:after="0" w:line="240" w:lineRule="auto"/>
        <w:jc w:val="both"/>
        <w:rPr>
          <w:rFonts w:ascii="Times New Roman" w:hAnsi="Times New Roman" w:cs="Times New Roman"/>
          <w:bCs/>
          <w:sz w:val="24"/>
          <w:szCs w:val="24"/>
          <w:lang w:val="ro-RO"/>
        </w:rPr>
      </w:pPr>
    </w:p>
    <w:p w14:paraId="4AA77A87" w14:textId="4E61A4CA" w:rsidR="00BC473C" w:rsidRPr="0030206B" w:rsidRDefault="00C069C6" w:rsidP="00CC61E0">
      <w:pPr>
        <w:tabs>
          <w:tab w:val="left" w:pos="709"/>
        </w:tabs>
        <w:spacing w:after="0" w:line="240" w:lineRule="auto"/>
        <w:jc w:val="both"/>
        <w:rPr>
          <w:rFonts w:ascii="Times New Roman" w:eastAsia="Calibri" w:hAnsi="Times New Roman" w:cs="Times New Roman"/>
          <w:noProof/>
          <w:sz w:val="24"/>
          <w:szCs w:val="24"/>
          <w:lang w:val="ro-RO"/>
        </w:rPr>
      </w:pPr>
      <w:bookmarkStart w:id="113" w:name="_Hlk196830342"/>
      <w:r w:rsidRPr="0030206B">
        <w:rPr>
          <w:rFonts w:ascii="Times New Roman" w:eastAsia="MS Gothic" w:hAnsi="Times New Roman" w:cs="Times New Roman"/>
          <w:noProof/>
          <w:sz w:val="24"/>
          <w:szCs w:val="24"/>
          <w:lang w:val="ro-RO"/>
        </w:rPr>
        <w:t>Cheltuielile efectuate înainte de emiterea deciziei de finanțare a programului, cu excepția cheltuielilor cu întocmirea și depunerea studiilor de fezabilitate/memoriilor justificative, emiterea unor documente necesare aprobării cererii de finanțare a programului de investiții</w:t>
      </w:r>
      <w:r w:rsidR="0091648D" w:rsidRPr="0030206B">
        <w:rPr>
          <w:rFonts w:ascii="Times New Roman" w:eastAsia="Calibri" w:hAnsi="Times New Roman" w:cs="Times New Roman"/>
          <w:noProof/>
          <w:sz w:val="24"/>
          <w:szCs w:val="24"/>
          <w:lang w:val="ro-RO"/>
        </w:rPr>
        <w:t>, nu sunt eligibile.</w:t>
      </w:r>
    </w:p>
    <w:p w14:paraId="55A57318" w14:textId="77777777" w:rsidR="004073A4" w:rsidRPr="0030206B" w:rsidRDefault="004073A4" w:rsidP="005B0813">
      <w:pPr>
        <w:pStyle w:val="Heading2"/>
        <w:tabs>
          <w:tab w:val="left" w:pos="709"/>
        </w:tabs>
        <w:rPr>
          <w:rFonts w:cs="Times New Roman"/>
          <w:lang w:val="ro-RO"/>
        </w:rPr>
      </w:pPr>
      <w:bookmarkStart w:id="114" w:name="_Toc435436286"/>
      <w:bookmarkStart w:id="115" w:name="_Toc437958800"/>
      <w:bookmarkStart w:id="116" w:name="_Toc450822279"/>
      <w:bookmarkEnd w:id="113"/>
    </w:p>
    <w:p w14:paraId="5E884373" w14:textId="1068612D" w:rsidR="004B7563" w:rsidRPr="0030206B" w:rsidRDefault="00337535" w:rsidP="005B0813">
      <w:pPr>
        <w:pStyle w:val="Heading2"/>
        <w:tabs>
          <w:tab w:val="left" w:pos="709"/>
        </w:tabs>
        <w:rPr>
          <w:rFonts w:cs="Times New Roman"/>
          <w:lang w:val="ro-RO"/>
        </w:rPr>
      </w:pPr>
      <w:bookmarkStart w:id="117" w:name="_Toc197353373"/>
      <w:r w:rsidRPr="0030206B">
        <w:rPr>
          <w:rFonts w:cs="Times New Roman"/>
          <w:lang w:val="ro-RO"/>
        </w:rPr>
        <w:t>8.</w:t>
      </w:r>
      <w:r w:rsidR="00BC473C" w:rsidRPr="0030206B">
        <w:rPr>
          <w:rFonts w:cs="Times New Roman"/>
          <w:lang w:val="ro-RO"/>
        </w:rPr>
        <w:t>7.</w:t>
      </w:r>
      <w:r w:rsidR="004B7563" w:rsidRPr="0030206B">
        <w:rPr>
          <w:rFonts w:cs="Times New Roman"/>
          <w:lang w:val="ro-RO"/>
        </w:rPr>
        <w:t xml:space="preserve"> Verificarea </w:t>
      </w:r>
      <w:r w:rsidR="00307F88" w:rsidRPr="0030206B">
        <w:rPr>
          <w:rFonts w:cs="Times New Roman"/>
          <w:lang w:val="ro-RO"/>
        </w:rPr>
        <w:t xml:space="preserve">dosarului privind cererea de </w:t>
      </w:r>
      <w:r w:rsidR="00F323E6" w:rsidRPr="0030206B">
        <w:rPr>
          <w:rFonts w:cs="Times New Roman"/>
          <w:lang w:val="ro-RO"/>
        </w:rPr>
        <w:t>finan</w:t>
      </w:r>
      <w:r w:rsidR="00887208" w:rsidRPr="0030206B">
        <w:rPr>
          <w:rFonts w:cs="Times New Roman"/>
          <w:lang w:val="ro-RO"/>
        </w:rPr>
        <w:t>ț</w:t>
      </w:r>
      <w:r w:rsidR="00F323E6" w:rsidRPr="0030206B">
        <w:rPr>
          <w:rFonts w:cs="Times New Roman"/>
          <w:lang w:val="ro-RO"/>
        </w:rPr>
        <w:t>are</w:t>
      </w:r>
      <w:r w:rsidR="00307F88" w:rsidRPr="0030206B">
        <w:rPr>
          <w:rFonts w:cs="Times New Roman"/>
          <w:lang w:val="ro-RO"/>
        </w:rPr>
        <w:t xml:space="preserve"> a</w:t>
      </w:r>
      <w:r w:rsidR="004B7563" w:rsidRPr="0030206B">
        <w:rPr>
          <w:rFonts w:cs="Times New Roman"/>
          <w:lang w:val="ro-RO"/>
        </w:rPr>
        <w:t xml:space="preserve"> programului de </w:t>
      </w:r>
      <w:r w:rsidR="00B25A4A" w:rsidRPr="0030206B">
        <w:rPr>
          <w:rFonts w:cs="Times New Roman"/>
          <w:lang w:val="ro-RO"/>
        </w:rPr>
        <w:t>investiți</w:t>
      </w:r>
      <w:r w:rsidR="004B7563" w:rsidRPr="0030206B">
        <w:rPr>
          <w:rFonts w:cs="Times New Roman"/>
          <w:lang w:val="ro-RO"/>
        </w:rPr>
        <w:t xml:space="preserve">i </w:t>
      </w:r>
      <w:r w:rsidR="00746662" w:rsidRPr="0030206B">
        <w:rPr>
          <w:rFonts w:cs="Times New Roman"/>
          <w:lang w:val="ro-RO"/>
        </w:rPr>
        <w:t xml:space="preserve">în cadrul </w:t>
      </w:r>
      <w:r w:rsidR="00ED7E5B" w:rsidRPr="0030206B">
        <w:rPr>
          <w:rFonts w:cs="Times New Roman"/>
          <w:lang w:val="ro-RO"/>
        </w:rPr>
        <w:t>A.P.I.</w:t>
      </w:r>
      <w:r w:rsidR="007443C1" w:rsidRPr="0030206B">
        <w:rPr>
          <w:rFonts w:cs="Times New Roman"/>
          <w:lang w:val="ro-RO"/>
        </w:rPr>
        <w:t>A</w:t>
      </w:r>
      <w:r w:rsidR="00746662" w:rsidRPr="0030206B" w:rsidDel="00307F88">
        <w:rPr>
          <w:rFonts w:cs="Times New Roman"/>
          <w:lang w:val="ro-RO"/>
        </w:rPr>
        <w:t xml:space="preserve"> </w:t>
      </w:r>
      <w:bookmarkEnd w:id="114"/>
      <w:bookmarkEnd w:id="115"/>
      <w:bookmarkEnd w:id="116"/>
      <w:r w:rsidR="00B21072" w:rsidRPr="0030206B">
        <w:rPr>
          <w:rFonts w:cs="Times New Roman"/>
          <w:lang w:val="ro-RO"/>
        </w:rPr>
        <w:t>CJ și a municipiului București</w:t>
      </w:r>
      <w:bookmarkEnd w:id="117"/>
    </w:p>
    <w:p w14:paraId="0DF3EBA5" w14:textId="77777777" w:rsidR="00131186" w:rsidRPr="0030206B" w:rsidRDefault="00131186" w:rsidP="00CC61E0">
      <w:pPr>
        <w:tabs>
          <w:tab w:val="left" w:pos="709"/>
        </w:tabs>
        <w:spacing w:after="0" w:line="240" w:lineRule="auto"/>
        <w:rPr>
          <w:rFonts w:ascii="Times New Roman" w:hAnsi="Times New Roman" w:cs="Times New Roman"/>
          <w:sz w:val="24"/>
          <w:szCs w:val="24"/>
          <w:lang w:val="ro-RO"/>
        </w:rPr>
      </w:pPr>
    </w:p>
    <w:p w14:paraId="169A75C9" w14:textId="77777777" w:rsidR="00CC0FD8" w:rsidRPr="00026CF9" w:rsidRDefault="00CC0FD8" w:rsidP="00CC0FD8">
      <w:pPr>
        <w:tabs>
          <w:tab w:val="left" w:pos="709"/>
        </w:tabs>
        <w:spacing w:after="0" w:line="240" w:lineRule="auto"/>
        <w:contextualSpacing/>
        <w:jc w:val="both"/>
        <w:rPr>
          <w:rFonts w:ascii="Times New Roman" w:eastAsia="Calibri" w:hAnsi="Times New Roman" w:cs="Times New Roman"/>
          <w:sz w:val="24"/>
          <w:szCs w:val="24"/>
          <w:lang w:val="pt-BR"/>
        </w:rPr>
      </w:pPr>
      <w:r w:rsidRPr="00026CF9">
        <w:rPr>
          <w:rFonts w:ascii="Times New Roman" w:eastAsia="Calibri" w:hAnsi="Times New Roman" w:cs="Times New Roman"/>
          <w:sz w:val="24"/>
          <w:szCs w:val="24"/>
          <w:lang w:val="pt-BR"/>
        </w:rPr>
        <w:t>Centrele Județene A.P.I.A</w:t>
      </w:r>
      <w:r w:rsidRPr="00026CF9">
        <w:rPr>
          <w:rFonts w:ascii="Times New Roman" w:eastAsia="Calibri" w:hAnsi="Times New Roman" w:cs="Times New Roman"/>
          <w:sz w:val="24"/>
          <w:szCs w:val="24"/>
          <w:lang w:val="ro-RO"/>
        </w:rPr>
        <w:t xml:space="preserve"> și a municipiului București pe raza căruia este amplasat programul</w:t>
      </w:r>
      <w:r w:rsidRPr="00026CF9">
        <w:rPr>
          <w:rFonts w:ascii="Times New Roman" w:eastAsia="Calibri" w:hAnsi="Times New Roman" w:cs="Times New Roman"/>
          <w:sz w:val="24"/>
          <w:szCs w:val="24"/>
          <w:lang w:val="pt-BR"/>
        </w:rPr>
        <w:t>, înregistrează adresele de înaintare a cererilor de finanțare însoțite de documentele  justificative pentru susținerea acestora, pe suport hârtie.</w:t>
      </w:r>
    </w:p>
    <w:p w14:paraId="3EA56C26" w14:textId="77777777" w:rsidR="00CC0FD8" w:rsidRPr="00026CF9" w:rsidRDefault="00CC0FD8" w:rsidP="00CC0FD8">
      <w:pPr>
        <w:tabs>
          <w:tab w:val="left" w:pos="709"/>
        </w:tabs>
        <w:spacing w:after="0" w:line="240" w:lineRule="auto"/>
        <w:contextualSpacing/>
        <w:jc w:val="both"/>
        <w:rPr>
          <w:rFonts w:ascii="Times New Roman" w:eastAsia="Calibri" w:hAnsi="Times New Roman" w:cs="Times New Roman"/>
          <w:sz w:val="24"/>
          <w:szCs w:val="24"/>
          <w:lang w:val="pt-BR"/>
        </w:rPr>
      </w:pPr>
    </w:p>
    <w:p w14:paraId="6B32B642" w14:textId="77777777" w:rsidR="00CC0FD8" w:rsidRPr="0030206B" w:rsidRDefault="00CC0FD8" w:rsidP="00CC0FD8">
      <w:pPr>
        <w:tabs>
          <w:tab w:val="left" w:pos="709"/>
        </w:tabs>
        <w:spacing w:after="0" w:line="240" w:lineRule="auto"/>
        <w:jc w:val="both"/>
        <w:rPr>
          <w:rFonts w:ascii="Times New Roman" w:eastAsia="Calibri" w:hAnsi="Times New Roman" w:cs="Times New Roman"/>
          <w:sz w:val="24"/>
          <w:szCs w:val="24"/>
          <w:lang w:val="ro-RO" w:eastAsia="fr-FR"/>
        </w:rPr>
      </w:pPr>
      <w:r w:rsidRPr="00026CF9">
        <w:rPr>
          <w:rFonts w:ascii="Times New Roman" w:eastAsia="Calibri" w:hAnsi="Times New Roman" w:cs="Times New Roman"/>
          <w:sz w:val="24"/>
          <w:szCs w:val="24"/>
          <w:lang w:val="pt-BR"/>
        </w:rPr>
        <w:t xml:space="preserve">Numărul cererii de finanțare  a programelor de investiții (care </w:t>
      </w:r>
      <w:r w:rsidRPr="00026CF9">
        <w:rPr>
          <w:rFonts w:ascii="Times New Roman" w:hAnsi="Times New Roman" w:cs="Times New Roman"/>
          <w:sz w:val="24"/>
          <w:szCs w:val="24"/>
          <w:lang w:val="pt-BR"/>
        </w:rPr>
        <w:t xml:space="preserve">se depun însoțite de Programele de investiții) </w:t>
      </w:r>
      <w:r w:rsidRPr="0030206B">
        <w:rPr>
          <w:rFonts w:ascii="Times New Roman" w:hAnsi="Times New Roman" w:cs="Times New Roman"/>
          <w:sz w:val="24"/>
          <w:szCs w:val="24"/>
          <w:lang w:val="pt-BR"/>
        </w:rPr>
        <w:t xml:space="preserve"> va fi </w:t>
      </w:r>
      <w:r w:rsidRPr="0030206B">
        <w:rPr>
          <w:rFonts w:ascii="Times New Roman" w:eastAsia="Calibri" w:hAnsi="Times New Roman" w:cs="Times New Roman"/>
          <w:sz w:val="24"/>
          <w:szCs w:val="24"/>
          <w:lang w:val="ro-RO" w:eastAsia="fr-FR"/>
        </w:rPr>
        <w:t xml:space="preserve">codul cererii generat de sistem (respectiv număr, data, ora și minut de înregistrare al cererii de finanțare). </w:t>
      </w:r>
    </w:p>
    <w:p w14:paraId="1386F49F" w14:textId="77777777" w:rsidR="00CC0FD8" w:rsidRPr="00026CF9" w:rsidRDefault="00CC0FD8" w:rsidP="00CC0FD8">
      <w:pPr>
        <w:tabs>
          <w:tab w:val="left" w:pos="709"/>
        </w:tabs>
        <w:spacing w:after="0" w:line="240" w:lineRule="auto"/>
        <w:contextualSpacing/>
        <w:jc w:val="both"/>
        <w:rPr>
          <w:rFonts w:ascii="Times New Roman" w:eastAsia="Calibri" w:hAnsi="Times New Roman" w:cs="Times New Roman"/>
          <w:sz w:val="24"/>
          <w:szCs w:val="24"/>
          <w:lang w:val="pt-BR"/>
        </w:rPr>
      </w:pPr>
    </w:p>
    <w:p w14:paraId="3B6327F1" w14:textId="645FE1BF" w:rsidR="00CC0FD8" w:rsidRPr="0030206B" w:rsidRDefault="00CC0FD8" w:rsidP="00CC0FD8">
      <w:pPr>
        <w:tabs>
          <w:tab w:val="left" w:pos="709"/>
        </w:tabs>
        <w:spacing w:after="0" w:line="240" w:lineRule="auto"/>
        <w:contextualSpacing/>
        <w:jc w:val="both"/>
        <w:rPr>
          <w:rFonts w:ascii="Times New Roman" w:eastAsia="Calibri" w:hAnsi="Times New Roman" w:cs="Times New Roman"/>
          <w:sz w:val="24"/>
          <w:szCs w:val="24"/>
          <w:lang w:val="pt-BR"/>
        </w:rPr>
      </w:pPr>
      <w:r w:rsidRPr="00026CF9">
        <w:rPr>
          <w:rFonts w:ascii="Times New Roman" w:eastAsia="Calibri" w:hAnsi="Times New Roman" w:cs="Times New Roman"/>
          <w:sz w:val="24"/>
          <w:szCs w:val="24"/>
          <w:lang w:val="pt-BR"/>
        </w:rPr>
        <w:t>Centrele Județene A.P.I.A</w:t>
      </w:r>
      <w:r w:rsidRPr="00026CF9">
        <w:rPr>
          <w:rFonts w:ascii="Times New Roman" w:eastAsia="Calibri" w:hAnsi="Times New Roman" w:cs="Times New Roman"/>
          <w:sz w:val="24"/>
          <w:szCs w:val="24"/>
          <w:lang w:val="ro-RO"/>
        </w:rPr>
        <w:t xml:space="preserve"> și a municipiului București</w:t>
      </w:r>
      <w:r w:rsidRPr="00026CF9">
        <w:rPr>
          <w:rFonts w:ascii="Times New Roman" w:eastAsia="Calibri" w:hAnsi="Times New Roman" w:cs="Times New Roman"/>
          <w:sz w:val="24"/>
          <w:szCs w:val="24"/>
          <w:lang w:val="pt-BR"/>
        </w:rPr>
        <w:t xml:space="preserve"> comunică cererile de finanțare la A.P.I.A Aparat Central în a doua zi lucrătoare de la înregistrare pentru monitorizarea plafonului disponibil IS-V-0</w:t>
      </w:r>
      <w:r w:rsidR="000414CC" w:rsidRPr="00026CF9">
        <w:rPr>
          <w:rFonts w:ascii="Times New Roman" w:eastAsia="Calibri" w:hAnsi="Times New Roman" w:cs="Times New Roman"/>
          <w:sz w:val="24"/>
          <w:szCs w:val="24"/>
          <w:lang w:val="pt-BR"/>
        </w:rPr>
        <w:t>7</w:t>
      </w:r>
      <w:r w:rsidRPr="00026CF9">
        <w:rPr>
          <w:rFonts w:ascii="Times New Roman" w:eastAsia="Calibri" w:hAnsi="Times New Roman" w:cs="Times New Roman"/>
          <w:sz w:val="24"/>
          <w:szCs w:val="24"/>
          <w:lang w:val="pt-BR"/>
        </w:rPr>
        <w:t xml:space="preserve"> la nivel PS PAC 2023-2027.</w:t>
      </w:r>
    </w:p>
    <w:p w14:paraId="3097E313" w14:textId="77777777" w:rsidR="00D357DD" w:rsidRPr="00026CF9" w:rsidRDefault="00D357DD" w:rsidP="00D357DD">
      <w:pPr>
        <w:tabs>
          <w:tab w:val="left" w:pos="709"/>
        </w:tabs>
        <w:spacing w:after="0" w:line="240" w:lineRule="auto"/>
        <w:contextualSpacing/>
        <w:jc w:val="both"/>
        <w:rPr>
          <w:rFonts w:ascii="Times New Roman" w:eastAsia="Calibri" w:hAnsi="Times New Roman" w:cs="Times New Roman"/>
          <w:sz w:val="24"/>
          <w:szCs w:val="24"/>
          <w:lang w:val="pt-BR"/>
        </w:rPr>
      </w:pPr>
    </w:p>
    <w:p w14:paraId="650FF9FC" w14:textId="0F5E0EE9" w:rsidR="00D73F8E" w:rsidRPr="00C87198" w:rsidRDefault="00D73F8E" w:rsidP="00CC61E0">
      <w:pPr>
        <w:tabs>
          <w:tab w:val="left" w:pos="709"/>
        </w:tabs>
        <w:spacing w:after="0" w:line="240" w:lineRule="auto"/>
        <w:jc w:val="both"/>
        <w:rPr>
          <w:rFonts w:ascii="Times New Roman" w:eastAsia="Calibri" w:hAnsi="Times New Roman" w:cs="Times New Roman"/>
          <w:color w:val="000000" w:themeColor="text1"/>
          <w:sz w:val="24"/>
          <w:szCs w:val="24"/>
          <w:lang w:val="fr-FR"/>
        </w:rPr>
      </w:pPr>
      <w:r w:rsidRPr="00C87198">
        <w:rPr>
          <w:rFonts w:ascii="Times New Roman" w:eastAsia="Calibri" w:hAnsi="Times New Roman" w:cs="Times New Roman"/>
          <w:color w:val="000000" w:themeColor="text1"/>
          <w:sz w:val="24"/>
          <w:szCs w:val="24"/>
          <w:lang w:val="fr-FR"/>
        </w:rPr>
        <w:t xml:space="preserve">Cererile de finanţare vor fi verificate administrativ și la fața locului de către Centrele Județene </w:t>
      </w:r>
      <w:r w:rsidR="00ED7E5B" w:rsidRPr="00C87198">
        <w:rPr>
          <w:rFonts w:ascii="Times New Roman" w:eastAsia="Calibri" w:hAnsi="Times New Roman" w:cs="Times New Roman"/>
          <w:color w:val="000000" w:themeColor="text1"/>
          <w:sz w:val="24"/>
          <w:szCs w:val="24"/>
          <w:lang w:val="fr-FR"/>
        </w:rPr>
        <w:t>A.P.I.A</w:t>
      </w:r>
      <w:r w:rsidRPr="00C87198">
        <w:rPr>
          <w:rFonts w:ascii="Times New Roman" w:eastAsia="Calibri" w:hAnsi="Times New Roman" w:cs="Times New Roman"/>
          <w:color w:val="000000" w:themeColor="text1"/>
          <w:sz w:val="24"/>
          <w:szCs w:val="24"/>
          <w:lang w:val="fr-FR"/>
        </w:rPr>
        <w:t>.</w:t>
      </w:r>
      <w:r w:rsidR="003433C1" w:rsidRPr="00C87198">
        <w:rPr>
          <w:rFonts w:ascii="Times New Roman" w:eastAsia="Calibri" w:hAnsi="Times New Roman" w:cs="Times New Roman"/>
          <w:color w:val="000000" w:themeColor="text1"/>
          <w:sz w:val="24"/>
          <w:szCs w:val="24"/>
          <w:lang w:val="fr-FR"/>
        </w:rPr>
        <w:t xml:space="preserve"> și </w:t>
      </w:r>
      <w:r w:rsidR="009511E9" w:rsidRPr="0030206B">
        <w:rPr>
          <w:rFonts w:ascii="Times New Roman" w:eastAsia="Calibri" w:hAnsi="Times New Roman" w:cs="Times New Roman"/>
          <w:sz w:val="24"/>
          <w:szCs w:val="24"/>
          <w:lang w:val="ro-RO"/>
        </w:rPr>
        <w:t>a municipiului București.</w:t>
      </w:r>
    </w:p>
    <w:p w14:paraId="7BE653AF" w14:textId="77777777" w:rsidR="000E3DC1" w:rsidRPr="00C87198" w:rsidRDefault="000E3DC1" w:rsidP="00CC61E0">
      <w:pPr>
        <w:tabs>
          <w:tab w:val="left" w:pos="709"/>
        </w:tabs>
        <w:spacing w:after="0" w:line="240" w:lineRule="auto"/>
        <w:jc w:val="both"/>
        <w:rPr>
          <w:rFonts w:ascii="Times New Roman" w:eastAsia="Calibri" w:hAnsi="Times New Roman" w:cs="Times New Roman"/>
          <w:color w:val="FF0000"/>
          <w:sz w:val="24"/>
          <w:szCs w:val="24"/>
          <w:lang w:val="fr-FR"/>
        </w:rPr>
      </w:pPr>
    </w:p>
    <w:p w14:paraId="003E6D93" w14:textId="3F63B14C" w:rsidR="00D73F8E" w:rsidRPr="0030206B" w:rsidRDefault="004B7563" w:rsidP="00CC61E0">
      <w:pPr>
        <w:tabs>
          <w:tab w:val="left" w:pos="709"/>
        </w:tabs>
        <w:spacing w:after="0" w:line="240" w:lineRule="auto"/>
        <w:jc w:val="both"/>
        <w:rPr>
          <w:rFonts w:ascii="Times New Roman" w:eastAsia="Calibri" w:hAnsi="Times New Roman" w:cs="Times New Roman"/>
          <w:color w:val="000000" w:themeColor="text1"/>
          <w:sz w:val="24"/>
          <w:szCs w:val="24"/>
          <w:lang w:val="ro-RO"/>
        </w:rPr>
      </w:pPr>
      <w:r w:rsidRPr="0030206B">
        <w:rPr>
          <w:rFonts w:ascii="Times New Roman" w:eastAsia="Calibri" w:hAnsi="Times New Roman" w:cs="Times New Roman"/>
          <w:color w:val="000000" w:themeColor="text1"/>
          <w:sz w:val="24"/>
          <w:szCs w:val="24"/>
          <w:lang w:val="ro-RO"/>
        </w:rPr>
        <w:t xml:space="preserve">După verificarea documentelor din dosarul privind programul de </w:t>
      </w:r>
      <w:r w:rsidR="00B25A4A" w:rsidRPr="0030206B">
        <w:rPr>
          <w:rFonts w:ascii="Times New Roman" w:eastAsia="Calibri" w:hAnsi="Times New Roman" w:cs="Times New Roman"/>
          <w:color w:val="000000" w:themeColor="text1"/>
          <w:sz w:val="24"/>
          <w:szCs w:val="24"/>
          <w:lang w:val="ro-RO"/>
        </w:rPr>
        <w:t>investiți</w:t>
      </w:r>
      <w:r w:rsidRPr="0030206B">
        <w:rPr>
          <w:rFonts w:ascii="Times New Roman" w:eastAsia="Calibri" w:hAnsi="Times New Roman" w:cs="Times New Roman"/>
          <w:color w:val="000000" w:themeColor="text1"/>
          <w:sz w:val="24"/>
          <w:szCs w:val="24"/>
          <w:lang w:val="ro-RO"/>
        </w:rPr>
        <w:t xml:space="preserve">i </w:t>
      </w:r>
      <w:r w:rsidR="007443C1" w:rsidRPr="0030206B">
        <w:rPr>
          <w:rFonts w:ascii="Times New Roman" w:eastAsia="Calibri" w:hAnsi="Times New Roman" w:cs="Times New Roman"/>
          <w:color w:val="000000" w:themeColor="text1"/>
          <w:sz w:val="24"/>
          <w:szCs w:val="24"/>
          <w:lang w:val="ro-RO"/>
        </w:rPr>
        <w:t>(</w:t>
      </w:r>
      <w:r w:rsidRPr="0030206B">
        <w:rPr>
          <w:rFonts w:ascii="Times New Roman" w:eastAsia="Calibri" w:hAnsi="Times New Roman" w:cs="Times New Roman"/>
          <w:color w:val="000000" w:themeColor="text1"/>
          <w:sz w:val="24"/>
          <w:szCs w:val="24"/>
          <w:lang w:val="ro-RO"/>
        </w:rPr>
        <w:t>şi completarea acestuia</w:t>
      </w:r>
      <w:r w:rsidR="00C97456" w:rsidRPr="0030206B">
        <w:rPr>
          <w:rFonts w:ascii="Times New Roman" w:eastAsia="Calibri" w:hAnsi="Times New Roman" w:cs="Times New Roman"/>
          <w:color w:val="000000" w:themeColor="text1"/>
          <w:sz w:val="24"/>
          <w:szCs w:val="24"/>
          <w:lang w:val="ro-RO"/>
        </w:rPr>
        <w:t>,</w:t>
      </w:r>
      <w:r w:rsidRPr="0030206B">
        <w:rPr>
          <w:rFonts w:ascii="Times New Roman" w:eastAsia="Calibri" w:hAnsi="Times New Roman" w:cs="Times New Roman"/>
          <w:color w:val="000000" w:themeColor="text1"/>
          <w:sz w:val="24"/>
          <w:szCs w:val="24"/>
          <w:lang w:val="ro-RO"/>
        </w:rPr>
        <w:t xml:space="preserve"> dac</w:t>
      </w:r>
      <w:r w:rsidR="003433C1" w:rsidRPr="0030206B">
        <w:rPr>
          <w:rFonts w:ascii="Times New Roman" w:eastAsia="Calibri" w:hAnsi="Times New Roman" w:cs="Times New Roman"/>
          <w:color w:val="000000" w:themeColor="text1"/>
          <w:sz w:val="24"/>
          <w:szCs w:val="24"/>
          <w:lang w:val="ro-RO"/>
        </w:rPr>
        <w:t>ă</w:t>
      </w:r>
      <w:r w:rsidRPr="0030206B">
        <w:rPr>
          <w:rFonts w:ascii="Times New Roman" w:eastAsia="Calibri" w:hAnsi="Times New Roman" w:cs="Times New Roman"/>
          <w:color w:val="000000" w:themeColor="text1"/>
          <w:sz w:val="24"/>
          <w:szCs w:val="24"/>
          <w:lang w:val="ro-RO"/>
        </w:rPr>
        <w:t xml:space="preserve"> este cazul</w:t>
      </w:r>
      <w:r w:rsidR="007443C1" w:rsidRPr="0030206B">
        <w:rPr>
          <w:rFonts w:ascii="Times New Roman" w:eastAsia="Calibri" w:hAnsi="Times New Roman" w:cs="Times New Roman"/>
          <w:color w:val="000000" w:themeColor="text1"/>
          <w:sz w:val="24"/>
          <w:szCs w:val="24"/>
          <w:lang w:val="ro-RO"/>
        </w:rPr>
        <w:t>)</w:t>
      </w:r>
      <w:r w:rsidRPr="0030206B">
        <w:rPr>
          <w:rFonts w:ascii="Times New Roman" w:eastAsia="Calibri" w:hAnsi="Times New Roman" w:cs="Times New Roman"/>
          <w:color w:val="000000" w:themeColor="text1"/>
          <w:sz w:val="24"/>
          <w:szCs w:val="24"/>
          <w:lang w:val="ro-RO"/>
        </w:rPr>
        <w:t xml:space="preserve">, se va întocmi de către </w:t>
      </w:r>
      <w:bookmarkStart w:id="118" w:name="_Toc435436291"/>
      <w:r w:rsidRPr="0030206B">
        <w:rPr>
          <w:rFonts w:ascii="Times New Roman" w:eastAsia="Calibri" w:hAnsi="Times New Roman" w:cs="Times New Roman"/>
          <w:color w:val="000000" w:themeColor="text1"/>
          <w:sz w:val="24"/>
          <w:szCs w:val="24"/>
          <w:lang w:val="ro-RO"/>
        </w:rPr>
        <w:t>SMS cererea de inspec</w:t>
      </w:r>
      <w:r w:rsidR="003433C1" w:rsidRPr="0030206B">
        <w:rPr>
          <w:rFonts w:ascii="Times New Roman" w:eastAsia="Calibri" w:hAnsi="Times New Roman" w:cs="Times New Roman"/>
          <w:color w:val="000000" w:themeColor="text1"/>
          <w:sz w:val="24"/>
          <w:szCs w:val="24"/>
          <w:lang w:val="ro-RO"/>
        </w:rPr>
        <w:t>ț</w:t>
      </w:r>
      <w:r w:rsidRPr="0030206B">
        <w:rPr>
          <w:rFonts w:ascii="Times New Roman" w:eastAsia="Calibri" w:hAnsi="Times New Roman" w:cs="Times New Roman"/>
          <w:color w:val="000000" w:themeColor="text1"/>
          <w:sz w:val="24"/>
          <w:szCs w:val="24"/>
          <w:lang w:val="ro-RO"/>
        </w:rPr>
        <w:t xml:space="preserve">ie pentru efectuarea controlului la faţa locului, </w:t>
      </w:r>
      <w:r w:rsidR="003433C1" w:rsidRPr="0030206B">
        <w:rPr>
          <w:rFonts w:ascii="Times New Roman" w:eastAsia="Calibri" w:hAnsi="Times New Roman" w:cs="Times New Roman"/>
          <w:color w:val="000000" w:themeColor="text1"/>
          <w:sz w:val="24"/>
          <w:szCs w:val="24"/>
          <w:lang w:val="ro-RO"/>
        </w:rPr>
        <w:t>î</w:t>
      </w:r>
      <w:r w:rsidR="00710540" w:rsidRPr="0030206B">
        <w:rPr>
          <w:rFonts w:ascii="Times New Roman" w:eastAsia="Calibri" w:hAnsi="Times New Roman" w:cs="Times New Roman"/>
          <w:color w:val="000000" w:themeColor="text1"/>
          <w:sz w:val="24"/>
          <w:szCs w:val="24"/>
          <w:lang w:val="ro-RO"/>
        </w:rPr>
        <w:t xml:space="preserve">n vederea </w:t>
      </w:r>
      <w:r w:rsidRPr="0030206B">
        <w:rPr>
          <w:rFonts w:ascii="Times New Roman" w:eastAsia="Calibri" w:hAnsi="Times New Roman" w:cs="Times New Roman"/>
          <w:color w:val="000000" w:themeColor="text1"/>
          <w:sz w:val="24"/>
          <w:szCs w:val="24"/>
          <w:lang w:val="ro-RO"/>
        </w:rPr>
        <w:t xml:space="preserve"> </w:t>
      </w:r>
      <w:r w:rsidR="00710540" w:rsidRPr="0030206B">
        <w:rPr>
          <w:rFonts w:ascii="Times New Roman" w:eastAsia="Calibri" w:hAnsi="Times New Roman" w:cs="Times New Roman"/>
          <w:color w:val="000000" w:themeColor="text1"/>
          <w:sz w:val="24"/>
          <w:szCs w:val="24"/>
          <w:lang w:val="ro-RO"/>
        </w:rPr>
        <w:t xml:space="preserve">întocmirii </w:t>
      </w:r>
      <w:r w:rsidRPr="0030206B">
        <w:rPr>
          <w:rFonts w:ascii="Times New Roman" w:eastAsia="Calibri" w:hAnsi="Times New Roman" w:cs="Times New Roman"/>
          <w:color w:val="000000" w:themeColor="text1"/>
          <w:sz w:val="24"/>
          <w:szCs w:val="24"/>
          <w:lang w:val="ro-RO"/>
        </w:rPr>
        <w:t>Raportului de inspecţie</w:t>
      </w:r>
      <w:bookmarkStart w:id="119" w:name="_Toc435436293"/>
      <w:bookmarkStart w:id="120" w:name="_Toc435436292"/>
      <w:bookmarkEnd w:id="118"/>
      <w:r w:rsidRPr="0030206B">
        <w:rPr>
          <w:rFonts w:ascii="Times New Roman" w:eastAsia="Calibri" w:hAnsi="Times New Roman" w:cs="Times New Roman"/>
          <w:color w:val="000000" w:themeColor="text1"/>
          <w:sz w:val="24"/>
          <w:szCs w:val="24"/>
          <w:lang w:val="ro-RO"/>
        </w:rPr>
        <w:t>.</w:t>
      </w:r>
    </w:p>
    <w:p w14:paraId="6E54A0F9" w14:textId="77777777" w:rsidR="000E3DC1" w:rsidRPr="0030206B" w:rsidRDefault="000E3DC1" w:rsidP="00CC61E0">
      <w:pPr>
        <w:tabs>
          <w:tab w:val="left" w:pos="709"/>
        </w:tabs>
        <w:spacing w:after="0" w:line="240" w:lineRule="auto"/>
        <w:jc w:val="both"/>
        <w:rPr>
          <w:rFonts w:ascii="Times New Roman" w:eastAsia="Calibri" w:hAnsi="Times New Roman" w:cs="Times New Roman"/>
          <w:sz w:val="24"/>
          <w:szCs w:val="24"/>
          <w:lang w:val="ro-RO"/>
        </w:rPr>
      </w:pPr>
    </w:p>
    <w:p w14:paraId="7D0A6E0C" w14:textId="77666C8B" w:rsidR="004B7563" w:rsidRPr="0030206B" w:rsidRDefault="004B7563" w:rsidP="00CC61E0">
      <w:pPr>
        <w:tabs>
          <w:tab w:val="left" w:pos="709"/>
        </w:tabs>
        <w:spacing w:after="0" w:line="240" w:lineRule="auto"/>
        <w:jc w:val="both"/>
        <w:rPr>
          <w:rFonts w:ascii="Times New Roman" w:eastAsia="Calibri" w:hAnsi="Times New Roman" w:cs="Times New Roman"/>
          <w:sz w:val="24"/>
          <w:szCs w:val="24"/>
          <w:lang w:val="ro-RO"/>
        </w:rPr>
      </w:pPr>
      <w:bookmarkStart w:id="121" w:name="_Toc435436298"/>
      <w:r w:rsidRPr="0030206B">
        <w:rPr>
          <w:rFonts w:ascii="Times New Roman" w:eastAsia="Calibri" w:hAnsi="Times New Roman" w:cs="Times New Roman"/>
          <w:sz w:val="24"/>
          <w:szCs w:val="24"/>
          <w:lang w:val="ro-RO"/>
        </w:rPr>
        <w:t xml:space="preserve">Solicitantul programului de </w:t>
      </w:r>
      <w:r w:rsidR="00B25A4A" w:rsidRPr="0030206B">
        <w:rPr>
          <w:rFonts w:ascii="Times New Roman" w:eastAsia="Calibri" w:hAnsi="Times New Roman" w:cs="Times New Roman"/>
          <w:sz w:val="24"/>
          <w:szCs w:val="24"/>
          <w:lang w:val="ro-RO"/>
        </w:rPr>
        <w:t>investiți</w:t>
      </w:r>
      <w:r w:rsidRPr="0030206B">
        <w:rPr>
          <w:rFonts w:ascii="Times New Roman" w:eastAsia="Calibri" w:hAnsi="Times New Roman" w:cs="Times New Roman"/>
          <w:sz w:val="24"/>
          <w:szCs w:val="24"/>
          <w:lang w:val="ro-RO"/>
        </w:rPr>
        <w:t>i este notificat de c</w:t>
      </w:r>
      <w:r w:rsidR="003433C1"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 xml:space="preserve">tre </w:t>
      </w:r>
      <w:r w:rsidR="00ED7E5B" w:rsidRPr="0030206B">
        <w:rPr>
          <w:rFonts w:ascii="Times New Roman" w:eastAsia="Calibri" w:hAnsi="Times New Roman" w:cs="Times New Roman"/>
          <w:sz w:val="24"/>
          <w:szCs w:val="24"/>
          <w:lang w:val="ro-RO"/>
        </w:rPr>
        <w:t>A.P.I.A</w:t>
      </w:r>
      <w:r w:rsidRPr="0030206B">
        <w:rPr>
          <w:rFonts w:ascii="Times New Roman" w:eastAsia="Calibri" w:hAnsi="Times New Roman" w:cs="Times New Roman"/>
          <w:sz w:val="24"/>
          <w:szCs w:val="24"/>
          <w:lang w:val="ro-RO"/>
        </w:rPr>
        <w:t xml:space="preserve">-CJ </w:t>
      </w:r>
      <w:r w:rsidR="003433C1" w:rsidRPr="0030206B">
        <w:rPr>
          <w:rFonts w:ascii="Times New Roman" w:eastAsia="Calibri" w:hAnsi="Times New Roman" w:cs="Times New Roman"/>
          <w:color w:val="000000" w:themeColor="text1"/>
          <w:sz w:val="24"/>
          <w:szCs w:val="24"/>
          <w:lang w:val="ro-RO"/>
        </w:rPr>
        <w:t xml:space="preserve">și al municipiului București </w:t>
      </w:r>
      <w:r w:rsidRPr="0030206B">
        <w:rPr>
          <w:rFonts w:ascii="Times New Roman" w:eastAsia="Calibri" w:hAnsi="Times New Roman" w:cs="Times New Roman"/>
          <w:sz w:val="24"/>
          <w:szCs w:val="24"/>
          <w:lang w:val="ro-RO"/>
        </w:rPr>
        <w:t>cu minimum 24</w:t>
      </w:r>
      <w:r w:rsidR="003433C1"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w:t>
      </w:r>
      <w:r w:rsidR="003433C1"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48 ore înainte de efectuarea controlului la faţa locului.</w:t>
      </w:r>
      <w:bookmarkEnd w:id="121"/>
    </w:p>
    <w:p w14:paraId="72ACB04B" w14:textId="77777777" w:rsidR="008F3270" w:rsidRPr="0030206B" w:rsidRDefault="008F3270" w:rsidP="00CC61E0">
      <w:pPr>
        <w:tabs>
          <w:tab w:val="left" w:pos="709"/>
        </w:tabs>
        <w:spacing w:after="0" w:line="240" w:lineRule="auto"/>
        <w:jc w:val="both"/>
        <w:rPr>
          <w:rFonts w:ascii="Times New Roman" w:eastAsia="Calibri" w:hAnsi="Times New Roman" w:cs="Times New Roman"/>
          <w:sz w:val="24"/>
          <w:szCs w:val="24"/>
          <w:lang w:val="ro-RO"/>
        </w:rPr>
      </w:pPr>
    </w:p>
    <w:p w14:paraId="142CBB5F" w14:textId="44E61A7D" w:rsidR="004B7563" w:rsidRPr="0030206B" w:rsidRDefault="004B7563"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Controlul la faţa locului se efectuează în vederea </w:t>
      </w:r>
      <w:r w:rsidR="00F323E6" w:rsidRPr="0030206B">
        <w:rPr>
          <w:rFonts w:ascii="Times New Roman" w:eastAsia="Calibri" w:hAnsi="Times New Roman" w:cs="Times New Roman"/>
          <w:sz w:val="24"/>
          <w:szCs w:val="24"/>
          <w:lang w:val="ro-RO"/>
        </w:rPr>
        <w:t>asigurării c</w:t>
      </w:r>
      <w:r w:rsidR="003433C1" w:rsidRPr="0030206B">
        <w:rPr>
          <w:rFonts w:ascii="Times New Roman" w:eastAsia="Calibri" w:hAnsi="Times New Roman" w:cs="Times New Roman"/>
          <w:sz w:val="24"/>
          <w:szCs w:val="24"/>
          <w:lang w:val="ro-RO"/>
        </w:rPr>
        <w:t>ă</w:t>
      </w:r>
      <w:r w:rsidR="00F323E6" w:rsidRPr="0030206B">
        <w:rPr>
          <w:rFonts w:ascii="Times New Roman" w:eastAsia="Calibri" w:hAnsi="Times New Roman" w:cs="Times New Roman"/>
          <w:sz w:val="24"/>
          <w:szCs w:val="24"/>
          <w:lang w:val="ro-RO"/>
        </w:rPr>
        <w:t xml:space="preserve"> datele și informațiile cuprinse</w:t>
      </w:r>
      <w:r w:rsidRPr="0030206B">
        <w:rPr>
          <w:rFonts w:ascii="Times New Roman" w:eastAsia="Calibri" w:hAnsi="Times New Roman" w:cs="Times New Roman"/>
          <w:sz w:val="24"/>
          <w:szCs w:val="24"/>
          <w:lang w:val="ro-RO"/>
        </w:rPr>
        <w:t xml:space="preserve"> </w:t>
      </w:r>
      <w:r w:rsidR="003433C1" w:rsidRPr="0030206B">
        <w:rPr>
          <w:rFonts w:ascii="Times New Roman" w:eastAsia="Calibri" w:hAnsi="Times New Roman" w:cs="Times New Roman"/>
          <w:sz w:val="24"/>
          <w:szCs w:val="24"/>
          <w:lang w:val="ro-RO"/>
        </w:rPr>
        <w:t>î</w:t>
      </w:r>
      <w:r w:rsidR="00F323E6" w:rsidRPr="0030206B">
        <w:rPr>
          <w:rFonts w:ascii="Times New Roman" w:eastAsia="Calibri" w:hAnsi="Times New Roman" w:cs="Times New Roman"/>
          <w:sz w:val="24"/>
          <w:szCs w:val="24"/>
          <w:lang w:val="ro-RO"/>
        </w:rPr>
        <w:t>n</w:t>
      </w:r>
      <w:r w:rsidRPr="0030206B">
        <w:rPr>
          <w:rFonts w:ascii="Times New Roman" w:eastAsia="Calibri" w:hAnsi="Times New Roman" w:cs="Times New Roman"/>
          <w:sz w:val="24"/>
          <w:szCs w:val="24"/>
          <w:lang w:val="ro-RO"/>
        </w:rPr>
        <w:t xml:space="preserve"> </w:t>
      </w:r>
      <w:r w:rsidR="00710540" w:rsidRPr="0030206B">
        <w:rPr>
          <w:rFonts w:ascii="Times New Roman" w:eastAsia="Calibri" w:hAnsi="Times New Roman" w:cs="Times New Roman"/>
          <w:sz w:val="24"/>
          <w:szCs w:val="24"/>
          <w:lang w:val="ro-RO"/>
        </w:rPr>
        <w:t>cadrul documentelor</w:t>
      </w:r>
      <w:r w:rsidR="00F323E6"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 xml:space="preserve">depuse </w:t>
      </w:r>
      <w:r w:rsidR="00F323E6" w:rsidRPr="0030206B">
        <w:rPr>
          <w:rFonts w:ascii="Times New Roman" w:eastAsia="Calibri" w:hAnsi="Times New Roman" w:cs="Times New Roman"/>
          <w:sz w:val="24"/>
          <w:szCs w:val="24"/>
          <w:lang w:val="ro-RO"/>
        </w:rPr>
        <w:t xml:space="preserve">corespund cu elementele existente pe amplasamentul </w:t>
      </w:r>
      <w:r w:rsidR="009F2DBA" w:rsidRPr="0030206B">
        <w:rPr>
          <w:rFonts w:ascii="Times New Roman" w:eastAsia="Calibri" w:hAnsi="Times New Roman" w:cs="Times New Roman"/>
          <w:sz w:val="24"/>
          <w:szCs w:val="24"/>
          <w:lang w:val="ro-RO"/>
        </w:rPr>
        <w:t>propus</w:t>
      </w:r>
      <w:r w:rsidRPr="0030206B">
        <w:rPr>
          <w:rFonts w:ascii="Times New Roman" w:eastAsia="Calibri" w:hAnsi="Times New Roman" w:cs="Times New Roman"/>
          <w:sz w:val="24"/>
          <w:szCs w:val="24"/>
          <w:lang w:val="ro-RO"/>
        </w:rPr>
        <w:t xml:space="preserve"> </w:t>
      </w:r>
      <w:r w:rsidR="003433C1" w:rsidRPr="0030206B">
        <w:rPr>
          <w:rFonts w:ascii="Times New Roman" w:eastAsia="Calibri" w:hAnsi="Times New Roman" w:cs="Times New Roman"/>
          <w:sz w:val="24"/>
          <w:szCs w:val="24"/>
          <w:lang w:val="ro-RO"/>
        </w:rPr>
        <w:t>ș</w:t>
      </w:r>
      <w:r w:rsidR="009F2DBA" w:rsidRPr="0030206B">
        <w:rPr>
          <w:rFonts w:ascii="Times New Roman" w:eastAsia="Calibri" w:hAnsi="Times New Roman" w:cs="Times New Roman"/>
          <w:sz w:val="24"/>
          <w:szCs w:val="24"/>
          <w:lang w:val="ro-RO"/>
        </w:rPr>
        <w:t>i</w:t>
      </w:r>
      <w:r w:rsidRPr="0030206B">
        <w:rPr>
          <w:rFonts w:ascii="Times New Roman" w:eastAsia="Calibri" w:hAnsi="Times New Roman" w:cs="Times New Roman"/>
          <w:sz w:val="24"/>
          <w:szCs w:val="24"/>
          <w:lang w:val="ro-RO"/>
        </w:rPr>
        <w:t xml:space="preserve"> </w:t>
      </w:r>
      <w:r w:rsidR="003433C1" w:rsidRPr="0030206B">
        <w:rPr>
          <w:rFonts w:ascii="Times New Roman" w:eastAsia="Calibri" w:hAnsi="Times New Roman" w:cs="Times New Roman"/>
          <w:sz w:val="24"/>
          <w:szCs w:val="24"/>
          <w:lang w:val="ro-RO"/>
        </w:rPr>
        <w:t>î</w:t>
      </w:r>
      <w:r w:rsidR="00710540" w:rsidRPr="0030206B">
        <w:rPr>
          <w:rFonts w:ascii="Times New Roman" w:eastAsia="Calibri" w:hAnsi="Times New Roman" w:cs="Times New Roman"/>
          <w:sz w:val="24"/>
          <w:szCs w:val="24"/>
          <w:lang w:val="ro-RO"/>
        </w:rPr>
        <w:t xml:space="preserve">n raport </w:t>
      </w:r>
      <w:r w:rsidRPr="0030206B">
        <w:rPr>
          <w:rFonts w:ascii="Times New Roman" w:eastAsia="Calibri" w:hAnsi="Times New Roman" w:cs="Times New Roman"/>
          <w:sz w:val="24"/>
          <w:szCs w:val="24"/>
          <w:lang w:val="ro-RO"/>
        </w:rPr>
        <w:t>cu realitatea din teren.</w:t>
      </w:r>
      <w:bookmarkStart w:id="122" w:name="_Toc435436294"/>
      <w:bookmarkEnd w:id="119"/>
      <w:r w:rsidRPr="0030206B">
        <w:rPr>
          <w:rFonts w:ascii="Times New Roman" w:eastAsia="Calibri" w:hAnsi="Times New Roman" w:cs="Times New Roman"/>
          <w:sz w:val="24"/>
          <w:szCs w:val="24"/>
          <w:lang w:val="ro-RO"/>
        </w:rPr>
        <w:tab/>
      </w:r>
      <w:bookmarkEnd w:id="120"/>
      <w:bookmarkEnd w:id="122"/>
    </w:p>
    <w:p w14:paraId="05C57A14" w14:textId="77777777" w:rsidR="008F3270" w:rsidRPr="0030206B" w:rsidRDefault="008F3270" w:rsidP="00CC61E0">
      <w:pPr>
        <w:tabs>
          <w:tab w:val="left" w:pos="709"/>
        </w:tabs>
        <w:spacing w:after="0" w:line="240" w:lineRule="auto"/>
        <w:jc w:val="both"/>
        <w:rPr>
          <w:rFonts w:ascii="Times New Roman" w:eastAsia="Calibri" w:hAnsi="Times New Roman" w:cs="Times New Roman"/>
          <w:sz w:val="24"/>
          <w:szCs w:val="24"/>
          <w:lang w:val="ro-RO"/>
        </w:rPr>
      </w:pPr>
    </w:p>
    <w:p w14:paraId="1261570D" w14:textId="5651AD18" w:rsidR="00F7280B" w:rsidRPr="0030206B" w:rsidRDefault="004B7563" w:rsidP="00CC61E0">
      <w:pPr>
        <w:tabs>
          <w:tab w:val="left" w:pos="709"/>
        </w:tabs>
        <w:spacing w:after="0" w:line="240" w:lineRule="auto"/>
        <w:jc w:val="both"/>
        <w:rPr>
          <w:rFonts w:ascii="Times New Roman" w:eastAsia="Calibri" w:hAnsi="Times New Roman" w:cs="Times New Roman"/>
          <w:sz w:val="24"/>
          <w:szCs w:val="24"/>
          <w:lang w:val="ro-RO"/>
        </w:rPr>
      </w:pPr>
      <w:bookmarkStart w:id="123" w:name="_Toc435436299"/>
      <w:r w:rsidRPr="0030206B">
        <w:rPr>
          <w:rFonts w:ascii="Times New Roman" w:eastAsia="Calibri" w:hAnsi="Times New Roman" w:cs="Times New Roman"/>
          <w:sz w:val="24"/>
          <w:szCs w:val="24"/>
          <w:lang w:val="ro-RO"/>
        </w:rPr>
        <w:t xml:space="preserve">Refuzul de a permite echipei de control </w:t>
      </w:r>
      <w:r w:rsidR="003A0A30" w:rsidRPr="0030206B">
        <w:rPr>
          <w:rFonts w:ascii="Times New Roman" w:eastAsia="Calibri" w:hAnsi="Times New Roman" w:cs="Times New Roman"/>
          <w:sz w:val="24"/>
          <w:szCs w:val="24"/>
          <w:lang w:val="ro-RO"/>
        </w:rPr>
        <w:t xml:space="preserve">accesul </w:t>
      </w:r>
      <w:r w:rsidRPr="0030206B">
        <w:rPr>
          <w:rFonts w:ascii="Times New Roman" w:eastAsia="Calibri" w:hAnsi="Times New Roman" w:cs="Times New Roman"/>
          <w:sz w:val="24"/>
          <w:szCs w:val="24"/>
          <w:lang w:val="ro-RO"/>
        </w:rPr>
        <w:t>sau impiedicarea efectuării controlului din partea solicitantului</w:t>
      </w:r>
      <w:r w:rsidR="00767779"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duce la excluderea acestuia de la accesarea acestui tip de sprijin financiar.</w:t>
      </w:r>
      <w:bookmarkEnd w:id="123"/>
    </w:p>
    <w:p w14:paraId="681EF695" w14:textId="77777777" w:rsidR="000628AA" w:rsidRPr="0030206B" w:rsidRDefault="000628AA" w:rsidP="00CC61E0">
      <w:pPr>
        <w:tabs>
          <w:tab w:val="left" w:pos="709"/>
        </w:tabs>
        <w:spacing w:after="0" w:line="240" w:lineRule="auto"/>
        <w:jc w:val="both"/>
        <w:rPr>
          <w:rFonts w:ascii="Times New Roman" w:eastAsia="Calibri" w:hAnsi="Times New Roman" w:cs="Times New Roman"/>
          <w:color w:val="000000" w:themeColor="text1"/>
          <w:sz w:val="24"/>
          <w:szCs w:val="24"/>
          <w:lang w:val="ro-RO" w:eastAsia="fr-FR"/>
        </w:rPr>
      </w:pPr>
      <w:bookmarkStart w:id="124" w:name="_Toc435436301"/>
      <w:bookmarkStart w:id="125" w:name="_Toc437958801"/>
      <w:bookmarkStart w:id="126" w:name="_Toc450822280"/>
    </w:p>
    <w:p w14:paraId="58EBF291" w14:textId="73272DA5" w:rsidR="00BD0E8D" w:rsidRPr="0030206B" w:rsidRDefault="00BC473C" w:rsidP="00CC61E0">
      <w:pPr>
        <w:tabs>
          <w:tab w:val="left" w:pos="709"/>
        </w:tabs>
        <w:spacing w:after="0" w:line="240" w:lineRule="auto"/>
        <w:jc w:val="both"/>
        <w:rPr>
          <w:rFonts w:ascii="Times New Roman" w:eastAsia="Calibri" w:hAnsi="Times New Roman" w:cs="Times New Roman"/>
          <w:color w:val="000000" w:themeColor="text1"/>
          <w:sz w:val="24"/>
          <w:szCs w:val="24"/>
          <w:lang w:val="ro-RO" w:eastAsia="fr-FR"/>
        </w:rPr>
      </w:pPr>
      <w:r w:rsidRPr="0030206B">
        <w:rPr>
          <w:rFonts w:ascii="Times New Roman" w:eastAsia="Calibri" w:hAnsi="Times New Roman" w:cs="Times New Roman"/>
          <w:color w:val="000000" w:themeColor="text1"/>
          <w:sz w:val="24"/>
          <w:szCs w:val="24"/>
          <w:lang w:val="ro-RO" w:eastAsia="fr-FR"/>
        </w:rPr>
        <w:t xml:space="preserve">Pentru dosarele incomplete </w:t>
      </w:r>
      <w:r w:rsidR="000176F7" w:rsidRPr="0030206B">
        <w:rPr>
          <w:rFonts w:ascii="Times New Roman" w:eastAsia="Calibri" w:hAnsi="Times New Roman" w:cs="Times New Roman"/>
          <w:color w:val="000000" w:themeColor="text1"/>
          <w:sz w:val="24"/>
          <w:szCs w:val="24"/>
          <w:lang w:val="ro-RO" w:eastAsia="fr-FR"/>
        </w:rPr>
        <w:t>ș</w:t>
      </w:r>
      <w:r w:rsidRPr="0030206B">
        <w:rPr>
          <w:rFonts w:ascii="Times New Roman" w:eastAsia="Calibri" w:hAnsi="Times New Roman" w:cs="Times New Roman"/>
          <w:color w:val="000000" w:themeColor="text1"/>
          <w:sz w:val="24"/>
          <w:szCs w:val="24"/>
          <w:lang w:val="ro-RO" w:eastAsia="fr-FR"/>
        </w:rPr>
        <w:t xml:space="preserve">i/sau neconforme, </w:t>
      </w:r>
      <w:r w:rsidR="00ED7E5B" w:rsidRPr="0030206B">
        <w:rPr>
          <w:rFonts w:ascii="Times New Roman" w:eastAsia="Calibri" w:hAnsi="Times New Roman" w:cs="Times New Roman"/>
          <w:color w:val="000000" w:themeColor="text1"/>
          <w:sz w:val="24"/>
          <w:szCs w:val="24"/>
          <w:lang w:val="ro-RO" w:eastAsia="fr-FR"/>
        </w:rPr>
        <w:t>A.P.I.A</w:t>
      </w:r>
      <w:r w:rsidRPr="0030206B">
        <w:rPr>
          <w:rFonts w:ascii="Times New Roman" w:eastAsia="Calibri" w:hAnsi="Times New Roman" w:cs="Times New Roman"/>
          <w:color w:val="000000" w:themeColor="text1"/>
          <w:sz w:val="24"/>
          <w:szCs w:val="24"/>
          <w:lang w:val="ro-RO" w:eastAsia="fr-FR"/>
        </w:rPr>
        <w:t xml:space="preserve"> solicită completarea prin notificare</w:t>
      </w:r>
      <w:r w:rsidR="00BD0E8D" w:rsidRPr="0030206B">
        <w:rPr>
          <w:rFonts w:ascii="Times New Roman" w:eastAsia="Calibri" w:hAnsi="Times New Roman" w:cs="Times New Roman"/>
          <w:color w:val="000000" w:themeColor="text1"/>
          <w:sz w:val="24"/>
          <w:szCs w:val="24"/>
          <w:lang w:val="ro-RO" w:eastAsia="fr-FR"/>
        </w:rPr>
        <w:t>.</w:t>
      </w:r>
      <w:r w:rsidRPr="0030206B">
        <w:rPr>
          <w:rFonts w:ascii="Times New Roman" w:eastAsia="Calibri" w:hAnsi="Times New Roman" w:cs="Times New Roman"/>
          <w:color w:val="000000" w:themeColor="text1"/>
          <w:sz w:val="24"/>
          <w:szCs w:val="24"/>
          <w:lang w:val="ro-RO" w:eastAsia="fr-FR"/>
        </w:rPr>
        <w:t xml:space="preserve"> </w:t>
      </w:r>
    </w:p>
    <w:p w14:paraId="61C998BA" w14:textId="4A84A45D" w:rsidR="00596D18" w:rsidRPr="0030206B" w:rsidRDefault="00596D18" w:rsidP="00CC61E0">
      <w:pPr>
        <w:tabs>
          <w:tab w:val="left" w:pos="709"/>
        </w:tabs>
        <w:spacing w:after="0" w:line="240" w:lineRule="auto"/>
        <w:jc w:val="both"/>
        <w:rPr>
          <w:rFonts w:ascii="Times New Roman" w:eastAsia="Calibri" w:hAnsi="Times New Roman" w:cs="Times New Roman"/>
          <w:color w:val="000000" w:themeColor="text1"/>
          <w:sz w:val="24"/>
          <w:szCs w:val="24"/>
          <w:lang w:val="ro-RO" w:eastAsia="fr-FR"/>
        </w:rPr>
      </w:pPr>
    </w:p>
    <w:p w14:paraId="2D406E35" w14:textId="1C34CC2C" w:rsidR="00596D18" w:rsidRPr="0030206B" w:rsidRDefault="00596D18" w:rsidP="00CC61E0">
      <w:pPr>
        <w:tabs>
          <w:tab w:val="left" w:pos="709"/>
        </w:tabs>
        <w:spacing w:after="0" w:line="240" w:lineRule="auto"/>
        <w:jc w:val="both"/>
        <w:rPr>
          <w:rFonts w:ascii="Times New Roman" w:eastAsia="Calibri" w:hAnsi="Times New Roman" w:cs="Times New Roman"/>
          <w:color w:val="000000" w:themeColor="text1"/>
          <w:sz w:val="24"/>
          <w:szCs w:val="24"/>
          <w:lang w:val="ro-RO" w:eastAsia="fr-FR"/>
        </w:rPr>
      </w:pPr>
      <w:r w:rsidRPr="0030206B">
        <w:rPr>
          <w:rFonts w:ascii="Times New Roman" w:eastAsia="Calibri" w:hAnsi="Times New Roman" w:cs="Times New Roman"/>
          <w:color w:val="000000" w:themeColor="text1"/>
          <w:sz w:val="24"/>
          <w:szCs w:val="24"/>
          <w:lang w:val="ro-RO" w:eastAsia="fr-FR"/>
        </w:rPr>
        <w:t xml:space="preserve">Beneficiarul este obligat să transmita documentele solicitate în termen de maximum 10 zile lucrătoare de la data primirii notificării, în caz contrar analizarea </w:t>
      </w:r>
      <w:r w:rsidR="000176F7" w:rsidRPr="0030206B">
        <w:rPr>
          <w:rFonts w:ascii="Times New Roman" w:eastAsia="Calibri" w:hAnsi="Times New Roman" w:cs="Times New Roman"/>
          <w:color w:val="000000" w:themeColor="text1"/>
          <w:sz w:val="24"/>
          <w:szCs w:val="24"/>
          <w:lang w:val="ro-RO" w:eastAsia="fr-FR"/>
        </w:rPr>
        <w:t>p</w:t>
      </w:r>
      <w:r w:rsidRPr="0030206B">
        <w:rPr>
          <w:rFonts w:ascii="Times New Roman" w:eastAsia="Calibri" w:hAnsi="Times New Roman" w:cs="Times New Roman"/>
          <w:color w:val="000000" w:themeColor="text1"/>
          <w:sz w:val="24"/>
          <w:szCs w:val="24"/>
          <w:lang w:val="ro-RO" w:eastAsia="fr-FR"/>
        </w:rPr>
        <w:t>rogramelor realizându-se pe baza documentelor existente.</w:t>
      </w:r>
      <w:r w:rsidR="007443C1" w:rsidRPr="0030206B">
        <w:rPr>
          <w:rFonts w:ascii="Times New Roman" w:eastAsia="Calibri" w:hAnsi="Times New Roman" w:cs="Times New Roman"/>
          <w:color w:val="000000" w:themeColor="text1"/>
          <w:sz w:val="24"/>
          <w:szCs w:val="24"/>
          <w:lang w:val="ro-RO" w:eastAsia="fr-FR"/>
        </w:rPr>
        <w:t xml:space="preserve"> </w:t>
      </w:r>
    </w:p>
    <w:p w14:paraId="0A120253" w14:textId="77777777" w:rsidR="000628AA" w:rsidRPr="0030206B" w:rsidRDefault="000628AA" w:rsidP="00CC61E0">
      <w:pPr>
        <w:tabs>
          <w:tab w:val="left" w:pos="709"/>
        </w:tabs>
        <w:spacing w:after="0" w:line="240" w:lineRule="auto"/>
        <w:jc w:val="both"/>
        <w:rPr>
          <w:rFonts w:ascii="Times New Roman" w:eastAsia="Calibri" w:hAnsi="Times New Roman" w:cs="Times New Roman"/>
          <w:color w:val="000000" w:themeColor="text1"/>
          <w:sz w:val="24"/>
          <w:szCs w:val="24"/>
          <w:lang w:val="ro-RO" w:eastAsia="fr-FR"/>
        </w:rPr>
      </w:pPr>
    </w:p>
    <w:p w14:paraId="26472A11" w14:textId="3BD94DFD" w:rsidR="007443C1" w:rsidRPr="0030206B" w:rsidRDefault="007443C1" w:rsidP="00CC61E0">
      <w:pPr>
        <w:tabs>
          <w:tab w:val="left" w:pos="709"/>
        </w:tabs>
        <w:spacing w:after="0" w:line="240" w:lineRule="auto"/>
        <w:jc w:val="both"/>
        <w:rPr>
          <w:rFonts w:ascii="Times New Roman" w:eastAsia="Calibri" w:hAnsi="Times New Roman" w:cs="Times New Roman"/>
          <w:b/>
          <w:color w:val="000000" w:themeColor="text1"/>
          <w:sz w:val="24"/>
          <w:szCs w:val="24"/>
          <w:lang w:val="ro-RO" w:eastAsia="fr-FR"/>
        </w:rPr>
      </w:pPr>
      <w:r w:rsidRPr="0030206B">
        <w:rPr>
          <w:rFonts w:ascii="Times New Roman" w:eastAsia="Calibri" w:hAnsi="Times New Roman" w:cs="Times New Roman"/>
          <w:b/>
          <w:color w:val="000000" w:themeColor="text1"/>
          <w:sz w:val="24"/>
          <w:szCs w:val="24"/>
          <w:lang w:val="ro-RO" w:eastAsia="fr-FR"/>
        </w:rPr>
        <w:t xml:space="preserve">Pentru dosarele care fac obiectul eșantionului de </w:t>
      </w:r>
      <w:r w:rsidR="00E820EE" w:rsidRPr="0030206B">
        <w:rPr>
          <w:rFonts w:ascii="Times New Roman" w:eastAsia="Calibri" w:hAnsi="Times New Roman" w:cs="Times New Roman"/>
          <w:b/>
          <w:color w:val="000000" w:themeColor="text1"/>
          <w:sz w:val="24"/>
          <w:szCs w:val="24"/>
          <w:lang w:val="ro-RO" w:eastAsia="fr-FR"/>
        </w:rPr>
        <w:t>verificare administrativă</w:t>
      </w:r>
      <w:r w:rsidRPr="0030206B">
        <w:rPr>
          <w:rFonts w:ascii="Times New Roman" w:eastAsia="Calibri" w:hAnsi="Times New Roman" w:cs="Times New Roman"/>
          <w:b/>
          <w:color w:val="000000" w:themeColor="text1"/>
          <w:sz w:val="24"/>
          <w:szCs w:val="24"/>
          <w:lang w:val="ro-RO" w:eastAsia="fr-FR"/>
        </w:rPr>
        <w:t xml:space="preserve">, beneficiarul este obligat să transmită documentele solicitate în termenul specificat în notificarea de completare. </w:t>
      </w:r>
    </w:p>
    <w:p w14:paraId="3AD15716" w14:textId="77777777" w:rsidR="003433C1" w:rsidRPr="0030206B" w:rsidRDefault="003433C1" w:rsidP="00CC61E0">
      <w:pPr>
        <w:tabs>
          <w:tab w:val="left" w:pos="709"/>
        </w:tabs>
        <w:spacing w:after="0" w:line="240" w:lineRule="auto"/>
        <w:jc w:val="both"/>
        <w:rPr>
          <w:rFonts w:ascii="Times New Roman" w:eastAsia="Calibri" w:hAnsi="Times New Roman" w:cs="Times New Roman"/>
          <w:color w:val="000000" w:themeColor="text1"/>
          <w:sz w:val="24"/>
          <w:szCs w:val="24"/>
          <w:lang w:val="ro-RO" w:eastAsia="fr-FR"/>
        </w:rPr>
      </w:pPr>
    </w:p>
    <w:p w14:paraId="412A42EA" w14:textId="77777777" w:rsidR="00E820EE" w:rsidRPr="0030206B" w:rsidRDefault="00E820EE" w:rsidP="00E820EE">
      <w:pPr>
        <w:tabs>
          <w:tab w:val="left" w:pos="709"/>
        </w:tabs>
        <w:spacing w:after="0" w:line="240" w:lineRule="auto"/>
        <w:jc w:val="both"/>
        <w:rPr>
          <w:rFonts w:ascii="Times New Roman" w:eastAsia="Calibri" w:hAnsi="Times New Roman" w:cs="Times New Roman"/>
          <w:b/>
          <w:bCs/>
          <w:color w:val="000000" w:themeColor="text1"/>
          <w:sz w:val="24"/>
          <w:szCs w:val="24"/>
          <w:lang w:val="ro-RO" w:eastAsia="fr-FR"/>
        </w:rPr>
      </w:pPr>
      <w:r w:rsidRPr="0030206B">
        <w:rPr>
          <w:rFonts w:ascii="Times New Roman" w:eastAsia="Calibri" w:hAnsi="Times New Roman" w:cs="Times New Roman"/>
          <w:b/>
          <w:bCs/>
          <w:color w:val="000000" w:themeColor="text1"/>
          <w:sz w:val="24"/>
          <w:szCs w:val="24"/>
          <w:lang w:val="ro-RO" w:eastAsia="fr-FR"/>
        </w:rPr>
        <w:t>Prin excepție, în condițiile în care răspunsul la notificare nu corespunde cerințelor și în situația</w:t>
      </w:r>
      <w:r w:rsidRPr="0030206B" w:rsidDel="00BD0E8D">
        <w:rPr>
          <w:rFonts w:ascii="Times New Roman" w:eastAsia="Calibri" w:hAnsi="Times New Roman" w:cs="Times New Roman"/>
          <w:b/>
          <w:bCs/>
          <w:color w:val="000000" w:themeColor="text1"/>
          <w:sz w:val="24"/>
          <w:szCs w:val="24"/>
          <w:lang w:val="ro-RO" w:eastAsia="fr-FR"/>
        </w:rPr>
        <w:t xml:space="preserve"> </w:t>
      </w:r>
      <w:r w:rsidRPr="0030206B">
        <w:rPr>
          <w:rFonts w:ascii="Times New Roman" w:eastAsia="Calibri" w:hAnsi="Times New Roman" w:cs="Times New Roman"/>
          <w:b/>
          <w:bCs/>
          <w:color w:val="000000" w:themeColor="text1"/>
          <w:sz w:val="24"/>
          <w:szCs w:val="24"/>
          <w:lang w:val="ro-RO" w:eastAsia="fr-FR"/>
        </w:rPr>
        <w:t>în care, urmare a verificării administrative a documentelor administrative, în cadrul Serviciului Măsuri Specifice nu pot fi luate decizii asupra unor aspecte, în vederea documentării privind informațiile neconcludente, vor fi solicitate documente justificative prin notificare și în cadrul controlului la fața locului.</w:t>
      </w:r>
    </w:p>
    <w:p w14:paraId="3C392D48" w14:textId="4A15D561" w:rsidR="0042116D" w:rsidRPr="0030206B" w:rsidRDefault="0042116D" w:rsidP="00CC61E0">
      <w:pPr>
        <w:tabs>
          <w:tab w:val="left" w:pos="709"/>
        </w:tabs>
        <w:spacing w:after="0" w:line="240" w:lineRule="auto"/>
        <w:jc w:val="both"/>
        <w:rPr>
          <w:rFonts w:ascii="Times New Roman" w:eastAsia="Calibri" w:hAnsi="Times New Roman" w:cs="Times New Roman"/>
          <w:color w:val="FF0000"/>
          <w:sz w:val="24"/>
          <w:szCs w:val="24"/>
          <w:lang w:val="ro-RO" w:eastAsia="fr-FR"/>
        </w:rPr>
      </w:pPr>
    </w:p>
    <w:p w14:paraId="65B5829D" w14:textId="09BBD834" w:rsidR="00BC473C" w:rsidRPr="0030206B" w:rsidRDefault="000628AA" w:rsidP="00CC61E0">
      <w:pPr>
        <w:tabs>
          <w:tab w:val="left" w:pos="709"/>
        </w:tabs>
        <w:spacing w:after="0" w:line="240" w:lineRule="auto"/>
        <w:jc w:val="both"/>
        <w:rPr>
          <w:rFonts w:ascii="Times New Roman" w:eastAsia="Calibri" w:hAnsi="Times New Roman" w:cs="Times New Roman"/>
          <w:color w:val="000000" w:themeColor="text1"/>
          <w:sz w:val="24"/>
          <w:szCs w:val="24"/>
          <w:lang w:val="ro-RO" w:eastAsia="fr-FR"/>
        </w:rPr>
      </w:pPr>
      <w:r w:rsidRPr="0030206B">
        <w:rPr>
          <w:rFonts w:ascii="Times New Roman" w:eastAsia="Calibri" w:hAnsi="Times New Roman" w:cs="Times New Roman"/>
          <w:color w:val="000000" w:themeColor="text1"/>
          <w:sz w:val="24"/>
          <w:szCs w:val="24"/>
          <w:lang w:val="ro-RO" w:eastAsia="fr-FR"/>
        </w:rPr>
        <w:t>Î</w:t>
      </w:r>
      <w:r w:rsidR="006E2916" w:rsidRPr="0030206B">
        <w:rPr>
          <w:rFonts w:ascii="Times New Roman" w:eastAsia="Calibri" w:hAnsi="Times New Roman" w:cs="Times New Roman"/>
          <w:color w:val="000000" w:themeColor="text1"/>
          <w:sz w:val="24"/>
          <w:szCs w:val="24"/>
          <w:lang w:val="ro-RO" w:eastAsia="fr-FR"/>
        </w:rPr>
        <w:t xml:space="preserve">n </w:t>
      </w:r>
      <w:r w:rsidR="007416C4" w:rsidRPr="0030206B">
        <w:rPr>
          <w:rFonts w:ascii="Times New Roman" w:eastAsia="Calibri" w:hAnsi="Times New Roman" w:cs="Times New Roman"/>
          <w:color w:val="000000" w:themeColor="text1"/>
          <w:sz w:val="24"/>
          <w:szCs w:val="24"/>
          <w:lang w:val="ro-RO" w:eastAsia="fr-FR"/>
        </w:rPr>
        <w:t>situați</w:t>
      </w:r>
      <w:r w:rsidR="00BC473C" w:rsidRPr="0030206B">
        <w:rPr>
          <w:rFonts w:ascii="Times New Roman" w:eastAsia="Calibri" w:hAnsi="Times New Roman" w:cs="Times New Roman"/>
          <w:color w:val="000000" w:themeColor="text1"/>
          <w:sz w:val="24"/>
          <w:szCs w:val="24"/>
          <w:lang w:val="ro-RO" w:eastAsia="fr-FR"/>
        </w:rPr>
        <w:t xml:space="preserve">a </w:t>
      </w:r>
      <w:r w:rsidR="00E820EE" w:rsidRPr="0030206B">
        <w:rPr>
          <w:rFonts w:ascii="Times New Roman" w:eastAsia="Calibri" w:hAnsi="Times New Roman" w:cs="Times New Roman"/>
          <w:color w:val="000000" w:themeColor="text1"/>
          <w:sz w:val="24"/>
          <w:szCs w:val="24"/>
          <w:lang w:val="ro-RO" w:eastAsia="fr-FR"/>
        </w:rPr>
        <w:t>î</w:t>
      </w:r>
      <w:r w:rsidR="00BC473C" w:rsidRPr="0030206B">
        <w:rPr>
          <w:rFonts w:ascii="Times New Roman" w:eastAsia="Calibri" w:hAnsi="Times New Roman" w:cs="Times New Roman"/>
          <w:color w:val="000000" w:themeColor="text1"/>
          <w:sz w:val="24"/>
          <w:szCs w:val="24"/>
          <w:lang w:val="ro-RO" w:eastAsia="fr-FR"/>
        </w:rPr>
        <w:t>n care solicitantul nu r</w:t>
      </w:r>
      <w:r w:rsidR="00E820EE" w:rsidRPr="0030206B">
        <w:rPr>
          <w:rFonts w:ascii="Times New Roman" w:eastAsia="Calibri" w:hAnsi="Times New Roman" w:cs="Times New Roman"/>
          <w:color w:val="000000" w:themeColor="text1"/>
          <w:sz w:val="24"/>
          <w:szCs w:val="24"/>
          <w:lang w:val="ro-RO" w:eastAsia="fr-FR"/>
        </w:rPr>
        <w:t>ă</w:t>
      </w:r>
      <w:r w:rsidR="00BC473C" w:rsidRPr="0030206B">
        <w:rPr>
          <w:rFonts w:ascii="Times New Roman" w:eastAsia="Calibri" w:hAnsi="Times New Roman" w:cs="Times New Roman"/>
          <w:color w:val="000000" w:themeColor="text1"/>
          <w:sz w:val="24"/>
          <w:szCs w:val="24"/>
          <w:lang w:val="ro-RO" w:eastAsia="fr-FR"/>
        </w:rPr>
        <w:t>spunde cerin</w:t>
      </w:r>
      <w:r w:rsidR="00E820EE" w:rsidRPr="0030206B">
        <w:rPr>
          <w:rFonts w:ascii="Times New Roman" w:eastAsia="Calibri" w:hAnsi="Times New Roman" w:cs="Times New Roman"/>
          <w:color w:val="000000" w:themeColor="text1"/>
          <w:sz w:val="24"/>
          <w:szCs w:val="24"/>
          <w:lang w:val="ro-RO" w:eastAsia="fr-FR"/>
        </w:rPr>
        <w:t>ț</w:t>
      </w:r>
      <w:r w:rsidR="00BC473C" w:rsidRPr="0030206B">
        <w:rPr>
          <w:rFonts w:ascii="Times New Roman" w:eastAsia="Calibri" w:hAnsi="Times New Roman" w:cs="Times New Roman"/>
          <w:color w:val="000000" w:themeColor="text1"/>
          <w:sz w:val="24"/>
          <w:szCs w:val="24"/>
          <w:lang w:val="ro-RO" w:eastAsia="fr-FR"/>
        </w:rPr>
        <w:t>elor din cadrul notific</w:t>
      </w:r>
      <w:r w:rsidR="00E820EE" w:rsidRPr="0030206B">
        <w:rPr>
          <w:rFonts w:ascii="Times New Roman" w:eastAsia="Calibri" w:hAnsi="Times New Roman" w:cs="Times New Roman"/>
          <w:color w:val="000000" w:themeColor="text1"/>
          <w:sz w:val="24"/>
          <w:szCs w:val="24"/>
          <w:lang w:val="ro-RO" w:eastAsia="fr-FR"/>
        </w:rPr>
        <w:t>ă</w:t>
      </w:r>
      <w:r w:rsidR="00BC473C" w:rsidRPr="0030206B">
        <w:rPr>
          <w:rFonts w:ascii="Times New Roman" w:eastAsia="Calibri" w:hAnsi="Times New Roman" w:cs="Times New Roman"/>
          <w:color w:val="000000" w:themeColor="text1"/>
          <w:sz w:val="24"/>
          <w:szCs w:val="24"/>
          <w:lang w:val="ro-RO" w:eastAsia="fr-FR"/>
        </w:rPr>
        <w:t xml:space="preserve">rii de completare, </w:t>
      </w:r>
      <w:r w:rsidR="0042116D" w:rsidRPr="0030206B">
        <w:rPr>
          <w:rFonts w:ascii="Times New Roman" w:eastAsia="Calibri" w:hAnsi="Times New Roman" w:cs="Times New Roman"/>
          <w:color w:val="000000" w:themeColor="text1"/>
          <w:sz w:val="24"/>
          <w:szCs w:val="24"/>
          <w:lang w:val="ro-RO" w:eastAsia="fr-FR"/>
        </w:rPr>
        <w:t xml:space="preserve">analizarea programelor se realizează pe baza documentelor existente și </w:t>
      </w:r>
      <w:r w:rsidR="00BC473C" w:rsidRPr="0030206B">
        <w:rPr>
          <w:rFonts w:ascii="Times New Roman" w:eastAsia="Calibri" w:hAnsi="Times New Roman" w:cs="Times New Roman"/>
          <w:color w:val="000000" w:themeColor="text1"/>
          <w:sz w:val="24"/>
          <w:szCs w:val="24"/>
          <w:lang w:val="ro-RO" w:eastAsia="fr-FR"/>
        </w:rPr>
        <w:t xml:space="preserve">se </w:t>
      </w:r>
      <w:r w:rsidR="00E820EE" w:rsidRPr="0030206B">
        <w:rPr>
          <w:rFonts w:ascii="Times New Roman" w:eastAsia="Calibri" w:hAnsi="Times New Roman" w:cs="Times New Roman"/>
          <w:color w:val="000000" w:themeColor="text1"/>
          <w:sz w:val="24"/>
          <w:szCs w:val="24"/>
          <w:lang w:val="ro-RO" w:eastAsia="fr-FR"/>
        </w:rPr>
        <w:t>î</w:t>
      </w:r>
      <w:r w:rsidR="00BC473C" w:rsidRPr="0030206B">
        <w:rPr>
          <w:rFonts w:ascii="Times New Roman" w:eastAsia="Calibri" w:hAnsi="Times New Roman" w:cs="Times New Roman"/>
          <w:color w:val="000000" w:themeColor="text1"/>
          <w:sz w:val="24"/>
          <w:szCs w:val="24"/>
          <w:lang w:val="ro-RO" w:eastAsia="fr-FR"/>
        </w:rPr>
        <w:t>ntocme</w:t>
      </w:r>
      <w:r w:rsidR="00E820EE" w:rsidRPr="0030206B">
        <w:rPr>
          <w:rFonts w:ascii="Times New Roman" w:eastAsia="Calibri" w:hAnsi="Times New Roman" w:cs="Times New Roman"/>
          <w:color w:val="000000" w:themeColor="text1"/>
          <w:sz w:val="24"/>
          <w:szCs w:val="24"/>
          <w:lang w:val="ro-RO" w:eastAsia="fr-FR"/>
        </w:rPr>
        <w:t>ș</w:t>
      </w:r>
      <w:r w:rsidR="00BC473C" w:rsidRPr="0030206B">
        <w:rPr>
          <w:rFonts w:ascii="Times New Roman" w:eastAsia="Calibri" w:hAnsi="Times New Roman" w:cs="Times New Roman"/>
          <w:color w:val="000000" w:themeColor="text1"/>
          <w:sz w:val="24"/>
          <w:szCs w:val="24"/>
          <w:lang w:val="ro-RO" w:eastAsia="fr-FR"/>
        </w:rPr>
        <w:t>te decizia de respingere</w:t>
      </w:r>
      <w:r w:rsidR="00596D18" w:rsidRPr="0030206B">
        <w:rPr>
          <w:rFonts w:ascii="Times New Roman" w:eastAsia="Calibri" w:hAnsi="Times New Roman" w:cs="Times New Roman"/>
          <w:color w:val="000000" w:themeColor="text1"/>
          <w:sz w:val="24"/>
          <w:szCs w:val="24"/>
          <w:lang w:val="ro-RO" w:eastAsia="fr-FR"/>
        </w:rPr>
        <w:t>,</w:t>
      </w:r>
      <w:r w:rsidR="00BC473C" w:rsidRPr="0030206B">
        <w:rPr>
          <w:rFonts w:ascii="Times New Roman" w:eastAsia="Calibri" w:hAnsi="Times New Roman" w:cs="Times New Roman"/>
          <w:color w:val="000000" w:themeColor="text1"/>
          <w:sz w:val="24"/>
          <w:szCs w:val="24"/>
          <w:lang w:val="ro-RO" w:eastAsia="fr-FR"/>
        </w:rPr>
        <w:t xml:space="preserve"> care va conține motivele respingerii.</w:t>
      </w:r>
    </w:p>
    <w:p w14:paraId="6037EF09" w14:textId="77777777" w:rsidR="002A4057" w:rsidRPr="0030206B" w:rsidRDefault="002A4057" w:rsidP="00CC61E0">
      <w:pPr>
        <w:tabs>
          <w:tab w:val="left" w:pos="709"/>
        </w:tabs>
        <w:spacing w:after="0" w:line="240" w:lineRule="auto"/>
        <w:jc w:val="both"/>
        <w:rPr>
          <w:rFonts w:ascii="Times New Roman" w:eastAsia="Calibri" w:hAnsi="Times New Roman" w:cs="Times New Roman"/>
          <w:color w:val="000000" w:themeColor="text1"/>
          <w:sz w:val="24"/>
          <w:szCs w:val="24"/>
          <w:lang w:val="ro-RO" w:eastAsia="fr-FR"/>
        </w:rPr>
      </w:pPr>
    </w:p>
    <w:p w14:paraId="2FF95C25" w14:textId="77777777" w:rsidR="002A4057" w:rsidRPr="00C87198" w:rsidRDefault="002A4057" w:rsidP="002A4057">
      <w:pPr>
        <w:tabs>
          <w:tab w:val="left" w:pos="709"/>
        </w:tabs>
        <w:spacing w:after="0" w:line="240" w:lineRule="auto"/>
        <w:jc w:val="both"/>
        <w:rPr>
          <w:rFonts w:ascii="Times New Roman" w:hAnsi="Times New Roman" w:cs="Times New Roman"/>
          <w:sz w:val="24"/>
          <w:szCs w:val="24"/>
          <w:lang w:val="ro-RO"/>
        </w:rPr>
      </w:pPr>
      <w:bookmarkStart w:id="127" w:name="_Hlk194494485"/>
      <w:r w:rsidRPr="00C87198">
        <w:rPr>
          <w:rFonts w:ascii="Times New Roman" w:hAnsi="Times New Roman" w:cs="Times New Roman"/>
          <w:sz w:val="24"/>
          <w:szCs w:val="24"/>
          <w:lang w:val="ro-RO"/>
        </w:rPr>
        <w:t>Ca urmare a verificarii documentelor,</w:t>
      </w:r>
      <w:r w:rsidRPr="0030206B">
        <w:rPr>
          <w:rFonts w:ascii="Times New Roman" w:eastAsia="Calibri" w:hAnsi="Times New Roman" w:cs="Times New Roman"/>
          <w:sz w:val="24"/>
          <w:szCs w:val="24"/>
          <w:lang w:val="ro-RO" w:eastAsia="fr-FR"/>
        </w:rPr>
        <w:t xml:space="preserve"> potrivit art. 8, alin (9), din Anexa nr. 2 la OMADR nr. 49/2025</w:t>
      </w:r>
      <w:r w:rsidRPr="00026CF9">
        <w:rPr>
          <w:rFonts w:ascii="Times New Roman" w:hAnsi="Times New Roman" w:cs="Times New Roman"/>
          <w:sz w:val="24"/>
          <w:szCs w:val="24"/>
          <w:lang w:val="ro-RO"/>
        </w:rPr>
        <w:t xml:space="preserve"> cu modificările ulterioare</w:t>
      </w:r>
      <w:r w:rsidRPr="0030206B">
        <w:rPr>
          <w:rFonts w:ascii="Times New Roman" w:eastAsia="Calibri" w:hAnsi="Times New Roman" w:cs="Times New Roman"/>
          <w:sz w:val="24"/>
          <w:szCs w:val="24"/>
          <w:lang w:val="ro-RO" w:eastAsia="fr-FR"/>
        </w:rPr>
        <w:t xml:space="preserve">, </w:t>
      </w:r>
      <w:r w:rsidRPr="00C87198">
        <w:rPr>
          <w:rFonts w:ascii="Times New Roman" w:hAnsi="Times New Roman" w:cs="Times New Roman"/>
          <w:sz w:val="24"/>
          <w:szCs w:val="24"/>
          <w:lang w:val="ro-RO"/>
        </w:rPr>
        <w:t xml:space="preserve">decizia de finanțare/respingere va fi emisă de A.P.I.A Centrul Județean și al municipiului București </w:t>
      </w:r>
      <w:r w:rsidRPr="00C87198">
        <w:rPr>
          <w:rFonts w:ascii="Times New Roman" w:hAnsi="Times New Roman" w:cs="Times New Roman"/>
          <w:b/>
          <w:bCs/>
          <w:sz w:val="24"/>
          <w:szCs w:val="24"/>
          <w:lang w:val="ro-RO"/>
        </w:rPr>
        <w:t xml:space="preserve">în a 60-a zi lucrătoare </w:t>
      </w:r>
      <w:r w:rsidRPr="0030206B">
        <w:rPr>
          <w:rFonts w:ascii="Times New Roman" w:eastAsia="MS Gothic" w:hAnsi="Times New Roman" w:cs="Times New Roman"/>
          <w:b/>
          <w:bCs/>
          <w:sz w:val="24"/>
          <w:szCs w:val="24"/>
          <w:lang w:val="ro-RO"/>
        </w:rPr>
        <w:t>de la data închiderii sesiunii</w:t>
      </w:r>
      <w:r w:rsidRPr="00C87198">
        <w:rPr>
          <w:rFonts w:ascii="Times New Roman" w:hAnsi="Times New Roman" w:cs="Times New Roman"/>
          <w:sz w:val="24"/>
          <w:szCs w:val="24"/>
          <w:lang w:val="ro-RO"/>
        </w:rPr>
        <w:t xml:space="preserve">. </w:t>
      </w:r>
    </w:p>
    <w:p w14:paraId="779C9A04" w14:textId="77777777" w:rsidR="003433C1" w:rsidRPr="0030206B" w:rsidRDefault="003433C1" w:rsidP="00CC61E0">
      <w:pPr>
        <w:pStyle w:val="Heading3"/>
        <w:tabs>
          <w:tab w:val="left" w:pos="709"/>
        </w:tabs>
        <w:spacing w:before="0" w:after="0"/>
        <w:rPr>
          <w:rFonts w:cs="Times New Roman"/>
          <w:b/>
          <w:szCs w:val="24"/>
          <w:lang w:val="ro-RO"/>
        </w:rPr>
      </w:pPr>
    </w:p>
    <w:p w14:paraId="5E217CEE" w14:textId="5A2F316F" w:rsidR="00A94C82" w:rsidRPr="0030206B" w:rsidRDefault="00A94C82" w:rsidP="00A94C82">
      <w:pPr>
        <w:tabs>
          <w:tab w:val="left" w:pos="709"/>
        </w:tabs>
        <w:spacing w:after="0" w:line="240" w:lineRule="auto"/>
        <w:jc w:val="both"/>
        <w:rPr>
          <w:rFonts w:ascii="Times New Roman" w:eastAsia="Calibri" w:hAnsi="Times New Roman" w:cs="Times New Roman"/>
          <w:sz w:val="24"/>
          <w:szCs w:val="24"/>
          <w:lang w:val="ro-RO" w:eastAsia="fr-FR"/>
        </w:rPr>
      </w:pPr>
      <w:r w:rsidRPr="0030206B">
        <w:rPr>
          <w:rFonts w:ascii="Times New Roman" w:eastAsia="Calibri" w:hAnsi="Times New Roman" w:cs="Times New Roman"/>
          <w:sz w:val="24"/>
          <w:szCs w:val="24"/>
          <w:lang w:val="ro-RO" w:eastAsia="fr-FR"/>
        </w:rPr>
        <w:t>Aprobarea cererilor de finanţare se va realiza în limita plafonului disponibil corespunzător anilor financiari vizați în cadrul graficului de realizare aprobat, în ordinea înregistrării la A.P.I.A.</w:t>
      </w:r>
      <w:r w:rsidRPr="00C87198">
        <w:rPr>
          <w:rFonts w:ascii="Times New Roman" w:hAnsi="Times New Roman" w:cs="Times New Roman"/>
          <w:sz w:val="24"/>
          <w:szCs w:val="24"/>
          <w:lang w:val="ro-RO"/>
        </w:rPr>
        <w:t xml:space="preserve">, respectiv în cadrul Centrelor județene ale A.P.I.A  și a municipiului București, </w:t>
      </w:r>
      <w:r w:rsidRPr="0030206B">
        <w:rPr>
          <w:rFonts w:ascii="Times New Roman" w:eastAsia="Calibri" w:hAnsi="Times New Roman" w:cs="Times New Roman"/>
          <w:sz w:val="24"/>
          <w:szCs w:val="24"/>
          <w:lang w:val="ro-RO" w:eastAsia="fr-FR"/>
        </w:rPr>
        <w:t xml:space="preserve"> conform </w:t>
      </w:r>
      <w:r w:rsidR="004061CD" w:rsidRPr="0030206B">
        <w:rPr>
          <w:rFonts w:ascii="Times New Roman" w:eastAsia="Calibri" w:hAnsi="Times New Roman" w:cs="Times New Roman"/>
          <w:sz w:val="24"/>
          <w:szCs w:val="24"/>
          <w:lang w:val="ro-RO" w:eastAsia="fr-FR"/>
        </w:rPr>
        <w:t xml:space="preserve">codului cererii generat de sistem ( respectiv </w:t>
      </w:r>
      <w:r w:rsidRPr="0030206B">
        <w:rPr>
          <w:rFonts w:ascii="Times New Roman" w:eastAsia="Calibri" w:hAnsi="Times New Roman" w:cs="Times New Roman"/>
          <w:sz w:val="24"/>
          <w:szCs w:val="24"/>
          <w:lang w:val="ro-RO" w:eastAsia="fr-FR"/>
        </w:rPr>
        <w:t>număr, data, ora și minut de înregistrare a</w:t>
      </w:r>
      <w:r w:rsidR="00687C34" w:rsidRPr="0030206B">
        <w:rPr>
          <w:rFonts w:ascii="Times New Roman" w:eastAsia="Calibri" w:hAnsi="Times New Roman" w:cs="Times New Roman"/>
          <w:sz w:val="24"/>
          <w:szCs w:val="24"/>
          <w:lang w:val="ro-RO" w:eastAsia="fr-FR"/>
        </w:rPr>
        <w:t>l</w:t>
      </w:r>
      <w:r w:rsidRPr="0030206B">
        <w:rPr>
          <w:rFonts w:ascii="Times New Roman" w:eastAsia="Calibri" w:hAnsi="Times New Roman" w:cs="Times New Roman"/>
          <w:sz w:val="24"/>
          <w:szCs w:val="24"/>
          <w:lang w:val="ro-RO" w:eastAsia="fr-FR"/>
        </w:rPr>
        <w:t xml:space="preserve"> cererii de finanțare</w:t>
      </w:r>
      <w:r w:rsidR="004061CD" w:rsidRPr="0030206B">
        <w:rPr>
          <w:rFonts w:ascii="Times New Roman" w:eastAsia="Calibri" w:hAnsi="Times New Roman" w:cs="Times New Roman"/>
          <w:sz w:val="24"/>
          <w:szCs w:val="24"/>
          <w:lang w:val="ro-RO" w:eastAsia="fr-FR"/>
        </w:rPr>
        <w:t xml:space="preserve">). </w:t>
      </w:r>
    </w:p>
    <w:p w14:paraId="3861438D" w14:textId="77777777" w:rsidR="002A4057" w:rsidRPr="0030206B" w:rsidRDefault="002A4057" w:rsidP="00A94C82">
      <w:pPr>
        <w:tabs>
          <w:tab w:val="left" w:pos="709"/>
        </w:tabs>
        <w:spacing w:after="0" w:line="240" w:lineRule="auto"/>
        <w:jc w:val="both"/>
        <w:rPr>
          <w:rFonts w:ascii="Times New Roman" w:eastAsia="Calibri" w:hAnsi="Times New Roman" w:cs="Times New Roman"/>
          <w:sz w:val="24"/>
          <w:szCs w:val="24"/>
          <w:lang w:val="ro-RO" w:eastAsia="fr-FR"/>
        </w:rPr>
      </w:pPr>
    </w:p>
    <w:p w14:paraId="18FA9E4A" w14:textId="77777777" w:rsidR="00565603" w:rsidRPr="00026CF9" w:rsidRDefault="002A4057" w:rsidP="00565603">
      <w:pPr>
        <w:tabs>
          <w:tab w:val="left" w:pos="709"/>
        </w:tabs>
        <w:spacing w:after="0" w:line="240" w:lineRule="auto"/>
        <w:jc w:val="both"/>
        <w:rPr>
          <w:rFonts w:ascii="Times New Roman" w:eastAsia="Times New Roman" w:hAnsi="Times New Roman" w:cs="Times New Roman"/>
          <w:sz w:val="24"/>
          <w:szCs w:val="24"/>
          <w:lang w:val="fr-FR" w:eastAsia="en-AU"/>
        </w:rPr>
      </w:pPr>
      <w:r w:rsidRPr="00026CF9">
        <w:rPr>
          <w:rFonts w:ascii="Times New Roman" w:eastAsia="Times New Roman" w:hAnsi="Times New Roman" w:cs="Times New Roman"/>
          <w:sz w:val="24"/>
          <w:szCs w:val="24"/>
          <w:lang w:val="fr-FR" w:eastAsia="en-AU"/>
        </w:rPr>
        <w:t>Cererile de finanţare depuse şi aprobate vor fi finanţate în ordinea cronologică a depunerii, în limita bugetară alocată intervenţiei</w:t>
      </w:r>
      <w:r w:rsidR="00565603" w:rsidRPr="00026CF9">
        <w:rPr>
          <w:rFonts w:ascii="Times New Roman" w:eastAsia="Times New Roman" w:hAnsi="Times New Roman" w:cs="Times New Roman"/>
          <w:sz w:val="24"/>
          <w:szCs w:val="24"/>
          <w:lang w:val="fr-FR" w:eastAsia="en-AU"/>
        </w:rPr>
        <w:t>.</w:t>
      </w:r>
    </w:p>
    <w:p w14:paraId="7A1009A6" w14:textId="77777777" w:rsidR="00565603" w:rsidRPr="00026CF9" w:rsidRDefault="00565603" w:rsidP="00565603">
      <w:pPr>
        <w:tabs>
          <w:tab w:val="left" w:pos="709"/>
        </w:tabs>
        <w:spacing w:after="0" w:line="240" w:lineRule="auto"/>
        <w:jc w:val="both"/>
        <w:rPr>
          <w:rFonts w:ascii="Times New Roman" w:eastAsia="Times New Roman" w:hAnsi="Times New Roman" w:cs="Times New Roman"/>
          <w:sz w:val="24"/>
          <w:szCs w:val="24"/>
          <w:lang w:val="fr-FR" w:eastAsia="en-AU"/>
        </w:rPr>
      </w:pPr>
    </w:p>
    <w:p w14:paraId="116C8633" w14:textId="3FCE8BC4" w:rsidR="00565603" w:rsidRPr="0030206B" w:rsidRDefault="00565603" w:rsidP="00565603">
      <w:pPr>
        <w:tabs>
          <w:tab w:val="left" w:pos="709"/>
        </w:tabs>
        <w:spacing w:after="0" w:line="240" w:lineRule="auto"/>
        <w:jc w:val="both"/>
        <w:rPr>
          <w:rFonts w:ascii="Times New Roman" w:eastAsia="Times New Roman" w:hAnsi="Times New Roman" w:cs="Times New Roman"/>
          <w:sz w:val="24"/>
          <w:szCs w:val="24"/>
          <w:lang w:val="ro-RO" w:eastAsia="en-AU"/>
        </w:rPr>
      </w:pPr>
      <w:r w:rsidRPr="00026CF9">
        <w:rPr>
          <w:rFonts w:ascii="Times New Roman" w:eastAsia="Times New Roman" w:hAnsi="Times New Roman" w:cs="Times New Roman"/>
          <w:sz w:val="24"/>
          <w:szCs w:val="24"/>
          <w:lang w:val="fr-FR" w:eastAsia="en-AU"/>
        </w:rPr>
        <w:t>C</w:t>
      </w:r>
      <w:r w:rsidR="002A4057" w:rsidRPr="00026CF9">
        <w:rPr>
          <w:rFonts w:ascii="Times New Roman" w:eastAsia="Times New Roman" w:hAnsi="Times New Roman" w:cs="Times New Roman"/>
          <w:sz w:val="24"/>
          <w:szCs w:val="24"/>
          <w:lang w:val="fr-FR" w:eastAsia="en-AU"/>
        </w:rPr>
        <w:t>ererile eligibile care nu se încadrează în plafonul alocat, dar care se încadrează în cele 20 puncte procentuale de supraalocare, se vor constitui într-o listă de aşteptare în scopul finanţării în situaţia identificării unor sume disponibile.</w:t>
      </w:r>
      <w:r w:rsidRPr="00026CF9">
        <w:rPr>
          <w:rFonts w:ascii="Times New Roman" w:eastAsia="Times New Roman" w:hAnsi="Times New Roman" w:cs="Times New Roman"/>
          <w:sz w:val="24"/>
          <w:szCs w:val="24"/>
          <w:lang w:val="fr-FR" w:eastAsia="en-AU"/>
        </w:rPr>
        <w:t xml:space="preserve"> </w:t>
      </w:r>
      <w:r w:rsidRPr="0030206B">
        <w:rPr>
          <w:rFonts w:ascii="Times New Roman" w:eastAsia="Times New Roman" w:hAnsi="Times New Roman" w:cs="Times New Roman"/>
          <w:sz w:val="24"/>
          <w:szCs w:val="24"/>
          <w:lang w:val="ro-RO" w:eastAsia="en-AU"/>
        </w:rPr>
        <w:t xml:space="preserve">În situația dată solicitanții vor fi notificați de APIA CJ sau al municipiului București cu privire la faptul că se află pe lista de așteptare. </w:t>
      </w:r>
    </w:p>
    <w:p w14:paraId="1C82B4A4" w14:textId="77777777" w:rsidR="00504BA7" w:rsidRPr="0030206B" w:rsidRDefault="00504BA7" w:rsidP="00565603">
      <w:pPr>
        <w:tabs>
          <w:tab w:val="left" w:pos="709"/>
        </w:tabs>
        <w:spacing w:after="0" w:line="240" w:lineRule="auto"/>
        <w:jc w:val="both"/>
        <w:rPr>
          <w:rFonts w:ascii="Times New Roman" w:eastAsia="Times New Roman" w:hAnsi="Times New Roman" w:cs="Times New Roman"/>
          <w:sz w:val="24"/>
          <w:szCs w:val="24"/>
          <w:lang w:val="ro-RO" w:eastAsia="en-AU"/>
        </w:rPr>
      </w:pPr>
    </w:p>
    <w:p w14:paraId="1DB4725C" w14:textId="669F68F1" w:rsidR="00FB1E27" w:rsidRPr="0030206B" w:rsidRDefault="00565603" w:rsidP="00504BA7">
      <w:pPr>
        <w:jc w:val="both"/>
        <w:rPr>
          <w:rFonts w:ascii="Times New Roman" w:eastAsia="Calibri" w:hAnsi="Times New Roman" w:cs="Times New Roman"/>
          <w:sz w:val="24"/>
          <w:szCs w:val="24"/>
          <w:lang w:val="ro-RO" w:eastAsia="fr-FR"/>
        </w:rPr>
      </w:pPr>
      <w:r w:rsidRPr="00076AA2">
        <w:rPr>
          <w:rFonts w:ascii="Times New Roman" w:eastAsia="Times New Roman" w:hAnsi="Times New Roman" w:cs="Times New Roman"/>
          <w:sz w:val="24"/>
          <w:szCs w:val="24"/>
          <w:lang w:val="ro-RO" w:eastAsia="en-AU"/>
        </w:rPr>
        <w:t xml:space="preserve">În cazul în care se identifică buget disponibil, APIA CJ sau al municipiului București va emite </w:t>
      </w:r>
      <w:r w:rsidR="00FB1E27" w:rsidRPr="00076AA2">
        <w:rPr>
          <w:rFonts w:ascii="Times New Roman" w:eastAsia="Times New Roman" w:hAnsi="Times New Roman" w:cs="Times New Roman"/>
          <w:sz w:val="24"/>
          <w:szCs w:val="24"/>
          <w:lang w:val="ro-RO" w:eastAsia="en-AU"/>
        </w:rPr>
        <w:t>decizie de finanţare a programului de investiţii</w:t>
      </w:r>
      <w:r w:rsidR="00B67286" w:rsidRPr="00076AA2">
        <w:rPr>
          <w:rFonts w:ascii="Times New Roman" w:eastAsia="Times New Roman" w:hAnsi="Times New Roman" w:cs="Times New Roman"/>
          <w:sz w:val="24"/>
          <w:szCs w:val="24"/>
          <w:lang w:val="ro-RO" w:eastAsia="en-AU"/>
        </w:rPr>
        <w:t xml:space="preserve">, </w:t>
      </w:r>
      <w:r w:rsidR="00B67286" w:rsidRPr="00076AA2">
        <w:rPr>
          <w:rFonts w:ascii="Times New Roman" w:eastAsia="Calibri" w:hAnsi="Times New Roman" w:cs="Times New Roman"/>
          <w:sz w:val="24"/>
          <w:szCs w:val="24"/>
          <w:lang w:val="ro-RO" w:eastAsia="fr-FR"/>
        </w:rPr>
        <w:t>în ordinea înregistrării la A.P.I.A.</w:t>
      </w:r>
      <w:r w:rsidR="00B67286" w:rsidRPr="00076AA2">
        <w:rPr>
          <w:rFonts w:ascii="Times New Roman" w:hAnsi="Times New Roman" w:cs="Times New Roman"/>
          <w:sz w:val="24"/>
          <w:szCs w:val="24"/>
          <w:lang w:val="ro-RO"/>
        </w:rPr>
        <w:t>, respectiv în</w:t>
      </w:r>
      <w:r w:rsidR="00B67286" w:rsidRPr="00C87198">
        <w:rPr>
          <w:rFonts w:ascii="Times New Roman" w:hAnsi="Times New Roman" w:cs="Times New Roman"/>
          <w:sz w:val="24"/>
          <w:szCs w:val="24"/>
          <w:lang w:val="ro-RO"/>
        </w:rPr>
        <w:t xml:space="preserve"> cadrul Centrelor județene ale A.P.I.A  și a municipiului București</w:t>
      </w:r>
      <w:r w:rsidR="00687C34" w:rsidRPr="00C87198">
        <w:rPr>
          <w:rFonts w:ascii="Times New Roman" w:hAnsi="Times New Roman" w:cs="Times New Roman"/>
          <w:sz w:val="24"/>
          <w:szCs w:val="24"/>
          <w:lang w:val="ro-RO"/>
        </w:rPr>
        <w:t xml:space="preserve">, </w:t>
      </w:r>
      <w:r w:rsidR="00687C34" w:rsidRPr="0030206B">
        <w:rPr>
          <w:rFonts w:ascii="Times New Roman" w:eastAsia="Calibri" w:hAnsi="Times New Roman" w:cs="Times New Roman"/>
          <w:sz w:val="24"/>
          <w:szCs w:val="24"/>
          <w:lang w:val="ro-RO" w:eastAsia="fr-FR"/>
        </w:rPr>
        <w:t xml:space="preserve"> conform codului cererii generat de sistem ( respectiv număr, data, ora și minut de înregistrare al cererii de finanțare).</w:t>
      </w:r>
    </w:p>
    <w:p w14:paraId="61C328D8" w14:textId="3F7A25EC" w:rsidR="00504BA7" w:rsidRPr="00C87198" w:rsidRDefault="00504BA7" w:rsidP="00665CF8">
      <w:pPr>
        <w:spacing w:after="0" w:line="240" w:lineRule="auto"/>
        <w:rPr>
          <w:rFonts w:ascii="Times New Roman" w:eastAsia="Times New Roman" w:hAnsi="Times New Roman" w:cs="Times New Roman"/>
          <w:sz w:val="24"/>
          <w:szCs w:val="24"/>
          <w:lang w:val="fr-FR" w:eastAsia="en-AU"/>
        </w:rPr>
      </w:pPr>
      <w:r w:rsidRPr="00C87198">
        <w:rPr>
          <w:rFonts w:ascii="Times New Roman" w:eastAsia="Times New Roman" w:hAnsi="Times New Roman" w:cs="Times New Roman"/>
          <w:sz w:val="24"/>
          <w:szCs w:val="24"/>
          <w:lang w:val="fr-FR" w:eastAsia="en-AU"/>
        </w:rPr>
        <w:t>Sesiunea de depunere a programelor de investiţii IS-V-0</w:t>
      </w:r>
      <w:r w:rsidR="000414CC" w:rsidRPr="0030206B">
        <w:rPr>
          <w:rFonts w:ascii="Times New Roman" w:eastAsia="Times New Roman" w:hAnsi="Times New Roman" w:cs="Times New Roman"/>
          <w:sz w:val="24"/>
          <w:szCs w:val="24"/>
          <w:lang w:val="fr-FR" w:eastAsia="en-AU"/>
        </w:rPr>
        <w:t>7</w:t>
      </w:r>
      <w:r w:rsidRPr="00C87198">
        <w:rPr>
          <w:rFonts w:ascii="Times New Roman" w:eastAsia="Times New Roman" w:hAnsi="Times New Roman" w:cs="Times New Roman"/>
          <w:sz w:val="24"/>
          <w:szCs w:val="24"/>
          <w:lang w:val="fr-FR" w:eastAsia="en-AU"/>
        </w:rPr>
        <w:t xml:space="preserve"> se închide în cazul în care valoarea cererilor de finanţare atinge pragul de 120% din limitele bugetare stabilite în nota de lansare</w:t>
      </w:r>
      <w:r w:rsidR="00514FBB" w:rsidRPr="00C87198">
        <w:rPr>
          <w:rFonts w:ascii="Times New Roman" w:eastAsia="Times New Roman" w:hAnsi="Times New Roman" w:cs="Times New Roman"/>
          <w:sz w:val="24"/>
          <w:szCs w:val="24"/>
          <w:lang w:val="fr-FR" w:eastAsia="en-AU"/>
        </w:rPr>
        <w:t xml:space="preserve">. </w:t>
      </w:r>
    </w:p>
    <w:p w14:paraId="2ACC75B9" w14:textId="77777777" w:rsidR="00A94C82" w:rsidRPr="00C87198" w:rsidRDefault="00A94C82" w:rsidP="00A94C82">
      <w:pPr>
        <w:tabs>
          <w:tab w:val="left" w:pos="709"/>
        </w:tabs>
        <w:spacing w:after="0" w:line="240" w:lineRule="auto"/>
        <w:jc w:val="both"/>
        <w:rPr>
          <w:rFonts w:ascii="Times New Roman" w:eastAsiaTheme="majorEastAsia" w:hAnsi="Times New Roman" w:cs="Times New Roman"/>
          <w:bCs/>
          <w:sz w:val="24"/>
          <w:szCs w:val="24"/>
          <w:lang w:val="fr-FR"/>
        </w:rPr>
      </w:pPr>
      <w:r w:rsidRPr="00C87198">
        <w:rPr>
          <w:rFonts w:ascii="Times New Roman" w:eastAsiaTheme="majorEastAsia" w:hAnsi="Times New Roman" w:cs="Times New Roman"/>
          <w:bCs/>
          <w:sz w:val="24"/>
          <w:szCs w:val="24"/>
          <w:lang w:val="fr-FR"/>
        </w:rPr>
        <w:t xml:space="preserve">Solicitanţii sprijinului financiar ale căror programe de investiții au fost respinse pot depune contestaţii la sediile centrelor judeţene ale </w:t>
      </w:r>
      <w:r w:rsidRPr="00C87198">
        <w:rPr>
          <w:rFonts w:ascii="Times New Roman" w:hAnsi="Times New Roman" w:cs="Times New Roman"/>
          <w:sz w:val="24"/>
          <w:szCs w:val="24"/>
          <w:lang w:val="fr-FR"/>
        </w:rPr>
        <w:t>A.P.I.A</w:t>
      </w:r>
      <w:r w:rsidRPr="0030206B">
        <w:rPr>
          <w:rFonts w:ascii="Times New Roman" w:eastAsia="Calibri" w:hAnsi="Times New Roman" w:cs="Times New Roman"/>
          <w:sz w:val="24"/>
          <w:szCs w:val="24"/>
          <w:lang w:val="ro-RO"/>
        </w:rPr>
        <w:t xml:space="preserve"> și al municipiului București,</w:t>
      </w:r>
      <w:r w:rsidRPr="00C87198">
        <w:rPr>
          <w:rFonts w:ascii="Times New Roman" w:eastAsiaTheme="majorEastAsia" w:hAnsi="Times New Roman" w:cs="Times New Roman"/>
          <w:bCs/>
          <w:sz w:val="24"/>
          <w:szCs w:val="24"/>
          <w:lang w:val="fr-FR"/>
        </w:rPr>
        <w:t xml:space="preserve"> în termen de 30 zile de la primirea comunicarii Deciziei de respingere.</w:t>
      </w:r>
    </w:p>
    <w:bookmarkEnd w:id="127"/>
    <w:p w14:paraId="154CF064" w14:textId="77777777" w:rsidR="00A94C82" w:rsidRPr="00C87198" w:rsidRDefault="00A94C82" w:rsidP="00665CF8">
      <w:pPr>
        <w:rPr>
          <w:rFonts w:ascii="Times New Roman" w:hAnsi="Times New Roman" w:cs="Times New Roman"/>
          <w:lang w:val="ro-RO"/>
        </w:rPr>
      </w:pPr>
    </w:p>
    <w:p w14:paraId="01863279" w14:textId="2436DE5A" w:rsidR="007B5E5C" w:rsidRPr="0030206B" w:rsidRDefault="007B5E5C" w:rsidP="005B0813">
      <w:pPr>
        <w:pStyle w:val="Heading2"/>
        <w:tabs>
          <w:tab w:val="left" w:pos="709"/>
        </w:tabs>
        <w:rPr>
          <w:rFonts w:cs="Times New Roman"/>
          <w:lang w:val="ro-RO"/>
        </w:rPr>
      </w:pPr>
      <w:bookmarkStart w:id="128" w:name="_Toc197353374"/>
      <w:r w:rsidRPr="0030206B">
        <w:rPr>
          <w:rFonts w:cs="Times New Roman"/>
          <w:lang w:val="ro-RO"/>
        </w:rPr>
        <w:t>8.8. Verificarea dosarului privind cererea de finan</w:t>
      </w:r>
      <w:r w:rsidR="00E820EE" w:rsidRPr="0030206B">
        <w:rPr>
          <w:rFonts w:cs="Times New Roman"/>
          <w:lang w:val="ro-RO"/>
        </w:rPr>
        <w:t>ț</w:t>
      </w:r>
      <w:r w:rsidRPr="0030206B">
        <w:rPr>
          <w:rFonts w:cs="Times New Roman"/>
          <w:lang w:val="ro-RO"/>
        </w:rPr>
        <w:t xml:space="preserve">are a programului de </w:t>
      </w:r>
      <w:r w:rsidR="00B25A4A" w:rsidRPr="0030206B">
        <w:rPr>
          <w:rFonts w:cs="Times New Roman"/>
          <w:lang w:val="ro-RO"/>
        </w:rPr>
        <w:t>investiți</w:t>
      </w:r>
      <w:r w:rsidRPr="0030206B">
        <w:rPr>
          <w:rFonts w:cs="Times New Roman"/>
          <w:lang w:val="ro-RO"/>
        </w:rPr>
        <w:t>i în cadrul APIA-C</w:t>
      </w:r>
      <w:bookmarkEnd w:id="128"/>
      <w:r w:rsidRPr="0030206B" w:rsidDel="00307F88">
        <w:rPr>
          <w:rFonts w:cs="Times New Roman"/>
          <w:lang w:val="ro-RO"/>
        </w:rPr>
        <w:t xml:space="preserve"> </w:t>
      </w:r>
    </w:p>
    <w:p w14:paraId="28580B7E" w14:textId="77777777" w:rsidR="007B5E5C" w:rsidRPr="0030206B" w:rsidRDefault="007B5E5C" w:rsidP="00CC61E0">
      <w:pPr>
        <w:tabs>
          <w:tab w:val="left" w:pos="709"/>
        </w:tabs>
        <w:spacing w:after="0" w:line="240" w:lineRule="auto"/>
        <w:rPr>
          <w:rFonts w:ascii="Times New Roman" w:hAnsi="Times New Roman" w:cs="Times New Roman"/>
          <w:lang w:val="ro-RO"/>
        </w:rPr>
      </w:pPr>
    </w:p>
    <w:p w14:paraId="5B1097F0" w14:textId="3EADFAD0" w:rsidR="00DA51F1" w:rsidRPr="00026CF9" w:rsidRDefault="00DA51F1" w:rsidP="00665CF8">
      <w:pPr>
        <w:tabs>
          <w:tab w:val="left" w:pos="709"/>
        </w:tabs>
        <w:spacing w:after="0" w:line="240" w:lineRule="auto"/>
        <w:jc w:val="both"/>
        <w:rPr>
          <w:rFonts w:ascii="Times New Roman" w:eastAsia="Times New Roman" w:hAnsi="Times New Roman" w:cs="Times New Roman"/>
          <w:sz w:val="24"/>
          <w:szCs w:val="24"/>
          <w:lang w:val="fr-FR" w:eastAsia="en-AU"/>
        </w:rPr>
      </w:pPr>
      <w:bookmarkStart w:id="129" w:name="_Hlk194494503"/>
      <w:bookmarkEnd w:id="124"/>
      <w:bookmarkEnd w:id="125"/>
      <w:bookmarkEnd w:id="126"/>
      <w:r w:rsidRPr="00026CF9">
        <w:rPr>
          <w:rFonts w:ascii="Times New Roman" w:eastAsia="Times New Roman" w:hAnsi="Times New Roman" w:cs="Times New Roman"/>
          <w:sz w:val="24"/>
          <w:szCs w:val="24"/>
          <w:lang w:val="fr-FR" w:eastAsia="en-AU"/>
        </w:rPr>
        <w:t xml:space="preserve">A.P.I.A Aparat Central poate decide să stabilească un eşantion de </w:t>
      </w:r>
      <w:r w:rsidR="00D73C52" w:rsidRPr="00026CF9">
        <w:rPr>
          <w:rFonts w:ascii="Times New Roman" w:eastAsia="Times New Roman" w:hAnsi="Times New Roman" w:cs="Times New Roman"/>
          <w:sz w:val="24"/>
          <w:szCs w:val="24"/>
          <w:lang w:val="fr-FR" w:eastAsia="en-AU"/>
        </w:rPr>
        <w:t>de verificare administrativă</w:t>
      </w:r>
      <w:r w:rsidRPr="00026CF9">
        <w:rPr>
          <w:rFonts w:ascii="Times New Roman" w:eastAsia="Times New Roman" w:hAnsi="Times New Roman" w:cs="Times New Roman"/>
          <w:sz w:val="24"/>
          <w:szCs w:val="24"/>
          <w:lang w:val="fr-FR" w:eastAsia="en-AU"/>
        </w:rPr>
        <w:t xml:space="preserve"> pentru cererile de finanţare verificate în cadrul A.P.I.A Centrul Judeţean şi al municipiului Bucureşti.</w:t>
      </w:r>
    </w:p>
    <w:p w14:paraId="5FB6AB3F" w14:textId="77777777" w:rsidR="007175D5" w:rsidRPr="00026CF9" w:rsidRDefault="007175D5" w:rsidP="00CC61E0">
      <w:pPr>
        <w:tabs>
          <w:tab w:val="left" w:pos="709"/>
        </w:tabs>
        <w:spacing w:after="0" w:line="240" w:lineRule="auto"/>
        <w:jc w:val="both"/>
        <w:rPr>
          <w:rFonts w:ascii="Times New Roman" w:eastAsiaTheme="majorEastAsia" w:hAnsi="Times New Roman" w:cs="Times New Roman"/>
          <w:bCs/>
          <w:sz w:val="24"/>
          <w:szCs w:val="24"/>
          <w:lang w:val="fr-FR"/>
        </w:rPr>
      </w:pPr>
    </w:p>
    <w:p w14:paraId="38839A63" w14:textId="2273F94B" w:rsidR="00DA51F1" w:rsidRPr="00026CF9" w:rsidRDefault="00DA51F1" w:rsidP="00CC61E0">
      <w:pPr>
        <w:tabs>
          <w:tab w:val="left" w:pos="709"/>
        </w:tabs>
        <w:spacing w:after="0" w:line="240" w:lineRule="auto"/>
        <w:jc w:val="both"/>
        <w:rPr>
          <w:rFonts w:ascii="Times New Roman" w:eastAsiaTheme="majorEastAsia" w:hAnsi="Times New Roman" w:cs="Times New Roman"/>
          <w:bCs/>
          <w:sz w:val="24"/>
          <w:szCs w:val="24"/>
          <w:lang w:val="fr-FR"/>
        </w:rPr>
      </w:pPr>
      <w:r w:rsidRPr="00026CF9">
        <w:rPr>
          <w:rFonts w:ascii="Times New Roman" w:eastAsiaTheme="majorEastAsia" w:hAnsi="Times New Roman" w:cs="Times New Roman"/>
          <w:bCs/>
          <w:sz w:val="24"/>
          <w:szCs w:val="24"/>
          <w:lang w:val="fr-FR"/>
        </w:rPr>
        <w:t>În acest caz, A.P.I.A Centrul Judeţean şi al municipiului Bucureşti, comunica APIA aparat central în termen de 35 de zile lucrătoare cererile de finanţare selectate. A.P.I.A Aparat Central va comunica A.P.I.A Centrul Judeţean şi al municipiului Bucureşti în a 50-a zi lucrătoare informaţiile cu privire la valorile aprobate în cadrul cererii de finanţare depuse, în vederea notificării solicitantului.</w:t>
      </w:r>
    </w:p>
    <w:bookmarkEnd w:id="129"/>
    <w:p w14:paraId="0B403DAA" w14:textId="77777777" w:rsidR="00DA51F1" w:rsidRPr="00026CF9" w:rsidRDefault="00DA51F1" w:rsidP="00CC61E0">
      <w:pPr>
        <w:tabs>
          <w:tab w:val="left" w:pos="709"/>
        </w:tabs>
        <w:spacing w:after="0" w:line="240" w:lineRule="auto"/>
        <w:jc w:val="both"/>
        <w:rPr>
          <w:rFonts w:ascii="Times New Roman" w:eastAsiaTheme="majorEastAsia" w:hAnsi="Times New Roman" w:cs="Times New Roman"/>
          <w:bCs/>
          <w:sz w:val="24"/>
          <w:szCs w:val="24"/>
          <w:lang w:val="fr-FR"/>
        </w:rPr>
      </w:pPr>
    </w:p>
    <w:p w14:paraId="2ABBC21B" w14:textId="0299E898" w:rsidR="003D71A2" w:rsidRPr="0030206B" w:rsidRDefault="007175D5" w:rsidP="005B0813">
      <w:pPr>
        <w:pStyle w:val="Heading2"/>
        <w:tabs>
          <w:tab w:val="left" w:pos="709"/>
        </w:tabs>
        <w:rPr>
          <w:rFonts w:cs="Times New Roman"/>
          <w:lang w:val="ro-RO"/>
        </w:rPr>
      </w:pPr>
      <w:bookmarkStart w:id="130" w:name="_Toc197353375"/>
      <w:r w:rsidRPr="0030206B">
        <w:rPr>
          <w:rFonts w:cs="Times New Roman"/>
          <w:lang w:val="ro-RO"/>
        </w:rPr>
        <w:t xml:space="preserve">8.9. </w:t>
      </w:r>
      <w:r w:rsidR="00620E0F" w:rsidRPr="0030206B">
        <w:rPr>
          <w:rFonts w:cs="Times New Roman"/>
          <w:lang w:val="ro-RO"/>
        </w:rPr>
        <w:t>Modificarea programelor de investiții</w:t>
      </w:r>
      <w:bookmarkEnd w:id="130"/>
    </w:p>
    <w:p w14:paraId="7E8AF53B" w14:textId="77777777" w:rsidR="00620E0F" w:rsidRPr="0030206B" w:rsidRDefault="00620E0F" w:rsidP="00CC61E0">
      <w:pPr>
        <w:tabs>
          <w:tab w:val="left" w:pos="709"/>
        </w:tabs>
        <w:spacing w:after="0" w:line="240" w:lineRule="auto"/>
        <w:rPr>
          <w:rFonts w:ascii="Times New Roman" w:hAnsi="Times New Roman" w:cs="Times New Roman"/>
          <w:lang w:val="ro-RO"/>
        </w:rPr>
      </w:pPr>
    </w:p>
    <w:p w14:paraId="10150C64" w14:textId="77777777" w:rsidR="00222297" w:rsidRPr="00026CF9" w:rsidRDefault="00222297" w:rsidP="00222297">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sz w:val="24"/>
          <w:szCs w:val="24"/>
          <w:lang w:val="fr-FR"/>
        </w:rPr>
        <w:t xml:space="preserve">Beneficiarul poate solicita modificarea programului aprobat, iar toate modificările se comunică la A.P.I.A. cu condiția ca </w:t>
      </w:r>
      <w:proofErr w:type="gramStart"/>
      <w:r w:rsidRPr="00026CF9">
        <w:rPr>
          <w:rFonts w:ascii="Times New Roman" w:hAnsi="Times New Roman" w:cs="Times New Roman"/>
          <w:sz w:val="24"/>
          <w:szCs w:val="24"/>
          <w:lang w:val="fr-FR"/>
        </w:rPr>
        <w:t>acestea:</w:t>
      </w:r>
      <w:proofErr w:type="gramEnd"/>
      <w:r w:rsidRPr="00026CF9">
        <w:rPr>
          <w:rFonts w:ascii="Times New Roman" w:hAnsi="Times New Roman" w:cs="Times New Roman"/>
          <w:sz w:val="24"/>
          <w:szCs w:val="24"/>
          <w:lang w:val="fr-FR"/>
        </w:rPr>
        <w:t xml:space="preserve"> </w:t>
      </w:r>
    </w:p>
    <w:p w14:paraId="12890B82" w14:textId="0CB1044A" w:rsidR="00222297" w:rsidRPr="00026CF9" w:rsidRDefault="00222297" w:rsidP="00222297">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a)</w:t>
      </w:r>
      <w:r w:rsidRPr="00026CF9">
        <w:rPr>
          <w:rFonts w:ascii="Times New Roman" w:hAnsi="Times New Roman" w:cs="Times New Roman"/>
          <w:sz w:val="24"/>
          <w:szCs w:val="24"/>
          <w:lang w:val="fr-FR"/>
        </w:rPr>
        <w:t xml:space="preserve"> să nu afecteze scopul principal al programului de </w:t>
      </w:r>
      <w:proofErr w:type="gramStart"/>
      <w:r w:rsidR="00B25A4A" w:rsidRPr="00026CF9">
        <w:rPr>
          <w:rFonts w:ascii="Times New Roman" w:hAnsi="Times New Roman" w:cs="Times New Roman"/>
          <w:sz w:val="24"/>
          <w:szCs w:val="24"/>
          <w:lang w:val="fr-FR"/>
        </w:rPr>
        <w:t>investiți</w:t>
      </w:r>
      <w:r w:rsidRPr="00026CF9">
        <w:rPr>
          <w:rFonts w:ascii="Times New Roman" w:hAnsi="Times New Roman" w:cs="Times New Roman"/>
          <w:sz w:val="24"/>
          <w:szCs w:val="24"/>
          <w:lang w:val="fr-FR"/>
        </w:rPr>
        <w:t>i;</w:t>
      </w:r>
      <w:proofErr w:type="gramEnd"/>
      <w:r w:rsidRPr="00026CF9">
        <w:rPr>
          <w:rFonts w:ascii="Times New Roman" w:hAnsi="Times New Roman" w:cs="Times New Roman"/>
          <w:sz w:val="24"/>
          <w:szCs w:val="24"/>
          <w:lang w:val="fr-FR"/>
        </w:rPr>
        <w:t xml:space="preserve"> </w:t>
      </w:r>
    </w:p>
    <w:p w14:paraId="2E8B3007" w14:textId="77777777" w:rsidR="00222297" w:rsidRPr="00026CF9" w:rsidRDefault="00222297" w:rsidP="00222297">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b)</w:t>
      </w:r>
      <w:r w:rsidRPr="00026CF9">
        <w:rPr>
          <w:rFonts w:ascii="Times New Roman" w:hAnsi="Times New Roman" w:cs="Times New Roman"/>
          <w:sz w:val="24"/>
          <w:szCs w:val="24"/>
          <w:lang w:val="fr-FR"/>
        </w:rPr>
        <w:t xml:space="preserve"> să fie justificată în mod </w:t>
      </w:r>
      <w:proofErr w:type="gramStart"/>
      <w:r w:rsidRPr="00026CF9">
        <w:rPr>
          <w:rFonts w:ascii="Times New Roman" w:hAnsi="Times New Roman" w:cs="Times New Roman"/>
          <w:sz w:val="24"/>
          <w:szCs w:val="24"/>
          <w:lang w:val="fr-FR"/>
        </w:rPr>
        <w:t>corespunzător;</w:t>
      </w:r>
      <w:proofErr w:type="gramEnd"/>
    </w:p>
    <w:p w14:paraId="2CBE400E" w14:textId="77777777" w:rsidR="00222297" w:rsidRPr="00026CF9" w:rsidRDefault="00222297" w:rsidP="00222297">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c)</w:t>
      </w:r>
      <w:r w:rsidRPr="00026CF9">
        <w:rPr>
          <w:rFonts w:ascii="Times New Roman" w:hAnsi="Times New Roman" w:cs="Times New Roman"/>
          <w:sz w:val="24"/>
          <w:szCs w:val="24"/>
          <w:lang w:val="fr-FR"/>
        </w:rPr>
        <w:t xml:space="preserve"> să fie însoţită de studiul de fezabilitate/memoriul justificativ </w:t>
      </w:r>
      <w:proofErr w:type="gramStart"/>
      <w:r w:rsidRPr="00026CF9">
        <w:rPr>
          <w:rFonts w:ascii="Times New Roman" w:hAnsi="Times New Roman" w:cs="Times New Roman"/>
          <w:sz w:val="24"/>
          <w:szCs w:val="24"/>
          <w:lang w:val="fr-FR"/>
        </w:rPr>
        <w:t>modificat;</w:t>
      </w:r>
      <w:proofErr w:type="gramEnd"/>
    </w:p>
    <w:p w14:paraId="19AC25D1" w14:textId="77777777" w:rsidR="00222297" w:rsidRPr="00026CF9" w:rsidRDefault="00222297" w:rsidP="00222297">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d)</w:t>
      </w:r>
      <w:r w:rsidRPr="00026CF9">
        <w:rPr>
          <w:rFonts w:ascii="Times New Roman" w:hAnsi="Times New Roman" w:cs="Times New Roman"/>
          <w:sz w:val="24"/>
          <w:szCs w:val="24"/>
          <w:lang w:val="fr-FR"/>
        </w:rPr>
        <w:t xml:space="preserve"> să se încadreze în valoarea aprobată a </w:t>
      </w:r>
      <w:proofErr w:type="gramStart"/>
      <w:r w:rsidRPr="00026CF9">
        <w:rPr>
          <w:rFonts w:ascii="Times New Roman" w:hAnsi="Times New Roman" w:cs="Times New Roman"/>
          <w:sz w:val="24"/>
          <w:szCs w:val="24"/>
          <w:lang w:val="fr-FR"/>
        </w:rPr>
        <w:t>programului;</w:t>
      </w:r>
      <w:proofErr w:type="gramEnd"/>
    </w:p>
    <w:p w14:paraId="7C337666" w14:textId="77777777" w:rsidR="00222297" w:rsidRPr="00026CF9" w:rsidRDefault="00222297" w:rsidP="00222297">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e)</w:t>
      </w:r>
      <w:r w:rsidRPr="00026CF9">
        <w:rPr>
          <w:rFonts w:ascii="Times New Roman" w:hAnsi="Times New Roman" w:cs="Times New Roman"/>
          <w:sz w:val="24"/>
          <w:szCs w:val="24"/>
          <w:lang w:val="fr-FR"/>
        </w:rPr>
        <w:t xml:space="preserve"> să nu depăşească termenul maxim de realizare a programului </w:t>
      </w:r>
      <w:proofErr w:type="gramStart"/>
      <w:r w:rsidRPr="00026CF9">
        <w:rPr>
          <w:rFonts w:ascii="Times New Roman" w:hAnsi="Times New Roman" w:cs="Times New Roman"/>
          <w:sz w:val="24"/>
          <w:szCs w:val="24"/>
          <w:lang w:val="fr-FR"/>
        </w:rPr>
        <w:t>aprobat;</w:t>
      </w:r>
      <w:proofErr w:type="gramEnd"/>
    </w:p>
    <w:p w14:paraId="5D521F17" w14:textId="192BF04E" w:rsidR="00222297" w:rsidRPr="00026CF9" w:rsidRDefault="00222297" w:rsidP="00222297">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f)</w:t>
      </w:r>
      <w:r w:rsidRPr="00026CF9">
        <w:rPr>
          <w:rFonts w:ascii="Times New Roman" w:hAnsi="Times New Roman" w:cs="Times New Roman"/>
          <w:sz w:val="24"/>
          <w:szCs w:val="24"/>
          <w:lang w:val="fr-FR"/>
        </w:rPr>
        <w:t xml:space="preserve"> în cazul în care cererea de modificare vizează graficul de realizare cu impact asupra rezervării financiare aprobate, aprobarea poate fi solicitată în condițiile stabilite </w:t>
      </w:r>
      <w:proofErr w:type="gramStart"/>
      <w:r w:rsidRPr="00026CF9">
        <w:rPr>
          <w:rFonts w:ascii="Times New Roman" w:hAnsi="Times New Roman" w:cs="Times New Roman"/>
          <w:sz w:val="24"/>
          <w:szCs w:val="24"/>
          <w:lang w:val="fr-FR"/>
        </w:rPr>
        <w:t>la  art.</w:t>
      </w:r>
      <w:proofErr w:type="gramEnd"/>
      <w:r w:rsidRPr="00026CF9">
        <w:rPr>
          <w:rFonts w:ascii="Times New Roman" w:hAnsi="Times New Roman" w:cs="Times New Roman"/>
          <w:sz w:val="24"/>
          <w:szCs w:val="24"/>
          <w:lang w:val="fr-FR"/>
        </w:rPr>
        <w:t xml:space="preserve"> 6</w:t>
      </w:r>
      <w:r w:rsidR="00FC6649" w:rsidRPr="00026CF9">
        <w:rPr>
          <w:rFonts w:ascii="Times New Roman" w:hAnsi="Times New Roman" w:cs="Times New Roman"/>
          <w:sz w:val="24"/>
          <w:szCs w:val="24"/>
          <w:lang w:val="fr-FR"/>
        </w:rPr>
        <w:t>,</w:t>
      </w:r>
      <w:r w:rsidRPr="00026CF9">
        <w:rPr>
          <w:rFonts w:ascii="Times New Roman" w:hAnsi="Times New Roman" w:cs="Times New Roman"/>
          <w:sz w:val="24"/>
          <w:szCs w:val="24"/>
          <w:lang w:val="fr-FR"/>
        </w:rPr>
        <w:t xml:space="preserve"> alin. (5)</w:t>
      </w:r>
      <w:r w:rsidR="00FC6649" w:rsidRPr="00026CF9">
        <w:rPr>
          <w:rFonts w:ascii="Times New Roman" w:hAnsi="Times New Roman" w:cs="Times New Roman"/>
          <w:sz w:val="24"/>
          <w:szCs w:val="24"/>
          <w:lang w:val="fr-FR"/>
        </w:rPr>
        <w:t>,</w:t>
      </w:r>
      <w:r w:rsidRPr="00026CF9">
        <w:rPr>
          <w:rFonts w:ascii="Times New Roman" w:hAnsi="Times New Roman" w:cs="Times New Roman"/>
          <w:sz w:val="24"/>
          <w:szCs w:val="24"/>
          <w:lang w:val="fr-FR"/>
        </w:rPr>
        <w:t xml:space="preserve"> (6) sau (8), </w:t>
      </w:r>
      <w:r w:rsidR="00FC6649" w:rsidRPr="00026CF9">
        <w:rPr>
          <w:rFonts w:ascii="Times New Roman" w:hAnsi="Times New Roman" w:cs="Times New Roman"/>
          <w:sz w:val="24"/>
          <w:szCs w:val="24"/>
          <w:lang w:val="fr-FR"/>
        </w:rPr>
        <w:t>(</w:t>
      </w:r>
      <w:r w:rsidRPr="00026CF9">
        <w:rPr>
          <w:rFonts w:ascii="Times New Roman" w:hAnsi="Times New Roman" w:cs="Times New Roman"/>
          <w:sz w:val="24"/>
          <w:szCs w:val="24"/>
          <w:lang w:val="fr-FR"/>
        </w:rPr>
        <w:t>după caz</w:t>
      </w:r>
      <w:r w:rsidR="00FC6649" w:rsidRPr="00026CF9">
        <w:rPr>
          <w:rFonts w:ascii="Times New Roman" w:hAnsi="Times New Roman" w:cs="Times New Roman"/>
          <w:sz w:val="24"/>
          <w:szCs w:val="24"/>
          <w:lang w:val="fr-FR"/>
        </w:rPr>
        <w:t>),</w:t>
      </w:r>
      <w:r w:rsidR="00271093" w:rsidRPr="00026CF9">
        <w:rPr>
          <w:rFonts w:ascii="Times New Roman" w:hAnsi="Times New Roman" w:cs="Times New Roman"/>
          <w:lang w:val="fr-FR"/>
        </w:rPr>
        <w:t xml:space="preserve"> </w:t>
      </w:r>
      <w:r w:rsidR="00271093" w:rsidRPr="00026CF9">
        <w:rPr>
          <w:rFonts w:ascii="Times New Roman" w:hAnsi="Times New Roman" w:cs="Times New Roman"/>
          <w:sz w:val="24"/>
          <w:szCs w:val="24"/>
          <w:lang w:val="fr-FR"/>
        </w:rPr>
        <w:t xml:space="preserve">din </w:t>
      </w:r>
      <w:proofErr w:type="gramStart"/>
      <w:r w:rsidR="00271093" w:rsidRPr="00026CF9">
        <w:rPr>
          <w:rFonts w:ascii="Times New Roman" w:hAnsi="Times New Roman" w:cs="Times New Roman"/>
          <w:sz w:val="24"/>
          <w:szCs w:val="24"/>
          <w:lang w:val="fr-FR"/>
        </w:rPr>
        <w:t>Anexa  nr</w:t>
      </w:r>
      <w:proofErr w:type="gramEnd"/>
      <w:r w:rsidR="00271093" w:rsidRPr="00026CF9">
        <w:rPr>
          <w:rFonts w:ascii="Times New Roman" w:hAnsi="Times New Roman" w:cs="Times New Roman"/>
          <w:sz w:val="24"/>
          <w:szCs w:val="24"/>
          <w:lang w:val="fr-FR"/>
        </w:rPr>
        <w:t>.</w:t>
      </w:r>
      <w:r w:rsidR="00FC6649" w:rsidRPr="00026CF9">
        <w:rPr>
          <w:rFonts w:ascii="Times New Roman" w:hAnsi="Times New Roman" w:cs="Times New Roman"/>
          <w:sz w:val="24"/>
          <w:szCs w:val="24"/>
          <w:lang w:val="fr-FR"/>
        </w:rPr>
        <w:t xml:space="preserve"> </w:t>
      </w:r>
      <w:r w:rsidR="00271093" w:rsidRPr="00026CF9">
        <w:rPr>
          <w:rFonts w:ascii="Times New Roman" w:hAnsi="Times New Roman" w:cs="Times New Roman"/>
          <w:sz w:val="24"/>
          <w:szCs w:val="24"/>
          <w:lang w:val="fr-FR"/>
        </w:rPr>
        <w:t>2 la OMADR nr. 49/2025</w:t>
      </w:r>
      <w:r w:rsidR="00295F5C" w:rsidRPr="00026CF9">
        <w:rPr>
          <w:rFonts w:ascii="Times New Roman" w:hAnsi="Times New Roman" w:cs="Times New Roman"/>
          <w:sz w:val="24"/>
          <w:szCs w:val="24"/>
          <w:lang w:val="fr-FR"/>
        </w:rPr>
        <w:t xml:space="preserve"> cu modificările</w:t>
      </w:r>
      <w:r w:rsidR="00EC137C" w:rsidRPr="00026CF9">
        <w:rPr>
          <w:rFonts w:ascii="Times New Roman" w:hAnsi="Times New Roman" w:cs="Times New Roman"/>
          <w:sz w:val="24"/>
          <w:szCs w:val="24"/>
          <w:lang w:val="fr-FR"/>
        </w:rPr>
        <w:t xml:space="preserve"> </w:t>
      </w:r>
      <w:proofErr w:type="gramStart"/>
      <w:r w:rsidR="00EC137C" w:rsidRPr="00026CF9">
        <w:rPr>
          <w:rFonts w:ascii="Times New Roman" w:hAnsi="Times New Roman" w:cs="Times New Roman"/>
          <w:sz w:val="24"/>
          <w:szCs w:val="24"/>
          <w:lang w:val="fr-FR"/>
        </w:rPr>
        <w:t>ulterioare</w:t>
      </w:r>
      <w:r w:rsidRPr="00026CF9">
        <w:rPr>
          <w:rFonts w:ascii="Times New Roman" w:hAnsi="Times New Roman" w:cs="Times New Roman"/>
          <w:sz w:val="24"/>
          <w:szCs w:val="24"/>
          <w:lang w:val="fr-FR"/>
        </w:rPr>
        <w:t>;</w:t>
      </w:r>
      <w:proofErr w:type="gramEnd"/>
      <w:r w:rsidRPr="00026CF9">
        <w:rPr>
          <w:rFonts w:ascii="Times New Roman" w:hAnsi="Times New Roman" w:cs="Times New Roman"/>
          <w:sz w:val="24"/>
          <w:szCs w:val="24"/>
          <w:lang w:val="fr-FR"/>
        </w:rPr>
        <w:t xml:space="preserve"> </w:t>
      </w:r>
    </w:p>
    <w:p w14:paraId="327F8EE5" w14:textId="77777777" w:rsidR="00222297" w:rsidRPr="00026CF9" w:rsidRDefault="00222297" w:rsidP="00222297">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g)</w:t>
      </w:r>
      <w:r w:rsidRPr="00026CF9">
        <w:rPr>
          <w:rFonts w:ascii="Times New Roman" w:hAnsi="Times New Roman" w:cs="Times New Roman"/>
          <w:sz w:val="24"/>
          <w:szCs w:val="24"/>
          <w:lang w:val="fr-FR"/>
        </w:rPr>
        <w:t xml:space="preserve"> să </w:t>
      </w:r>
      <w:proofErr w:type="gramStart"/>
      <w:r w:rsidRPr="00026CF9">
        <w:rPr>
          <w:rFonts w:ascii="Times New Roman" w:hAnsi="Times New Roman" w:cs="Times New Roman"/>
          <w:sz w:val="24"/>
          <w:szCs w:val="24"/>
          <w:lang w:val="fr-FR"/>
        </w:rPr>
        <w:t>respecte  datele</w:t>
      </w:r>
      <w:proofErr w:type="gramEnd"/>
      <w:r w:rsidRPr="00026CF9">
        <w:rPr>
          <w:rFonts w:ascii="Times New Roman" w:hAnsi="Times New Roman" w:cs="Times New Roman"/>
          <w:sz w:val="24"/>
          <w:szCs w:val="24"/>
          <w:lang w:val="fr-FR"/>
        </w:rPr>
        <w:t xml:space="preserve"> asumate a graficelor cererilor de plată; </w:t>
      </w:r>
    </w:p>
    <w:p w14:paraId="6299C35A" w14:textId="77777777" w:rsidR="00222297" w:rsidRPr="00026CF9" w:rsidRDefault="00222297" w:rsidP="00222297">
      <w:pPr>
        <w:spacing w:after="0" w:line="240" w:lineRule="auto"/>
        <w:jc w:val="both"/>
        <w:rPr>
          <w:rFonts w:ascii="Times New Roman" w:hAnsi="Times New Roman" w:cs="Times New Roman"/>
          <w:sz w:val="24"/>
          <w:szCs w:val="24"/>
          <w:lang w:val="fr-FR"/>
        </w:rPr>
      </w:pPr>
      <w:r w:rsidRPr="00026CF9">
        <w:rPr>
          <w:rFonts w:ascii="Times New Roman" w:hAnsi="Times New Roman" w:cs="Times New Roman"/>
          <w:b/>
          <w:sz w:val="24"/>
          <w:szCs w:val="24"/>
          <w:lang w:val="fr-FR"/>
        </w:rPr>
        <w:t>h)</w:t>
      </w:r>
      <w:r w:rsidRPr="00026CF9">
        <w:rPr>
          <w:rFonts w:ascii="Times New Roman" w:hAnsi="Times New Roman" w:cs="Times New Roman"/>
          <w:sz w:val="24"/>
          <w:szCs w:val="24"/>
          <w:lang w:val="fr-FR"/>
        </w:rPr>
        <w:t xml:space="preserve"> să fie implementată după aprobarea modificării programului.</w:t>
      </w:r>
    </w:p>
    <w:p w14:paraId="5047A13D" w14:textId="77777777" w:rsidR="000628AA" w:rsidRPr="0030206B" w:rsidRDefault="000628AA" w:rsidP="00CC61E0">
      <w:pPr>
        <w:tabs>
          <w:tab w:val="left" w:pos="709"/>
        </w:tabs>
        <w:spacing w:after="0" w:line="240" w:lineRule="auto"/>
        <w:rPr>
          <w:rFonts w:ascii="Times New Roman" w:eastAsia="MS Gothic" w:hAnsi="Times New Roman" w:cs="Times New Roman"/>
          <w:sz w:val="24"/>
          <w:szCs w:val="24"/>
          <w:lang w:val="ro-RO"/>
        </w:rPr>
      </w:pPr>
    </w:p>
    <w:p w14:paraId="66A8A7D2" w14:textId="306EB42B" w:rsidR="000628AA" w:rsidRPr="0030206B" w:rsidRDefault="000628AA" w:rsidP="000628AA">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În situaţia modificării bugetului ca urmare a modificării caracteristicilor tehnice ale bunurilor care implică şi modificarea preţului, se depune Cererea de aprobare a modificării programului privind bugetul aprobat</w:t>
      </w:r>
      <w:r w:rsidR="00E820EE" w:rsidRPr="0030206B">
        <w:rPr>
          <w:rFonts w:ascii="Times New Roman" w:eastAsia="Calibri" w:hAnsi="Times New Roman" w:cs="Times New Roman"/>
          <w:sz w:val="24"/>
          <w:szCs w:val="24"/>
          <w:lang w:val="ro-RO"/>
        </w:rPr>
        <w:t>, care va conține valoare eligibilă și valoare neeligibilă.</w:t>
      </w:r>
    </w:p>
    <w:p w14:paraId="6F3B2224" w14:textId="77777777" w:rsidR="000628AA" w:rsidRPr="0030206B" w:rsidRDefault="000628AA" w:rsidP="000628AA">
      <w:pPr>
        <w:tabs>
          <w:tab w:val="left" w:pos="709"/>
        </w:tabs>
        <w:spacing w:after="0" w:line="240" w:lineRule="auto"/>
        <w:jc w:val="both"/>
        <w:rPr>
          <w:rFonts w:ascii="Times New Roman" w:eastAsia="Calibri" w:hAnsi="Times New Roman" w:cs="Times New Roman"/>
          <w:sz w:val="24"/>
          <w:szCs w:val="24"/>
          <w:lang w:val="ro-RO"/>
        </w:rPr>
      </w:pPr>
    </w:p>
    <w:p w14:paraId="4A99ACC6" w14:textId="48C479D4" w:rsidR="000628AA" w:rsidRPr="0030206B" w:rsidRDefault="000628AA" w:rsidP="000628AA">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În </w:t>
      </w:r>
      <w:r w:rsidR="007416C4" w:rsidRPr="0030206B">
        <w:rPr>
          <w:rFonts w:ascii="Times New Roman" w:eastAsia="Calibri" w:hAnsi="Times New Roman" w:cs="Times New Roman"/>
          <w:sz w:val="24"/>
          <w:szCs w:val="24"/>
          <w:lang w:val="ro-RO"/>
        </w:rPr>
        <w:t>situați</w:t>
      </w:r>
      <w:r w:rsidRPr="0030206B">
        <w:rPr>
          <w:rFonts w:ascii="Times New Roman" w:eastAsia="Calibri" w:hAnsi="Times New Roman" w:cs="Times New Roman"/>
          <w:sz w:val="24"/>
          <w:szCs w:val="24"/>
          <w:lang w:val="ro-RO"/>
        </w:rPr>
        <w:t>a modificării caracteristicilor tehnice ale bunurilor care nu implică şi modificarea preţului, se depune Notificare de modificare date.</w:t>
      </w:r>
    </w:p>
    <w:p w14:paraId="0485FEC7" w14:textId="77777777" w:rsidR="000628AA" w:rsidRPr="0030206B" w:rsidRDefault="000628AA" w:rsidP="000628AA">
      <w:pPr>
        <w:tabs>
          <w:tab w:val="left" w:pos="709"/>
        </w:tabs>
        <w:spacing w:after="0" w:line="240" w:lineRule="auto"/>
        <w:rPr>
          <w:rFonts w:ascii="Times New Roman" w:eastAsiaTheme="majorEastAsia" w:hAnsi="Times New Roman" w:cs="Times New Roman"/>
          <w:bCs/>
          <w:sz w:val="24"/>
          <w:szCs w:val="24"/>
          <w:lang w:val="ro-RO"/>
        </w:rPr>
      </w:pPr>
    </w:p>
    <w:p w14:paraId="4254D5EC" w14:textId="3CB0F2AE" w:rsidR="000628AA" w:rsidRPr="0030206B" w:rsidRDefault="000628AA" w:rsidP="006E2916">
      <w:pPr>
        <w:tabs>
          <w:tab w:val="left" w:pos="709"/>
        </w:tabs>
        <w:spacing w:after="0" w:line="240" w:lineRule="auto"/>
        <w:jc w:val="both"/>
        <w:rPr>
          <w:rFonts w:ascii="Times New Roman" w:eastAsiaTheme="majorEastAsia" w:hAnsi="Times New Roman" w:cs="Times New Roman"/>
          <w:bCs/>
          <w:sz w:val="24"/>
          <w:szCs w:val="24"/>
          <w:lang w:val="ro-RO"/>
        </w:rPr>
      </w:pPr>
      <w:r w:rsidRPr="0030206B">
        <w:rPr>
          <w:rFonts w:ascii="Times New Roman" w:eastAsiaTheme="majorEastAsia" w:hAnsi="Times New Roman" w:cs="Times New Roman"/>
          <w:bCs/>
          <w:sz w:val="24"/>
          <w:szCs w:val="24"/>
          <w:lang w:val="ro-RO"/>
        </w:rPr>
        <w:t>În cazul operațiunilor prevazute la art. 3</w:t>
      </w:r>
      <w:r w:rsidR="00FC6649" w:rsidRPr="0030206B">
        <w:rPr>
          <w:rFonts w:ascii="Times New Roman" w:eastAsiaTheme="majorEastAsia" w:hAnsi="Times New Roman" w:cs="Times New Roman"/>
          <w:bCs/>
          <w:sz w:val="24"/>
          <w:szCs w:val="24"/>
          <w:lang w:val="ro-RO"/>
        </w:rPr>
        <w:t>,</w:t>
      </w:r>
      <w:r w:rsidRPr="0030206B">
        <w:rPr>
          <w:rFonts w:ascii="Times New Roman" w:eastAsiaTheme="majorEastAsia" w:hAnsi="Times New Roman" w:cs="Times New Roman"/>
          <w:bCs/>
          <w:sz w:val="24"/>
          <w:szCs w:val="24"/>
          <w:lang w:val="ro-RO"/>
        </w:rPr>
        <w:t xml:space="preserve"> alin. 1)</w:t>
      </w:r>
      <w:r w:rsidR="00FC6649" w:rsidRPr="0030206B">
        <w:rPr>
          <w:rFonts w:ascii="Times New Roman" w:eastAsiaTheme="majorEastAsia" w:hAnsi="Times New Roman" w:cs="Times New Roman"/>
          <w:bCs/>
          <w:sz w:val="24"/>
          <w:szCs w:val="24"/>
          <w:lang w:val="ro-RO"/>
        </w:rPr>
        <w:t>,</w:t>
      </w:r>
      <w:r w:rsidRPr="0030206B">
        <w:rPr>
          <w:rFonts w:ascii="Times New Roman" w:eastAsiaTheme="majorEastAsia" w:hAnsi="Times New Roman" w:cs="Times New Roman"/>
          <w:bCs/>
          <w:sz w:val="24"/>
          <w:szCs w:val="24"/>
          <w:lang w:val="ro-RO"/>
        </w:rPr>
        <w:t xml:space="preserve">  din </w:t>
      </w:r>
      <w:r w:rsidR="00FC6649" w:rsidRPr="0030206B">
        <w:rPr>
          <w:rFonts w:ascii="Times New Roman" w:eastAsiaTheme="majorEastAsia" w:hAnsi="Times New Roman" w:cs="Times New Roman"/>
          <w:bCs/>
          <w:sz w:val="24"/>
          <w:szCs w:val="24"/>
          <w:lang w:val="ro-RO"/>
        </w:rPr>
        <w:t>A</w:t>
      </w:r>
      <w:r w:rsidRPr="0030206B">
        <w:rPr>
          <w:rFonts w:ascii="Times New Roman" w:eastAsiaTheme="majorEastAsia" w:hAnsi="Times New Roman" w:cs="Times New Roman"/>
          <w:bCs/>
          <w:sz w:val="24"/>
          <w:szCs w:val="24"/>
          <w:lang w:val="ro-RO"/>
        </w:rPr>
        <w:t>nexa</w:t>
      </w:r>
      <w:r w:rsidR="00FC6649" w:rsidRPr="0030206B">
        <w:rPr>
          <w:rFonts w:ascii="Times New Roman" w:eastAsiaTheme="majorEastAsia" w:hAnsi="Times New Roman" w:cs="Times New Roman"/>
          <w:bCs/>
          <w:sz w:val="24"/>
          <w:szCs w:val="24"/>
          <w:lang w:val="ro-RO"/>
        </w:rPr>
        <w:t xml:space="preserve"> nr. </w:t>
      </w:r>
      <w:r w:rsidRPr="0030206B">
        <w:rPr>
          <w:rFonts w:ascii="Times New Roman" w:eastAsiaTheme="majorEastAsia" w:hAnsi="Times New Roman" w:cs="Times New Roman"/>
          <w:bCs/>
          <w:sz w:val="24"/>
          <w:szCs w:val="24"/>
          <w:lang w:val="ro-RO"/>
        </w:rPr>
        <w:t xml:space="preserve"> 2, la OMADR nr.</w:t>
      </w:r>
      <w:r w:rsidR="00FC6649" w:rsidRPr="0030206B">
        <w:rPr>
          <w:rFonts w:ascii="Times New Roman" w:eastAsiaTheme="majorEastAsia" w:hAnsi="Times New Roman" w:cs="Times New Roman"/>
          <w:bCs/>
          <w:sz w:val="24"/>
          <w:szCs w:val="24"/>
          <w:lang w:val="ro-RO"/>
        </w:rPr>
        <w:t xml:space="preserve"> </w:t>
      </w:r>
      <w:r w:rsidRPr="0030206B">
        <w:rPr>
          <w:rFonts w:ascii="Times New Roman" w:eastAsiaTheme="majorEastAsia" w:hAnsi="Times New Roman" w:cs="Times New Roman"/>
          <w:bCs/>
          <w:sz w:val="24"/>
          <w:szCs w:val="24"/>
          <w:lang w:val="ro-RO"/>
        </w:rPr>
        <w:t>49/2025</w:t>
      </w:r>
      <w:r w:rsidR="00063FF4" w:rsidRPr="00C87198">
        <w:rPr>
          <w:rFonts w:ascii="Times New Roman" w:hAnsi="Times New Roman" w:cs="Times New Roman"/>
          <w:sz w:val="24"/>
          <w:szCs w:val="24"/>
          <w:lang w:val="ro-RO"/>
        </w:rPr>
        <w:t xml:space="preserve"> </w:t>
      </w:r>
      <w:r w:rsidR="002F77E3" w:rsidRPr="00C87198">
        <w:rPr>
          <w:rFonts w:ascii="Times New Roman" w:hAnsi="Times New Roman" w:cs="Times New Roman"/>
          <w:sz w:val="24"/>
          <w:szCs w:val="24"/>
          <w:lang w:val="ro-RO"/>
        </w:rPr>
        <w:t>cu modificările</w:t>
      </w:r>
      <w:r w:rsidR="00063FF4" w:rsidRPr="00C87198">
        <w:rPr>
          <w:rFonts w:ascii="Times New Roman" w:hAnsi="Times New Roman" w:cs="Times New Roman"/>
          <w:sz w:val="24"/>
          <w:szCs w:val="24"/>
          <w:lang w:val="ro-RO"/>
        </w:rPr>
        <w:t xml:space="preserve"> ulterioare</w:t>
      </w:r>
      <w:r w:rsidR="006E2916" w:rsidRPr="0030206B">
        <w:rPr>
          <w:rFonts w:ascii="Times New Roman" w:eastAsiaTheme="majorEastAsia" w:hAnsi="Times New Roman" w:cs="Times New Roman"/>
          <w:bCs/>
          <w:sz w:val="24"/>
          <w:szCs w:val="24"/>
          <w:lang w:val="ro-RO"/>
        </w:rPr>
        <w:t>,</w:t>
      </w:r>
      <w:r w:rsidR="00933F93" w:rsidRPr="0030206B">
        <w:rPr>
          <w:rFonts w:ascii="Times New Roman" w:eastAsiaTheme="majorEastAsia" w:hAnsi="Times New Roman" w:cs="Times New Roman"/>
          <w:bCs/>
          <w:sz w:val="24"/>
          <w:szCs w:val="24"/>
          <w:lang w:val="ro-RO"/>
        </w:rPr>
        <w:t xml:space="preserve"> </w:t>
      </w:r>
      <w:r w:rsidR="008D7B9C" w:rsidRPr="0030206B">
        <w:rPr>
          <w:rFonts w:ascii="Times New Roman" w:eastAsiaTheme="majorEastAsia" w:hAnsi="Times New Roman" w:cs="Times New Roman"/>
          <w:bCs/>
          <w:sz w:val="24"/>
          <w:szCs w:val="24"/>
          <w:lang w:val="ro-RO"/>
        </w:rPr>
        <w:t>care a</w:t>
      </w:r>
      <w:r w:rsidR="00933F93" w:rsidRPr="0030206B">
        <w:rPr>
          <w:rFonts w:ascii="Times New Roman" w:eastAsiaTheme="majorEastAsia" w:hAnsi="Times New Roman" w:cs="Times New Roman"/>
          <w:bCs/>
          <w:sz w:val="24"/>
          <w:szCs w:val="24"/>
          <w:lang w:val="ro-RO"/>
        </w:rPr>
        <w:t>u necesitat depunerea</w:t>
      </w:r>
      <w:r w:rsidR="008D7B9C" w:rsidRPr="0030206B">
        <w:rPr>
          <w:rFonts w:ascii="Times New Roman" w:eastAsiaTheme="majorEastAsia" w:hAnsi="Times New Roman" w:cs="Times New Roman"/>
          <w:bCs/>
          <w:sz w:val="24"/>
          <w:szCs w:val="24"/>
          <w:lang w:val="ro-RO"/>
        </w:rPr>
        <w:t xml:space="preserve"> unui studiu de fezabilitate, </w:t>
      </w:r>
      <w:r w:rsidR="006E2916" w:rsidRPr="0030206B">
        <w:rPr>
          <w:rFonts w:ascii="Times New Roman" w:eastAsiaTheme="majorEastAsia" w:hAnsi="Times New Roman" w:cs="Times New Roman"/>
          <w:bCs/>
          <w:sz w:val="24"/>
          <w:szCs w:val="24"/>
          <w:lang w:val="ro-RO"/>
        </w:rPr>
        <w:t>p</w:t>
      </w:r>
      <w:r w:rsidRPr="0030206B">
        <w:rPr>
          <w:rFonts w:ascii="Times New Roman" w:eastAsiaTheme="majorEastAsia" w:hAnsi="Times New Roman" w:cs="Times New Roman"/>
          <w:bCs/>
          <w:sz w:val="24"/>
          <w:szCs w:val="24"/>
          <w:lang w:val="ro-RO"/>
        </w:rPr>
        <w:t xml:space="preserve">e parcursul execuției obiectivului de </w:t>
      </w:r>
      <w:r w:rsidR="00B25A4A" w:rsidRPr="0030206B">
        <w:rPr>
          <w:rFonts w:ascii="Times New Roman" w:eastAsiaTheme="majorEastAsia" w:hAnsi="Times New Roman" w:cs="Times New Roman"/>
          <w:bCs/>
          <w:sz w:val="24"/>
          <w:szCs w:val="24"/>
          <w:lang w:val="ro-RO"/>
        </w:rPr>
        <w:t>investiți</w:t>
      </w:r>
      <w:r w:rsidRPr="0030206B">
        <w:rPr>
          <w:rFonts w:ascii="Times New Roman" w:eastAsiaTheme="majorEastAsia" w:hAnsi="Times New Roman" w:cs="Times New Roman"/>
          <w:bCs/>
          <w:sz w:val="24"/>
          <w:szCs w:val="24"/>
          <w:lang w:val="ro-RO"/>
        </w:rPr>
        <w:t xml:space="preserve">i, devizul general se poate revizui prin grija beneficiarului </w:t>
      </w:r>
      <w:r w:rsidR="00B25A4A" w:rsidRPr="0030206B">
        <w:rPr>
          <w:rFonts w:ascii="Times New Roman" w:eastAsiaTheme="majorEastAsia" w:hAnsi="Times New Roman" w:cs="Times New Roman"/>
          <w:bCs/>
          <w:sz w:val="24"/>
          <w:szCs w:val="24"/>
          <w:lang w:val="ro-RO"/>
        </w:rPr>
        <w:t>investiți</w:t>
      </w:r>
      <w:r w:rsidRPr="0030206B">
        <w:rPr>
          <w:rFonts w:ascii="Times New Roman" w:eastAsiaTheme="majorEastAsia" w:hAnsi="Times New Roman" w:cs="Times New Roman"/>
          <w:bCs/>
          <w:sz w:val="24"/>
          <w:szCs w:val="24"/>
          <w:lang w:val="ro-RO"/>
        </w:rPr>
        <w:t>ei/</w:t>
      </w:r>
      <w:r w:rsidR="00FC6649" w:rsidRPr="0030206B">
        <w:rPr>
          <w:rFonts w:ascii="Times New Roman" w:eastAsiaTheme="majorEastAsia" w:hAnsi="Times New Roman" w:cs="Times New Roman"/>
          <w:bCs/>
          <w:sz w:val="24"/>
          <w:szCs w:val="24"/>
          <w:lang w:val="ro-RO"/>
        </w:rPr>
        <w:t xml:space="preserve"> </w:t>
      </w:r>
      <w:r w:rsidRPr="0030206B">
        <w:rPr>
          <w:rFonts w:ascii="Times New Roman" w:eastAsiaTheme="majorEastAsia" w:hAnsi="Times New Roman" w:cs="Times New Roman"/>
          <w:bCs/>
          <w:sz w:val="24"/>
          <w:szCs w:val="24"/>
          <w:lang w:val="ro-RO"/>
        </w:rPr>
        <w:t xml:space="preserve">prin compensarea </w:t>
      </w:r>
      <w:r w:rsidR="00271093" w:rsidRPr="0030206B">
        <w:rPr>
          <w:rFonts w:ascii="Times New Roman" w:eastAsiaTheme="majorEastAsia" w:hAnsi="Times New Roman" w:cs="Times New Roman"/>
          <w:bCs/>
          <w:sz w:val="24"/>
          <w:szCs w:val="24"/>
          <w:lang w:val="ro-RO"/>
        </w:rPr>
        <w:t xml:space="preserve">justificată a </w:t>
      </w:r>
      <w:r w:rsidRPr="0030206B">
        <w:rPr>
          <w:rFonts w:ascii="Times New Roman" w:eastAsiaTheme="majorEastAsia" w:hAnsi="Times New Roman" w:cs="Times New Roman"/>
          <w:bCs/>
          <w:sz w:val="24"/>
          <w:szCs w:val="24"/>
          <w:lang w:val="ro-RO"/>
        </w:rPr>
        <w:t>cheltuielilor între capitolele/subcapitolele de cheltuieli care intră în componența lucrărilor de construcții-montaj din devizul general, cu încadrarea în valoarea totală aprobat</w:t>
      </w:r>
      <w:r w:rsidR="00E820EE" w:rsidRPr="0030206B">
        <w:rPr>
          <w:rFonts w:ascii="Times New Roman" w:eastAsiaTheme="majorEastAsia" w:hAnsi="Times New Roman" w:cs="Times New Roman"/>
          <w:bCs/>
          <w:sz w:val="24"/>
          <w:szCs w:val="24"/>
          <w:lang w:val="ro-RO"/>
        </w:rPr>
        <w:t>ă</w:t>
      </w:r>
      <w:r w:rsidRPr="0030206B">
        <w:rPr>
          <w:rFonts w:ascii="Times New Roman" w:eastAsiaTheme="majorEastAsia" w:hAnsi="Times New Roman" w:cs="Times New Roman"/>
          <w:bCs/>
          <w:sz w:val="24"/>
          <w:szCs w:val="24"/>
          <w:lang w:val="ro-RO"/>
        </w:rPr>
        <w:t xml:space="preserve">. </w:t>
      </w:r>
    </w:p>
    <w:p w14:paraId="559B1FE6" w14:textId="77777777" w:rsidR="00E820EE" w:rsidRPr="0030206B" w:rsidRDefault="00E820EE" w:rsidP="00E820EE">
      <w:pPr>
        <w:tabs>
          <w:tab w:val="left" w:pos="709"/>
        </w:tabs>
        <w:spacing w:after="0" w:line="240" w:lineRule="auto"/>
        <w:jc w:val="both"/>
        <w:rPr>
          <w:rFonts w:ascii="Times New Roman" w:eastAsiaTheme="majorEastAsia" w:hAnsi="Times New Roman" w:cs="Times New Roman"/>
          <w:bCs/>
          <w:sz w:val="24"/>
          <w:szCs w:val="24"/>
          <w:lang w:val="ro-RO"/>
        </w:rPr>
      </w:pPr>
      <w:r w:rsidRPr="0030206B">
        <w:rPr>
          <w:rFonts w:ascii="Times New Roman" w:eastAsiaTheme="majorEastAsia" w:hAnsi="Times New Roman" w:cs="Times New Roman"/>
          <w:bCs/>
          <w:sz w:val="24"/>
          <w:szCs w:val="24"/>
          <w:lang w:val="ro-RO"/>
        </w:rPr>
        <w:t xml:space="preserve">Toate valorile modificate ca urmare a compensării cheltuielilor între capitole și subcapitolele de cheltuieli vor fi actualizate în Anexa nr. 1 - Centralizator. </w:t>
      </w:r>
    </w:p>
    <w:p w14:paraId="4B9FA456" w14:textId="301D261A" w:rsidR="000628AA" w:rsidRPr="0030206B" w:rsidRDefault="000628AA" w:rsidP="000628AA">
      <w:pPr>
        <w:tabs>
          <w:tab w:val="left" w:pos="709"/>
        </w:tabs>
        <w:spacing w:after="0" w:line="240" w:lineRule="auto"/>
        <w:jc w:val="both"/>
        <w:rPr>
          <w:rFonts w:ascii="Times New Roman" w:eastAsiaTheme="majorEastAsia" w:hAnsi="Times New Roman" w:cs="Times New Roman"/>
          <w:bCs/>
          <w:sz w:val="24"/>
          <w:szCs w:val="24"/>
          <w:lang w:val="ro-RO"/>
        </w:rPr>
      </w:pPr>
    </w:p>
    <w:p w14:paraId="5FA3D020" w14:textId="694B7947" w:rsidR="000628AA" w:rsidRPr="0030206B" w:rsidRDefault="000628AA" w:rsidP="000628AA">
      <w:pPr>
        <w:tabs>
          <w:tab w:val="left" w:pos="709"/>
        </w:tabs>
        <w:spacing w:after="0" w:line="240" w:lineRule="auto"/>
        <w:jc w:val="both"/>
        <w:rPr>
          <w:rFonts w:ascii="Times New Roman" w:eastAsiaTheme="majorEastAsia" w:hAnsi="Times New Roman" w:cs="Times New Roman"/>
          <w:bCs/>
          <w:iCs/>
          <w:sz w:val="24"/>
          <w:szCs w:val="24"/>
          <w:lang w:val="ro-RO"/>
        </w:rPr>
      </w:pPr>
      <w:r w:rsidRPr="0030206B">
        <w:rPr>
          <w:rFonts w:ascii="Times New Roman" w:eastAsiaTheme="majorEastAsia" w:hAnsi="Times New Roman" w:cs="Times New Roman"/>
          <w:bCs/>
          <w:sz w:val="24"/>
          <w:szCs w:val="24"/>
          <w:lang w:val="ro-RO"/>
        </w:rPr>
        <w:t>În cazul obiectivelor de investiții a căror funcționare implică procese tehnologice specifice, componenta tehnologică a soluției tehnice poate fi modificat</w:t>
      </w:r>
      <w:r w:rsidR="00FC6649" w:rsidRPr="0030206B">
        <w:rPr>
          <w:rFonts w:ascii="Times New Roman" w:eastAsiaTheme="majorEastAsia" w:hAnsi="Times New Roman" w:cs="Times New Roman"/>
          <w:bCs/>
          <w:sz w:val="24"/>
          <w:szCs w:val="24"/>
          <w:lang w:val="ro-RO"/>
        </w:rPr>
        <w:t>ă</w:t>
      </w:r>
      <w:r w:rsidRPr="0030206B">
        <w:rPr>
          <w:rFonts w:ascii="Times New Roman" w:eastAsiaTheme="majorEastAsia" w:hAnsi="Times New Roman" w:cs="Times New Roman"/>
          <w:bCs/>
          <w:sz w:val="24"/>
          <w:szCs w:val="24"/>
          <w:lang w:val="ro-RO"/>
        </w:rPr>
        <w:t xml:space="preserve"> ori adaptată tehnologiilor adecvate aplicabile pentru realizarea obiectivului de investiții, conform prevederilor legale, cu justificarea acestora și </w:t>
      </w:r>
      <w:r w:rsidRPr="0030206B">
        <w:rPr>
          <w:rFonts w:ascii="Times New Roman" w:eastAsiaTheme="majorEastAsia" w:hAnsi="Times New Roman" w:cs="Times New Roman"/>
          <w:bCs/>
          <w:iCs/>
          <w:sz w:val="24"/>
          <w:szCs w:val="24"/>
          <w:lang w:val="ro-RO"/>
        </w:rPr>
        <w:t xml:space="preserve">să nu afecteze scopul principal al programului de investiții. </w:t>
      </w:r>
    </w:p>
    <w:p w14:paraId="2A743E4F" w14:textId="77777777" w:rsidR="000628AA" w:rsidRPr="0030206B" w:rsidRDefault="000628AA" w:rsidP="000628AA">
      <w:pPr>
        <w:tabs>
          <w:tab w:val="left" w:pos="709"/>
        </w:tabs>
        <w:spacing w:after="0" w:line="240" w:lineRule="auto"/>
        <w:jc w:val="both"/>
        <w:rPr>
          <w:rFonts w:ascii="Times New Roman" w:eastAsiaTheme="majorEastAsia" w:hAnsi="Times New Roman" w:cs="Times New Roman"/>
          <w:bCs/>
          <w:iCs/>
          <w:strike/>
          <w:sz w:val="24"/>
          <w:szCs w:val="24"/>
          <w:lang w:val="ro-RO"/>
        </w:rPr>
      </w:pPr>
    </w:p>
    <w:p w14:paraId="488718A4" w14:textId="01895F5E" w:rsidR="000628AA" w:rsidRPr="0030206B" w:rsidRDefault="000628AA" w:rsidP="000628AA">
      <w:pPr>
        <w:tabs>
          <w:tab w:val="left" w:pos="709"/>
        </w:tabs>
        <w:spacing w:after="0" w:line="240" w:lineRule="auto"/>
        <w:jc w:val="both"/>
        <w:rPr>
          <w:rFonts w:ascii="Times New Roman" w:eastAsiaTheme="majorEastAsia" w:hAnsi="Times New Roman" w:cs="Times New Roman"/>
          <w:bCs/>
          <w:sz w:val="24"/>
          <w:szCs w:val="24"/>
          <w:lang w:val="ro-RO"/>
        </w:rPr>
      </w:pPr>
      <w:r w:rsidRPr="0030206B">
        <w:rPr>
          <w:rFonts w:ascii="Times New Roman" w:eastAsiaTheme="majorEastAsia" w:hAnsi="Times New Roman" w:cs="Times New Roman"/>
          <w:bCs/>
          <w:iCs/>
          <w:sz w:val="24"/>
          <w:szCs w:val="24"/>
          <w:lang w:val="ro-RO"/>
        </w:rPr>
        <w:t xml:space="preserve">Justificarea </w:t>
      </w:r>
      <w:r w:rsidRPr="0030206B">
        <w:rPr>
          <w:rFonts w:ascii="Times New Roman" w:eastAsiaTheme="majorEastAsia" w:hAnsi="Times New Roman" w:cs="Times New Roman"/>
          <w:b/>
          <w:bCs/>
          <w:iCs/>
          <w:sz w:val="24"/>
          <w:szCs w:val="24"/>
          <w:lang w:val="ro-RO"/>
        </w:rPr>
        <w:t>va prezenta</w:t>
      </w:r>
      <w:r w:rsidRPr="0030206B">
        <w:rPr>
          <w:rFonts w:ascii="Times New Roman" w:eastAsiaTheme="majorEastAsia" w:hAnsi="Times New Roman" w:cs="Times New Roman"/>
          <w:bCs/>
          <w:iCs/>
          <w:sz w:val="24"/>
          <w:szCs w:val="24"/>
          <w:lang w:val="ro-RO"/>
        </w:rPr>
        <w:t xml:space="preserve"> </w:t>
      </w:r>
      <w:r w:rsidRPr="0030206B">
        <w:rPr>
          <w:rFonts w:ascii="Times New Roman" w:eastAsiaTheme="majorEastAsia" w:hAnsi="Times New Roman" w:cs="Times New Roman"/>
          <w:b/>
          <w:bCs/>
          <w:iCs/>
          <w:sz w:val="24"/>
          <w:szCs w:val="24"/>
          <w:lang w:val="ro-RO"/>
        </w:rPr>
        <w:t>date comparative</w:t>
      </w:r>
      <w:r w:rsidRPr="0030206B">
        <w:rPr>
          <w:rFonts w:ascii="Times New Roman" w:eastAsiaTheme="majorEastAsia" w:hAnsi="Times New Roman" w:cs="Times New Roman"/>
          <w:bCs/>
          <w:iCs/>
          <w:sz w:val="24"/>
          <w:szCs w:val="24"/>
          <w:lang w:val="ro-RO"/>
        </w:rPr>
        <w:t xml:space="preserve"> între datele înscrise în programul aprobat și datele înscrise în modificarea propusă (privind modul de influențare în procesul de producție</w:t>
      </w:r>
      <w:r w:rsidR="0076238B" w:rsidRPr="0030206B">
        <w:rPr>
          <w:rFonts w:ascii="Times New Roman" w:eastAsiaTheme="majorEastAsia" w:hAnsi="Times New Roman" w:cs="Times New Roman"/>
          <w:bCs/>
          <w:iCs/>
          <w:sz w:val="24"/>
          <w:szCs w:val="24"/>
          <w:lang w:val="ro-RO"/>
        </w:rPr>
        <w:t>, în vederea îndeplinirii obiectivelor de mediu, etc</w:t>
      </w:r>
      <w:r w:rsidR="0076238B" w:rsidRPr="0030206B">
        <w:rPr>
          <w:rFonts w:ascii="Times New Roman" w:eastAsiaTheme="majorEastAsia" w:hAnsi="Times New Roman" w:cs="Times New Roman"/>
          <w:b/>
          <w:bCs/>
          <w:iCs/>
          <w:sz w:val="24"/>
          <w:szCs w:val="24"/>
          <w:lang w:val="ro-RO"/>
        </w:rPr>
        <w:t>)</w:t>
      </w:r>
      <w:r w:rsidRPr="0030206B">
        <w:rPr>
          <w:rFonts w:ascii="Times New Roman" w:eastAsiaTheme="majorEastAsia" w:hAnsi="Times New Roman" w:cs="Times New Roman"/>
          <w:bCs/>
          <w:iCs/>
          <w:sz w:val="24"/>
          <w:szCs w:val="24"/>
          <w:lang w:val="ro-RO"/>
        </w:rPr>
        <w:t>,</w:t>
      </w:r>
      <w:r w:rsidR="0076238B" w:rsidRPr="0030206B" w:rsidDel="0076238B">
        <w:rPr>
          <w:rFonts w:ascii="Times New Roman" w:eastAsiaTheme="majorEastAsia" w:hAnsi="Times New Roman" w:cs="Times New Roman"/>
          <w:bCs/>
          <w:iCs/>
          <w:sz w:val="24"/>
          <w:szCs w:val="24"/>
          <w:lang w:val="ro-RO"/>
        </w:rPr>
        <w:t xml:space="preserve"> </w:t>
      </w:r>
      <w:r w:rsidRPr="0030206B">
        <w:rPr>
          <w:rFonts w:ascii="Times New Roman" w:eastAsiaTheme="majorEastAsia" w:hAnsi="Times New Roman" w:cs="Times New Roman"/>
          <w:bCs/>
          <w:iCs/>
          <w:sz w:val="24"/>
          <w:szCs w:val="24"/>
          <w:lang w:val="ro-RO"/>
        </w:rPr>
        <w:t xml:space="preserve">respectând </w:t>
      </w:r>
      <w:r w:rsidRPr="0030206B">
        <w:rPr>
          <w:rFonts w:ascii="Times New Roman" w:eastAsiaTheme="majorEastAsia" w:hAnsi="Times New Roman" w:cs="Times New Roman"/>
          <w:bCs/>
          <w:sz w:val="24"/>
          <w:szCs w:val="24"/>
          <w:lang w:val="ro-RO"/>
        </w:rPr>
        <w:t>coerența strategiilor propuse cu obiectivele fixate, impactul și succesul probabil în ceea ce privește creșterea performanței și adaptarea la nevoile pieței.</w:t>
      </w:r>
    </w:p>
    <w:p w14:paraId="01C93169" w14:textId="77777777" w:rsidR="000628AA" w:rsidRPr="0030206B" w:rsidRDefault="000628AA" w:rsidP="000628AA">
      <w:pPr>
        <w:tabs>
          <w:tab w:val="left" w:pos="709"/>
        </w:tabs>
        <w:spacing w:after="0" w:line="240" w:lineRule="auto"/>
        <w:jc w:val="both"/>
        <w:rPr>
          <w:rFonts w:ascii="Times New Roman" w:eastAsiaTheme="majorEastAsia" w:hAnsi="Times New Roman" w:cs="Times New Roman"/>
          <w:bCs/>
          <w:iCs/>
          <w:sz w:val="24"/>
          <w:szCs w:val="24"/>
          <w:lang w:val="ro-RO"/>
        </w:rPr>
      </w:pPr>
    </w:p>
    <w:p w14:paraId="1E7936DA" w14:textId="12B7B2AA" w:rsidR="000628AA" w:rsidRPr="0030206B" w:rsidRDefault="000628AA" w:rsidP="000628AA">
      <w:pPr>
        <w:tabs>
          <w:tab w:val="left" w:pos="709"/>
        </w:tabs>
        <w:spacing w:after="0" w:line="240" w:lineRule="auto"/>
        <w:jc w:val="both"/>
        <w:rPr>
          <w:rFonts w:ascii="Times New Roman" w:eastAsiaTheme="majorEastAsia" w:hAnsi="Times New Roman" w:cs="Times New Roman"/>
          <w:bCs/>
          <w:sz w:val="24"/>
          <w:szCs w:val="24"/>
          <w:lang w:val="ro-RO"/>
        </w:rPr>
      </w:pPr>
      <w:r w:rsidRPr="0030206B">
        <w:rPr>
          <w:rFonts w:ascii="Times New Roman" w:eastAsiaTheme="majorEastAsia" w:hAnsi="Times New Roman" w:cs="Times New Roman"/>
          <w:bCs/>
          <w:iCs/>
          <w:sz w:val="24"/>
          <w:szCs w:val="24"/>
          <w:lang w:val="ro-RO"/>
        </w:rPr>
        <w:t xml:space="preserve">În </w:t>
      </w:r>
      <w:r w:rsidR="007416C4" w:rsidRPr="0030206B">
        <w:rPr>
          <w:rFonts w:ascii="Times New Roman" w:eastAsiaTheme="majorEastAsia" w:hAnsi="Times New Roman" w:cs="Times New Roman"/>
          <w:bCs/>
          <w:iCs/>
          <w:sz w:val="24"/>
          <w:szCs w:val="24"/>
          <w:lang w:val="ro-RO"/>
        </w:rPr>
        <w:t>situați</w:t>
      </w:r>
      <w:r w:rsidRPr="0030206B">
        <w:rPr>
          <w:rFonts w:ascii="Times New Roman" w:eastAsiaTheme="majorEastAsia" w:hAnsi="Times New Roman" w:cs="Times New Roman"/>
          <w:bCs/>
          <w:iCs/>
          <w:sz w:val="24"/>
          <w:szCs w:val="24"/>
          <w:lang w:val="ro-RO"/>
        </w:rPr>
        <w:t xml:space="preserve">a depunerii notificării privind </w:t>
      </w:r>
      <w:r w:rsidRPr="0030206B">
        <w:rPr>
          <w:rFonts w:ascii="Times New Roman" w:eastAsiaTheme="majorEastAsia" w:hAnsi="Times New Roman" w:cs="Times New Roman"/>
          <w:b/>
          <w:bCs/>
          <w:iCs/>
          <w:sz w:val="24"/>
          <w:szCs w:val="24"/>
          <w:lang w:val="ro-RO"/>
        </w:rPr>
        <w:t xml:space="preserve">cererea pentru aprobarea modificării bugetului ca urmare a unor modificari tehnice </w:t>
      </w:r>
      <w:r w:rsidR="00FC6649" w:rsidRPr="0030206B">
        <w:rPr>
          <w:rFonts w:ascii="Times New Roman" w:eastAsiaTheme="majorEastAsia" w:hAnsi="Times New Roman" w:cs="Times New Roman"/>
          <w:b/>
          <w:bCs/>
          <w:iCs/>
          <w:sz w:val="24"/>
          <w:szCs w:val="24"/>
          <w:lang w:val="ro-RO"/>
        </w:rPr>
        <w:t>î</w:t>
      </w:r>
      <w:r w:rsidRPr="0030206B">
        <w:rPr>
          <w:rFonts w:ascii="Times New Roman" w:eastAsiaTheme="majorEastAsia" w:hAnsi="Times New Roman" w:cs="Times New Roman"/>
          <w:b/>
          <w:bCs/>
          <w:iCs/>
          <w:sz w:val="24"/>
          <w:szCs w:val="24"/>
          <w:lang w:val="ro-RO"/>
        </w:rPr>
        <w:t>n cadrul programului</w:t>
      </w:r>
      <w:r w:rsidRPr="0030206B">
        <w:rPr>
          <w:rFonts w:ascii="Times New Roman" w:eastAsiaTheme="majorEastAsia" w:hAnsi="Times New Roman" w:cs="Times New Roman"/>
          <w:bCs/>
          <w:iCs/>
          <w:sz w:val="24"/>
          <w:szCs w:val="24"/>
          <w:lang w:val="ro-RO"/>
        </w:rPr>
        <w:t>, se prezint</w:t>
      </w:r>
      <w:r w:rsidR="007416C4" w:rsidRPr="0030206B">
        <w:rPr>
          <w:rFonts w:ascii="Times New Roman" w:eastAsiaTheme="majorEastAsia" w:hAnsi="Times New Roman" w:cs="Times New Roman"/>
          <w:bCs/>
          <w:iCs/>
          <w:sz w:val="24"/>
          <w:szCs w:val="24"/>
          <w:lang w:val="ro-RO"/>
        </w:rPr>
        <w:t>ă</w:t>
      </w:r>
      <w:r w:rsidRPr="0030206B">
        <w:rPr>
          <w:rFonts w:ascii="Times New Roman" w:eastAsiaTheme="majorEastAsia" w:hAnsi="Times New Roman" w:cs="Times New Roman"/>
          <w:bCs/>
          <w:iCs/>
          <w:sz w:val="24"/>
          <w:szCs w:val="24"/>
          <w:lang w:val="ro-RO"/>
        </w:rPr>
        <w:t xml:space="preserve"> </w:t>
      </w:r>
      <w:r w:rsidRPr="0030206B">
        <w:rPr>
          <w:rFonts w:ascii="Times New Roman" w:eastAsiaTheme="majorEastAsia" w:hAnsi="Times New Roman" w:cs="Times New Roman"/>
          <w:bCs/>
          <w:sz w:val="24"/>
          <w:szCs w:val="24"/>
          <w:lang w:val="ro-RO"/>
        </w:rPr>
        <w:t xml:space="preserve">anexa nr. 1 lit. B, cuprinzând noile valori, </w:t>
      </w:r>
      <w:r w:rsidR="00FC6649" w:rsidRPr="0030206B">
        <w:rPr>
          <w:rFonts w:ascii="Times New Roman" w:eastAsiaTheme="majorEastAsia" w:hAnsi="Times New Roman" w:cs="Times New Roman"/>
          <w:bCs/>
          <w:sz w:val="24"/>
          <w:szCs w:val="24"/>
          <w:lang w:val="ro-RO"/>
        </w:rPr>
        <w:t>î</w:t>
      </w:r>
      <w:r w:rsidRPr="0030206B">
        <w:rPr>
          <w:rFonts w:ascii="Times New Roman" w:eastAsiaTheme="majorEastAsia" w:hAnsi="Times New Roman" w:cs="Times New Roman"/>
          <w:bCs/>
          <w:sz w:val="24"/>
          <w:szCs w:val="24"/>
          <w:lang w:val="ro-RO"/>
        </w:rPr>
        <w:t>nso</w:t>
      </w:r>
      <w:r w:rsidR="00FC6649" w:rsidRPr="0030206B">
        <w:rPr>
          <w:rFonts w:ascii="Times New Roman" w:eastAsiaTheme="majorEastAsia" w:hAnsi="Times New Roman" w:cs="Times New Roman"/>
          <w:bCs/>
          <w:sz w:val="24"/>
          <w:szCs w:val="24"/>
          <w:lang w:val="ro-RO"/>
        </w:rPr>
        <w:t>ţ</w:t>
      </w:r>
      <w:r w:rsidRPr="0030206B">
        <w:rPr>
          <w:rFonts w:ascii="Times New Roman" w:eastAsiaTheme="majorEastAsia" w:hAnsi="Times New Roman" w:cs="Times New Roman"/>
          <w:bCs/>
          <w:sz w:val="24"/>
          <w:szCs w:val="24"/>
          <w:lang w:val="ro-RO"/>
        </w:rPr>
        <w:t>it</w:t>
      </w:r>
      <w:r w:rsidR="00FC6649" w:rsidRPr="0030206B">
        <w:rPr>
          <w:rFonts w:ascii="Times New Roman" w:eastAsiaTheme="majorEastAsia" w:hAnsi="Times New Roman" w:cs="Times New Roman"/>
          <w:bCs/>
          <w:sz w:val="24"/>
          <w:szCs w:val="24"/>
          <w:lang w:val="ro-RO"/>
        </w:rPr>
        <w:t>ă</w:t>
      </w:r>
      <w:r w:rsidRPr="0030206B">
        <w:rPr>
          <w:rFonts w:ascii="Times New Roman" w:eastAsiaTheme="majorEastAsia" w:hAnsi="Times New Roman" w:cs="Times New Roman"/>
          <w:bCs/>
          <w:sz w:val="24"/>
          <w:szCs w:val="24"/>
          <w:lang w:val="ro-RO"/>
        </w:rPr>
        <w:t xml:space="preserve"> de documente justificative relevante, în original și/sau documente depuse în copie care vor avea înscrisă mențiunea „conform cu originalul”, </w:t>
      </w:r>
      <w:r w:rsidRPr="0030206B">
        <w:rPr>
          <w:rFonts w:ascii="Times New Roman" w:eastAsiaTheme="majorEastAsia" w:hAnsi="Times New Roman" w:cs="Times New Roman"/>
          <w:b/>
          <w:bCs/>
          <w:sz w:val="24"/>
          <w:szCs w:val="24"/>
          <w:lang w:val="ro-RO"/>
        </w:rPr>
        <w:t>inclusiv ofertele informative</w:t>
      </w:r>
      <w:r w:rsidRPr="0030206B">
        <w:rPr>
          <w:rFonts w:ascii="Times New Roman" w:eastAsiaTheme="majorEastAsia" w:hAnsi="Times New Roman" w:cs="Times New Roman"/>
          <w:bCs/>
          <w:sz w:val="24"/>
          <w:szCs w:val="24"/>
          <w:lang w:val="ro-RO"/>
        </w:rPr>
        <w:t xml:space="preserve"> pentru lucrarile, serviciile, bunurile sau echipamentele ale căror caracteristici </w:t>
      </w:r>
      <w:r w:rsidR="009B1776" w:rsidRPr="0030206B">
        <w:rPr>
          <w:rFonts w:ascii="Times New Roman" w:eastAsiaTheme="majorEastAsia" w:hAnsi="Times New Roman" w:cs="Times New Roman"/>
          <w:bCs/>
          <w:sz w:val="24"/>
          <w:szCs w:val="24"/>
          <w:lang w:val="ro-RO"/>
        </w:rPr>
        <w:t>ș</w:t>
      </w:r>
      <w:r w:rsidRPr="0030206B">
        <w:rPr>
          <w:rFonts w:ascii="Times New Roman" w:eastAsiaTheme="majorEastAsia" w:hAnsi="Times New Roman" w:cs="Times New Roman"/>
          <w:bCs/>
          <w:sz w:val="24"/>
          <w:szCs w:val="24"/>
          <w:lang w:val="ro-RO"/>
        </w:rPr>
        <w:t>i/sau valori se modific</w:t>
      </w:r>
      <w:r w:rsidR="00FC6649" w:rsidRPr="0030206B">
        <w:rPr>
          <w:rFonts w:ascii="Times New Roman" w:eastAsiaTheme="majorEastAsia" w:hAnsi="Times New Roman" w:cs="Times New Roman"/>
          <w:bCs/>
          <w:sz w:val="24"/>
          <w:szCs w:val="24"/>
          <w:lang w:val="ro-RO"/>
        </w:rPr>
        <w:t>ă</w:t>
      </w:r>
      <w:r w:rsidRPr="0030206B">
        <w:rPr>
          <w:rFonts w:ascii="Times New Roman" w:eastAsiaTheme="majorEastAsia" w:hAnsi="Times New Roman" w:cs="Times New Roman"/>
          <w:bCs/>
          <w:sz w:val="24"/>
          <w:szCs w:val="24"/>
          <w:lang w:val="ro-RO"/>
        </w:rPr>
        <w:t>.</w:t>
      </w:r>
    </w:p>
    <w:p w14:paraId="2B3A1B65" w14:textId="77777777" w:rsidR="000628AA" w:rsidRPr="0030206B" w:rsidRDefault="000628AA" w:rsidP="000628AA">
      <w:pPr>
        <w:tabs>
          <w:tab w:val="left" w:pos="709"/>
        </w:tabs>
        <w:spacing w:after="0" w:line="240" w:lineRule="auto"/>
        <w:jc w:val="both"/>
        <w:rPr>
          <w:rFonts w:ascii="Times New Roman" w:eastAsiaTheme="majorEastAsia" w:hAnsi="Times New Roman" w:cs="Times New Roman"/>
          <w:bCs/>
          <w:sz w:val="24"/>
          <w:szCs w:val="24"/>
          <w:lang w:val="ro-RO"/>
        </w:rPr>
      </w:pPr>
    </w:p>
    <w:p w14:paraId="6F39C622" w14:textId="11DA2F0F" w:rsidR="000628AA" w:rsidRPr="0030206B" w:rsidRDefault="000628AA" w:rsidP="000628AA">
      <w:pPr>
        <w:tabs>
          <w:tab w:val="left" w:pos="709"/>
        </w:tabs>
        <w:spacing w:after="0" w:line="240" w:lineRule="auto"/>
        <w:jc w:val="both"/>
        <w:rPr>
          <w:rFonts w:ascii="Times New Roman" w:eastAsiaTheme="majorEastAsia" w:hAnsi="Times New Roman" w:cs="Times New Roman"/>
          <w:bCs/>
          <w:color w:val="000000" w:themeColor="text1"/>
          <w:sz w:val="24"/>
          <w:szCs w:val="24"/>
          <w:lang w:val="ro-RO"/>
        </w:rPr>
      </w:pPr>
      <w:r w:rsidRPr="0030206B">
        <w:rPr>
          <w:rFonts w:ascii="Times New Roman" w:eastAsiaTheme="majorEastAsia" w:hAnsi="Times New Roman" w:cs="Times New Roman"/>
          <w:bCs/>
          <w:color w:val="000000" w:themeColor="text1"/>
          <w:sz w:val="24"/>
          <w:szCs w:val="24"/>
          <w:lang w:val="ro-RO"/>
        </w:rPr>
        <w:t>În cazul în care, anterior inițierii procedurii de achiziție au intervenit majorări de prețuri, solicitantul va notifica Agenția de Plăți și Intervenție pentru Agricultură în vederea informării cu privire la majorarea prețurilor prin actualizarea tabelului cu prezentarea acțiunilor eligibile.</w:t>
      </w:r>
    </w:p>
    <w:p w14:paraId="7A4C150F" w14:textId="77777777" w:rsidR="007416C4" w:rsidRPr="0030206B" w:rsidRDefault="007416C4" w:rsidP="000628AA">
      <w:pPr>
        <w:tabs>
          <w:tab w:val="left" w:pos="709"/>
        </w:tabs>
        <w:spacing w:after="0" w:line="240" w:lineRule="auto"/>
        <w:jc w:val="both"/>
        <w:rPr>
          <w:rFonts w:ascii="Times New Roman" w:eastAsiaTheme="majorEastAsia" w:hAnsi="Times New Roman" w:cs="Times New Roman"/>
          <w:bCs/>
          <w:color w:val="000000" w:themeColor="text1"/>
          <w:sz w:val="24"/>
          <w:szCs w:val="24"/>
          <w:lang w:val="ro-RO"/>
        </w:rPr>
      </w:pPr>
    </w:p>
    <w:p w14:paraId="1672FB64" w14:textId="0E1C5D43" w:rsidR="000628AA" w:rsidRPr="0030206B" w:rsidRDefault="000628AA" w:rsidP="000628AA">
      <w:pPr>
        <w:tabs>
          <w:tab w:val="left" w:pos="709"/>
        </w:tabs>
        <w:spacing w:after="0" w:line="240" w:lineRule="auto"/>
        <w:jc w:val="both"/>
        <w:rPr>
          <w:rFonts w:ascii="Times New Roman" w:eastAsiaTheme="majorEastAsia" w:hAnsi="Times New Roman" w:cs="Times New Roman"/>
          <w:bCs/>
          <w:color w:val="000000" w:themeColor="text1"/>
          <w:sz w:val="24"/>
          <w:szCs w:val="24"/>
          <w:lang w:val="ro-RO"/>
        </w:rPr>
      </w:pPr>
      <w:r w:rsidRPr="0030206B">
        <w:rPr>
          <w:rFonts w:ascii="Times New Roman" w:eastAsiaTheme="majorEastAsia" w:hAnsi="Times New Roman" w:cs="Times New Roman"/>
          <w:bCs/>
          <w:color w:val="000000" w:themeColor="text1"/>
          <w:sz w:val="24"/>
          <w:szCs w:val="24"/>
          <w:lang w:val="ro-RO"/>
        </w:rPr>
        <w:t>În acest sens, solicitantul depune cu adresa de înaintare (la Agenția de Plăți și Intervenție pentru Agricultură</w:t>
      </w:r>
      <w:r w:rsidR="00FC6649" w:rsidRPr="0030206B">
        <w:rPr>
          <w:rFonts w:ascii="Times New Roman" w:eastAsiaTheme="majorEastAsia" w:hAnsi="Times New Roman" w:cs="Times New Roman"/>
          <w:bCs/>
          <w:color w:val="000000" w:themeColor="text1"/>
          <w:sz w:val="24"/>
          <w:szCs w:val="24"/>
          <w:lang w:val="ro-RO"/>
        </w:rPr>
        <w:t xml:space="preserve"> - </w:t>
      </w:r>
      <w:r w:rsidRPr="0030206B">
        <w:rPr>
          <w:rFonts w:ascii="Times New Roman" w:eastAsiaTheme="majorEastAsia" w:hAnsi="Times New Roman" w:cs="Times New Roman"/>
          <w:bCs/>
          <w:color w:val="000000" w:themeColor="text1"/>
          <w:sz w:val="24"/>
          <w:szCs w:val="24"/>
          <w:lang w:val="ro-RO"/>
        </w:rPr>
        <w:t>Centrul Județean la care este depus programul de investiții) tabelul cu prezentarea acțiunilor eligibile actualizat cu valoarea totală rezultată ca urmare a creșterii prețurilor și două oferte informative care justifică majorarea prețurilor. Ofertele pentru lucrări/servicii vor conține devize privind cantități și prețuri/unitate de măsură și vor fi înregistrate la solicitant.</w:t>
      </w:r>
    </w:p>
    <w:p w14:paraId="05E9CC24" w14:textId="77777777" w:rsidR="007416C4" w:rsidRPr="0030206B" w:rsidRDefault="007416C4" w:rsidP="000628AA">
      <w:pPr>
        <w:tabs>
          <w:tab w:val="left" w:pos="709"/>
        </w:tabs>
        <w:spacing w:after="0" w:line="240" w:lineRule="auto"/>
        <w:jc w:val="both"/>
        <w:rPr>
          <w:rFonts w:ascii="Times New Roman" w:eastAsiaTheme="majorEastAsia" w:hAnsi="Times New Roman" w:cs="Times New Roman"/>
          <w:bCs/>
          <w:color w:val="000000" w:themeColor="text1"/>
          <w:sz w:val="24"/>
          <w:szCs w:val="24"/>
          <w:lang w:val="ro-RO"/>
        </w:rPr>
      </w:pPr>
    </w:p>
    <w:p w14:paraId="5422FAAD" w14:textId="12AE1C77" w:rsidR="000628AA" w:rsidRPr="00C87198" w:rsidRDefault="000628AA" w:rsidP="000628AA">
      <w:pPr>
        <w:tabs>
          <w:tab w:val="left" w:pos="709"/>
        </w:tabs>
        <w:spacing w:after="0" w:line="240" w:lineRule="auto"/>
        <w:jc w:val="both"/>
        <w:rPr>
          <w:rFonts w:ascii="Times New Roman" w:eastAsia="Calibri" w:hAnsi="Times New Roman" w:cs="Times New Roman"/>
          <w:color w:val="000000" w:themeColor="text1"/>
          <w:sz w:val="24"/>
          <w:szCs w:val="24"/>
          <w:lang w:val="fr-FR"/>
        </w:rPr>
      </w:pPr>
      <w:r w:rsidRPr="00C87198">
        <w:rPr>
          <w:rFonts w:ascii="Times New Roman" w:eastAsia="Calibri" w:hAnsi="Times New Roman" w:cs="Times New Roman"/>
          <w:color w:val="000000" w:themeColor="text1"/>
          <w:sz w:val="24"/>
          <w:szCs w:val="24"/>
          <w:lang w:val="ro-RO"/>
        </w:rPr>
        <w:t>Valoarea cheltuită în plus</w:t>
      </w:r>
      <w:r w:rsidR="00FC6649" w:rsidRPr="00C87198">
        <w:rPr>
          <w:rFonts w:ascii="Times New Roman" w:eastAsia="Calibri" w:hAnsi="Times New Roman" w:cs="Times New Roman"/>
          <w:color w:val="000000" w:themeColor="text1"/>
          <w:sz w:val="24"/>
          <w:szCs w:val="24"/>
          <w:lang w:val="ro-RO"/>
        </w:rPr>
        <w:t>,</w:t>
      </w:r>
      <w:r w:rsidRPr="00C87198">
        <w:rPr>
          <w:rFonts w:ascii="Times New Roman" w:eastAsia="Calibri" w:hAnsi="Times New Roman" w:cs="Times New Roman"/>
          <w:color w:val="000000" w:themeColor="text1"/>
          <w:sz w:val="24"/>
          <w:szCs w:val="24"/>
          <w:lang w:val="ro-RO"/>
        </w:rPr>
        <w:t xml:space="preserve"> ca urmare a creșterii prețurilor, față de valoarea aprobată, reprezintă cheltuială neeligibilă și este suportată de beneficiar. </w:t>
      </w:r>
      <w:r w:rsidRPr="00C87198">
        <w:rPr>
          <w:rFonts w:ascii="Times New Roman" w:eastAsia="Calibri" w:hAnsi="Times New Roman" w:cs="Times New Roman"/>
          <w:color w:val="000000" w:themeColor="text1"/>
          <w:sz w:val="24"/>
          <w:szCs w:val="24"/>
          <w:lang w:val="fr-FR"/>
        </w:rPr>
        <w:t>Orice cheltuială constatată neeligibilă la data solicitării plății va fi diminuată din suma solicitată la plată.</w:t>
      </w:r>
    </w:p>
    <w:p w14:paraId="5CF7A666" w14:textId="77777777" w:rsidR="000628AA" w:rsidRPr="0030206B" w:rsidRDefault="000628AA" w:rsidP="000628AA">
      <w:pPr>
        <w:tabs>
          <w:tab w:val="left" w:pos="709"/>
        </w:tabs>
        <w:spacing w:after="0" w:line="240" w:lineRule="auto"/>
        <w:jc w:val="both"/>
        <w:rPr>
          <w:rFonts w:ascii="Times New Roman" w:eastAsiaTheme="majorEastAsia" w:hAnsi="Times New Roman" w:cs="Times New Roman"/>
          <w:bCs/>
          <w:sz w:val="24"/>
          <w:szCs w:val="24"/>
          <w:lang w:val="ro-RO"/>
        </w:rPr>
      </w:pPr>
    </w:p>
    <w:p w14:paraId="23B771F2" w14:textId="77777777" w:rsidR="000628AA" w:rsidRPr="0030206B" w:rsidRDefault="000628AA" w:rsidP="000628AA">
      <w:pPr>
        <w:tabs>
          <w:tab w:val="left" w:pos="709"/>
        </w:tabs>
        <w:spacing w:after="0" w:line="240" w:lineRule="auto"/>
        <w:jc w:val="both"/>
        <w:rPr>
          <w:rFonts w:ascii="Times New Roman" w:eastAsiaTheme="majorEastAsia" w:hAnsi="Times New Roman" w:cs="Times New Roman"/>
          <w:bCs/>
          <w:sz w:val="24"/>
          <w:szCs w:val="24"/>
          <w:lang w:val="ro-RO"/>
        </w:rPr>
      </w:pPr>
      <w:r w:rsidRPr="0030206B">
        <w:rPr>
          <w:rFonts w:ascii="Times New Roman" w:eastAsiaTheme="majorEastAsia" w:hAnsi="Times New Roman" w:cs="Times New Roman"/>
          <w:bCs/>
          <w:sz w:val="24"/>
          <w:szCs w:val="24"/>
          <w:lang w:val="ro-RO"/>
        </w:rPr>
        <w:t>În vederea fundamentării modificării caracteristicilor tehnice ale echipamentelor se va prezenta Anexa nr. 8 - Tabel caracteristici.</w:t>
      </w:r>
    </w:p>
    <w:p w14:paraId="4F9B110D" w14:textId="77777777" w:rsidR="000628AA" w:rsidRPr="0030206B" w:rsidRDefault="000628AA" w:rsidP="000628AA">
      <w:pPr>
        <w:tabs>
          <w:tab w:val="left" w:pos="709"/>
        </w:tabs>
        <w:spacing w:after="0" w:line="240" w:lineRule="auto"/>
        <w:jc w:val="both"/>
        <w:rPr>
          <w:rFonts w:ascii="Times New Roman" w:eastAsiaTheme="majorEastAsia" w:hAnsi="Times New Roman" w:cs="Times New Roman"/>
          <w:bCs/>
          <w:sz w:val="24"/>
          <w:szCs w:val="24"/>
          <w:lang w:val="ro-RO"/>
        </w:rPr>
      </w:pPr>
    </w:p>
    <w:p w14:paraId="0AEA0C26" w14:textId="151BE82C" w:rsidR="000628AA" w:rsidRPr="0030206B" w:rsidRDefault="000628AA" w:rsidP="000628AA">
      <w:pPr>
        <w:tabs>
          <w:tab w:val="left" w:pos="709"/>
        </w:tabs>
        <w:spacing w:after="0" w:line="240" w:lineRule="auto"/>
        <w:jc w:val="both"/>
        <w:rPr>
          <w:rFonts w:ascii="Times New Roman" w:eastAsiaTheme="majorEastAsia" w:hAnsi="Times New Roman" w:cs="Times New Roman"/>
          <w:bCs/>
          <w:sz w:val="24"/>
          <w:szCs w:val="24"/>
          <w:lang w:val="ro-RO"/>
        </w:rPr>
      </w:pPr>
      <w:r w:rsidRPr="0030206B">
        <w:rPr>
          <w:rFonts w:ascii="Times New Roman" w:eastAsiaTheme="majorEastAsia" w:hAnsi="Times New Roman" w:cs="Times New Roman"/>
          <w:bCs/>
          <w:sz w:val="24"/>
          <w:szCs w:val="24"/>
          <w:lang w:val="ro-RO"/>
        </w:rPr>
        <w:t xml:space="preserve">Toate aceste documente vor deveni anexă la Studiul de Fezabilitate sau Memoriul Justificativ prezentate în cadrul programului de </w:t>
      </w:r>
      <w:r w:rsidR="00B25A4A" w:rsidRPr="0030206B">
        <w:rPr>
          <w:rFonts w:ascii="Times New Roman" w:eastAsiaTheme="majorEastAsia" w:hAnsi="Times New Roman" w:cs="Times New Roman"/>
          <w:bCs/>
          <w:sz w:val="24"/>
          <w:szCs w:val="24"/>
          <w:lang w:val="ro-RO"/>
        </w:rPr>
        <w:t>investiți</w:t>
      </w:r>
      <w:r w:rsidRPr="0030206B">
        <w:rPr>
          <w:rFonts w:ascii="Times New Roman" w:eastAsiaTheme="majorEastAsia" w:hAnsi="Times New Roman" w:cs="Times New Roman"/>
          <w:bCs/>
          <w:sz w:val="24"/>
          <w:szCs w:val="24"/>
          <w:lang w:val="ro-RO"/>
        </w:rPr>
        <w:t xml:space="preserve">i. </w:t>
      </w:r>
    </w:p>
    <w:p w14:paraId="5F5D4BDB" w14:textId="7EAEE2D7" w:rsidR="00C40C85" w:rsidRPr="0030206B" w:rsidRDefault="00C40C85" w:rsidP="00CC61E0">
      <w:pPr>
        <w:tabs>
          <w:tab w:val="left" w:pos="709"/>
        </w:tabs>
        <w:spacing w:after="0" w:line="240" w:lineRule="auto"/>
        <w:rPr>
          <w:rFonts w:ascii="Times New Roman" w:eastAsiaTheme="majorEastAsia" w:hAnsi="Times New Roman" w:cs="Times New Roman"/>
          <w:bCs/>
          <w:sz w:val="24"/>
          <w:szCs w:val="24"/>
          <w:lang w:val="ro-RO"/>
        </w:rPr>
      </w:pPr>
    </w:p>
    <w:p w14:paraId="39E755F4" w14:textId="69BAF279" w:rsidR="004B7563" w:rsidRPr="00026CF9" w:rsidRDefault="007175D5" w:rsidP="005B0813">
      <w:pPr>
        <w:pStyle w:val="Heading2"/>
        <w:tabs>
          <w:tab w:val="left" w:pos="709"/>
        </w:tabs>
        <w:rPr>
          <w:rFonts w:cs="Times New Roman"/>
          <w:lang w:val="ro-RO"/>
        </w:rPr>
      </w:pPr>
      <w:bookmarkStart w:id="131" w:name="_Toc197353376"/>
      <w:r w:rsidRPr="00026CF9">
        <w:rPr>
          <w:rFonts w:cs="Times New Roman"/>
          <w:lang w:val="ro-RO"/>
        </w:rPr>
        <w:t>8.10</w:t>
      </w:r>
      <w:r w:rsidR="00337535" w:rsidRPr="00026CF9">
        <w:rPr>
          <w:rFonts w:cs="Times New Roman"/>
          <w:lang w:val="ro-RO"/>
        </w:rPr>
        <w:t xml:space="preserve">. </w:t>
      </w:r>
      <w:r w:rsidR="004B7563" w:rsidRPr="00026CF9">
        <w:rPr>
          <w:rFonts w:cs="Times New Roman"/>
          <w:lang w:val="ro-RO"/>
        </w:rPr>
        <w:t>Procedura de achiziţie</w:t>
      </w:r>
      <w:bookmarkEnd w:id="131"/>
    </w:p>
    <w:p w14:paraId="075E7C17" w14:textId="77777777" w:rsidR="00887208" w:rsidRPr="0030206B" w:rsidRDefault="00887208" w:rsidP="00CC61E0">
      <w:pPr>
        <w:tabs>
          <w:tab w:val="left" w:pos="709"/>
        </w:tabs>
        <w:spacing w:after="0" w:line="240" w:lineRule="auto"/>
        <w:rPr>
          <w:rFonts w:ascii="Times New Roman" w:hAnsi="Times New Roman" w:cs="Times New Roman"/>
          <w:lang w:val="ro-RO"/>
        </w:rPr>
      </w:pPr>
    </w:p>
    <w:p w14:paraId="4E508CD0" w14:textId="737F8D6B" w:rsidR="00BF7E97" w:rsidRPr="0030206B" w:rsidRDefault="00BF7E97" w:rsidP="00BF7E97">
      <w:pPr>
        <w:tabs>
          <w:tab w:val="left" w:pos="709"/>
        </w:tabs>
        <w:spacing w:after="0" w:line="240" w:lineRule="auto"/>
        <w:ind w:firstLine="720"/>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Prin </w:t>
      </w:r>
      <w:r w:rsidR="007416C4" w:rsidRPr="0030206B">
        <w:rPr>
          <w:rFonts w:ascii="Times New Roman" w:eastAsia="Calibri" w:hAnsi="Times New Roman" w:cs="Times New Roman"/>
          <w:b/>
          <w:sz w:val="24"/>
          <w:szCs w:val="24"/>
          <w:lang w:val="ro-RO"/>
        </w:rPr>
        <w:t>achiziți</w:t>
      </w:r>
      <w:r w:rsidRPr="0030206B">
        <w:rPr>
          <w:rFonts w:ascii="Times New Roman" w:eastAsia="Calibri" w:hAnsi="Times New Roman" w:cs="Times New Roman"/>
          <w:b/>
          <w:sz w:val="24"/>
          <w:szCs w:val="24"/>
          <w:lang w:val="ro-RO"/>
        </w:rPr>
        <w:t xml:space="preserve">e </w:t>
      </w:r>
      <w:r w:rsidRPr="0030206B">
        <w:rPr>
          <w:rFonts w:ascii="Times New Roman" w:eastAsia="Calibri" w:hAnsi="Times New Roman" w:cs="Times New Roman"/>
          <w:sz w:val="24"/>
          <w:szCs w:val="24"/>
          <w:lang w:val="ro-RO"/>
        </w:rPr>
        <w:t>se în</w:t>
      </w:r>
      <w:r w:rsidR="009B1776" w:rsidRPr="0030206B">
        <w:rPr>
          <w:rFonts w:ascii="Times New Roman" w:eastAsia="Calibri" w:hAnsi="Times New Roman" w:cs="Times New Roman"/>
          <w:sz w:val="24"/>
          <w:szCs w:val="24"/>
          <w:lang w:val="ro-RO"/>
        </w:rPr>
        <w:t>ț</w:t>
      </w:r>
      <w:r w:rsidRPr="0030206B">
        <w:rPr>
          <w:rFonts w:ascii="Times New Roman" w:eastAsia="Calibri" w:hAnsi="Times New Roman" w:cs="Times New Roman"/>
          <w:sz w:val="24"/>
          <w:szCs w:val="24"/>
          <w:lang w:val="ro-RO"/>
        </w:rPr>
        <w:t>elege dobândirea, de către beneficiarii finanțării nerambursabile prin PS PAC 2023-2027, a unor bunuri (ex: utilaje, echipamente si instala</w:t>
      </w:r>
      <w:r w:rsidR="009B1776" w:rsidRPr="0030206B">
        <w:rPr>
          <w:rFonts w:ascii="Times New Roman" w:eastAsia="Calibri" w:hAnsi="Times New Roman" w:cs="Times New Roman"/>
          <w:sz w:val="24"/>
          <w:szCs w:val="24"/>
          <w:lang w:val="ro-RO"/>
        </w:rPr>
        <w:t>ț</w:t>
      </w:r>
      <w:r w:rsidRPr="0030206B">
        <w:rPr>
          <w:rFonts w:ascii="Times New Roman" w:eastAsia="Calibri" w:hAnsi="Times New Roman" w:cs="Times New Roman"/>
          <w:sz w:val="24"/>
          <w:szCs w:val="24"/>
          <w:lang w:val="ro-RO"/>
        </w:rPr>
        <w:t xml:space="preserve">ii tehnologice cu sau fără montaj), lucrări sau servicii (ex: contracte pentru consultanță, atribuirea unui contract de </w:t>
      </w:r>
      <w:r w:rsidR="007416C4" w:rsidRPr="0030206B">
        <w:rPr>
          <w:rFonts w:ascii="Times New Roman" w:eastAsia="Calibri" w:hAnsi="Times New Roman" w:cs="Times New Roman"/>
          <w:sz w:val="24"/>
          <w:szCs w:val="24"/>
          <w:lang w:val="ro-RO"/>
        </w:rPr>
        <w:t>achiziți</w:t>
      </w:r>
      <w:r w:rsidRPr="0030206B">
        <w:rPr>
          <w:rFonts w:ascii="Times New Roman" w:eastAsia="Calibri" w:hAnsi="Times New Roman" w:cs="Times New Roman"/>
          <w:sz w:val="24"/>
          <w:szCs w:val="24"/>
          <w:lang w:val="ro-RO"/>
        </w:rPr>
        <w:t>e pentru proiecte care prev</w:t>
      </w:r>
      <w:r w:rsidR="00FC6649"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d și lucrări de construcții sau modernizări).</w:t>
      </w:r>
    </w:p>
    <w:p w14:paraId="0336EA19" w14:textId="77777777" w:rsidR="00BF7E97" w:rsidRPr="0030206B" w:rsidRDefault="00BF7E97" w:rsidP="00BF7E97">
      <w:pPr>
        <w:tabs>
          <w:tab w:val="left" w:pos="709"/>
        </w:tabs>
        <w:spacing w:after="0" w:line="240" w:lineRule="auto"/>
        <w:ind w:firstLine="720"/>
        <w:jc w:val="both"/>
        <w:rPr>
          <w:rFonts w:ascii="Times New Roman" w:eastAsia="Calibri" w:hAnsi="Times New Roman" w:cs="Times New Roman"/>
          <w:sz w:val="24"/>
          <w:szCs w:val="24"/>
          <w:lang w:val="ro-RO"/>
        </w:rPr>
      </w:pPr>
    </w:p>
    <w:p w14:paraId="6CBF6F16" w14:textId="52B23E95" w:rsidR="00BF7E97" w:rsidRPr="0030206B" w:rsidRDefault="00BF7E97" w:rsidP="00BF7E97">
      <w:pPr>
        <w:tabs>
          <w:tab w:val="left" w:pos="709"/>
        </w:tabs>
        <w:spacing w:after="0" w:line="240" w:lineRule="auto"/>
        <w:ind w:firstLine="720"/>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Acordarea sprijinului financiar pentru operațiunile/acțiunile din cadrul intervenției IS-V-0</w:t>
      </w:r>
      <w:r w:rsidR="00FC6649" w:rsidRPr="0030206B">
        <w:rPr>
          <w:rFonts w:ascii="Times New Roman" w:eastAsia="Calibri" w:hAnsi="Times New Roman" w:cs="Times New Roman"/>
          <w:sz w:val="24"/>
          <w:szCs w:val="24"/>
          <w:lang w:val="ro-RO"/>
        </w:rPr>
        <w:t>7</w:t>
      </w:r>
      <w:r w:rsidRPr="0030206B">
        <w:rPr>
          <w:rFonts w:ascii="Times New Roman" w:eastAsia="Calibri" w:hAnsi="Times New Roman" w:cs="Times New Roman"/>
          <w:sz w:val="24"/>
          <w:szCs w:val="24"/>
          <w:lang w:val="ro-RO"/>
        </w:rPr>
        <w:t xml:space="preserve">, se face pe baza cheltuielilor eligibile realizate de către beneficiar în baza programului de </w:t>
      </w:r>
      <w:r w:rsidR="00B25A4A" w:rsidRPr="0030206B">
        <w:rPr>
          <w:rFonts w:ascii="Times New Roman" w:eastAsia="Calibri" w:hAnsi="Times New Roman" w:cs="Times New Roman"/>
          <w:sz w:val="24"/>
          <w:szCs w:val="24"/>
          <w:lang w:val="ro-RO"/>
        </w:rPr>
        <w:t>investiți</w:t>
      </w:r>
      <w:r w:rsidRPr="0030206B">
        <w:rPr>
          <w:rFonts w:ascii="Times New Roman" w:eastAsia="Calibri" w:hAnsi="Times New Roman" w:cs="Times New Roman"/>
          <w:sz w:val="24"/>
          <w:szCs w:val="24"/>
          <w:lang w:val="ro-RO"/>
        </w:rPr>
        <w:t>i aprobat de A.P.I.A., fără a se depăşi valoarea aprobată a acestuia.</w:t>
      </w:r>
    </w:p>
    <w:p w14:paraId="0CF5E831" w14:textId="762D5E80" w:rsidR="00886D94" w:rsidRPr="0030206B" w:rsidRDefault="00501F8B" w:rsidP="00CC61E0">
      <w:pPr>
        <w:tabs>
          <w:tab w:val="left" w:pos="709"/>
        </w:tabs>
        <w:spacing w:after="0" w:line="240" w:lineRule="auto"/>
        <w:ind w:firstLine="720"/>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În conformitate cu prevederile art.11</w:t>
      </w:r>
      <w:r w:rsidR="00FC6649"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alin</w:t>
      </w:r>
      <w:r w:rsidR="00FC6649"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(2)</w:t>
      </w:r>
      <w:r w:rsidR="00FC6649"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w:t>
      </w:r>
      <w:r w:rsidR="00FC6649" w:rsidRPr="0030206B">
        <w:rPr>
          <w:rFonts w:ascii="Times New Roman" w:eastAsia="Calibri" w:hAnsi="Times New Roman" w:cs="Times New Roman"/>
          <w:sz w:val="24"/>
          <w:szCs w:val="24"/>
          <w:lang w:val="ro-RO"/>
        </w:rPr>
        <w:t>din</w:t>
      </w:r>
      <w:r w:rsidRPr="0030206B">
        <w:rPr>
          <w:rFonts w:ascii="Times New Roman" w:eastAsia="Calibri" w:hAnsi="Times New Roman" w:cs="Times New Roman"/>
          <w:sz w:val="24"/>
          <w:szCs w:val="24"/>
          <w:lang w:val="ro-RO"/>
        </w:rPr>
        <w:t xml:space="preserve"> Anex</w:t>
      </w:r>
      <w:r w:rsidR="00FC6649" w:rsidRPr="0030206B">
        <w:rPr>
          <w:rFonts w:ascii="Times New Roman" w:eastAsia="Calibri" w:hAnsi="Times New Roman" w:cs="Times New Roman"/>
          <w:sz w:val="24"/>
          <w:szCs w:val="24"/>
          <w:lang w:val="ro-RO"/>
        </w:rPr>
        <w:t>a</w:t>
      </w:r>
      <w:r w:rsidRPr="0030206B">
        <w:rPr>
          <w:rFonts w:ascii="Times New Roman" w:eastAsia="Calibri" w:hAnsi="Times New Roman" w:cs="Times New Roman"/>
          <w:sz w:val="24"/>
          <w:szCs w:val="24"/>
          <w:lang w:val="ro-RO"/>
        </w:rPr>
        <w:t xml:space="preserve"> nr.</w:t>
      </w:r>
      <w:r w:rsidR="00FC6649"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2 a OMADR nr.</w:t>
      </w:r>
      <w:r w:rsidR="00FC6649"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49/2025,</w:t>
      </w:r>
      <w:r w:rsidR="00A14F05" w:rsidRPr="00026CF9">
        <w:rPr>
          <w:rFonts w:ascii="Times New Roman" w:hAnsi="Times New Roman" w:cs="Times New Roman"/>
          <w:sz w:val="24"/>
          <w:szCs w:val="24"/>
          <w:lang w:val="ro-RO"/>
        </w:rPr>
        <w:t xml:space="preserve"> </w:t>
      </w:r>
      <w:r w:rsidR="00C65400" w:rsidRPr="00026CF9">
        <w:rPr>
          <w:rFonts w:ascii="Times New Roman" w:hAnsi="Times New Roman" w:cs="Times New Roman"/>
          <w:sz w:val="24"/>
          <w:szCs w:val="24"/>
          <w:lang w:val="ro-RO"/>
        </w:rPr>
        <w:t>cu modificările</w:t>
      </w:r>
      <w:r w:rsidR="00A14F05" w:rsidRPr="00026CF9">
        <w:rPr>
          <w:rFonts w:ascii="Times New Roman" w:hAnsi="Times New Roman" w:cs="Times New Roman"/>
          <w:sz w:val="24"/>
          <w:szCs w:val="24"/>
          <w:lang w:val="ro-RO"/>
        </w:rPr>
        <w:t xml:space="preserve"> ulterioare</w:t>
      </w:r>
      <w:r w:rsidRPr="0030206B">
        <w:rPr>
          <w:rFonts w:ascii="Times New Roman" w:eastAsia="Calibri" w:hAnsi="Times New Roman" w:cs="Times New Roman"/>
          <w:sz w:val="24"/>
          <w:szCs w:val="24"/>
          <w:lang w:val="ro-RO"/>
        </w:rPr>
        <w:t xml:space="preserve"> ,,Valoarea cheltuielilor la nivel de bun sau serviciu sau lucrare la data implementării este eligibilă în cuantumul cheltuielilor reale efectuate, justifi</w:t>
      </w:r>
      <w:r w:rsidR="009B1776" w:rsidRPr="0030206B">
        <w:rPr>
          <w:rFonts w:ascii="Times New Roman" w:eastAsia="Calibri" w:hAnsi="Times New Roman" w:cs="Times New Roman"/>
          <w:sz w:val="24"/>
          <w:szCs w:val="24"/>
          <w:lang w:val="ro-RO"/>
        </w:rPr>
        <w:t>c</w:t>
      </w:r>
      <w:r w:rsidRPr="0030206B">
        <w:rPr>
          <w:rFonts w:ascii="Times New Roman" w:eastAsia="Calibri" w:hAnsi="Times New Roman" w:cs="Times New Roman"/>
          <w:sz w:val="24"/>
          <w:szCs w:val="24"/>
          <w:lang w:val="ro-RO"/>
        </w:rPr>
        <w:t xml:space="preserve">ate pe bază de documente în limita valorii ajutorului aprobat în programul de </w:t>
      </w:r>
      <w:r w:rsidR="00B25A4A" w:rsidRPr="0030206B">
        <w:rPr>
          <w:rFonts w:ascii="Times New Roman" w:eastAsia="Calibri" w:hAnsi="Times New Roman" w:cs="Times New Roman"/>
          <w:sz w:val="24"/>
          <w:szCs w:val="24"/>
          <w:lang w:val="ro-RO"/>
        </w:rPr>
        <w:t>investiți</w:t>
      </w:r>
      <w:r w:rsidRPr="0030206B">
        <w:rPr>
          <w:rFonts w:ascii="Times New Roman" w:eastAsia="Calibri" w:hAnsi="Times New Roman" w:cs="Times New Roman"/>
          <w:sz w:val="24"/>
          <w:szCs w:val="24"/>
          <w:lang w:val="ro-RO"/>
        </w:rPr>
        <w:t>i</w:t>
      </w:r>
      <w:r w:rsidR="00FC6649"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prevăzut la alin. (1); în cazul în care cuantumul cheltuielilor reale efectuate depăşeşte valoarea ajutorului aprobat, diferenţa se suportă de către beneficiar şi reprezintă cheltuială neeligibilă."</w:t>
      </w:r>
    </w:p>
    <w:p w14:paraId="30E2E81A" w14:textId="77777777" w:rsidR="005E4AFA" w:rsidRPr="0030206B" w:rsidRDefault="005E4AFA" w:rsidP="00CC61E0">
      <w:pPr>
        <w:tabs>
          <w:tab w:val="left" w:pos="709"/>
        </w:tabs>
        <w:spacing w:after="0" w:line="240" w:lineRule="auto"/>
        <w:jc w:val="both"/>
        <w:rPr>
          <w:rFonts w:ascii="Times New Roman" w:eastAsia="Calibri" w:hAnsi="Times New Roman" w:cs="Times New Roman"/>
          <w:sz w:val="24"/>
          <w:szCs w:val="24"/>
          <w:lang w:val="ro-RO"/>
        </w:rPr>
      </w:pPr>
    </w:p>
    <w:p w14:paraId="50D94CAF" w14:textId="3B6592D0" w:rsidR="00886D94" w:rsidRPr="00026CF9" w:rsidRDefault="00886D94"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Dup</w:t>
      </w:r>
      <w:r w:rsidR="00970617"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 xml:space="preserve"> primirea Deciziei de finan</w:t>
      </w:r>
      <w:r w:rsidR="00295227" w:rsidRPr="0030206B">
        <w:rPr>
          <w:rFonts w:ascii="Times New Roman" w:eastAsia="Calibri" w:hAnsi="Times New Roman" w:cs="Times New Roman"/>
          <w:sz w:val="24"/>
          <w:szCs w:val="24"/>
          <w:lang w:val="ro-RO"/>
        </w:rPr>
        <w:t>ț</w:t>
      </w:r>
      <w:r w:rsidRPr="0030206B">
        <w:rPr>
          <w:rFonts w:ascii="Times New Roman" w:eastAsia="Calibri" w:hAnsi="Times New Roman" w:cs="Times New Roman"/>
          <w:sz w:val="24"/>
          <w:szCs w:val="24"/>
          <w:lang w:val="ro-RO"/>
        </w:rPr>
        <w:t xml:space="preserve">are a programului de </w:t>
      </w:r>
      <w:r w:rsidR="00B25A4A" w:rsidRPr="0030206B">
        <w:rPr>
          <w:rFonts w:ascii="Times New Roman" w:eastAsia="Calibri" w:hAnsi="Times New Roman" w:cs="Times New Roman"/>
          <w:sz w:val="24"/>
          <w:szCs w:val="24"/>
          <w:lang w:val="ro-RO"/>
        </w:rPr>
        <w:t>investiți</w:t>
      </w:r>
      <w:r w:rsidRPr="0030206B">
        <w:rPr>
          <w:rFonts w:ascii="Times New Roman" w:eastAsia="Calibri" w:hAnsi="Times New Roman" w:cs="Times New Roman"/>
          <w:sz w:val="24"/>
          <w:szCs w:val="24"/>
          <w:lang w:val="ro-RO"/>
        </w:rPr>
        <w:t xml:space="preserve">i, solicitantul poate demara procedura de </w:t>
      </w:r>
      <w:r w:rsidR="007416C4" w:rsidRPr="0030206B">
        <w:rPr>
          <w:rFonts w:ascii="Times New Roman" w:eastAsia="Calibri" w:hAnsi="Times New Roman" w:cs="Times New Roman"/>
          <w:sz w:val="24"/>
          <w:szCs w:val="24"/>
          <w:lang w:val="ro-RO"/>
        </w:rPr>
        <w:t>achiziți</w:t>
      </w:r>
      <w:r w:rsidRPr="0030206B">
        <w:rPr>
          <w:rFonts w:ascii="Times New Roman" w:eastAsia="Calibri" w:hAnsi="Times New Roman" w:cs="Times New Roman"/>
          <w:sz w:val="24"/>
          <w:szCs w:val="24"/>
          <w:lang w:val="ro-RO"/>
        </w:rPr>
        <w:t>e conform prevederilor art</w:t>
      </w:r>
      <w:r w:rsidR="00C97100"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w:t>
      </w:r>
      <w:r w:rsidR="0083378B" w:rsidRPr="0030206B">
        <w:rPr>
          <w:rFonts w:ascii="Times New Roman" w:eastAsia="Calibri" w:hAnsi="Times New Roman" w:cs="Times New Roman"/>
          <w:sz w:val="24"/>
          <w:szCs w:val="24"/>
          <w:lang w:val="ro-RO"/>
        </w:rPr>
        <w:t>11</w:t>
      </w:r>
      <w:r w:rsidR="00C97100"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alin</w:t>
      </w:r>
      <w:r w:rsidR="00C97100"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w:t>
      </w:r>
      <w:r w:rsidR="00852961"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3</w:t>
      </w:r>
      <w:r w:rsidR="00852961" w:rsidRPr="0030206B">
        <w:rPr>
          <w:rFonts w:ascii="Times New Roman" w:eastAsia="Calibri" w:hAnsi="Times New Roman" w:cs="Times New Roman"/>
          <w:sz w:val="24"/>
          <w:szCs w:val="24"/>
          <w:lang w:val="ro-RO"/>
        </w:rPr>
        <w:t>)</w:t>
      </w:r>
      <w:r w:rsidR="00C97100"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din </w:t>
      </w:r>
      <w:r w:rsidR="00BF7E97" w:rsidRPr="0030206B">
        <w:rPr>
          <w:rFonts w:ascii="Times New Roman" w:eastAsia="Calibri" w:hAnsi="Times New Roman" w:cs="Times New Roman"/>
          <w:sz w:val="24"/>
          <w:szCs w:val="24"/>
          <w:lang w:val="ro-RO"/>
        </w:rPr>
        <w:t xml:space="preserve"> </w:t>
      </w:r>
      <w:bookmarkStart w:id="132" w:name="_Hlk192250956"/>
      <w:r w:rsidR="00852961" w:rsidRPr="0030206B">
        <w:rPr>
          <w:rFonts w:ascii="Times New Roman" w:eastAsia="Calibri" w:hAnsi="Times New Roman" w:cs="Times New Roman"/>
          <w:sz w:val="24"/>
          <w:szCs w:val="24"/>
          <w:lang w:val="ro-RO"/>
        </w:rPr>
        <w:t>A</w:t>
      </w:r>
      <w:r w:rsidR="00BF7E97" w:rsidRPr="0030206B">
        <w:rPr>
          <w:rFonts w:ascii="Times New Roman" w:eastAsia="Calibri" w:hAnsi="Times New Roman" w:cs="Times New Roman"/>
          <w:sz w:val="24"/>
          <w:szCs w:val="24"/>
          <w:lang w:val="ro-RO"/>
        </w:rPr>
        <w:t xml:space="preserve">nexa nr. 2 la </w:t>
      </w:r>
      <w:r w:rsidR="003E73CE" w:rsidRPr="0030206B">
        <w:rPr>
          <w:rFonts w:ascii="Times New Roman" w:eastAsia="Calibri" w:hAnsi="Times New Roman" w:cs="Times New Roman"/>
          <w:sz w:val="24"/>
          <w:szCs w:val="24"/>
          <w:lang w:val="ro-RO"/>
        </w:rPr>
        <w:t xml:space="preserve">OMADR </w:t>
      </w:r>
      <w:r w:rsidRPr="0030206B">
        <w:rPr>
          <w:rFonts w:ascii="Times New Roman" w:eastAsia="Calibri" w:hAnsi="Times New Roman" w:cs="Times New Roman"/>
          <w:sz w:val="24"/>
          <w:szCs w:val="24"/>
          <w:lang w:val="ro-RO"/>
        </w:rPr>
        <w:t>nr.</w:t>
      </w:r>
      <w:r w:rsidR="00FC6649" w:rsidRPr="0030206B">
        <w:rPr>
          <w:rFonts w:ascii="Times New Roman" w:eastAsia="Calibri" w:hAnsi="Times New Roman" w:cs="Times New Roman"/>
          <w:sz w:val="24"/>
          <w:szCs w:val="24"/>
          <w:lang w:val="ro-RO"/>
        </w:rPr>
        <w:t xml:space="preserve"> </w:t>
      </w:r>
      <w:r w:rsidR="00B83B1E" w:rsidRPr="0030206B">
        <w:rPr>
          <w:rFonts w:ascii="Times New Roman" w:eastAsia="Calibri" w:hAnsi="Times New Roman" w:cs="Times New Roman"/>
          <w:sz w:val="24"/>
          <w:szCs w:val="24"/>
          <w:lang w:val="ro-RO"/>
        </w:rPr>
        <w:t>49/2025</w:t>
      </w:r>
      <w:bookmarkEnd w:id="132"/>
      <w:r w:rsidR="00305C24" w:rsidRPr="0030206B">
        <w:rPr>
          <w:rFonts w:ascii="Times New Roman" w:eastAsia="Calibri" w:hAnsi="Times New Roman" w:cs="Times New Roman"/>
          <w:sz w:val="24"/>
          <w:szCs w:val="24"/>
          <w:lang w:val="ro-RO"/>
        </w:rPr>
        <w:t xml:space="preserve"> cu modificarile</w:t>
      </w:r>
      <w:r w:rsidR="00295227" w:rsidRPr="0030206B">
        <w:rPr>
          <w:rFonts w:ascii="Times New Roman" w:eastAsia="Calibri" w:hAnsi="Times New Roman" w:cs="Times New Roman"/>
          <w:sz w:val="24"/>
          <w:szCs w:val="24"/>
          <w:lang w:val="ro-RO"/>
        </w:rPr>
        <w:t xml:space="preserve"> ulterioare,</w:t>
      </w:r>
      <w:r w:rsidRPr="0030206B">
        <w:rPr>
          <w:rFonts w:ascii="Times New Roman" w:eastAsia="Calibri" w:hAnsi="Times New Roman" w:cs="Times New Roman"/>
          <w:sz w:val="24"/>
          <w:szCs w:val="24"/>
          <w:lang w:val="ro-RO"/>
        </w:rPr>
        <w:t xml:space="preserve"> respectiv</w:t>
      </w:r>
      <w:r w:rsidR="0083378B" w:rsidRPr="00026CF9">
        <w:rPr>
          <w:rFonts w:ascii="Times New Roman" w:eastAsia="Calibri" w:hAnsi="Times New Roman" w:cs="Times New Roman"/>
          <w:sz w:val="24"/>
          <w:szCs w:val="24"/>
          <w:lang w:val="ro-RO"/>
        </w:rPr>
        <w:t>:</w:t>
      </w:r>
    </w:p>
    <w:p w14:paraId="4E728620" w14:textId="77777777" w:rsidR="00887208" w:rsidRPr="0030206B" w:rsidRDefault="00887208" w:rsidP="00CC61E0">
      <w:pPr>
        <w:tabs>
          <w:tab w:val="left" w:pos="709"/>
        </w:tabs>
        <w:spacing w:after="0" w:line="240" w:lineRule="auto"/>
        <w:ind w:firstLine="720"/>
        <w:jc w:val="both"/>
        <w:rPr>
          <w:rFonts w:ascii="Times New Roman" w:eastAsia="Calibri" w:hAnsi="Times New Roman" w:cs="Times New Roman"/>
          <w:sz w:val="24"/>
          <w:szCs w:val="24"/>
          <w:lang w:val="ro-RO"/>
        </w:rPr>
      </w:pPr>
    </w:p>
    <w:p w14:paraId="47F72588" w14:textId="31F83C18" w:rsidR="007B5E5C" w:rsidRPr="0030206B" w:rsidRDefault="00E818C0" w:rsidP="00CC61E0">
      <w:pPr>
        <w:tabs>
          <w:tab w:val="left" w:pos="709"/>
        </w:tabs>
        <w:spacing w:after="0" w:line="240" w:lineRule="auto"/>
        <w:jc w:val="both"/>
        <w:rPr>
          <w:rFonts w:ascii="Times New Roman" w:eastAsia="MS Gothic" w:hAnsi="Times New Roman" w:cs="Times New Roman"/>
          <w:sz w:val="24"/>
          <w:szCs w:val="24"/>
          <w:lang w:val="ro-RO"/>
        </w:rPr>
      </w:pPr>
      <w:bookmarkStart w:id="133" w:name="_Hlk190675424"/>
      <w:bookmarkStart w:id="134" w:name="_Hlk167431942"/>
      <w:r w:rsidRPr="00C87198">
        <w:rPr>
          <w:rFonts w:ascii="Times New Roman" w:hAnsi="Times New Roman" w:cs="Times New Roman"/>
          <w:sz w:val="24"/>
          <w:szCs w:val="24"/>
          <w:lang w:val="ro-RO"/>
        </w:rPr>
        <w:t xml:space="preserve">În derularea programelor de investiţii, beneficiarii care au calitatea de autoritate contractantă vor respecta prevederile Legii nr. 98/2016 privind achiziţiile publice, cu modificările şi completările ulterioare, iar beneficiarii care nu au calitatea de autoritate contractantă, vor respecta principiul rezonabilității prețurilor asigurat, </w:t>
      </w:r>
      <w:r w:rsidRPr="00C87198">
        <w:rPr>
          <w:rFonts w:ascii="Times New Roman" w:hAnsi="Times New Roman" w:cs="Times New Roman"/>
          <w:b/>
          <w:bCs/>
          <w:sz w:val="24"/>
          <w:szCs w:val="24"/>
          <w:lang w:val="ro-RO"/>
        </w:rPr>
        <w:t xml:space="preserve">prin respectarea procedurii de </w:t>
      </w:r>
      <w:r w:rsidR="007416C4" w:rsidRPr="00C87198">
        <w:rPr>
          <w:rFonts w:ascii="Times New Roman" w:hAnsi="Times New Roman" w:cs="Times New Roman"/>
          <w:b/>
          <w:bCs/>
          <w:sz w:val="24"/>
          <w:szCs w:val="24"/>
          <w:lang w:val="ro-RO"/>
        </w:rPr>
        <w:t>achiziți</w:t>
      </w:r>
      <w:r w:rsidRPr="00C87198">
        <w:rPr>
          <w:rFonts w:ascii="Times New Roman" w:hAnsi="Times New Roman" w:cs="Times New Roman"/>
          <w:b/>
          <w:bCs/>
          <w:sz w:val="24"/>
          <w:szCs w:val="24"/>
          <w:lang w:val="ro-RO"/>
        </w:rPr>
        <w:t xml:space="preserve">i pentru beneficiari privați aprobată prin </w:t>
      </w:r>
      <w:r w:rsidR="00870C1B" w:rsidRPr="0030206B">
        <w:rPr>
          <w:rFonts w:ascii="Times New Roman" w:hAnsi="Times New Roman" w:cs="Times New Roman"/>
          <w:b/>
          <w:bCs/>
          <w:sz w:val="24"/>
          <w:szCs w:val="24"/>
          <w:lang w:val="ro-RO"/>
        </w:rPr>
        <w:t>O</w:t>
      </w:r>
      <w:r w:rsidRPr="00C87198">
        <w:rPr>
          <w:rFonts w:ascii="Times New Roman" w:hAnsi="Times New Roman" w:cs="Times New Roman"/>
          <w:b/>
          <w:bCs/>
          <w:sz w:val="24"/>
          <w:szCs w:val="24"/>
          <w:lang w:val="ro-RO"/>
        </w:rPr>
        <w:t>rdin</w:t>
      </w:r>
      <w:r w:rsidR="00870C1B" w:rsidRPr="0030206B">
        <w:rPr>
          <w:rFonts w:ascii="Times New Roman" w:hAnsi="Times New Roman" w:cs="Times New Roman"/>
          <w:b/>
          <w:bCs/>
          <w:sz w:val="24"/>
          <w:szCs w:val="24"/>
          <w:lang w:val="ro-RO"/>
        </w:rPr>
        <w:t>ul</w:t>
      </w:r>
      <w:r w:rsidRPr="00C87198">
        <w:rPr>
          <w:rFonts w:ascii="Times New Roman" w:hAnsi="Times New Roman" w:cs="Times New Roman"/>
          <w:b/>
          <w:bCs/>
          <w:sz w:val="24"/>
          <w:szCs w:val="24"/>
          <w:lang w:val="ro-RO"/>
        </w:rPr>
        <w:t xml:space="preserve"> ministrului agriculturii și dezvoltării rurale</w:t>
      </w:r>
      <w:r w:rsidR="00870C1B" w:rsidRPr="0030206B">
        <w:rPr>
          <w:rFonts w:ascii="Times New Roman" w:hAnsi="Times New Roman" w:cs="Times New Roman"/>
          <w:b/>
          <w:bCs/>
          <w:sz w:val="24"/>
          <w:szCs w:val="24"/>
          <w:lang w:val="ro-RO"/>
        </w:rPr>
        <w:t xml:space="preserve"> nr. 158/2025</w:t>
      </w:r>
      <w:r w:rsidRPr="00C87198">
        <w:rPr>
          <w:rFonts w:ascii="Times New Roman" w:hAnsi="Times New Roman" w:cs="Times New Roman"/>
          <w:b/>
          <w:bCs/>
          <w:sz w:val="24"/>
          <w:szCs w:val="24"/>
          <w:lang w:val="ro-RO"/>
        </w:rPr>
        <w:t>, care se publică pe site-ul A.P.I.A</w:t>
      </w:r>
      <w:r w:rsidRPr="00C87198">
        <w:rPr>
          <w:rFonts w:ascii="Times New Roman" w:hAnsi="Times New Roman" w:cs="Times New Roman"/>
          <w:sz w:val="24"/>
          <w:szCs w:val="24"/>
          <w:lang w:val="ro-RO"/>
        </w:rPr>
        <w:t>.</w:t>
      </w:r>
      <w:r w:rsidR="007B5E5C" w:rsidRPr="0030206B">
        <w:rPr>
          <w:rFonts w:ascii="Times New Roman" w:eastAsia="MS Gothic" w:hAnsi="Times New Roman" w:cs="Times New Roman"/>
          <w:sz w:val="24"/>
          <w:szCs w:val="24"/>
          <w:lang w:val="ro-RO"/>
        </w:rPr>
        <w:t xml:space="preserve"> </w:t>
      </w:r>
      <w:bookmarkEnd w:id="133"/>
    </w:p>
    <w:p w14:paraId="48ACE79A" w14:textId="1C67F74B" w:rsidR="0083378B" w:rsidRPr="00C87198" w:rsidRDefault="0083378B" w:rsidP="00CC61E0">
      <w:pPr>
        <w:tabs>
          <w:tab w:val="left" w:pos="709"/>
        </w:tabs>
        <w:spacing w:after="0" w:line="240" w:lineRule="auto"/>
        <w:jc w:val="both"/>
        <w:rPr>
          <w:rFonts w:ascii="Times New Roman" w:hAnsi="Times New Roman" w:cs="Times New Roman"/>
          <w:sz w:val="24"/>
          <w:szCs w:val="24"/>
          <w:lang w:val="ro-RO"/>
        </w:rPr>
      </w:pPr>
    </w:p>
    <w:p w14:paraId="07AB575A" w14:textId="3F5E5F5E" w:rsidR="0083378B" w:rsidRPr="0030206B" w:rsidRDefault="00E818C0" w:rsidP="00CC61E0">
      <w:pPr>
        <w:tabs>
          <w:tab w:val="left" w:pos="709"/>
        </w:tabs>
        <w:spacing w:after="0" w:line="240" w:lineRule="auto"/>
        <w:jc w:val="both"/>
        <w:rPr>
          <w:rFonts w:ascii="Times New Roman" w:eastAsia="Calibri" w:hAnsi="Times New Roman" w:cs="Times New Roman"/>
          <w:bCs/>
          <w:sz w:val="24"/>
          <w:szCs w:val="24"/>
          <w:lang w:val="ro-RO"/>
        </w:rPr>
      </w:pPr>
      <w:r w:rsidRPr="00C87198">
        <w:rPr>
          <w:rFonts w:ascii="Times New Roman" w:hAnsi="Times New Roman" w:cs="Times New Roman"/>
          <w:sz w:val="24"/>
          <w:szCs w:val="24"/>
          <w:lang w:val="ro-RO"/>
        </w:rPr>
        <w:t xml:space="preserve">Costurile generale ale activelor necorporale, din cadrul programului de investiţii </w:t>
      </w:r>
      <w:r w:rsidR="005E4AFA" w:rsidRPr="00C87198">
        <w:rPr>
          <w:rFonts w:ascii="Times New Roman" w:hAnsi="Times New Roman" w:cs="Times New Roman"/>
          <w:sz w:val="24"/>
          <w:szCs w:val="24"/>
          <w:lang w:val="ro-RO"/>
        </w:rPr>
        <w:t>, conform anexei nr. 2a la OMADR nr. 49/2025,</w:t>
      </w:r>
      <w:r w:rsidR="001E258A" w:rsidRPr="00C87198">
        <w:rPr>
          <w:rFonts w:ascii="Times New Roman" w:hAnsi="Times New Roman" w:cs="Times New Roman"/>
          <w:sz w:val="24"/>
          <w:szCs w:val="24"/>
          <w:lang w:val="ro-RO"/>
        </w:rPr>
        <w:t xml:space="preserve"> cu modificările</w:t>
      </w:r>
      <w:r w:rsidR="00295227" w:rsidRPr="00C87198">
        <w:rPr>
          <w:rFonts w:ascii="Times New Roman" w:hAnsi="Times New Roman" w:cs="Times New Roman"/>
          <w:sz w:val="24"/>
          <w:szCs w:val="24"/>
          <w:lang w:val="ro-RO"/>
        </w:rPr>
        <w:t xml:space="preserve"> ulterioare,</w:t>
      </w:r>
      <w:r w:rsidR="005E4AFA" w:rsidRPr="00C87198">
        <w:rPr>
          <w:rFonts w:ascii="Times New Roman" w:hAnsi="Times New Roman" w:cs="Times New Roman"/>
          <w:sz w:val="24"/>
          <w:szCs w:val="24"/>
          <w:lang w:val="ro-RO"/>
        </w:rPr>
        <w:t xml:space="preserve"> </w:t>
      </w:r>
      <w:r w:rsidRPr="00C87198">
        <w:rPr>
          <w:rFonts w:ascii="Times New Roman" w:hAnsi="Times New Roman" w:cs="Times New Roman"/>
          <w:sz w:val="24"/>
          <w:szCs w:val="24"/>
          <w:lang w:val="ro-RO"/>
        </w:rPr>
        <w:t>trebuie să se încadreze în maximum 5% pentru operațiunile prevăzute de program</w:t>
      </w:r>
      <w:r w:rsidR="00FC6649" w:rsidRPr="0030206B">
        <w:rPr>
          <w:rFonts w:ascii="Times New Roman" w:eastAsia="Calibri" w:hAnsi="Times New Roman" w:cs="Times New Roman"/>
          <w:bCs/>
          <w:sz w:val="24"/>
          <w:szCs w:val="24"/>
          <w:lang w:val="ro-RO"/>
        </w:rPr>
        <w:t>.</w:t>
      </w:r>
      <w:r w:rsidR="0083378B" w:rsidRPr="0030206B">
        <w:rPr>
          <w:rFonts w:ascii="Times New Roman" w:eastAsia="Calibri" w:hAnsi="Times New Roman" w:cs="Times New Roman"/>
          <w:bCs/>
          <w:sz w:val="24"/>
          <w:szCs w:val="24"/>
          <w:lang w:val="ro-RO"/>
        </w:rPr>
        <w:t xml:space="preserve"> </w:t>
      </w:r>
    </w:p>
    <w:p w14:paraId="42D9A380" w14:textId="77777777" w:rsidR="00625EDE" w:rsidRPr="0030206B" w:rsidRDefault="00625EDE" w:rsidP="00CC61E0">
      <w:pPr>
        <w:tabs>
          <w:tab w:val="left" w:pos="709"/>
        </w:tabs>
        <w:spacing w:after="0" w:line="240" w:lineRule="auto"/>
        <w:jc w:val="both"/>
        <w:rPr>
          <w:rFonts w:ascii="Times New Roman" w:eastAsia="Calibri" w:hAnsi="Times New Roman" w:cs="Times New Roman"/>
          <w:bCs/>
          <w:sz w:val="24"/>
          <w:szCs w:val="24"/>
          <w:lang w:val="ro-RO"/>
        </w:rPr>
      </w:pPr>
    </w:p>
    <w:p w14:paraId="0360CFCD" w14:textId="07ECF089" w:rsidR="00E818C0" w:rsidRPr="00C87198" w:rsidRDefault="00E818C0" w:rsidP="00CC61E0">
      <w:pPr>
        <w:tabs>
          <w:tab w:val="left" w:pos="709"/>
        </w:tabs>
        <w:spacing w:after="0" w:line="240" w:lineRule="auto"/>
        <w:jc w:val="both"/>
        <w:rPr>
          <w:rFonts w:ascii="Times New Roman" w:hAnsi="Times New Roman" w:cs="Times New Roman"/>
          <w:sz w:val="24"/>
          <w:szCs w:val="24"/>
          <w:lang w:val="ro-RO"/>
        </w:rPr>
      </w:pPr>
      <w:r w:rsidRPr="00C87198">
        <w:rPr>
          <w:rFonts w:ascii="Times New Roman" w:hAnsi="Times New Roman" w:cs="Times New Roman"/>
          <w:sz w:val="24"/>
          <w:szCs w:val="24"/>
          <w:lang w:val="ro-RO"/>
        </w:rPr>
        <w:t xml:space="preserve">Cheltuielile generale necesare pregătirii documentației aferente programelor de investiții precum elaborarea studiilor de fezabilitate/memoriilor justificative, onorariilor pentru arhitecți, ingineri și consultanți, onorariilor pentru obținerea avizelor și autorizațiilor necesare investițiilor propuse, pot fi realizate anterior depunerii cererii de finanțare și sunt eligibile pentru decontare după aprobarea programului de </w:t>
      </w:r>
      <w:r w:rsidR="00B25A4A" w:rsidRPr="00C87198">
        <w:rPr>
          <w:rFonts w:ascii="Times New Roman" w:hAnsi="Times New Roman" w:cs="Times New Roman"/>
          <w:sz w:val="24"/>
          <w:szCs w:val="24"/>
          <w:lang w:val="ro-RO"/>
        </w:rPr>
        <w:t>investiți</w:t>
      </w:r>
      <w:r w:rsidRPr="00C87198">
        <w:rPr>
          <w:rFonts w:ascii="Times New Roman" w:hAnsi="Times New Roman" w:cs="Times New Roman"/>
          <w:sz w:val="24"/>
          <w:szCs w:val="24"/>
          <w:lang w:val="ro-RO"/>
        </w:rPr>
        <w:t>i.</w:t>
      </w:r>
    </w:p>
    <w:p w14:paraId="45FBC45D" w14:textId="77777777" w:rsidR="007B5E5C" w:rsidRPr="0030206B" w:rsidRDefault="007B5E5C" w:rsidP="00CC61E0">
      <w:pPr>
        <w:tabs>
          <w:tab w:val="left" w:pos="709"/>
        </w:tabs>
        <w:spacing w:after="0" w:line="240" w:lineRule="auto"/>
        <w:jc w:val="both"/>
        <w:rPr>
          <w:rFonts w:ascii="Times New Roman" w:eastAsia="Calibri" w:hAnsi="Times New Roman" w:cs="Times New Roman"/>
          <w:sz w:val="24"/>
          <w:szCs w:val="24"/>
          <w:lang w:val="ro-RO"/>
        </w:rPr>
      </w:pPr>
    </w:p>
    <w:p w14:paraId="69FF49B8" w14:textId="77777777" w:rsidR="007B5E5C" w:rsidRPr="00C87198" w:rsidRDefault="007B5E5C" w:rsidP="00CC61E0">
      <w:pPr>
        <w:tabs>
          <w:tab w:val="left" w:pos="709"/>
        </w:tabs>
        <w:spacing w:after="0" w:line="240" w:lineRule="auto"/>
        <w:jc w:val="both"/>
        <w:rPr>
          <w:rFonts w:ascii="Times New Roman" w:eastAsia="Calibri" w:hAnsi="Times New Roman" w:cs="Times New Roman"/>
          <w:sz w:val="24"/>
          <w:szCs w:val="24"/>
          <w:lang w:val="ro-RO"/>
        </w:rPr>
      </w:pPr>
      <w:r w:rsidRPr="00C87198">
        <w:rPr>
          <w:rFonts w:ascii="Times New Roman" w:eastAsia="Calibri" w:hAnsi="Times New Roman" w:cs="Times New Roman"/>
          <w:sz w:val="24"/>
          <w:szCs w:val="24"/>
          <w:lang w:val="ro-RO"/>
        </w:rPr>
        <w:t xml:space="preserve">La depunerea cererii de acordare a sprijinului financiar, devizele privind costurile efectuate vor fi întocmite cu evidențierea costurilor eligibile și costurilor neeligibile. </w:t>
      </w:r>
    </w:p>
    <w:bookmarkEnd w:id="134"/>
    <w:p w14:paraId="0234EB6C" w14:textId="77777777" w:rsidR="00886D94" w:rsidRPr="0030206B" w:rsidRDefault="00886D94" w:rsidP="005E4AFA">
      <w:pPr>
        <w:tabs>
          <w:tab w:val="left" w:pos="709"/>
        </w:tabs>
        <w:spacing w:after="0" w:line="240" w:lineRule="auto"/>
        <w:jc w:val="both"/>
        <w:rPr>
          <w:rFonts w:ascii="Times New Roman" w:eastAsia="Calibri" w:hAnsi="Times New Roman" w:cs="Times New Roman"/>
          <w:sz w:val="24"/>
          <w:szCs w:val="24"/>
          <w:lang w:val="ro-RO"/>
        </w:rPr>
      </w:pPr>
    </w:p>
    <w:p w14:paraId="35910940" w14:textId="4076BD25" w:rsidR="005E4AFA" w:rsidRPr="0030206B" w:rsidRDefault="005E4AFA" w:rsidP="005E4AFA">
      <w:pPr>
        <w:tabs>
          <w:tab w:val="left" w:pos="709"/>
        </w:tabs>
        <w:spacing w:after="0" w:line="240" w:lineRule="auto"/>
        <w:jc w:val="both"/>
        <w:rPr>
          <w:rFonts w:ascii="Times New Roman" w:hAnsi="Times New Roman" w:cs="Times New Roman"/>
          <w:kern w:val="2"/>
          <w:sz w:val="24"/>
          <w:szCs w:val="24"/>
          <w:highlight w:val="cyan"/>
          <w:lang w:val="ro-RO"/>
          <w14:ligatures w14:val="standardContextual"/>
        </w:rPr>
      </w:pPr>
      <w:r w:rsidRPr="0030206B">
        <w:rPr>
          <w:rFonts w:ascii="Times New Roman" w:eastAsia="Calibri" w:hAnsi="Times New Roman" w:cs="Times New Roman"/>
          <w:sz w:val="24"/>
          <w:szCs w:val="24"/>
          <w:lang w:val="ro-RO"/>
        </w:rPr>
        <w:t>La stabilirea termenelor privind încheierea contractelor în cadrul procedurii de achiziție, solicitantul va avea în vedere și termenul necesar verificării și avizării dosarului de achiziție de către A.P.I.A Centrul județean,</w:t>
      </w:r>
      <w:r w:rsidRPr="0030206B">
        <w:rPr>
          <w:rFonts w:ascii="Times New Roman" w:eastAsia="Calibri" w:hAnsi="Times New Roman" w:cs="Times New Roman"/>
          <w:color w:val="FF0000"/>
          <w:sz w:val="24"/>
          <w:szCs w:val="24"/>
          <w:lang w:val="ro-RO"/>
        </w:rPr>
        <w:t xml:space="preserve"> </w:t>
      </w:r>
      <w:r w:rsidRPr="0030206B">
        <w:rPr>
          <w:rFonts w:ascii="Times New Roman" w:eastAsia="Calibri" w:hAnsi="Times New Roman" w:cs="Times New Roman"/>
          <w:sz w:val="24"/>
          <w:szCs w:val="24"/>
          <w:lang w:val="ro-RO"/>
        </w:rPr>
        <w:t>astfel încât să poată încheia contractele dupa avizul favorabil al A.P.I.A (elimin</w:t>
      </w:r>
      <w:r w:rsidR="00295227" w:rsidRPr="0030206B">
        <w:rPr>
          <w:rFonts w:ascii="Times New Roman" w:eastAsia="Calibri" w:hAnsi="Times New Roman" w:cs="Times New Roman"/>
          <w:sz w:val="24"/>
          <w:szCs w:val="24"/>
          <w:lang w:val="ro-RO"/>
        </w:rPr>
        <w:t>â</w:t>
      </w:r>
      <w:r w:rsidRPr="0030206B">
        <w:rPr>
          <w:rFonts w:ascii="Times New Roman" w:eastAsia="Calibri" w:hAnsi="Times New Roman" w:cs="Times New Roman"/>
          <w:sz w:val="24"/>
          <w:szCs w:val="24"/>
          <w:lang w:val="ro-RO"/>
        </w:rPr>
        <w:t xml:space="preserve">nd riscul neîncheierii contractelor). </w:t>
      </w:r>
    </w:p>
    <w:p w14:paraId="611955DA" w14:textId="77777777" w:rsidR="005E4AFA" w:rsidRPr="0030206B" w:rsidRDefault="005E4AFA" w:rsidP="005E4AFA">
      <w:pPr>
        <w:spacing w:after="0" w:line="240" w:lineRule="auto"/>
        <w:jc w:val="both"/>
        <w:rPr>
          <w:rFonts w:ascii="Times New Roman" w:hAnsi="Times New Roman" w:cs="Times New Roman"/>
          <w:kern w:val="2"/>
          <w:sz w:val="24"/>
          <w:szCs w:val="24"/>
          <w:lang w:val="ro-RO"/>
          <w14:ligatures w14:val="standardContextual"/>
        </w:rPr>
      </w:pPr>
    </w:p>
    <w:p w14:paraId="181CA23C" w14:textId="32E55121" w:rsidR="005E4AFA" w:rsidRPr="0030206B" w:rsidRDefault="005E4AFA" w:rsidP="005E4AFA">
      <w:pPr>
        <w:spacing w:after="0" w:line="240" w:lineRule="auto"/>
        <w:jc w:val="both"/>
        <w:rPr>
          <w:rFonts w:ascii="Times New Roman" w:hAnsi="Times New Roman" w:cs="Times New Roman"/>
          <w:kern w:val="2"/>
          <w:sz w:val="24"/>
          <w:szCs w:val="24"/>
          <w:lang w:val="ro-RO"/>
          <w14:ligatures w14:val="standardContextual"/>
        </w:rPr>
      </w:pPr>
      <w:r w:rsidRPr="0030206B">
        <w:rPr>
          <w:rFonts w:ascii="Times New Roman" w:hAnsi="Times New Roman" w:cs="Times New Roman"/>
          <w:kern w:val="2"/>
          <w:sz w:val="24"/>
          <w:szCs w:val="24"/>
          <w:lang w:val="ro-RO"/>
          <w14:ligatures w14:val="standardContextual"/>
        </w:rPr>
        <w:t>În derularea procedurilor de achiziție pentru atribuirea contractelor de achiziție / furnizare de produse, servicii sau lucrări finanțate în cadrul intervenţiei IS-V-07,  prin Planul  strategic PAC 2023 – 2027, beneficiarii privați vor corela prevederile procedurii de achizi</w:t>
      </w:r>
      <w:r w:rsidR="00E53A0F" w:rsidRPr="0030206B">
        <w:rPr>
          <w:rFonts w:ascii="Times New Roman" w:hAnsi="Times New Roman" w:cs="Times New Roman"/>
          <w:kern w:val="2"/>
          <w:sz w:val="24"/>
          <w:szCs w:val="24"/>
          <w:lang w:val="ro-RO"/>
          <w14:ligatures w14:val="standardContextual"/>
        </w:rPr>
        <w:t>ț</w:t>
      </w:r>
      <w:r w:rsidRPr="0030206B">
        <w:rPr>
          <w:rFonts w:ascii="Times New Roman" w:hAnsi="Times New Roman" w:cs="Times New Roman"/>
          <w:kern w:val="2"/>
          <w:sz w:val="24"/>
          <w:szCs w:val="24"/>
          <w:lang w:val="ro-RO"/>
          <w14:ligatures w14:val="standardContextual"/>
        </w:rPr>
        <w:t xml:space="preserve">ie pentru beneficiari privați, cu prevederile normativelor europene în domeniul achizițiilor, cu prevederile prezentului ghid, ale deciziei de finanțare și după caz, cu alte reglementări sau recomandări ale autorităților responsabile cu alocarea/controlul fondurilor nerambursabile din FEGA. </w:t>
      </w:r>
    </w:p>
    <w:p w14:paraId="7F51C08E" w14:textId="7E550649" w:rsidR="005E4AFA" w:rsidRPr="0030206B" w:rsidRDefault="005E4AFA" w:rsidP="005E4AFA">
      <w:pPr>
        <w:spacing w:after="0" w:line="240" w:lineRule="auto"/>
        <w:jc w:val="both"/>
        <w:rPr>
          <w:rFonts w:ascii="Times New Roman" w:hAnsi="Times New Roman" w:cs="Times New Roman"/>
          <w:kern w:val="2"/>
          <w:sz w:val="24"/>
          <w:szCs w:val="24"/>
          <w:lang w:val="ro-RO"/>
          <w14:ligatures w14:val="standardContextual"/>
        </w:rPr>
      </w:pPr>
    </w:p>
    <w:p w14:paraId="7190669B" w14:textId="77777777" w:rsidR="005E4AFA" w:rsidRPr="0030206B" w:rsidRDefault="005E4AFA" w:rsidP="005E4AFA">
      <w:pPr>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În vederea verificării respectării cerințelor/caracteristicilor bunurilor/echipamentelor aprobate și achiziționate prin programul de investiții, solicitantul va prezenta Anexa nr. 8.</w:t>
      </w:r>
    </w:p>
    <w:p w14:paraId="1EDF24B8" w14:textId="77777777" w:rsidR="005E4AFA" w:rsidRPr="0030206B" w:rsidRDefault="005E4AFA" w:rsidP="005E4AFA">
      <w:pPr>
        <w:spacing w:after="0" w:line="240" w:lineRule="auto"/>
        <w:jc w:val="both"/>
        <w:rPr>
          <w:rFonts w:ascii="Times New Roman" w:hAnsi="Times New Roman" w:cs="Times New Roman"/>
          <w:kern w:val="2"/>
          <w:sz w:val="24"/>
          <w:szCs w:val="24"/>
          <w:lang w:val="ro-RO"/>
          <w14:ligatures w14:val="standardContextual"/>
        </w:rPr>
      </w:pPr>
    </w:p>
    <w:p w14:paraId="346B019A" w14:textId="14D01FCD" w:rsidR="00947E9B" w:rsidRPr="0030206B" w:rsidRDefault="00947E9B" w:rsidP="00CC61E0">
      <w:pPr>
        <w:tabs>
          <w:tab w:val="left" w:pos="709"/>
        </w:tabs>
        <w:spacing w:after="0" w:line="240" w:lineRule="auto"/>
        <w:rPr>
          <w:rFonts w:ascii="Times New Roman" w:eastAsia="Calibri" w:hAnsi="Times New Roman" w:cs="Times New Roman"/>
          <w:sz w:val="24"/>
          <w:szCs w:val="24"/>
          <w:lang w:val="ro-RO"/>
        </w:rPr>
      </w:pPr>
    </w:p>
    <w:p w14:paraId="356D1180" w14:textId="77777777" w:rsidR="00F86E4E" w:rsidRPr="0030206B" w:rsidRDefault="00F86E4E" w:rsidP="00CC61E0">
      <w:pPr>
        <w:pStyle w:val="Heading1"/>
        <w:tabs>
          <w:tab w:val="left" w:pos="709"/>
        </w:tabs>
        <w:rPr>
          <w:rFonts w:cs="Times New Roman"/>
          <w:sz w:val="24"/>
          <w:szCs w:val="24"/>
          <w:lang w:val="ro-RO"/>
        </w:rPr>
      </w:pPr>
      <w:bookmarkStart w:id="135" w:name="_Toc197353377"/>
      <w:bookmarkStart w:id="136" w:name="_Toc437958805"/>
      <w:bookmarkStart w:id="137" w:name="_Toc450822284"/>
      <w:bookmarkStart w:id="138" w:name="_Toc435436345"/>
      <w:r w:rsidRPr="0030206B">
        <w:rPr>
          <w:rFonts w:cs="Times New Roman"/>
          <w:sz w:val="24"/>
          <w:szCs w:val="24"/>
          <w:lang w:val="ro-RO"/>
        </w:rPr>
        <w:t>9. ACORDAREA SPRIJINULUI FINANCIAR</w:t>
      </w:r>
      <w:bookmarkEnd w:id="135"/>
    </w:p>
    <w:p w14:paraId="34453753" w14:textId="77777777" w:rsidR="00F86E4E" w:rsidRPr="0030206B" w:rsidRDefault="00F86E4E" w:rsidP="00CC61E0">
      <w:pPr>
        <w:tabs>
          <w:tab w:val="left" w:pos="709"/>
        </w:tabs>
        <w:spacing w:after="0" w:line="240" w:lineRule="auto"/>
        <w:rPr>
          <w:rFonts w:ascii="Times New Roman" w:hAnsi="Times New Roman" w:cs="Times New Roman"/>
          <w:lang w:val="ro-RO"/>
        </w:rPr>
      </w:pPr>
    </w:p>
    <w:p w14:paraId="5E6848D0" w14:textId="76395156" w:rsidR="00F86E4E" w:rsidRPr="0030206B" w:rsidRDefault="00F86E4E"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Acordarea sprijinului financiar stabilit conform prevederilor art. 6,  pentru operațiunile/acțiunile din cadrul intervenției IS-V-0</w:t>
      </w:r>
      <w:r w:rsidR="000E022D" w:rsidRPr="0030206B">
        <w:rPr>
          <w:rFonts w:ascii="Times New Roman" w:eastAsia="Calibri" w:hAnsi="Times New Roman" w:cs="Times New Roman"/>
          <w:sz w:val="24"/>
          <w:szCs w:val="24"/>
          <w:lang w:val="ro-RO"/>
        </w:rPr>
        <w:t>7</w:t>
      </w:r>
      <w:r w:rsidRPr="0030206B">
        <w:rPr>
          <w:rFonts w:ascii="Times New Roman" w:eastAsia="Calibri" w:hAnsi="Times New Roman" w:cs="Times New Roman"/>
          <w:sz w:val="24"/>
          <w:szCs w:val="24"/>
          <w:lang w:val="ro-RO"/>
        </w:rPr>
        <w:t xml:space="preserve">, se face pe baza cheltuielilor eligibile realizate de către beneficiar în baza programului de </w:t>
      </w:r>
      <w:r w:rsidR="00B25A4A" w:rsidRPr="0030206B">
        <w:rPr>
          <w:rFonts w:ascii="Times New Roman" w:eastAsia="Calibri" w:hAnsi="Times New Roman" w:cs="Times New Roman"/>
          <w:sz w:val="24"/>
          <w:szCs w:val="24"/>
          <w:lang w:val="ro-RO"/>
        </w:rPr>
        <w:t>investiți</w:t>
      </w:r>
      <w:r w:rsidRPr="0030206B">
        <w:rPr>
          <w:rFonts w:ascii="Times New Roman" w:eastAsia="Calibri" w:hAnsi="Times New Roman" w:cs="Times New Roman"/>
          <w:sz w:val="24"/>
          <w:szCs w:val="24"/>
          <w:lang w:val="ro-RO"/>
        </w:rPr>
        <w:t>i aprobat de A.P.I.A., fără a se depăşi valoarea aprobată a acestuia.</w:t>
      </w:r>
    </w:p>
    <w:p w14:paraId="68679294" w14:textId="77777777" w:rsidR="000E022D" w:rsidRPr="0030206B" w:rsidRDefault="000E022D" w:rsidP="007970D2">
      <w:pPr>
        <w:tabs>
          <w:tab w:val="left" w:pos="709"/>
        </w:tabs>
        <w:spacing w:after="0" w:line="240" w:lineRule="auto"/>
        <w:jc w:val="both"/>
        <w:rPr>
          <w:rFonts w:ascii="Times New Roman" w:eastAsia="Calibri" w:hAnsi="Times New Roman" w:cs="Times New Roman"/>
          <w:sz w:val="24"/>
          <w:szCs w:val="24"/>
          <w:lang w:val="ro-RO"/>
        </w:rPr>
      </w:pPr>
    </w:p>
    <w:p w14:paraId="18ABDF95" w14:textId="2413CCFF" w:rsidR="000E022D" w:rsidRPr="0030206B" w:rsidRDefault="000E022D"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În conformitate cu prevederile art.11</w:t>
      </w:r>
      <w:r w:rsidR="00F073AF"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alin</w:t>
      </w:r>
      <w:r w:rsidR="00F073AF"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(2) al Anexei nr.</w:t>
      </w:r>
      <w:r w:rsidR="00F073AF" w:rsidRPr="0030206B">
        <w:rPr>
          <w:rFonts w:ascii="Times New Roman" w:eastAsia="Calibri" w:hAnsi="Times New Roman" w:cs="Times New Roman"/>
          <w:sz w:val="24"/>
          <w:szCs w:val="24"/>
          <w:lang w:val="ro-RO"/>
        </w:rPr>
        <w:t xml:space="preserve"> </w:t>
      </w:r>
      <w:r w:rsidR="002B3774" w:rsidRPr="0030206B">
        <w:rPr>
          <w:rFonts w:ascii="Times New Roman" w:eastAsia="Calibri" w:hAnsi="Times New Roman" w:cs="Times New Roman"/>
          <w:sz w:val="24"/>
          <w:szCs w:val="24"/>
          <w:lang w:val="ro-RO"/>
        </w:rPr>
        <w:t>2</w:t>
      </w:r>
      <w:r w:rsidRPr="0030206B">
        <w:rPr>
          <w:rFonts w:ascii="Times New Roman" w:eastAsia="Calibri" w:hAnsi="Times New Roman" w:cs="Times New Roman"/>
          <w:sz w:val="24"/>
          <w:szCs w:val="24"/>
          <w:lang w:val="ro-RO"/>
        </w:rPr>
        <w:t xml:space="preserve"> </w:t>
      </w:r>
      <w:r w:rsidR="00F073AF" w:rsidRPr="0030206B">
        <w:rPr>
          <w:rFonts w:ascii="Times New Roman" w:eastAsia="Calibri" w:hAnsi="Times New Roman" w:cs="Times New Roman"/>
          <w:sz w:val="24"/>
          <w:szCs w:val="24"/>
          <w:lang w:val="ro-RO"/>
        </w:rPr>
        <w:t>la</w:t>
      </w:r>
      <w:r w:rsidRPr="0030206B">
        <w:rPr>
          <w:rFonts w:ascii="Times New Roman" w:eastAsia="Calibri" w:hAnsi="Times New Roman" w:cs="Times New Roman"/>
          <w:sz w:val="24"/>
          <w:szCs w:val="24"/>
          <w:lang w:val="ro-RO"/>
        </w:rPr>
        <w:t xml:space="preserve"> OMADR nr.</w:t>
      </w:r>
      <w:r w:rsidR="00F073AF"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 xml:space="preserve">49/2025, </w:t>
      </w:r>
      <w:r w:rsidR="003205A6" w:rsidRPr="0030206B">
        <w:rPr>
          <w:rFonts w:ascii="Times New Roman" w:eastAsia="Calibri" w:hAnsi="Times New Roman" w:cs="Times New Roman"/>
          <w:sz w:val="24"/>
          <w:szCs w:val="24"/>
          <w:lang w:val="ro-RO"/>
        </w:rPr>
        <w:t>cu modificările</w:t>
      </w:r>
      <w:r w:rsidR="00484437" w:rsidRPr="0030206B">
        <w:rPr>
          <w:rFonts w:ascii="Times New Roman" w:eastAsia="Calibri" w:hAnsi="Times New Roman" w:cs="Times New Roman"/>
          <w:sz w:val="24"/>
          <w:szCs w:val="24"/>
          <w:lang w:val="ro-RO"/>
        </w:rPr>
        <w:t xml:space="preserve"> ulterioare „</w:t>
      </w:r>
      <w:r w:rsidRPr="0030206B">
        <w:rPr>
          <w:rFonts w:ascii="Times New Roman" w:eastAsia="Calibri" w:hAnsi="Times New Roman" w:cs="Times New Roman"/>
          <w:sz w:val="24"/>
          <w:szCs w:val="24"/>
          <w:lang w:val="ro-RO"/>
        </w:rPr>
        <w:t>Valoarea cheltuielilor la nivel de bun sau serviciu sau lucrare la data implementării este eligibilă în cuantumul cheltuielilor reale efectuate, justificate pe bază de documente în limita valorii ajutorului aprobat în programul de investiții prevăzut la alin. (1); în cazul în care cuantumul cheltuielilor reale efectuate depăşeşte valoarea ajutorului aprobat, diferenţa se suportă de către beneficiar şi reprezintă cheltuială neeligibilă"</w:t>
      </w:r>
      <w:r w:rsidR="00F073AF" w:rsidRPr="0030206B">
        <w:rPr>
          <w:rFonts w:ascii="Times New Roman" w:eastAsia="Calibri" w:hAnsi="Times New Roman" w:cs="Times New Roman"/>
          <w:sz w:val="24"/>
          <w:szCs w:val="24"/>
          <w:lang w:val="ro-RO"/>
        </w:rPr>
        <w:t>.</w:t>
      </w:r>
    </w:p>
    <w:p w14:paraId="26AC06DD" w14:textId="309016EA" w:rsidR="006B363B" w:rsidRPr="0030206B" w:rsidRDefault="006B363B" w:rsidP="007970D2">
      <w:pPr>
        <w:tabs>
          <w:tab w:val="left" w:pos="709"/>
        </w:tabs>
        <w:spacing w:after="0" w:line="240" w:lineRule="auto"/>
        <w:jc w:val="both"/>
        <w:rPr>
          <w:rFonts w:ascii="Times New Roman" w:eastAsia="Calibri" w:hAnsi="Times New Roman" w:cs="Times New Roman"/>
          <w:sz w:val="24"/>
          <w:szCs w:val="24"/>
          <w:lang w:val="ro-RO"/>
        </w:rPr>
      </w:pPr>
    </w:p>
    <w:p w14:paraId="22CBE58D" w14:textId="66377A34" w:rsidR="006B363B" w:rsidRPr="0030206B" w:rsidRDefault="006B363B"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en-AU"/>
        </w:rPr>
        <w:t>In cererea de plată, suma sprijinului financiar solicitat (lei) va cuprinde cheltuielile fără TVA, cu excepţia cazului în care aceasta nu se poate recupera în temeiul legislaţiei naţionale privind TVA, aferente realizării sau achiziţionării activelor corporale şi necorporale efectuate de către beneficiar pentru acţiunile prevăzute în programul de investiţii aprobat.</w:t>
      </w:r>
    </w:p>
    <w:p w14:paraId="15B7FBC6" w14:textId="77777777" w:rsidR="002B3774" w:rsidRPr="0030206B" w:rsidRDefault="002B3774" w:rsidP="007970D2">
      <w:pPr>
        <w:tabs>
          <w:tab w:val="left" w:pos="709"/>
        </w:tabs>
        <w:spacing w:after="0" w:line="240" w:lineRule="auto"/>
        <w:jc w:val="both"/>
        <w:rPr>
          <w:rFonts w:ascii="Times New Roman" w:eastAsia="Calibri" w:hAnsi="Times New Roman" w:cs="Times New Roman"/>
          <w:sz w:val="24"/>
          <w:szCs w:val="24"/>
          <w:lang w:val="ro-RO"/>
        </w:rPr>
      </w:pPr>
    </w:p>
    <w:p w14:paraId="6EC09D32" w14:textId="4E42856A" w:rsidR="000E022D" w:rsidRPr="00C87198" w:rsidRDefault="000E022D" w:rsidP="007970D2">
      <w:pPr>
        <w:tabs>
          <w:tab w:val="left" w:pos="709"/>
        </w:tabs>
        <w:spacing w:after="0" w:line="240" w:lineRule="auto"/>
        <w:jc w:val="both"/>
        <w:rPr>
          <w:rFonts w:ascii="Times New Roman" w:eastAsia="Calibri" w:hAnsi="Times New Roman" w:cs="Times New Roman"/>
          <w:color w:val="000000" w:themeColor="text1"/>
          <w:sz w:val="24"/>
          <w:szCs w:val="24"/>
          <w:lang w:val="ro-RO"/>
        </w:rPr>
      </w:pPr>
      <w:r w:rsidRPr="00C87198">
        <w:rPr>
          <w:rFonts w:ascii="Times New Roman" w:eastAsia="Calibri" w:hAnsi="Times New Roman" w:cs="Times New Roman"/>
          <w:color w:val="000000" w:themeColor="text1"/>
          <w:sz w:val="24"/>
          <w:szCs w:val="24"/>
          <w:lang w:val="ro-RO"/>
        </w:rPr>
        <w:t>Valoarea costurilor eligibile se va calcula pe bun, echipament, servicii, lucrări, luând în calcul cea mai mică valoare dintre valoarea aprobată pe bun, echipament, servicii, lucrări, valoarea cheltuită eligibilă pe bun, echipament, servicii, lucrări și valoarea contabilizată de beneficiar pe bun, echipament, servicii, lucrări.</w:t>
      </w:r>
    </w:p>
    <w:p w14:paraId="649E5A7C" w14:textId="77777777" w:rsidR="00F86E4E" w:rsidRPr="00C87198" w:rsidRDefault="00F86E4E" w:rsidP="007970D2">
      <w:pPr>
        <w:tabs>
          <w:tab w:val="left" w:pos="709"/>
        </w:tabs>
        <w:spacing w:after="0" w:line="240" w:lineRule="auto"/>
        <w:jc w:val="both"/>
        <w:rPr>
          <w:rFonts w:ascii="Times New Roman" w:eastAsia="Calibri" w:hAnsi="Times New Roman" w:cs="Times New Roman"/>
          <w:color w:val="FF0000"/>
          <w:sz w:val="24"/>
          <w:szCs w:val="24"/>
          <w:lang w:val="ro-RO"/>
        </w:rPr>
      </w:pPr>
    </w:p>
    <w:p w14:paraId="38355575" w14:textId="77777777" w:rsidR="00F86E4E" w:rsidRPr="0030206B" w:rsidRDefault="00F86E4E" w:rsidP="007970D2">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APIA, prin realizarea controalelor administrative și la fața locului, verifică respectarea condițiilor stabilite pentru acordarea și efectuarea plăților.</w:t>
      </w:r>
    </w:p>
    <w:p w14:paraId="711C4D28" w14:textId="77777777" w:rsidR="00F86E4E" w:rsidRPr="0030206B" w:rsidRDefault="00F86E4E" w:rsidP="007970D2">
      <w:pPr>
        <w:tabs>
          <w:tab w:val="left" w:pos="709"/>
        </w:tabs>
        <w:spacing w:after="0" w:line="240" w:lineRule="auto"/>
        <w:jc w:val="both"/>
        <w:rPr>
          <w:rFonts w:ascii="Times New Roman" w:hAnsi="Times New Roman" w:cs="Times New Roman"/>
          <w:sz w:val="24"/>
          <w:szCs w:val="24"/>
          <w:lang w:val="ro-RO"/>
        </w:rPr>
      </w:pPr>
    </w:p>
    <w:p w14:paraId="65C8E7B2" w14:textId="77777777" w:rsidR="00F86E4E" w:rsidRPr="0030206B" w:rsidRDefault="00F86E4E" w:rsidP="007970D2">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Potrivit:</w:t>
      </w:r>
    </w:p>
    <w:p w14:paraId="676D94B8" w14:textId="77777777" w:rsidR="00F86E4E" w:rsidRPr="0030206B" w:rsidRDefault="00F86E4E" w:rsidP="007970D2">
      <w:pPr>
        <w:tabs>
          <w:tab w:val="left" w:pos="709"/>
        </w:tabs>
        <w:spacing w:after="0" w:line="240" w:lineRule="auto"/>
        <w:jc w:val="both"/>
        <w:rPr>
          <w:rFonts w:ascii="Times New Roman" w:hAnsi="Times New Roman" w:cs="Times New Roman"/>
          <w:sz w:val="24"/>
          <w:szCs w:val="24"/>
          <w:lang w:val="ro-RO"/>
        </w:rPr>
      </w:pPr>
    </w:p>
    <w:p w14:paraId="71EF36C0" w14:textId="77777777" w:rsidR="00F86E4E" w:rsidRPr="0030206B" w:rsidRDefault="00F86E4E" w:rsidP="007970D2">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Regulamentului nr. 2116/2021 privind finanţarea, gestionarea şi monitorizarea politicii agricole comune şi de abrogare a Regulamentului (UE) nr. 1306/2013, Art. 44, respectiv,  Plățile către beneficiari:</w:t>
      </w:r>
    </w:p>
    <w:p w14:paraId="011450C6" w14:textId="77777777" w:rsidR="00F86E4E" w:rsidRPr="0030206B" w:rsidRDefault="00F86E4E" w:rsidP="007970D2">
      <w:pPr>
        <w:numPr>
          <w:ilvl w:val="0"/>
          <w:numId w:val="51"/>
        </w:num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În absenţa unor dispoziţii contrare în dreptul Uniunii, statele membre se asigură că plăţile legate de finanţarea prevăzută în prezentul regulament </w:t>
      </w:r>
      <w:r w:rsidRPr="0030206B">
        <w:rPr>
          <w:rFonts w:ascii="Times New Roman" w:hAnsi="Times New Roman" w:cs="Times New Roman"/>
          <w:b/>
          <w:bCs/>
          <w:sz w:val="24"/>
          <w:szCs w:val="24"/>
          <w:lang w:val="ro-RO"/>
        </w:rPr>
        <w:t>sunt achitate integral către beneficiari</w:t>
      </w:r>
      <w:r w:rsidRPr="0030206B">
        <w:rPr>
          <w:rFonts w:ascii="Times New Roman" w:hAnsi="Times New Roman" w:cs="Times New Roman"/>
          <w:sz w:val="24"/>
          <w:szCs w:val="24"/>
          <w:lang w:val="ro-RO"/>
        </w:rPr>
        <w:t>.</w:t>
      </w:r>
    </w:p>
    <w:p w14:paraId="036B7A80" w14:textId="77777777" w:rsidR="00F86E4E" w:rsidRPr="0030206B" w:rsidRDefault="00F86E4E" w:rsidP="007970D2">
      <w:pPr>
        <w:tabs>
          <w:tab w:val="left" w:pos="709"/>
        </w:tabs>
        <w:spacing w:after="0" w:line="240" w:lineRule="auto"/>
        <w:ind w:left="360"/>
        <w:jc w:val="both"/>
        <w:rPr>
          <w:rFonts w:ascii="Times New Roman" w:hAnsi="Times New Roman" w:cs="Times New Roman"/>
          <w:sz w:val="24"/>
          <w:szCs w:val="24"/>
          <w:lang w:val="ro-RO"/>
        </w:rPr>
      </w:pPr>
    </w:p>
    <w:p w14:paraId="2577ADA9" w14:textId="77777777" w:rsidR="00365B2B" w:rsidRPr="0030206B" w:rsidRDefault="00365B2B" w:rsidP="007970D2">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Cererea de finanțare a programului si cererea de plată se resping în cazul în care solicitantul, beneficiarul sau reprezentantul acestuia:</w:t>
      </w:r>
    </w:p>
    <w:p w14:paraId="72DF14D1" w14:textId="25B907BB" w:rsidR="00F86E4E" w:rsidRPr="0030206B" w:rsidRDefault="00365B2B" w:rsidP="007970D2">
      <w:pPr>
        <w:tabs>
          <w:tab w:val="left" w:pos="284"/>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w:t>
      </w:r>
      <w:r w:rsidRPr="0030206B">
        <w:rPr>
          <w:rFonts w:ascii="Times New Roman" w:hAnsi="Times New Roman" w:cs="Times New Roman"/>
          <w:sz w:val="24"/>
          <w:szCs w:val="24"/>
          <w:lang w:val="ro-RO"/>
        </w:rPr>
        <w:tab/>
        <w:t>nu furnizează documentele sau informațiile solicitate, sau dosarul nu este complet și conform;</w:t>
      </w:r>
      <w:r w:rsidR="00F86E4E" w:rsidRPr="0030206B">
        <w:rPr>
          <w:rFonts w:ascii="Times New Roman" w:hAnsi="Times New Roman" w:cs="Times New Roman"/>
          <w:sz w:val="24"/>
          <w:szCs w:val="24"/>
          <w:lang w:val="ro-RO"/>
        </w:rPr>
        <w:t>-</w:t>
      </w:r>
      <w:r w:rsidR="006B66A3" w:rsidRPr="0030206B">
        <w:rPr>
          <w:rFonts w:ascii="Times New Roman" w:hAnsi="Times New Roman" w:cs="Times New Roman"/>
          <w:sz w:val="24"/>
          <w:szCs w:val="24"/>
          <w:lang w:val="ro-RO"/>
        </w:rPr>
        <w:t xml:space="preserve"> </w:t>
      </w:r>
      <w:r w:rsidR="00F86E4E" w:rsidRPr="0030206B">
        <w:rPr>
          <w:rFonts w:ascii="Times New Roman" w:hAnsi="Times New Roman" w:cs="Times New Roman"/>
          <w:sz w:val="24"/>
          <w:szCs w:val="24"/>
          <w:lang w:val="ro-RO"/>
        </w:rPr>
        <w:t>nu permite efectuarea controlului la fața locului, cu excepția cazurilor de forță majoră și a circumstanțelor excepționale;</w:t>
      </w:r>
    </w:p>
    <w:p w14:paraId="732E9AC5" w14:textId="69238C60" w:rsidR="00F86E4E" w:rsidRPr="0030206B" w:rsidRDefault="00F86E4E" w:rsidP="007970D2">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w:t>
      </w:r>
      <w:r w:rsidR="006B66A3" w:rsidRPr="0030206B">
        <w:rPr>
          <w:rFonts w:ascii="Times New Roman" w:hAnsi="Times New Roman" w:cs="Times New Roman"/>
          <w:sz w:val="24"/>
          <w:szCs w:val="24"/>
          <w:lang w:val="ro-RO"/>
        </w:rPr>
        <w:t xml:space="preserve"> </w:t>
      </w:r>
      <w:r w:rsidRPr="0030206B">
        <w:rPr>
          <w:rFonts w:ascii="Times New Roman" w:hAnsi="Times New Roman" w:cs="Times New Roman"/>
          <w:sz w:val="24"/>
          <w:szCs w:val="24"/>
          <w:lang w:val="ro-RO"/>
        </w:rPr>
        <w:t xml:space="preserve">nu </w:t>
      </w:r>
      <w:r w:rsidR="006B66A3" w:rsidRPr="0030206B">
        <w:rPr>
          <w:rFonts w:ascii="Times New Roman" w:hAnsi="Times New Roman" w:cs="Times New Roman"/>
          <w:sz w:val="24"/>
          <w:szCs w:val="24"/>
          <w:lang w:val="ro-RO"/>
        </w:rPr>
        <w:t>î</w:t>
      </w:r>
      <w:r w:rsidRPr="0030206B">
        <w:rPr>
          <w:rFonts w:ascii="Times New Roman" w:hAnsi="Times New Roman" w:cs="Times New Roman"/>
          <w:sz w:val="24"/>
          <w:szCs w:val="24"/>
          <w:lang w:val="ro-RO"/>
        </w:rPr>
        <w:t>ndepline</w:t>
      </w:r>
      <w:r w:rsidR="006B66A3" w:rsidRPr="0030206B">
        <w:rPr>
          <w:rFonts w:ascii="Times New Roman" w:hAnsi="Times New Roman" w:cs="Times New Roman"/>
          <w:sz w:val="24"/>
          <w:szCs w:val="24"/>
          <w:lang w:val="ro-RO"/>
        </w:rPr>
        <w:t>ş</w:t>
      </w:r>
      <w:r w:rsidRPr="0030206B">
        <w:rPr>
          <w:rFonts w:ascii="Times New Roman" w:hAnsi="Times New Roman" w:cs="Times New Roman"/>
          <w:sz w:val="24"/>
          <w:szCs w:val="24"/>
          <w:lang w:val="ro-RO"/>
        </w:rPr>
        <w:t>te condi</w:t>
      </w:r>
      <w:r w:rsidR="006B66A3" w:rsidRPr="0030206B">
        <w:rPr>
          <w:rFonts w:ascii="Times New Roman" w:hAnsi="Times New Roman" w:cs="Times New Roman"/>
          <w:sz w:val="24"/>
          <w:szCs w:val="24"/>
          <w:lang w:val="ro-RO"/>
        </w:rPr>
        <w:t>ţ</w:t>
      </w:r>
      <w:r w:rsidRPr="0030206B">
        <w:rPr>
          <w:rFonts w:ascii="Times New Roman" w:hAnsi="Times New Roman" w:cs="Times New Roman"/>
          <w:sz w:val="24"/>
          <w:szCs w:val="24"/>
          <w:lang w:val="ro-RO"/>
        </w:rPr>
        <w:t>iile de eligibilitate;</w:t>
      </w:r>
    </w:p>
    <w:p w14:paraId="5DF479B7" w14:textId="0D6F4AF5" w:rsidR="00F86E4E" w:rsidRPr="0030206B" w:rsidRDefault="00F86E4E" w:rsidP="007970D2">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w:t>
      </w:r>
      <w:r w:rsidR="006B66A3" w:rsidRPr="0030206B">
        <w:rPr>
          <w:rFonts w:ascii="Times New Roman" w:hAnsi="Times New Roman" w:cs="Times New Roman"/>
          <w:sz w:val="24"/>
          <w:szCs w:val="24"/>
          <w:lang w:val="ro-RO"/>
        </w:rPr>
        <w:t xml:space="preserve"> </w:t>
      </w:r>
      <w:r w:rsidRPr="0030206B">
        <w:rPr>
          <w:rFonts w:ascii="Times New Roman" w:hAnsi="Times New Roman" w:cs="Times New Roman"/>
          <w:sz w:val="24"/>
          <w:szCs w:val="24"/>
          <w:lang w:val="ro-RO"/>
        </w:rPr>
        <w:t>implementarea programului nu este realizat</w:t>
      </w:r>
      <w:r w:rsidR="006B66A3" w:rsidRPr="0030206B">
        <w:rPr>
          <w:rFonts w:ascii="Times New Roman" w:hAnsi="Times New Roman" w:cs="Times New Roman"/>
          <w:sz w:val="24"/>
          <w:szCs w:val="24"/>
          <w:lang w:val="ro-RO"/>
        </w:rPr>
        <w:t>ă</w:t>
      </w:r>
      <w:r w:rsidRPr="0030206B">
        <w:rPr>
          <w:rFonts w:ascii="Times New Roman" w:hAnsi="Times New Roman" w:cs="Times New Roman"/>
          <w:sz w:val="24"/>
          <w:szCs w:val="24"/>
          <w:lang w:val="ro-RO"/>
        </w:rPr>
        <w:t xml:space="preserve"> din punct de vedere tehnic, func</w:t>
      </w:r>
      <w:r w:rsidR="006B66A3" w:rsidRPr="0030206B">
        <w:rPr>
          <w:rFonts w:ascii="Times New Roman" w:hAnsi="Times New Roman" w:cs="Times New Roman"/>
          <w:sz w:val="24"/>
          <w:szCs w:val="24"/>
          <w:lang w:val="ro-RO"/>
        </w:rPr>
        <w:t>ţ</w:t>
      </w:r>
      <w:r w:rsidRPr="0030206B">
        <w:rPr>
          <w:rFonts w:ascii="Times New Roman" w:hAnsi="Times New Roman" w:cs="Times New Roman"/>
          <w:sz w:val="24"/>
          <w:szCs w:val="24"/>
          <w:lang w:val="ro-RO"/>
        </w:rPr>
        <w:t xml:space="preserve">ional </w:t>
      </w:r>
      <w:r w:rsidR="006B66A3" w:rsidRPr="0030206B">
        <w:rPr>
          <w:rFonts w:ascii="Times New Roman" w:hAnsi="Times New Roman" w:cs="Times New Roman"/>
          <w:sz w:val="24"/>
          <w:szCs w:val="24"/>
          <w:lang w:val="ro-RO"/>
        </w:rPr>
        <w:t>ş</w:t>
      </w:r>
      <w:r w:rsidRPr="0030206B">
        <w:rPr>
          <w:rFonts w:ascii="Times New Roman" w:hAnsi="Times New Roman" w:cs="Times New Roman"/>
          <w:sz w:val="24"/>
          <w:szCs w:val="24"/>
          <w:lang w:val="ro-RO"/>
        </w:rPr>
        <w:t xml:space="preserve">i tehnologic, cu caracteristicile tehnice </w:t>
      </w:r>
      <w:r w:rsidR="006B66A3" w:rsidRPr="0030206B">
        <w:rPr>
          <w:rFonts w:ascii="Times New Roman" w:hAnsi="Times New Roman" w:cs="Times New Roman"/>
          <w:sz w:val="24"/>
          <w:szCs w:val="24"/>
          <w:lang w:val="ro-RO"/>
        </w:rPr>
        <w:t>ş</w:t>
      </w:r>
      <w:r w:rsidRPr="0030206B">
        <w:rPr>
          <w:rFonts w:ascii="Times New Roman" w:hAnsi="Times New Roman" w:cs="Times New Roman"/>
          <w:sz w:val="24"/>
          <w:szCs w:val="24"/>
          <w:lang w:val="ro-RO"/>
        </w:rPr>
        <w:t xml:space="preserve">i parametrii specifici obiectivului </w:t>
      </w:r>
      <w:r w:rsidR="00B25A4A" w:rsidRPr="0030206B">
        <w:rPr>
          <w:rFonts w:ascii="Times New Roman" w:hAnsi="Times New Roman" w:cs="Times New Roman"/>
          <w:sz w:val="24"/>
          <w:szCs w:val="24"/>
          <w:lang w:val="ro-RO"/>
        </w:rPr>
        <w:t>investiți</w:t>
      </w:r>
      <w:r w:rsidRPr="0030206B">
        <w:rPr>
          <w:rFonts w:ascii="Times New Roman" w:hAnsi="Times New Roman" w:cs="Times New Roman"/>
          <w:sz w:val="24"/>
          <w:szCs w:val="24"/>
          <w:lang w:val="ro-RO"/>
        </w:rPr>
        <w:t xml:space="preserve">ei, conform programului aprobat. </w:t>
      </w:r>
    </w:p>
    <w:p w14:paraId="06EE4EF4" w14:textId="77777777" w:rsidR="00F86E4E" w:rsidRPr="0030206B" w:rsidRDefault="00F86E4E" w:rsidP="007970D2">
      <w:pPr>
        <w:tabs>
          <w:tab w:val="left" w:pos="709"/>
        </w:tabs>
        <w:spacing w:after="0" w:line="240" w:lineRule="auto"/>
        <w:jc w:val="both"/>
        <w:rPr>
          <w:rFonts w:ascii="Times New Roman" w:hAnsi="Times New Roman" w:cs="Times New Roman"/>
          <w:sz w:val="24"/>
          <w:szCs w:val="24"/>
          <w:lang w:val="ro-RO"/>
        </w:rPr>
      </w:pPr>
    </w:p>
    <w:p w14:paraId="7F57A893" w14:textId="5D3612F6" w:rsidR="00F86E4E" w:rsidRPr="00C87198" w:rsidRDefault="00F86E4E" w:rsidP="007970D2">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Potrivit art</w:t>
      </w:r>
      <w:r w:rsidR="006B66A3"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59, alin. </w:t>
      </w:r>
      <w:r w:rsidR="00B4114F"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6</w:t>
      </w:r>
      <w:r w:rsidR="00B4114F"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din Regulamentul nr. 2116/2021 privind finanţarea, gestionarea şi monitorizarea politicii agricole comune şi de abrogare a Regulamentului (UE) nr. 1306/2013</w:t>
      </w:r>
      <w:r w:rsidRPr="00C87198">
        <w:rPr>
          <w:rFonts w:ascii="Times New Roman" w:eastAsia="Calibri" w:hAnsi="Times New Roman" w:cs="Times New Roman"/>
          <w:sz w:val="24"/>
          <w:szCs w:val="24"/>
          <w:lang w:val="ro-RO"/>
        </w:rPr>
        <w:t>:</w:t>
      </w:r>
    </w:p>
    <w:p w14:paraId="60EB099C" w14:textId="77777777" w:rsidR="00F86E4E" w:rsidRPr="0030206B" w:rsidRDefault="00F86E4E" w:rsidP="007970D2">
      <w:pPr>
        <w:widowControl w:val="0"/>
        <w:tabs>
          <w:tab w:val="left" w:pos="709"/>
        </w:tabs>
        <w:autoSpaceDE w:val="0"/>
        <w:autoSpaceDN w:val="0"/>
        <w:adjustRightInd w:val="0"/>
        <w:spacing w:after="0" w:line="240" w:lineRule="auto"/>
        <w:ind w:firstLine="720"/>
        <w:jc w:val="both"/>
        <w:rPr>
          <w:rFonts w:ascii="Times New Roman" w:eastAsia="Calibri" w:hAnsi="Times New Roman" w:cs="Times New Roman"/>
          <w:sz w:val="24"/>
          <w:szCs w:val="24"/>
          <w:lang w:val="ro-RO"/>
        </w:rPr>
      </w:pPr>
    </w:p>
    <w:p w14:paraId="33DC8967" w14:textId="6DF3F1BB" w:rsidR="00F86E4E" w:rsidRPr="0030206B" w:rsidRDefault="00F86E4E" w:rsidP="007970D2">
      <w:pPr>
        <w:tabs>
          <w:tab w:val="left" w:pos="709"/>
        </w:tabs>
        <w:spacing w:after="0" w:line="240" w:lineRule="auto"/>
        <w:jc w:val="both"/>
        <w:rPr>
          <w:rFonts w:ascii="Times New Roman" w:eastAsia="Calibri" w:hAnsi="Times New Roman" w:cs="Times New Roman"/>
          <w:b/>
          <w:sz w:val="24"/>
          <w:szCs w:val="24"/>
          <w:lang w:val="ro-RO"/>
        </w:rPr>
      </w:pPr>
      <w:r w:rsidRPr="00C87198">
        <w:rPr>
          <w:rFonts w:ascii="Times New Roman" w:eastAsia="Calibri" w:hAnsi="Times New Roman" w:cs="Times New Roman"/>
          <w:sz w:val="24"/>
          <w:szCs w:val="24"/>
          <w:shd w:val="clear" w:color="auto" w:fill="FFFFFF"/>
          <w:lang w:val="ro-RO"/>
        </w:rPr>
        <w:t xml:space="preserve">Statele </w:t>
      </w:r>
      <w:r w:rsidR="002B3774" w:rsidRPr="00C87198">
        <w:rPr>
          <w:rFonts w:ascii="Times New Roman" w:eastAsia="Calibri" w:hAnsi="Times New Roman" w:cs="Times New Roman"/>
          <w:sz w:val="24"/>
          <w:szCs w:val="24"/>
          <w:shd w:val="clear" w:color="auto" w:fill="FFFFFF"/>
          <w:lang w:val="ro-RO"/>
        </w:rPr>
        <w:t>membre</w:t>
      </w:r>
      <w:r w:rsidRPr="00C87198">
        <w:rPr>
          <w:rFonts w:ascii="Times New Roman" w:eastAsia="Calibri" w:hAnsi="Times New Roman" w:cs="Times New Roman"/>
          <w:sz w:val="24"/>
          <w:szCs w:val="24"/>
          <w:shd w:val="clear" w:color="auto" w:fill="FFFFFF"/>
          <w:lang w:val="ro-RO"/>
        </w:rPr>
        <w:t xml:space="preserve"> pot include în sistemele lor de gestionare şi control posibilitatea ca cererile de ajutor şi de plată să fie corectate după depunerea acestora, fără ca acest lucru să afecteze dreptul de a beneficia de ajutor, cu condiţia ca erorile sau omisiunile care trebuie corectate să fi fost făcute cu bună-credinţă, astfel cum este recunoscut de către autoritatea competentă, iar corectura să fie efectuată fie înainte ca solicitantul să fi fost informat că a fost selectat pentru un control la faţa locului, fie înainte ca autoritatea competentă să fi luat o decizie cu privire la cerere.</w:t>
      </w:r>
    </w:p>
    <w:p w14:paraId="2E900531" w14:textId="77777777" w:rsidR="00F86E4E" w:rsidRPr="0030206B" w:rsidRDefault="00F86E4E" w:rsidP="007970D2">
      <w:pPr>
        <w:tabs>
          <w:tab w:val="left" w:pos="709"/>
        </w:tabs>
        <w:spacing w:after="0" w:line="240" w:lineRule="auto"/>
        <w:jc w:val="both"/>
        <w:rPr>
          <w:rFonts w:ascii="Times New Roman" w:hAnsi="Times New Roman" w:cs="Times New Roman"/>
          <w:b/>
          <w:bCs/>
          <w:sz w:val="24"/>
          <w:szCs w:val="24"/>
          <w:lang w:val="ro-RO"/>
        </w:rPr>
      </w:pPr>
    </w:p>
    <w:p w14:paraId="6623FB4B" w14:textId="5B0F366A" w:rsidR="00F86E4E" w:rsidRPr="0030206B" w:rsidRDefault="00F86E4E" w:rsidP="007970D2">
      <w:pPr>
        <w:pStyle w:val="Heading3"/>
        <w:tabs>
          <w:tab w:val="left" w:pos="709"/>
        </w:tabs>
        <w:spacing w:before="0" w:after="0"/>
        <w:rPr>
          <w:rFonts w:cs="Times New Roman"/>
          <w:b/>
          <w:bCs w:val="0"/>
          <w:szCs w:val="24"/>
          <w:lang w:val="ro-RO" w:eastAsia="ro-RO"/>
        </w:rPr>
      </w:pPr>
      <w:bookmarkStart w:id="139" w:name="_Toc197353378"/>
      <w:r w:rsidRPr="0030206B">
        <w:rPr>
          <w:rFonts w:cs="Times New Roman"/>
          <w:b/>
          <w:szCs w:val="24"/>
          <w:lang w:val="ro-RO"/>
        </w:rPr>
        <w:t xml:space="preserve">9.1. </w:t>
      </w:r>
      <w:r w:rsidRPr="0030206B">
        <w:rPr>
          <w:rFonts w:cs="Times New Roman"/>
          <w:b/>
          <w:bCs w:val="0"/>
          <w:szCs w:val="24"/>
          <w:lang w:val="ro-RO"/>
        </w:rPr>
        <w:t>T</w:t>
      </w:r>
      <w:r w:rsidRPr="0030206B">
        <w:rPr>
          <w:rFonts w:cs="Times New Roman"/>
          <w:b/>
          <w:bCs w:val="0"/>
          <w:szCs w:val="24"/>
          <w:lang w:val="ro-RO" w:eastAsia="ro-RO"/>
        </w:rPr>
        <w:t>ermene</w:t>
      </w:r>
      <w:r w:rsidR="00C87139" w:rsidRPr="0030206B">
        <w:rPr>
          <w:rFonts w:cs="Times New Roman"/>
          <w:b/>
          <w:bCs w:val="0"/>
          <w:szCs w:val="24"/>
          <w:lang w:val="ro-RO" w:eastAsia="ro-RO"/>
        </w:rPr>
        <w:t>le</w:t>
      </w:r>
      <w:r w:rsidRPr="0030206B">
        <w:rPr>
          <w:rFonts w:cs="Times New Roman"/>
          <w:b/>
          <w:bCs w:val="0"/>
          <w:szCs w:val="24"/>
          <w:lang w:val="ro-RO" w:eastAsia="ro-RO"/>
        </w:rPr>
        <w:t xml:space="preserve">  și documentele care însoțesc cererea de plată</w:t>
      </w:r>
      <w:bookmarkEnd w:id="139"/>
    </w:p>
    <w:p w14:paraId="0D6C6BED" w14:textId="77777777" w:rsidR="00F86E4E" w:rsidRPr="0030206B" w:rsidRDefault="00F86E4E" w:rsidP="00C87198">
      <w:pPr>
        <w:tabs>
          <w:tab w:val="left" w:pos="709"/>
        </w:tabs>
        <w:spacing w:after="0" w:line="240" w:lineRule="auto"/>
        <w:jc w:val="both"/>
        <w:rPr>
          <w:rFonts w:ascii="Times New Roman" w:hAnsi="Times New Roman" w:cs="Times New Roman"/>
          <w:lang w:val="ro-RO" w:eastAsia="ro-RO"/>
        </w:rPr>
      </w:pPr>
    </w:p>
    <w:p w14:paraId="165DFED8" w14:textId="6B977C05" w:rsidR="00690A29" w:rsidRPr="00C87198" w:rsidRDefault="00C3458E" w:rsidP="007970D2">
      <w:pPr>
        <w:spacing w:after="0" w:line="240" w:lineRule="auto"/>
        <w:jc w:val="both"/>
        <w:rPr>
          <w:rFonts w:ascii="Times New Roman" w:hAnsi="Times New Roman" w:cs="Times New Roman"/>
          <w:sz w:val="24"/>
          <w:szCs w:val="24"/>
          <w:lang w:val="fr-FR"/>
        </w:rPr>
      </w:pPr>
      <w:bookmarkStart w:id="140" w:name="_Hlk194494556"/>
      <w:r w:rsidRPr="00C87198">
        <w:rPr>
          <w:rFonts w:ascii="Times New Roman" w:hAnsi="Times New Roman" w:cs="Times New Roman"/>
          <w:sz w:val="24"/>
          <w:szCs w:val="24"/>
          <w:lang w:val="fr-FR"/>
        </w:rPr>
        <w:t>Termenele limită pentru depunerea cererilor de plată sunt stabilite la art. 6</w:t>
      </w:r>
      <w:r w:rsidR="006B66A3" w:rsidRPr="00C87198">
        <w:rPr>
          <w:rFonts w:ascii="Times New Roman" w:hAnsi="Times New Roman" w:cs="Times New Roman"/>
          <w:sz w:val="24"/>
          <w:szCs w:val="24"/>
          <w:lang w:val="fr-FR"/>
        </w:rPr>
        <w:t>,</w:t>
      </w:r>
      <w:r w:rsidRPr="00C87198">
        <w:rPr>
          <w:rFonts w:ascii="Times New Roman" w:hAnsi="Times New Roman" w:cs="Times New Roman"/>
          <w:sz w:val="24"/>
          <w:szCs w:val="24"/>
          <w:lang w:val="fr-FR"/>
        </w:rPr>
        <w:t xml:space="preserve"> alin.</w:t>
      </w:r>
      <w:r w:rsidR="006B66A3" w:rsidRPr="00C87198">
        <w:rPr>
          <w:rFonts w:ascii="Times New Roman" w:hAnsi="Times New Roman" w:cs="Times New Roman"/>
          <w:sz w:val="24"/>
          <w:szCs w:val="24"/>
          <w:lang w:val="fr-FR"/>
        </w:rPr>
        <w:t xml:space="preserve"> </w:t>
      </w:r>
      <w:r w:rsidRPr="00C87198">
        <w:rPr>
          <w:rFonts w:ascii="Times New Roman" w:hAnsi="Times New Roman" w:cs="Times New Roman"/>
          <w:sz w:val="24"/>
          <w:szCs w:val="24"/>
          <w:lang w:val="fr-FR"/>
        </w:rPr>
        <w:t xml:space="preserve">(3) din </w:t>
      </w:r>
      <w:r w:rsidR="006B66A3" w:rsidRPr="00C87198">
        <w:rPr>
          <w:rFonts w:ascii="Times New Roman" w:hAnsi="Times New Roman" w:cs="Times New Roman"/>
          <w:sz w:val="24"/>
          <w:szCs w:val="24"/>
          <w:lang w:val="fr-FR"/>
        </w:rPr>
        <w:t>A</w:t>
      </w:r>
      <w:r w:rsidRPr="00C87198">
        <w:rPr>
          <w:rFonts w:ascii="Times New Roman" w:hAnsi="Times New Roman" w:cs="Times New Roman"/>
          <w:sz w:val="24"/>
          <w:szCs w:val="24"/>
          <w:lang w:val="fr-FR"/>
        </w:rPr>
        <w:t xml:space="preserve">nexa nr. 2 </w:t>
      </w:r>
      <w:r w:rsidR="000E022D" w:rsidRPr="00C87198">
        <w:rPr>
          <w:rFonts w:ascii="Times New Roman" w:hAnsi="Times New Roman" w:cs="Times New Roman"/>
          <w:sz w:val="24"/>
          <w:szCs w:val="24"/>
          <w:lang w:val="fr-FR"/>
        </w:rPr>
        <w:t>la OMADR nr. 49/2025</w:t>
      </w:r>
      <w:r w:rsidR="00690A29" w:rsidRPr="00C87198">
        <w:rPr>
          <w:rFonts w:ascii="Times New Roman" w:hAnsi="Times New Roman" w:cs="Times New Roman"/>
          <w:sz w:val="24"/>
          <w:szCs w:val="24"/>
          <w:lang w:val="fr-FR"/>
        </w:rPr>
        <w:t>,</w:t>
      </w:r>
      <w:r w:rsidR="001532F1" w:rsidRPr="00C87198">
        <w:rPr>
          <w:rFonts w:ascii="Times New Roman" w:hAnsi="Times New Roman" w:cs="Times New Roman"/>
          <w:sz w:val="24"/>
          <w:szCs w:val="24"/>
          <w:lang w:val="fr-FR"/>
        </w:rPr>
        <w:t xml:space="preserve"> cu </w:t>
      </w:r>
      <w:proofErr w:type="gramStart"/>
      <w:r w:rsidR="001532F1" w:rsidRPr="00C87198">
        <w:rPr>
          <w:rFonts w:ascii="Times New Roman" w:hAnsi="Times New Roman" w:cs="Times New Roman"/>
          <w:sz w:val="24"/>
          <w:szCs w:val="24"/>
          <w:lang w:val="fr-FR"/>
        </w:rPr>
        <w:t xml:space="preserve">modificările </w:t>
      </w:r>
      <w:r w:rsidR="0025446E" w:rsidRPr="00C87198">
        <w:rPr>
          <w:rFonts w:ascii="Times New Roman" w:hAnsi="Times New Roman" w:cs="Times New Roman"/>
          <w:sz w:val="24"/>
          <w:szCs w:val="24"/>
          <w:lang w:val="fr-FR"/>
        </w:rPr>
        <w:t xml:space="preserve"> ulterioare</w:t>
      </w:r>
      <w:proofErr w:type="gramEnd"/>
      <w:r w:rsidR="00690A29" w:rsidRPr="00C87198">
        <w:rPr>
          <w:rFonts w:ascii="Times New Roman" w:hAnsi="Times New Roman" w:cs="Times New Roman"/>
          <w:sz w:val="24"/>
          <w:szCs w:val="24"/>
          <w:lang w:val="fr-FR"/>
        </w:rPr>
        <w:t>, respectiv, cererea de plată aferentă unui exerciţiu financiar care beneficiază de rezervare financiară se va depune la sediul centrelor judeţene A.P.I.A şi a municipiului Bucureşti până la data de 30 iunie . Cererea de plată pentru prima tranşă însoţită de documentele justificative se depune în cel târziu 10 luni de la decizia de finanţare.</w:t>
      </w:r>
    </w:p>
    <w:bookmarkEnd w:id="140"/>
    <w:p w14:paraId="5AB6C9D1" w14:textId="77777777" w:rsidR="00690A29" w:rsidRPr="00C87198" w:rsidRDefault="00690A29" w:rsidP="007970D2">
      <w:pPr>
        <w:spacing w:after="0" w:line="240" w:lineRule="auto"/>
        <w:jc w:val="both"/>
        <w:rPr>
          <w:rFonts w:ascii="Times New Roman" w:hAnsi="Times New Roman" w:cs="Times New Roman"/>
          <w:sz w:val="24"/>
          <w:szCs w:val="24"/>
          <w:lang w:val="fr-FR"/>
        </w:rPr>
      </w:pPr>
    </w:p>
    <w:p w14:paraId="0AB3B0D7" w14:textId="77777777" w:rsidR="00152AC2" w:rsidRPr="00C87198" w:rsidRDefault="00152AC2" w:rsidP="007970D2">
      <w:pPr>
        <w:tabs>
          <w:tab w:val="left" w:pos="709"/>
        </w:tabs>
        <w:spacing w:after="0" w:line="240" w:lineRule="auto"/>
        <w:jc w:val="both"/>
        <w:rPr>
          <w:rFonts w:ascii="Times New Roman" w:eastAsia="Calibri" w:hAnsi="Times New Roman" w:cs="Times New Roman"/>
          <w:sz w:val="24"/>
          <w:szCs w:val="24"/>
          <w:lang w:val="fr-FR"/>
        </w:rPr>
      </w:pPr>
      <w:r w:rsidRPr="00C87198">
        <w:rPr>
          <w:rFonts w:ascii="Times New Roman" w:hAnsi="Times New Roman" w:cs="Times New Roman"/>
          <w:sz w:val="24"/>
          <w:szCs w:val="24"/>
          <w:lang w:val="fr-FR"/>
        </w:rPr>
        <w:t xml:space="preserve">A.P.I.A. Aparat Central poate decide să stabilească un eșantion de verificare administrativă. </w:t>
      </w:r>
    </w:p>
    <w:p w14:paraId="25FA6FEA" w14:textId="77777777" w:rsidR="00152AC2" w:rsidRPr="00C87198" w:rsidRDefault="00152AC2" w:rsidP="007970D2">
      <w:pPr>
        <w:spacing w:after="0" w:line="240" w:lineRule="auto"/>
        <w:jc w:val="both"/>
        <w:rPr>
          <w:rFonts w:ascii="Times New Roman" w:hAnsi="Times New Roman" w:cs="Times New Roman"/>
          <w:sz w:val="24"/>
          <w:szCs w:val="24"/>
          <w:lang w:val="fr-FR"/>
        </w:rPr>
      </w:pPr>
    </w:p>
    <w:p w14:paraId="0484D73B" w14:textId="19EFF799" w:rsidR="00C3458E" w:rsidRPr="00C87198" w:rsidRDefault="00C3458E" w:rsidP="00C3458E">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sz w:val="24"/>
          <w:szCs w:val="24"/>
          <w:lang w:val="fr-FR"/>
        </w:rPr>
        <w:t>În acest caz, A.P.I.A. Centru va comunica A.P.I.A. Centrul Județean și al municipiului București în a 50-a zi informațiile cu privire la valorile aprobate în cadrul cererii de plată depuse în vederea notificării solicitantului.</w:t>
      </w:r>
    </w:p>
    <w:p w14:paraId="28237EC2" w14:textId="48CCC041" w:rsidR="000E022D" w:rsidRPr="00C87198" w:rsidRDefault="00C87139" w:rsidP="00CC61E0">
      <w:pPr>
        <w:tabs>
          <w:tab w:val="left" w:pos="709"/>
        </w:tabs>
        <w:spacing w:after="0" w:line="240" w:lineRule="auto"/>
        <w:jc w:val="both"/>
        <w:rPr>
          <w:rFonts w:ascii="Times New Roman" w:hAnsi="Times New Roman" w:cs="Times New Roman"/>
          <w:sz w:val="24"/>
          <w:szCs w:val="24"/>
          <w:lang w:val="fr-FR"/>
        </w:rPr>
      </w:pPr>
      <w:r w:rsidRPr="00C87198">
        <w:rPr>
          <w:rFonts w:ascii="Times New Roman" w:hAnsi="Times New Roman" w:cs="Times New Roman"/>
          <w:sz w:val="24"/>
          <w:szCs w:val="24"/>
          <w:lang w:val="fr-FR"/>
        </w:rPr>
        <w:t xml:space="preserve"> </w:t>
      </w:r>
    </w:p>
    <w:p w14:paraId="7DB8006C" w14:textId="13A43ADA" w:rsidR="00F86E4E" w:rsidRPr="0030206B"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Plata sprijinului financiar din FEGA se face în lei, la cursul de schimb stabilit conform art. 37 coroborat cu prevederile art. 31</w:t>
      </w:r>
      <w:r w:rsidR="006B66A3"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alin. (4) din cadrul Regulamentului delegat (UE) nr. 2022/127. </w:t>
      </w:r>
    </w:p>
    <w:p w14:paraId="7ED25B13" w14:textId="4E8EC8D2" w:rsidR="00690A29" w:rsidRPr="00C87198" w:rsidRDefault="004A7F57" w:rsidP="00C87198">
      <w:pPr>
        <w:pStyle w:val="al"/>
        <w:jc w:val="both"/>
        <w:rPr>
          <w:lang w:val="ro-RO" w:eastAsia="en-AU"/>
        </w:rPr>
      </w:pPr>
      <w:r w:rsidRPr="00C87198">
        <w:rPr>
          <w:lang w:val="ro-RO"/>
        </w:rPr>
        <w:t>Depunerea cererilor de plată se va face cu respectarea graficului aprobat și a rezervărilor financiare comunicate de către A.P.I.A, iar ultima cerere de plată aferentă unui program de investiții aprobat nu poate depăși termenul limită stabilit la art.</w:t>
      </w:r>
      <w:r w:rsidR="006B66A3" w:rsidRPr="00C87198">
        <w:rPr>
          <w:lang w:val="ro-RO"/>
        </w:rPr>
        <w:t xml:space="preserve"> </w:t>
      </w:r>
      <w:r w:rsidRPr="00C87198">
        <w:rPr>
          <w:lang w:val="ro-RO"/>
        </w:rPr>
        <w:t>4 al Anexei nr. 2 la OMADR nr.</w:t>
      </w:r>
      <w:r w:rsidR="006B66A3" w:rsidRPr="00C87198">
        <w:rPr>
          <w:lang w:val="ro-RO"/>
        </w:rPr>
        <w:t xml:space="preserve"> </w:t>
      </w:r>
      <w:r w:rsidRPr="00C87198">
        <w:rPr>
          <w:lang w:val="ro-RO"/>
        </w:rPr>
        <w:t>49/2025</w:t>
      </w:r>
      <w:r w:rsidR="00DE075B" w:rsidRPr="00C87198">
        <w:rPr>
          <w:lang w:val="ro-RO"/>
        </w:rPr>
        <w:t xml:space="preserve"> cu modificările</w:t>
      </w:r>
      <w:r w:rsidR="0025446E" w:rsidRPr="00C87198">
        <w:rPr>
          <w:lang w:val="ro-RO"/>
        </w:rPr>
        <w:t xml:space="preserve"> ulterioare</w:t>
      </w:r>
      <w:r w:rsidR="00665CF8" w:rsidRPr="00C87198">
        <w:rPr>
          <w:lang w:val="ro-RO"/>
        </w:rPr>
        <w:t>.</w:t>
      </w:r>
    </w:p>
    <w:p w14:paraId="005ED562" w14:textId="54AA907C" w:rsidR="00F86E4E" w:rsidRPr="0030206B" w:rsidRDefault="00F86E4E" w:rsidP="007970D2">
      <w:pPr>
        <w:tabs>
          <w:tab w:val="left" w:pos="709"/>
        </w:tabs>
        <w:spacing w:after="0" w:line="240" w:lineRule="auto"/>
        <w:jc w:val="both"/>
        <w:rPr>
          <w:rFonts w:ascii="Times New Roman" w:eastAsia="Calibri" w:hAnsi="Times New Roman" w:cs="Times New Roman"/>
          <w:strike/>
          <w:sz w:val="24"/>
          <w:szCs w:val="24"/>
          <w:lang w:val="ro-RO"/>
        </w:rPr>
      </w:pPr>
      <w:r w:rsidRPr="0030206B">
        <w:rPr>
          <w:rFonts w:ascii="Times New Roman" w:eastAsia="Calibri" w:hAnsi="Times New Roman" w:cs="Times New Roman"/>
          <w:sz w:val="24"/>
          <w:szCs w:val="24"/>
          <w:lang w:val="ro-RO"/>
        </w:rPr>
        <w:t>În cazul în care depunerea cererilor de plată nu respect</w:t>
      </w:r>
      <w:r w:rsidR="006B66A3"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 xml:space="preserve"> graficul aprobat, se aplică prevederile art. 6, alin. (5)– (8), după caz</w:t>
      </w:r>
      <w:r w:rsidR="00B4114F" w:rsidRPr="0030206B">
        <w:rPr>
          <w:rFonts w:ascii="Times New Roman" w:eastAsia="Calibri" w:hAnsi="Times New Roman" w:cs="Times New Roman"/>
          <w:sz w:val="24"/>
          <w:szCs w:val="24"/>
          <w:lang w:val="ro-RO"/>
        </w:rPr>
        <w:t xml:space="preserve"> din Anexa nr. 2 la OMADR nr.</w:t>
      </w:r>
      <w:r w:rsidR="006B66A3" w:rsidRPr="0030206B">
        <w:rPr>
          <w:rFonts w:ascii="Times New Roman" w:eastAsia="Calibri" w:hAnsi="Times New Roman" w:cs="Times New Roman"/>
          <w:sz w:val="24"/>
          <w:szCs w:val="24"/>
          <w:lang w:val="ro-RO"/>
        </w:rPr>
        <w:t xml:space="preserve"> </w:t>
      </w:r>
      <w:r w:rsidR="00B4114F" w:rsidRPr="0030206B">
        <w:rPr>
          <w:rFonts w:ascii="Times New Roman" w:eastAsia="Calibri" w:hAnsi="Times New Roman" w:cs="Times New Roman"/>
          <w:sz w:val="24"/>
          <w:szCs w:val="24"/>
          <w:lang w:val="ro-RO"/>
        </w:rPr>
        <w:t>49/2025</w:t>
      </w:r>
      <w:r w:rsidR="00FB02E2" w:rsidRPr="0030206B">
        <w:rPr>
          <w:rFonts w:ascii="Times New Roman" w:eastAsia="Calibri" w:hAnsi="Times New Roman" w:cs="Times New Roman"/>
          <w:sz w:val="24"/>
          <w:szCs w:val="24"/>
          <w:lang w:val="ro-RO"/>
        </w:rPr>
        <w:t>,</w:t>
      </w:r>
      <w:r w:rsidR="0025446E" w:rsidRPr="00C87198">
        <w:rPr>
          <w:rFonts w:ascii="Times New Roman" w:hAnsi="Times New Roman" w:cs="Times New Roman"/>
          <w:sz w:val="24"/>
          <w:szCs w:val="24"/>
          <w:lang w:val="ro-RO"/>
        </w:rPr>
        <w:t xml:space="preserve"> cu </w:t>
      </w:r>
      <w:r w:rsidR="00151234" w:rsidRPr="00C87198">
        <w:rPr>
          <w:rFonts w:ascii="Times New Roman" w:hAnsi="Times New Roman" w:cs="Times New Roman"/>
          <w:sz w:val="24"/>
          <w:szCs w:val="24"/>
          <w:lang w:val="ro-RO"/>
        </w:rPr>
        <w:t xml:space="preserve">modificările </w:t>
      </w:r>
      <w:r w:rsidR="0025446E" w:rsidRPr="00C87198">
        <w:rPr>
          <w:rFonts w:ascii="Times New Roman" w:hAnsi="Times New Roman" w:cs="Times New Roman"/>
          <w:sz w:val="24"/>
          <w:szCs w:val="24"/>
          <w:lang w:val="ro-RO"/>
        </w:rPr>
        <w:t xml:space="preserve"> ulterioare</w:t>
      </w:r>
      <w:r w:rsidR="00152AC2" w:rsidRPr="0030206B">
        <w:rPr>
          <w:rFonts w:ascii="Times New Roman" w:eastAsia="Calibri" w:hAnsi="Times New Roman" w:cs="Times New Roman"/>
          <w:sz w:val="24"/>
          <w:szCs w:val="24"/>
          <w:lang w:val="ro-RO"/>
        </w:rPr>
        <w:t>, după caz, astfel:</w:t>
      </w:r>
    </w:p>
    <w:p w14:paraId="483E7D2B" w14:textId="77777777" w:rsidR="000E022D" w:rsidRPr="0030206B" w:rsidRDefault="000E022D"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,,(5) Se poate accepta o modificare a termenelor de realizare care nu corespunde rezervării financiare numai în cazuri de forţă majoră şi a altor situații excepţionale a căror apariţie este independentă de voinţa beneficiarului sau numai în condiţiile stabilite la alin. (6) şi (8).</w:t>
      </w:r>
    </w:p>
    <w:p w14:paraId="2054AA46" w14:textId="77777777" w:rsidR="000E022D" w:rsidRPr="0030206B" w:rsidRDefault="000E022D"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(6) Cu excepţia celor menţionate la alin. (5), plata sprijinului aferent activităţilor care au suferit modificări în raport cu rezervarea financiară se poate realiza numai cu o penalizare de 3% din suma eligibilă pentru întâzierea depunerii cererii de plată după data limită de 30 iunie a anului financiar pentru care a fost făcută rezervarea.</w:t>
      </w:r>
    </w:p>
    <w:p w14:paraId="6B14F620" w14:textId="77777777" w:rsidR="000E022D" w:rsidRPr="0030206B" w:rsidRDefault="000E022D"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(7) În cazul în care nu mai există disponibil financiar în alocarea PS PAC 2023 - 2027, cheltuielile realizate fără respectarea graficului de realizare şi al rezervării financiare aprobate devin neeligibile pentru plata sprijinului, iar beneficiarul va fi informat de către A.P.I.A.</w:t>
      </w:r>
    </w:p>
    <w:p w14:paraId="1E331A65" w14:textId="77777777" w:rsidR="000E022D" w:rsidRPr="00C87198" w:rsidRDefault="000E022D"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(8) O cerere de plată neplanificată depusă înainte de anul financiar în care există rezervare financiară poate fi acceptată la plată de către A.P.I.A, dacă există disponibil financiar în exerciţiul financiar la care se referă cererea de plată.</w:t>
      </w:r>
      <w:r w:rsidRPr="00C87198">
        <w:rPr>
          <w:rFonts w:ascii="Times New Roman" w:eastAsia="Calibri" w:hAnsi="Times New Roman" w:cs="Times New Roman"/>
          <w:sz w:val="24"/>
          <w:szCs w:val="24"/>
          <w:lang w:val="ro-RO"/>
        </w:rPr>
        <w:t>”</w:t>
      </w:r>
    </w:p>
    <w:p w14:paraId="512CB82A" w14:textId="77777777" w:rsidR="00F86E4E" w:rsidRPr="0030206B" w:rsidRDefault="00F86E4E" w:rsidP="007970D2">
      <w:pPr>
        <w:tabs>
          <w:tab w:val="left" w:pos="709"/>
        </w:tabs>
        <w:spacing w:after="0" w:line="240" w:lineRule="auto"/>
        <w:jc w:val="both"/>
        <w:rPr>
          <w:rFonts w:ascii="Times New Roman" w:eastAsia="Calibri" w:hAnsi="Times New Roman" w:cs="Times New Roman"/>
          <w:strike/>
          <w:sz w:val="24"/>
          <w:szCs w:val="24"/>
          <w:lang w:val="ro-RO"/>
        </w:rPr>
      </w:pPr>
    </w:p>
    <w:p w14:paraId="3BA1F981" w14:textId="1C3F4CB8" w:rsidR="00F86E4E" w:rsidRPr="0030206B" w:rsidRDefault="00F86E4E" w:rsidP="007970D2">
      <w:pPr>
        <w:tabs>
          <w:tab w:val="left" w:pos="709"/>
        </w:tabs>
        <w:spacing w:after="0" w:line="240" w:lineRule="auto"/>
        <w:jc w:val="both"/>
        <w:rPr>
          <w:rFonts w:ascii="Times New Roman" w:eastAsia="Calibri" w:hAnsi="Times New Roman" w:cs="Times New Roman"/>
          <w:color w:val="000000" w:themeColor="text1"/>
          <w:sz w:val="24"/>
          <w:szCs w:val="24"/>
          <w:lang w:val="ro-RO"/>
        </w:rPr>
      </w:pPr>
      <w:r w:rsidRPr="0030206B">
        <w:rPr>
          <w:rFonts w:ascii="Times New Roman" w:eastAsia="Calibri" w:hAnsi="Times New Roman" w:cs="Times New Roman"/>
          <w:color w:val="000000" w:themeColor="text1"/>
          <w:sz w:val="24"/>
          <w:szCs w:val="24"/>
          <w:lang w:val="ro-RO"/>
        </w:rPr>
        <w:t xml:space="preserve">A.P.I.A Centrul Județean și al municipiului București aprobă cererea de plată și emite decizia de plată în termen de maximum 60 de zile lucrătoare de la data depunerii de către </w:t>
      </w:r>
      <w:r w:rsidR="00152AC2" w:rsidRPr="0030206B">
        <w:rPr>
          <w:rFonts w:ascii="Times New Roman" w:eastAsia="Calibri" w:hAnsi="Times New Roman" w:cs="Times New Roman"/>
          <w:color w:val="000000" w:themeColor="text1"/>
          <w:sz w:val="24"/>
          <w:szCs w:val="24"/>
          <w:lang w:val="ro-RO"/>
        </w:rPr>
        <w:t xml:space="preserve">beneficiar </w:t>
      </w:r>
      <w:r w:rsidRPr="0030206B">
        <w:rPr>
          <w:rFonts w:ascii="Times New Roman" w:eastAsia="Calibri" w:hAnsi="Times New Roman" w:cs="Times New Roman"/>
          <w:color w:val="000000" w:themeColor="text1"/>
          <w:sz w:val="24"/>
          <w:szCs w:val="24"/>
          <w:lang w:val="ro-RO"/>
        </w:rPr>
        <w:t xml:space="preserve">a dosarului complet şi conform. </w:t>
      </w:r>
    </w:p>
    <w:p w14:paraId="4FED8E59" w14:textId="4D1FA93E" w:rsidR="00F86E4E" w:rsidRPr="0030206B" w:rsidRDefault="00F86E4E"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A.P.I.A. solicită Ministerului Agriculturii şi Dezvoltării Rurale alimentarea conturilor în termen de 10 zile lucrătoare de la aprobarea cererii de plată a sprijinului financia</w:t>
      </w:r>
      <w:r w:rsidR="00E80E63" w:rsidRPr="0030206B">
        <w:rPr>
          <w:rFonts w:ascii="Times New Roman" w:eastAsia="Calibri" w:hAnsi="Times New Roman" w:cs="Times New Roman"/>
          <w:sz w:val="24"/>
          <w:szCs w:val="24"/>
          <w:lang w:val="ro-RO"/>
        </w:rPr>
        <w:t>r</w:t>
      </w:r>
      <w:r w:rsidR="00152AC2" w:rsidRPr="0030206B">
        <w:rPr>
          <w:rFonts w:ascii="Times New Roman" w:eastAsia="Calibri" w:hAnsi="Times New Roman" w:cs="Times New Roman"/>
          <w:sz w:val="24"/>
          <w:szCs w:val="24"/>
          <w:lang w:val="ro-RO"/>
        </w:rPr>
        <w:t>, iar</w:t>
      </w:r>
      <w:r w:rsidRPr="0030206B">
        <w:rPr>
          <w:rFonts w:ascii="Times New Roman" w:eastAsia="Calibri" w:hAnsi="Times New Roman" w:cs="Times New Roman"/>
          <w:sz w:val="24"/>
          <w:szCs w:val="24"/>
          <w:lang w:val="ro-RO"/>
        </w:rPr>
        <w:t xml:space="preserve"> în termen de 5 zile lucrătoare de la data alimentării contului, APIA va efectua plata către </w:t>
      </w:r>
      <w:r w:rsidR="00152AC2" w:rsidRPr="0030206B">
        <w:rPr>
          <w:rFonts w:ascii="Times New Roman" w:eastAsia="Calibri" w:hAnsi="Times New Roman" w:cs="Times New Roman"/>
          <w:sz w:val="24"/>
          <w:szCs w:val="24"/>
          <w:lang w:val="ro-RO"/>
        </w:rPr>
        <w:t>beneficiari</w:t>
      </w:r>
      <w:r w:rsidRPr="0030206B">
        <w:rPr>
          <w:rFonts w:ascii="Times New Roman" w:eastAsia="Calibri" w:hAnsi="Times New Roman" w:cs="Times New Roman"/>
          <w:sz w:val="24"/>
          <w:szCs w:val="24"/>
          <w:lang w:val="ro-RO"/>
        </w:rPr>
        <w:t xml:space="preserve">. </w:t>
      </w:r>
    </w:p>
    <w:p w14:paraId="677AC6EB" w14:textId="77777777" w:rsidR="00F86E4E" w:rsidRPr="0030206B" w:rsidRDefault="00F86E4E" w:rsidP="007970D2">
      <w:pPr>
        <w:tabs>
          <w:tab w:val="left" w:pos="709"/>
        </w:tabs>
        <w:spacing w:after="0" w:line="240" w:lineRule="auto"/>
        <w:jc w:val="both"/>
        <w:rPr>
          <w:rFonts w:ascii="Times New Roman" w:eastAsia="Calibri" w:hAnsi="Times New Roman" w:cs="Times New Roman"/>
          <w:sz w:val="24"/>
          <w:szCs w:val="24"/>
          <w:lang w:val="ro-RO"/>
        </w:rPr>
      </w:pPr>
    </w:p>
    <w:p w14:paraId="6C2E165C" w14:textId="77777777" w:rsidR="00F86E4E" w:rsidRPr="0030206B" w:rsidRDefault="00F86E4E"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Cazurile de forţă majoră şi circumstanţele excepţionale se notifică în scris A.P.I.A., furnizându-se în acelaşi timp dovezi relevante, în termen de 15 zile lucrătoare de la data la care beneficiarul sau succesorul său în drepturi este în măsură să trimită respectiva notificare.</w:t>
      </w:r>
    </w:p>
    <w:p w14:paraId="3F1CC454" w14:textId="77777777" w:rsidR="00F86E4E" w:rsidRPr="0030206B" w:rsidRDefault="00F86E4E" w:rsidP="007970D2">
      <w:pPr>
        <w:tabs>
          <w:tab w:val="left" w:pos="709"/>
        </w:tabs>
        <w:spacing w:after="0" w:line="240" w:lineRule="auto"/>
        <w:jc w:val="both"/>
        <w:rPr>
          <w:rFonts w:ascii="Times New Roman" w:eastAsia="Calibri" w:hAnsi="Times New Roman" w:cs="Times New Roman"/>
          <w:sz w:val="24"/>
          <w:szCs w:val="24"/>
          <w:lang w:val="ro-RO"/>
        </w:rPr>
      </w:pPr>
    </w:p>
    <w:p w14:paraId="4DA49C90" w14:textId="359E0257" w:rsidR="00F86E4E" w:rsidRPr="0030206B" w:rsidRDefault="00F86E4E"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În cazul în care în urma controalelor se constată că programul nu a fost pus în aplicare integral, sprijinul se calculează potrivit prevederilor aferente cheltuielilor FEGA</w:t>
      </w:r>
      <w:r w:rsidR="006B66A3"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prevăzute la art. 14</w:t>
      </w:r>
      <w:r w:rsidR="006B66A3"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alin</w:t>
      </w:r>
      <w:r w:rsidR="006B66A3"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(8)</w:t>
      </w:r>
      <w:r w:rsidR="006B66A3" w:rsidRPr="0030206B">
        <w:rPr>
          <w:rFonts w:ascii="Times New Roman" w:eastAsia="Calibri" w:hAnsi="Times New Roman" w:cs="Times New Roman"/>
          <w:sz w:val="24"/>
          <w:szCs w:val="24"/>
          <w:lang w:val="ro-RO"/>
        </w:rPr>
        <w:t xml:space="preserve"> din</w:t>
      </w:r>
      <w:r w:rsidR="00D8332F" w:rsidRPr="00C87198">
        <w:rPr>
          <w:rFonts w:ascii="Times New Roman" w:hAnsi="Times New Roman" w:cs="Times New Roman"/>
          <w:lang w:val="ro-RO"/>
        </w:rPr>
        <w:t xml:space="preserve"> </w:t>
      </w:r>
      <w:r w:rsidR="00D8332F" w:rsidRPr="0030206B">
        <w:rPr>
          <w:rFonts w:ascii="Times New Roman" w:eastAsia="Calibri" w:hAnsi="Times New Roman" w:cs="Times New Roman"/>
          <w:sz w:val="24"/>
          <w:szCs w:val="24"/>
          <w:lang w:val="ro-RO"/>
        </w:rPr>
        <w:t>Anexa nr. 2 la OMADR nr.</w:t>
      </w:r>
      <w:r w:rsidR="006B66A3" w:rsidRPr="0030206B">
        <w:rPr>
          <w:rFonts w:ascii="Times New Roman" w:eastAsia="Calibri" w:hAnsi="Times New Roman" w:cs="Times New Roman"/>
          <w:sz w:val="24"/>
          <w:szCs w:val="24"/>
          <w:lang w:val="ro-RO"/>
        </w:rPr>
        <w:t xml:space="preserve"> </w:t>
      </w:r>
      <w:r w:rsidR="00D8332F" w:rsidRPr="0030206B">
        <w:rPr>
          <w:rFonts w:ascii="Times New Roman" w:eastAsia="Calibri" w:hAnsi="Times New Roman" w:cs="Times New Roman"/>
          <w:sz w:val="24"/>
          <w:szCs w:val="24"/>
          <w:lang w:val="ro-RO"/>
        </w:rPr>
        <w:t>49/2025</w:t>
      </w:r>
      <w:r w:rsidR="0025446E" w:rsidRPr="00C87198">
        <w:rPr>
          <w:rFonts w:ascii="Times New Roman" w:hAnsi="Times New Roman" w:cs="Times New Roman"/>
          <w:sz w:val="24"/>
          <w:szCs w:val="24"/>
          <w:lang w:val="ro-RO"/>
        </w:rPr>
        <w:t xml:space="preserve"> </w:t>
      </w:r>
      <w:r w:rsidR="00952C50" w:rsidRPr="00C87198">
        <w:rPr>
          <w:rFonts w:ascii="Times New Roman" w:hAnsi="Times New Roman" w:cs="Times New Roman"/>
          <w:sz w:val="24"/>
          <w:szCs w:val="24"/>
          <w:lang w:val="ro-RO"/>
        </w:rPr>
        <w:t>cu modificările</w:t>
      </w:r>
      <w:r w:rsidR="0025446E" w:rsidRPr="00C87198">
        <w:rPr>
          <w:rFonts w:ascii="Times New Roman" w:hAnsi="Times New Roman" w:cs="Times New Roman"/>
          <w:sz w:val="24"/>
          <w:szCs w:val="24"/>
          <w:lang w:val="ro-RO"/>
        </w:rPr>
        <w:t xml:space="preserve"> ulterioare</w:t>
      </w:r>
      <w:r w:rsidRPr="0030206B">
        <w:rPr>
          <w:rFonts w:ascii="Times New Roman" w:eastAsia="Calibri" w:hAnsi="Times New Roman" w:cs="Times New Roman"/>
          <w:sz w:val="24"/>
          <w:szCs w:val="24"/>
          <w:lang w:val="ro-RO"/>
        </w:rPr>
        <w:t xml:space="preserve">. </w:t>
      </w:r>
    </w:p>
    <w:p w14:paraId="3F17162E" w14:textId="77777777" w:rsidR="00F86E4E" w:rsidRPr="0030206B" w:rsidRDefault="00F86E4E" w:rsidP="007970D2">
      <w:pPr>
        <w:tabs>
          <w:tab w:val="left" w:pos="709"/>
        </w:tabs>
        <w:spacing w:after="0" w:line="240" w:lineRule="auto"/>
        <w:jc w:val="both"/>
        <w:rPr>
          <w:rFonts w:ascii="Times New Roman" w:eastAsia="Calibri" w:hAnsi="Times New Roman" w:cs="Times New Roman"/>
          <w:sz w:val="24"/>
          <w:szCs w:val="24"/>
          <w:lang w:val="ro-RO"/>
        </w:rPr>
      </w:pPr>
    </w:p>
    <w:p w14:paraId="73BAC2B1" w14:textId="77777777" w:rsidR="00F86E4E" w:rsidRPr="0030206B" w:rsidRDefault="00F86E4E"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În cazul plăţilor necuvenite, beneficiarul trebuie să ramburseze sumele acordate, potrivit prevederilor Ordonanţei de urgenţă a Guvernului nr. 66/2011 privind prevenirea, constatarea şi sancţionarea neregulilor apărute în obţinerea şi utilizarea fondurilor europene şi/sau a fondurilor publice naţionale aferente acestora, cu modificările şi completările ulterioare.</w:t>
      </w:r>
    </w:p>
    <w:p w14:paraId="5ECBF44A" w14:textId="77777777" w:rsidR="00F86E4E" w:rsidRPr="0030206B" w:rsidRDefault="00F86E4E" w:rsidP="007970D2">
      <w:pPr>
        <w:tabs>
          <w:tab w:val="left" w:pos="709"/>
        </w:tabs>
        <w:spacing w:after="0" w:line="240" w:lineRule="auto"/>
        <w:jc w:val="both"/>
        <w:rPr>
          <w:rFonts w:ascii="Times New Roman" w:eastAsia="Calibri" w:hAnsi="Times New Roman" w:cs="Times New Roman"/>
          <w:sz w:val="24"/>
          <w:szCs w:val="24"/>
          <w:lang w:val="ro-RO"/>
        </w:rPr>
      </w:pPr>
    </w:p>
    <w:p w14:paraId="6D49F511" w14:textId="77777777" w:rsidR="00F86E4E" w:rsidRPr="0030206B" w:rsidRDefault="00F86E4E" w:rsidP="00C87198">
      <w:pPr>
        <w:pStyle w:val="Heading2"/>
        <w:jc w:val="both"/>
        <w:rPr>
          <w:rFonts w:cs="Times New Roman"/>
          <w:lang w:val="ro-RO"/>
        </w:rPr>
      </w:pPr>
      <w:bookmarkStart w:id="141" w:name="_Toc197353379"/>
      <w:r w:rsidRPr="0030206B">
        <w:rPr>
          <w:rFonts w:cs="Times New Roman"/>
          <w:lang w:val="ro-RO"/>
        </w:rPr>
        <w:t xml:space="preserve">9.1.1. Acordarea sprijinului financiar </w:t>
      </w:r>
      <w:r w:rsidRPr="00C87198">
        <w:rPr>
          <w:rFonts w:cs="Times New Roman"/>
          <w:lang w:val="fr-FR"/>
        </w:rPr>
        <w:t>pentru cererea de plată  tranșă/finală</w:t>
      </w:r>
      <w:bookmarkEnd w:id="141"/>
      <w:r w:rsidRPr="00C87198">
        <w:rPr>
          <w:rFonts w:cs="Times New Roman"/>
          <w:lang w:val="fr-FR"/>
        </w:rPr>
        <w:t xml:space="preserve"> </w:t>
      </w:r>
    </w:p>
    <w:p w14:paraId="70288EAE" w14:textId="77777777" w:rsidR="00F86E4E" w:rsidRPr="0030206B" w:rsidRDefault="00F86E4E" w:rsidP="007970D2">
      <w:pPr>
        <w:tabs>
          <w:tab w:val="left" w:pos="709"/>
        </w:tabs>
        <w:spacing w:after="0" w:line="240" w:lineRule="auto"/>
        <w:ind w:firstLine="720"/>
        <w:jc w:val="both"/>
        <w:rPr>
          <w:rFonts w:ascii="Times New Roman" w:hAnsi="Times New Roman" w:cs="Times New Roman"/>
          <w:sz w:val="24"/>
          <w:szCs w:val="24"/>
          <w:lang w:val="ro-RO"/>
        </w:rPr>
      </w:pPr>
    </w:p>
    <w:p w14:paraId="473704CB" w14:textId="1016625C" w:rsidR="00C3458E" w:rsidRPr="00C87198" w:rsidRDefault="00C3458E" w:rsidP="007970D2">
      <w:pPr>
        <w:spacing w:after="0" w:line="240" w:lineRule="auto"/>
        <w:jc w:val="both"/>
        <w:rPr>
          <w:rFonts w:ascii="Times New Roman" w:hAnsi="Times New Roman" w:cs="Times New Roman"/>
          <w:sz w:val="24"/>
          <w:szCs w:val="24"/>
          <w:lang w:val="ro-RO"/>
        </w:rPr>
      </w:pPr>
      <w:r w:rsidRPr="00C87198">
        <w:rPr>
          <w:rFonts w:ascii="Times New Roman" w:hAnsi="Times New Roman" w:cs="Times New Roman"/>
          <w:sz w:val="24"/>
          <w:szCs w:val="24"/>
          <w:lang w:val="ro-RO"/>
        </w:rPr>
        <w:t>Pentru a beneficia de sprijin financiar în cadrul intervenției IS-V-07 solicitantul, prevăzut la art. 2,</w:t>
      </w:r>
      <w:r w:rsidR="00662250" w:rsidRPr="00C87198">
        <w:rPr>
          <w:rFonts w:ascii="Times New Roman" w:hAnsi="Times New Roman" w:cs="Times New Roman"/>
          <w:lang w:val="ro-RO"/>
        </w:rPr>
        <w:t xml:space="preserve"> </w:t>
      </w:r>
      <w:r w:rsidR="00662250" w:rsidRPr="00C87198">
        <w:rPr>
          <w:rFonts w:ascii="Times New Roman" w:hAnsi="Times New Roman" w:cs="Times New Roman"/>
          <w:sz w:val="24"/>
          <w:szCs w:val="24"/>
          <w:lang w:val="ro-RO"/>
        </w:rPr>
        <w:t>Anexa nr. 2 la OMADR nr.</w:t>
      </w:r>
      <w:r w:rsidR="00C2347D" w:rsidRPr="00C87198">
        <w:rPr>
          <w:rFonts w:ascii="Times New Roman" w:hAnsi="Times New Roman" w:cs="Times New Roman"/>
          <w:sz w:val="24"/>
          <w:szCs w:val="24"/>
          <w:lang w:val="ro-RO"/>
        </w:rPr>
        <w:t xml:space="preserve"> </w:t>
      </w:r>
      <w:r w:rsidR="00662250" w:rsidRPr="00C87198">
        <w:rPr>
          <w:rFonts w:ascii="Times New Roman" w:hAnsi="Times New Roman" w:cs="Times New Roman"/>
          <w:sz w:val="24"/>
          <w:szCs w:val="24"/>
          <w:lang w:val="ro-RO"/>
        </w:rPr>
        <w:t>49/2025</w:t>
      </w:r>
      <w:r w:rsidR="00F24814" w:rsidRPr="00C87198">
        <w:rPr>
          <w:rFonts w:ascii="Times New Roman" w:hAnsi="Times New Roman" w:cs="Times New Roman"/>
          <w:sz w:val="24"/>
          <w:szCs w:val="24"/>
          <w:lang w:val="ro-RO"/>
        </w:rPr>
        <w:t xml:space="preserve"> </w:t>
      </w:r>
      <w:r w:rsidR="00C423E5" w:rsidRPr="00C87198">
        <w:rPr>
          <w:rFonts w:ascii="Times New Roman" w:hAnsi="Times New Roman" w:cs="Times New Roman"/>
          <w:sz w:val="24"/>
          <w:szCs w:val="24"/>
          <w:lang w:val="ro-RO"/>
        </w:rPr>
        <w:t>cu modificările</w:t>
      </w:r>
      <w:r w:rsidR="00F24814" w:rsidRPr="00C87198">
        <w:rPr>
          <w:rFonts w:ascii="Times New Roman" w:hAnsi="Times New Roman" w:cs="Times New Roman"/>
          <w:sz w:val="24"/>
          <w:szCs w:val="24"/>
          <w:lang w:val="ro-RO"/>
        </w:rPr>
        <w:t xml:space="preserve"> ulterioare,</w:t>
      </w:r>
      <w:r w:rsidR="00F45CFA" w:rsidRPr="00C87198">
        <w:rPr>
          <w:rFonts w:ascii="Times New Roman" w:hAnsi="Times New Roman" w:cs="Times New Roman"/>
          <w:sz w:val="24"/>
          <w:szCs w:val="24"/>
          <w:lang w:val="ro-RO"/>
        </w:rPr>
        <w:t xml:space="preserve"> al cărui program a fost aprobat </w:t>
      </w:r>
      <w:r w:rsidRPr="00C87198">
        <w:rPr>
          <w:rFonts w:ascii="Times New Roman" w:hAnsi="Times New Roman" w:cs="Times New Roman"/>
          <w:sz w:val="24"/>
          <w:szCs w:val="24"/>
          <w:lang w:val="ro-RO"/>
        </w:rPr>
        <w:t xml:space="preserve">trebuie să depună, la centrele județene și al municipiului București ale A.P.I.A., o cerere de plată  tranșă/finală, conform modelului prevăzut în anexa nr. 2c, </w:t>
      </w:r>
      <w:r w:rsidR="00D56F2F" w:rsidRPr="00C87198">
        <w:rPr>
          <w:rFonts w:ascii="Times New Roman" w:hAnsi="Times New Roman" w:cs="Times New Roman"/>
          <w:sz w:val="24"/>
          <w:szCs w:val="24"/>
          <w:lang w:val="ro-RO"/>
        </w:rPr>
        <w:t>a Anexei nr. 2 la OMADR nr.</w:t>
      </w:r>
      <w:r w:rsidR="00C2347D" w:rsidRPr="00C87198">
        <w:rPr>
          <w:rFonts w:ascii="Times New Roman" w:hAnsi="Times New Roman" w:cs="Times New Roman"/>
          <w:sz w:val="24"/>
          <w:szCs w:val="24"/>
          <w:lang w:val="ro-RO"/>
        </w:rPr>
        <w:t xml:space="preserve"> </w:t>
      </w:r>
      <w:r w:rsidR="00D56F2F" w:rsidRPr="00C87198">
        <w:rPr>
          <w:rFonts w:ascii="Times New Roman" w:hAnsi="Times New Roman" w:cs="Times New Roman"/>
          <w:sz w:val="24"/>
          <w:szCs w:val="24"/>
          <w:lang w:val="ro-RO"/>
        </w:rPr>
        <w:t>49/2025</w:t>
      </w:r>
      <w:r w:rsidR="00C2347D" w:rsidRPr="00C87198">
        <w:rPr>
          <w:rFonts w:ascii="Times New Roman" w:hAnsi="Times New Roman" w:cs="Times New Roman"/>
          <w:sz w:val="24"/>
          <w:szCs w:val="24"/>
          <w:lang w:val="ro-RO"/>
        </w:rPr>
        <w:t>,</w:t>
      </w:r>
      <w:r w:rsidR="00F24814" w:rsidRPr="00C87198">
        <w:rPr>
          <w:rFonts w:ascii="Times New Roman" w:hAnsi="Times New Roman" w:cs="Times New Roman"/>
          <w:sz w:val="24"/>
          <w:szCs w:val="24"/>
          <w:lang w:val="ro-RO"/>
        </w:rPr>
        <w:t xml:space="preserve"> </w:t>
      </w:r>
      <w:r w:rsidR="00375E9F" w:rsidRPr="00C87198">
        <w:rPr>
          <w:rFonts w:ascii="Times New Roman" w:hAnsi="Times New Roman" w:cs="Times New Roman"/>
          <w:sz w:val="24"/>
          <w:szCs w:val="24"/>
          <w:lang w:val="ro-RO"/>
        </w:rPr>
        <w:t>cu modificările</w:t>
      </w:r>
      <w:r w:rsidR="00F24814" w:rsidRPr="00C87198">
        <w:rPr>
          <w:rFonts w:ascii="Times New Roman" w:hAnsi="Times New Roman" w:cs="Times New Roman"/>
          <w:sz w:val="24"/>
          <w:szCs w:val="24"/>
          <w:lang w:val="ro-RO"/>
        </w:rPr>
        <w:t xml:space="preserve"> ulterioare,</w:t>
      </w:r>
      <w:r w:rsidR="00D56F2F" w:rsidRPr="00C87198">
        <w:rPr>
          <w:rFonts w:ascii="Times New Roman" w:hAnsi="Times New Roman" w:cs="Times New Roman"/>
          <w:sz w:val="24"/>
          <w:szCs w:val="24"/>
          <w:lang w:val="ro-RO"/>
        </w:rPr>
        <w:t xml:space="preserve"> </w:t>
      </w:r>
      <w:r w:rsidRPr="00C87198">
        <w:rPr>
          <w:rFonts w:ascii="Times New Roman" w:hAnsi="Times New Roman" w:cs="Times New Roman"/>
          <w:sz w:val="24"/>
          <w:szCs w:val="24"/>
          <w:lang w:val="ro-RO"/>
        </w:rPr>
        <w:t xml:space="preserve">însoțită de următoarele documente:  </w:t>
      </w:r>
    </w:p>
    <w:p w14:paraId="09D6124D" w14:textId="00B731F6" w:rsidR="00C2347D" w:rsidRPr="00C87198" w:rsidRDefault="00C3458E" w:rsidP="00C87198">
      <w:pPr>
        <w:spacing w:after="0"/>
        <w:jc w:val="both"/>
        <w:rPr>
          <w:rFonts w:ascii="Times New Roman" w:hAnsi="Times New Roman" w:cs="Times New Roman"/>
          <w:b/>
          <w:bCs/>
          <w:sz w:val="24"/>
          <w:szCs w:val="24"/>
          <w:lang w:val="fr-FR"/>
        </w:rPr>
      </w:pPr>
      <w:r w:rsidRPr="00C87198">
        <w:rPr>
          <w:rFonts w:ascii="Times New Roman" w:hAnsi="Times New Roman" w:cs="Times New Roman"/>
          <w:b/>
          <w:bCs/>
          <w:sz w:val="24"/>
          <w:szCs w:val="24"/>
          <w:lang w:val="fr-FR"/>
        </w:rPr>
        <w:t>a)</w:t>
      </w:r>
      <w:r w:rsidRPr="00C87198">
        <w:rPr>
          <w:rFonts w:ascii="Times New Roman" w:hAnsi="Times New Roman" w:cs="Times New Roman"/>
          <w:sz w:val="24"/>
          <w:szCs w:val="24"/>
          <w:lang w:val="fr-FR"/>
        </w:rPr>
        <w:t> identificarea bancară a</w:t>
      </w:r>
      <w:r w:rsidR="00C8799E" w:rsidRPr="00C87198">
        <w:rPr>
          <w:rFonts w:ascii="Times New Roman" w:hAnsi="Times New Roman" w:cs="Times New Roman"/>
          <w:sz w:val="24"/>
          <w:szCs w:val="24"/>
          <w:lang w:val="fr-FR"/>
        </w:rPr>
        <w:t xml:space="preserve"> </w:t>
      </w:r>
      <w:proofErr w:type="gramStart"/>
      <w:r w:rsidR="00C8799E" w:rsidRPr="00C87198">
        <w:rPr>
          <w:rFonts w:ascii="Times New Roman" w:hAnsi="Times New Roman" w:cs="Times New Roman"/>
          <w:sz w:val="24"/>
          <w:szCs w:val="24"/>
          <w:lang w:val="fr-FR"/>
        </w:rPr>
        <w:t>solicitantului;</w:t>
      </w:r>
      <w:proofErr w:type="gramEnd"/>
    </w:p>
    <w:p w14:paraId="6A4820C6" w14:textId="44D34B8E" w:rsidR="00C3458E" w:rsidRPr="00C87198" w:rsidRDefault="00C3458E" w:rsidP="00C87198">
      <w:pPr>
        <w:spacing w:after="0"/>
        <w:jc w:val="both"/>
        <w:rPr>
          <w:rFonts w:ascii="Times New Roman" w:hAnsi="Times New Roman" w:cs="Times New Roman"/>
          <w:sz w:val="24"/>
          <w:szCs w:val="24"/>
          <w:lang w:val="fr-FR"/>
        </w:rPr>
      </w:pPr>
      <w:r w:rsidRPr="00C87198">
        <w:rPr>
          <w:rFonts w:ascii="Times New Roman" w:hAnsi="Times New Roman" w:cs="Times New Roman"/>
          <w:b/>
          <w:bCs/>
          <w:sz w:val="24"/>
          <w:szCs w:val="24"/>
          <w:lang w:val="fr-FR"/>
        </w:rPr>
        <w:t>b)</w:t>
      </w:r>
      <w:r w:rsidRPr="00C87198">
        <w:rPr>
          <w:rFonts w:ascii="Times New Roman" w:hAnsi="Times New Roman" w:cs="Times New Roman"/>
          <w:sz w:val="24"/>
          <w:szCs w:val="24"/>
          <w:lang w:val="fr-FR"/>
        </w:rPr>
        <w:t xml:space="preserve"> copii ale contractelor de </w:t>
      </w:r>
      <w:r w:rsidR="007416C4" w:rsidRPr="00C87198">
        <w:rPr>
          <w:rFonts w:ascii="Times New Roman" w:hAnsi="Times New Roman" w:cs="Times New Roman"/>
          <w:sz w:val="24"/>
          <w:szCs w:val="24"/>
          <w:lang w:val="fr-FR"/>
        </w:rPr>
        <w:t>achiziți</w:t>
      </w:r>
      <w:r w:rsidRPr="00C87198">
        <w:rPr>
          <w:rFonts w:ascii="Times New Roman" w:hAnsi="Times New Roman" w:cs="Times New Roman"/>
          <w:sz w:val="24"/>
          <w:szCs w:val="24"/>
          <w:lang w:val="fr-FR"/>
        </w:rPr>
        <w:t xml:space="preserve">e echipamente/bunuri/materii/materiale/furnizare servicii, însoţite de </w:t>
      </w:r>
      <w:proofErr w:type="gramStart"/>
      <w:r w:rsidRPr="00C87198">
        <w:rPr>
          <w:rFonts w:ascii="Times New Roman" w:hAnsi="Times New Roman" w:cs="Times New Roman"/>
          <w:sz w:val="24"/>
          <w:szCs w:val="24"/>
          <w:lang w:val="fr-FR"/>
        </w:rPr>
        <w:t>devize;</w:t>
      </w:r>
      <w:proofErr w:type="gramEnd"/>
    </w:p>
    <w:p w14:paraId="6C1E3F51" w14:textId="2BC87FE4" w:rsidR="00C3458E" w:rsidRPr="00C87198" w:rsidRDefault="00C3458E" w:rsidP="00C87198">
      <w:pPr>
        <w:spacing w:after="0"/>
        <w:jc w:val="both"/>
        <w:rPr>
          <w:rFonts w:ascii="Times New Roman" w:hAnsi="Times New Roman" w:cs="Times New Roman"/>
          <w:sz w:val="24"/>
          <w:szCs w:val="24"/>
          <w:lang w:val="fr-FR"/>
        </w:rPr>
      </w:pPr>
      <w:r w:rsidRPr="00C87198">
        <w:rPr>
          <w:rFonts w:ascii="Times New Roman" w:hAnsi="Times New Roman" w:cs="Times New Roman"/>
          <w:b/>
          <w:bCs/>
          <w:sz w:val="24"/>
          <w:szCs w:val="24"/>
          <w:lang w:val="fr-FR"/>
        </w:rPr>
        <w:t>c)</w:t>
      </w:r>
      <w:r w:rsidRPr="00C87198">
        <w:rPr>
          <w:rFonts w:ascii="Times New Roman" w:hAnsi="Times New Roman" w:cs="Times New Roman"/>
          <w:sz w:val="24"/>
          <w:szCs w:val="24"/>
          <w:lang w:val="fr-FR"/>
        </w:rPr>
        <w:t xml:space="preserve"> copii ale facturilor</w:t>
      </w:r>
      <w:r w:rsidR="00476AD1" w:rsidRPr="00C87198">
        <w:rPr>
          <w:rFonts w:ascii="Times New Roman" w:hAnsi="Times New Roman" w:cs="Times New Roman"/>
          <w:sz w:val="24"/>
          <w:szCs w:val="24"/>
          <w:lang w:val="fr-FR"/>
        </w:rPr>
        <w:t>*</w:t>
      </w:r>
      <w:r w:rsidRPr="00C87198">
        <w:rPr>
          <w:rFonts w:ascii="Times New Roman" w:hAnsi="Times New Roman" w:cs="Times New Roman"/>
          <w:sz w:val="24"/>
          <w:szCs w:val="24"/>
          <w:lang w:val="fr-FR"/>
        </w:rPr>
        <w:t xml:space="preserve"> care atestă </w:t>
      </w:r>
      <w:proofErr w:type="gramStart"/>
      <w:r w:rsidR="007416C4" w:rsidRPr="00C87198">
        <w:rPr>
          <w:rFonts w:ascii="Times New Roman" w:hAnsi="Times New Roman" w:cs="Times New Roman"/>
          <w:sz w:val="24"/>
          <w:szCs w:val="24"/>
          <w:lang w:val="fr-FR"/>
        </w:rPr>
        <w:t>achiziți</w:t>
      </w:r>
      <w:r w:rsidRPr="00C87198">
        <w:rPr>
          <w:rFonts w:ascii="Times New Roman" w:hAnsi="Times New Roman" w:cs="Times New Roman"/>
          <w:sz w:val="24"/>
          <w:szCs w:val="24"/>
          <w:lang w:val="fr-FR"/>
        </w:rPr>
        <w:t>i  de</w:t>
      </w:r>
      <w:proofErr w:type="gramEnd"/>
      <w:r w:rsidRPr="00C87198">
        <w:rPr>
          <w:rFonts w:ascii="Times New Roman" w:hAnsi="Times New Roman" w:cs="Times New Roman"/>
          <w:sz w:val="24"/>
          <w:szCs w:val="24"/>
          <w:lang w:val="fr-FR"/>
        </w:rPr>
        <w:t xml:space="preserve"> echipamente/bunuri/materii/materiale şi/sau prestări servicii, copii ale declaraţiilor de conformitate/certificatelor de calitate şi documente din care să rezulte caracteristicile tehnice ale bunurilor sau echipamentelor </w:t>
      </w:r>
      <w:r w:rsidR="007416C4" w:rsidRPr="00C87198">
        <w:rPr>
          <w:rFonts w:ascii="Times New Roman" w:hAnsi="Times New Roman" w:cs="Times New Roman"/>
          <w:sz w:val="24"/>
          <w:szCs w:val="24"/>
          <w:lang w:val="fr-FR"/>
        </w:rPr>
        <w:t>achiziți</w:t>
      </w:r>
      <w:r w:rsidRPr="00C87198">
        <w:rPr>
          <w:rFonts w:ascii="Times New Roman" w:hAnsi="Times New Roman" w:cs="Times New Roman"/>
          <w:sz w:val="24"/>
          <w:szCs w:val="24"/>
          <w:lang w:val="fr-FR"/>
        </w:rPr>
        <w:t xml:space="preserve">onate; </w:t>
      </w:r>
    </w:p>
    <w:p w14:paraId="6DEF2DD9" w14:textId="79CB4AED" w:rsidR="00BE1373" w:rsidRPr="00C87198" w:rsidRDefault="00476AD1" w:rsidP="007970D2">
      <w:pPr>
        <w:spacing w:after="0" w:line="240" w:lineRule="auto"/>
        <w:jc w:val="both"/>
        <w:rPr>
          <w:rFonts w:ascii="Times New Roman" w:eastAsia="Times New Roman" w:hAnsi="Times New Roman" w:cs="Times New Roman"/>
          <w:b/>
          <w:bCs/>
          <w:sz w:val="20"/>
          <w:szCs w:val="20"/>
          <w:lang w:val="fr-FR" w:eastAsia="en-AU"/>
        </w:rPr>
      </w:pPr>
      <w:bookmarkStart w:id="142" w:name="_Hlk194494754"/>
      <w:r w:rsidRPr="00C87198">
        <w:rPr>
          <w:rFonts w:ascii="Times New Roman" w:eastAsia="Times New Roman" w:hAnsi="Times New Roman" w:cs="Times New Roman"/>
          <w:b/>
          <w:bCs/>
          <w:sz w:val="20"/>
          <w:szCs w:val="20"/>
          <w:lang w:val="fr-FR" w:eastAsia="en-AU"/>
        </w:rPr>
        <w:t>*</w:t>
      </w:r>
      <w:r w:rsidR="00BE1373" w:rsidRPr="00C87198">
        <w:rPr>
          <w:rFonts w:ascii="Times New Roman" w:eastAsia="Times New Roman" w:hAnsi="Times New Roman" w:cs="Times New Roman"/>
          <w:b/>
          <w:bCs/>
          <w:sz w:val="20"/>
          <w:szCs w:val="20"/>
          <w:lang w:val="fr-FR" w:eastAsia="en-AU"/>
        </w:rPr>
        <w:t xml:space="preserve">Pentru facturile emise se vor respecta prevederile   Ordonanţei de urgenţă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cu modificările și completările ulterioare. </w:t>
      </w:r>
    </w:p>
    <w:bookmarkEnd w:id="142"/>
    <w:p w14:paraId="5F6FFC23" w14:textId="77777777" w:rsidR="00C3458E" w:rsidRPr="00C87198" w:rsidRDefault="00C3458E" w:rsidP="00C87198">
      <w:pPr>
        <w:spacing w:after="0"/>
        <w:jc w:val="both"/>
        <w:rPr>
          <w:rFonts w:ascii="Times New Roman" w:hAnsi="Times New Roman" w:cs="Times New Roman"/>
          <w:sz w:val="24"/>
          <w:szCs w:val="24"/>
          <w:lang w:val="fr-FR"/>
        </w:rPr>
      </w:pPr>
      <w:r w:rsidRPr="00C87198">
        <w:rPr>
          <w:rFonts w:ascii="Times New Roman" w:hAnsi="Times New Roman" w:cs="Times New Roman"/>
          <w:b/>
          <w:bCs/>
          <w:sz w:val="24"/>
          <w:szCs w:val="24"/>
          <w:lang w:val="fr-FR"/>
        </w:rPr>
        <w:t>d)</w:t>
      </w:r>
      <w:r w:rsidRPr="00C87198">
        <w:rPr>
          <w:rFonts w:ascii="Times New Roman" w:hAnsi="Times New Roman" w:cs="Times New Roman"/>
          <w:sz w:val="24"/>
          <w:szCs w:val="24"/>
          <w:lang w:val="fr-FR"/>
        </w:rPr>
        <w:t xml:space="preserve"> copii ale documentelor prin care se atestă plăţile efectuate, aferente programului de investiţii </w:t>
      </w:r>
      <w:proofErr w:type="gramStart"/>
      <w:r w:rsidRPr="00C87198">
        <w:rPr>
          <w:rFonts w:ascii="Times New Roman" w:hAnsi="Times New Roman" w:cs="Times New Roman"/>
          <w:sz w:val="24"/>
          <w:szCs w:val="24"/>
          <w:lang w:val="fr-FR"/>
        </w:rPr>
        <w:t>aprobat;</w:t>
      </w:r>
      <w:proofErr w:type="gramEnd"/>
      <w:r w:rsidRPr="00C87198">
        <w:rPr>
          <w:rFonts w:ascii="Times New Roman" w:hAnsi="Times New Roman" w:cs="Times New Roman"/>
          <w:sz w:val="24"/>
          <w:szCs w:val="24"/>
          <w:lang w:val="fr-FR"/>
        </w:rPr>
        <w:t xml:space="preserve"> </w:t>
      </w:r>
    </w:p>
    <w:p w14:paraId="6628B257" w14:textId="726F8025" w:rsidR="00C3458E" w:rsidRPr="00C87198" w:rsidRDefault="00C3458E" w:rsidP="007970D2">
      <w:pPr>
        <w:spacing w:after="0" w:line="240" w:lineRule="auto"/>
        <w:jc w:val="both"/>
        <w:rPr>
          <w:rFonts w:ascii="Times New Roman" w:eastAsia="Times New Roman" w:hAnsi="Times New Roman" w:cs="Times New Roman"/>
          <w:sz w:val="24"/>
          <w:szCs w:val="24"/>
          <w:lang w:val="fr-FR"/>
        </w:rPr>
      </w:pPr>
      <w:r w:rsidRPr="00C87198">
        <w:rPr>
          <w:rFonts w:ascii="Times New Roman" w:hAnsi="Times New Roman" w:cs="Times New Roman"/>
          <w:b/>
          <w:sz w:val="24"/>
          <w:szCs w:val="24"/>
          <w:lang w:val="fr-FR"/>
        </w:rPr>
        <w:t>e)</w:t>
      </w:r>
      <w:r w:rsidRPr="00C87198">
        <w:rPr>
          <w:rFonts w:ascii="Times New Roman" w:hAnsi="Times New Roman" w:cs="Times New Roman"/>
          <w:sz w:val="24"/>
          <w:szCs w:val="24"/>
          <w:lang w:val="fr-FR"/>
        </w:rPr>
        <w:t xml:space="preserve"> </w:t>
      </w:r>
      <w:r w:rsidRPr="00C87198">
        <w:rPr>
          <w:rFonts w:ascii="Times New Roman" w:eastAsia="Times New Roman" w:hAnsi="Times New Roman" w:cs="Times New Roman"/>
          <w:sz w:val="24"/>
          <w:szCs w:val="24"/>
          <w:lang w:val="fr-FR"/>
        </w:rPr>
        <w:t>documente emise/încheiate pe numele solicitantului, doveditoare ale dreptului de folosinţă a apei pentru irigaţii, dacă acestea au fost obţinute de drept, după aprobarea programului, după caz. Acest document poate fi comunicat A.P.I.A.</w:t>
      </w:r>
      <w:r w:rsidR="00C2347D" w:rsidRPr="00C87198">
        <w:rPr>
          <w:rFonts w:ascii="Times New Roman" w:eastAsia="Times New Roman" w:hAnsi="Times New Roman" w:cs="Times New Roman"/>
          <w:sz w:val="24"/>
          <w:szCs w:val="24"/>
          <w:lang w:val="fr-FR"/>
        </w:rPr>
        <w:t>,</w:t>
      </w:r>
      <w:r w:rsidRPr="00C87198">
        <w:rPr>
          <w:rFonts w:ascii="Times New Roman" w:eastAsia="Times New Roman" w:hAnsi="Times New Roman" w:cs="Times New Roman"/>
          <w:sz w:val="24"/>
          <w:szCs w:val="24"/>
          <w:lang w:val="fr-FR"/>
        </w:rPr>
        <w:t xml:space="preserve"> inclusiv la depunerea cererii de plată </w:t>
      </w:r>
      <w:proofErr w:type="gramStart"/>
      <w:r w:rsidRPr="00C87198">
        <w:rPr>
          <w:rFonts w:ascii="Times New Roman" w:eastAsia="Times New Roman" w:hAnsi="Times New Roman" w:cs="Times New Roman"/>
          <w:sz w:val="24"/>
          <w:szCs w:val="24"/>
          <w:lang w:val="fr-FR"/>
        </w:rPr>
        <w:t>finală;</w:t>
      </w:r>
      <w:proofErr w:type="gramEnd"/>
    </w:p>
    <w:p w14:paraId="5BC8B23F" w14:textId="08A94932" w:rsidR="00C3458E" w:rsidRPr="00C87198" w:rsidRDefault="0021506B" w:rsidP="007970D2">
      <w:pPr>
        <w:spacing w:after="0" w:line="240" w:lineRule="auto"/>
        <w:jc w:val="both"/>
        <w:rPr>
          <w:rFonts w:ascii="Times New Roman" w:hAnsi="Times New Roman" w:cs="Times New Roman"/>
          <w:sz w:val="24"/>
          <w:szCs w:val="24"/>
          <w:lang w:val="fr-FR"/>
        </w:rPr>
      </w:pPr>
      <w:r w:rsidRPr="00C87198">
        <w:rPr>
          <w:rFonts w:ascii="Times New Roman" w:eastAsia="Times New Roman" w:hAnsi="Times New Roman" w:cs="Times New Roman"/>
          <w:b/>
          <w:sz w:val="24"/>
          <w:szCs w:val="24"/>
          <w:lang w:val="fr-FR"/>
        </w:rPr>
        <w:t>f</w:t>
      </w:r>
      <w:r w:rsidR="00C3458E" w:rsidRPr="00C87198">
        <w:rPr>
          <w:rFonts w:ascii="Times New Roman" w:eastAsia="Times New Roman" w:hAnsi="Times New Roman" w:cs="Times New Roman"/>
          <w:sz w:val="24"/>
          <w:szCs w:val="24"/>
          <w:lang w:val="fr-FR"/>
        </w:rPr>
        <w:t xml:space="preserve">) </w:t>
      </w:r>
      <w:r w:rsidR="00C3458E" w:rsidRPr="00C87198">
        <w:rPr>
          <w:rFonts w:ascii="Times New Roman" w:hAnsi="Times New Roman" w:cs="Times New Roman"/>
          <w:sz w:val="24"/>
          <w:szCs w:val="24"/>
          <w:lang w:val="fr-FR"/>
        </w:rPr>
        <w:t>document final de mediu</w:t>
      </w:r>
      <w:r w:rsidR="00C2347D" w:rsidRPr="00C87198">
        <w:rPr>
          <w:rFonts w:ascii="Times New Roman" w:hAnsi="Times New Roman" w:cs="Times New Roman"/>
          <w:sz w:val="24"/>
          <w:szCs w:val="24"/>
          <w:lang w:val="fr-FR"/>
        </w:rPr>
        <w:t>,</w:t>
      </w:r>
      <w:r w:rsidR="00C3458E" w:rsidRPr="00C87198">
        <w:rPr>
          <w:rFonts w:ascii="Times New Roman" w:hAnsi="Times New Roman" w:cs="Times New Roman"/>
          <w:sz w:val="24"/>
          <w:szCs w:val="24"/>
          <w:lang w:val="fr-FR"/>
        </w:rPr>
        <w:t xml:space="preserve"> respectiv clasarea notificării, decizia etapei de încadrare (ca document final) sau Acordul de mediu emis de autoritatea competentă pentru protecția mediului, pentru </w:t>
      </w:r>
      <w:r w:rsidR="00B25A4A" w:rsidRPr="00C87198">
        <w:rPr>
          <w:rFonts w:ascii="Times New Roman" w:hAnsi="Times New Roman" w:cs="Times New Roman"/>
          <w:sz w:val="24"/>
          <w:szCs w:val="24"/>
          <w:lang w:val="fr-FR"/>
        </w:rPr>
        <w:t>investiți</w:t>
      </w:r>
      <w:r w:rsidR="00C3458E" w:rsidRPr="00C87198">
        <w:rPr>
          <w:rFonts w:ascii="Times New Roman" w:hAnsi="Times New Roman" w:cs="Times New Roman"/>
          <w:sz w:val="24"/>
          <w:szCs w:val="24"/>
          <w:lang w:val="fr-FR"/>
        </w:rPr>
        <w:t xml:space="preserve">a propusă în vederea demonstrării parcurgerii procesului de evaluare de impact de </w:t>
      </w:r>
      <w:proofErr w:type="gramStart"/>
      <w:r w:rsidR="00C3458E" w:rsidRPr="00C87198">
        <w:rPr>
          <w:rFonts w:ascii="Times New Roman" w:hAnsi="Times New Roman" w:cs="Times New Roman"/>
          <w:sz w:val="24"/>
          <w:szCs w:val="24"/>
          <w:lang w:val="fr-FR"/>
        </w:rPr>
        <w:t>mediu</w:t>
      </w:r>
      <w:r w:rsidR="00C3458E" w:rsidRPr="00C87198">
        <w:rPr>
          <w:rFonts w:ascii="Times New Roman" w:eastAsia="Times New Roman" w:hAnsi="Times New Roman" w:cs="Times New Roman"/>
          <w:sz w:val="24"/>
          <w:szCs w:val="24"/>
          <w:lang w:val="fr-FR"/>
        </w:rPr>
        <w:t>;</w:t>
      </w:r>
      <w:proofErr w:type="gramEnd"/>
    </w:p>
    <w:p w14:paraId="3D6B07AF" w14:textId="488C0406" w:rsidR="00C3458E" w:rsidRPr="00C87198" w:rsidRDefault="0021506B" w:rsidP="00C87198">
      <w:pPr>
        <w:spacing w:after="0"/>
        <w:jc w:val="both"/>
        <w:rPr>
          <w:rFonts w:ascii="Times New Roman" w:hAnsi="Times New Roman" w:cs="Times New Roman"/>
          <w:sz w:val="24"/>
          <w:szCs w:val="24"/>
          <w:lang w:val="fr-FR"/>
        </w:rPr>
      </w:pPr>
      <w:r w:rsidRPr="00C87198">
        <w:rPr>
          <w:rFonts w:ascii="Times New Roman" w:hAnsi="Times New Roman" w:cs="Times New Roman"/>
          <w:b/>
          <w:bCs/>
          <w:sz w:val="24"/>
          <w:szCs w:val="24"/>
          <w:lang w:val="fr-FR"/>
        </w:rPr>
        <w:t>g</w:t>
      </w:r>
      <w:r w:rsidR="00C3458E" w:rsidRPr="00C87198">
        <w:rPr>
          <w:rFonts w:ascii="Times New Roman" w:hAnsi="Times New Roman" w:cs="Times New Roman"/>
          <w:b/>
          <w:bCs/>
          <w:sz w:val="24"/>
          <w:szCs w:val="24"/>
          <w:lang w:val="fr-FR"/>
        </w:rPr>
        <w:t>)</w:t>
      </w:r>
      <w:r w:rsidR="00C3458E" w:rsidRPr="00C87198">
        <w:rPr>
          <w:rFonts w:ascii="Times New Roman" w:hAnsi="Times New Roman" w:cs="Times New Roman"/>
          <w:sz w:val="24"/>
          <w:szCs w:val="24"/>
          <w:lang w:val="fr-FR"/>
        </w:rPr>
        <w:t xml:space="preserve"> ultimul bilanț financiar încheiat, după </w:t>
      </w:r>
      <w:proofErr w:type="gramStart"/>
      <w:r w:rsidR="00C3458E" w:rsidRPr="00C87198">
        <w:rPr>
          <w:rFonts w:ascii="Times New Roman" w:hAnsi="Times New Roman" w:cs="Times New Roman"/>
          <w:sz w:val="24"/>
          <w:szCs w:val="24"/>
          <w:lang w:val="fr-FR"/>
        </w:rPr>
        <w:t>caz;</w:t>
      </w:r>
      <w:proofErr w:type="gramEnd"/>
    </w:p>
    <w:p w14:paraId="4E129486" w14:textId="71D09FE5" w:rsidR="00C3458E" w:rsidRPr="00C87198" w:rsidRDefault="0021506B" w:rsidP="007970D2">
      <w:pPr>
        <w:spacing w:after="0" w:line="240" w:lineRule="auto"/>
        <w:ind w:right="-29"/>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h</w:t>
      </w:r>
      <w:r w:rsidR="00C3458E" w:rsidRPr="00C87198">
        <w:rPr>
          <w:rFonts w:ascii="Times New Roman" w:hAnsi="Times New Roman" w:cs="Times New Roman"/>
          <w:b/>
          <w:sz w:val="24"/>
          <w:szCs w:val="24"/>
          <w:lang w:val="fr-FR"/>
        </w:rPr>
        <w:t>)</w:t>
      </w:r>
      <w:r w:rsidR="00C3458E" w:rsidRPr="00C87198">
        <w:rPr>
          <w:rFonts w:ascii="Times New Roman" w:hAnsi="Times New Roman" w:cs="Times New Roman"/>
          <w:sz w:val="24"/>
          <w:szCs w:val="24"/>
          <w:lang w:val="fr-FR"/>
        </w:rPr>
        <w:t xml:space="preserve"> </w:t>
      </w:r>
      <w:r w:rsidR="00C3458E" w:rsidRPr="0030206B">
        <w:rPr>
          <w:rFonts w:ascii="Times New Roman" w:hAnsi="Times New Roman" w:cs="Times New Roman"/>
          <w:bCs/>
          <w:iCs/>
          <w:sz w:val="24"/>
          <w:szCs w:val="24"/>
          <w:shd w:val="clear" w:color="auto" w:fill="FFFFFF"/>
          <w:lang w:val="fr-FR"/>
        </w:rPr>
        <w:t xml:space="preserve"> document eliberat de c</w:t>
      </w:r>
      <w:r w:rsidR="00AB09F7" w:rsidRPr="0030206B">
        <w:rPr>
          <w:rFonts w:ascii="Times New Roman" w:hAnsi="Times New Roman" w:cs="Times New Roman"/>
          <w:bCs/>
          <w:iCs/>
          <w:sz w:val="24"/>
          <w:szCs w:val="24"/>
          <w:shd w:val="clear" w:color="auto" w:fill="FFFFFF"/>
          <w:lang w:val="fr-FR"/>
        </w:rPr>
        <w:t>ătre</w:t>
      </w:r>
      <w:r w:rsidR="00C3458E" w:rsidRPr="0030206B">
        <w:rPr>
          <w:rFonts w:ascii="Times New Roman" w:hAnsi="Times New Roman" w:cs="Times New Roman"/>
          <w:bCs/>
          <w:iCs/>
          <w:sz w:val="24"/>
          <w:szCs w:val="24"/>
          <w:shd w:val="clear" w:color="auto" w:fill="FFFFFF"/>
          <w:lang w:val="fr-FR"/>
        </w:rPr>
        <w:t xml:space="preserve"> un Expert tehnic extrajudiciar în domeniul energetic, care certifică faptul că pentru obiectivul/obiectivele vizate de </w:t>
      </w:r>
      <w:proofErr w:type="gramStart"/>
      <w:r w:rsidR="00C3458E" w:rsidRPr="0030206B">
        <w:rPr>
          <w:rFonts w:ascii="Times New Roman" w:hAnsi="Times New Roman" w:cs="Times New Roman"/>
          <w:bCs/>
          <w:iCs/>
          <w:sz w:val="24"/>
          <w:szCs w:val="24"/>
          <w:shd w:val="clear" w:color="auto" w:fill="FFFFFF"/>
          <w:lang w:val="fr-FR"/>
        </w:rPr>
        <w:t>proiect  nu</w:t>
      </w:r>
      <w:proofErr w:type="gramEnd"/>
      <w:r w:rsidR="00C3458E" w:rsidRPr="0030206B">
        <w:rPr>
          <w:rFonts w:ascii="Times New Roman" w:hAnsi="Times New Roman" w:cs="Times New Roman"/>
          <w:bCs/>
          <w:iCs/>
          <w:sz w:val="24"/>
          <w:szCs w:val="24"/>
          <w:shd w:val="clear" w:color="auto" w:fill="FFFFFF"/>
          <w:lang w:val="fr-FR"/>
        </w:rPr>
        <w:t xml:space="preserve"> s-a livrat surplusul de energie electrică în rețeaua națională de distribuție a energiei electrice </w:t>
      </w:r>
      <w:r w:rsidR="00C3458E" w:rsidRPr="0030206B">
        <w:rPr>
          <w:rFonts w:ascii="Times New Roman" w:hAnsi="Times New Roman" w:cs="Times New Roman"/>
          <w:iCs/>
          <w:sz w:val="24"/>
          <w:szCs w:val="24"/>
          <w:shd w:val="clear" w:color="auto" w:fill="FFFFFF"/>
          <w:lang w:val="fr-FR"/>
        </w:rPr>
        <w:t xml:space="preserve">pentru demonstrarea utilizării energiei obținute, exclusiv pentru consumul propriu. Documentul se va depune atât la ultima tranșă de plată cât și la solicitarea APIA în perioada de </w:t>
      </w:r>
      <w:proofErr w:type="gramStart"/>
      <w:r w:rsidR="00C3458E" w:rsidRPr="0030206B">
        <w:rPr>
          <w:rFonts w:ascii="Times New Roman" w:hAnsi="Times New Roman" w:cs="Times New Roman"/>
          <w:iCs/>
          <w:sz w:val="24"/>
          <w:szCs w:val="24"/>
          <w:shd w:val="clear" w:color="auto" w:fill="FFFFFF"/>
          <w:lang w:val="fr-FR"/>
        </w:rPr>
        <w:t>monitorizare</w:t>
      </w:r>
      <w:r w:rsidR="00C3458E" w:rsidRPr="0030206B">
        <w:rPr>
          <w:rFonts w:ascii="Times New Roman" w:hAnsi="Times New Roman" w:cs="Times New Roman"/>
          <w:bCs/>
          <w:iCs/>
          <w:sz w:val="24"/>
          <w:szCs w:val="24"/>
          <w:shd w:val="clear" w:color="auto" w:fill="FFFFFF"/>
          <w:lang w:val="fr-FR"/>
        </w:rPr>
        <w:t>;</w:t>
      </w:r>
      <w:proofErr w:type="gramEnd"/>
      <w:r w:rsidR="00C3458E" w:rsidRPr="0030206B">
        <w:rPr>
          <w:rFonts w:ascii="Times New Roman" w:hAnsi="Times New Roman" w:cs="Times New Roman"/>
          <w:bCs/>
          <w:iCs/>
          <w:sz w:val="24"/>
          <w:szCs w:val="24"/>
          <w:shd w:val="clear" w:color="auto" w:fill="FFFFFF"/>
          <w:lang w:val="fr-FR"/>
        </w:rPr>
        <w:t xml:space="preserve"> </w:t>
      </w:r>
      <w:r w:rsidR="00C3458E" w:rsidRPr="0030206B">
        <w:rPr>
          <w:rFonts w:ascii="Times New Roman" w:hAnsi="Times New Roman" w:cs="Times New Roman"/>
          <w:iCs/>
          <w:sz w:val="24"/>
          <w:szCs w:val="24"/>
          <w:shd w:val="clear" w:color="auto" w:fill="FFFFFF"/>
          <w:lang w:val="fr-FR"/>
        </w:rPr>
        <w:t> </w:t>
      </w:r>
    </w:p>
    <w:p w14:paraId="33FB340D" w14:textId="77777777" w:rsidR="00715F3A" w:rsidRPr="00C87198" w:rsidRDefault="0021506B" w:rsidP="00C3458E">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i</w:t>
      </w:r>
      <w:r w:rsidR="00C3458E" w:rsidRPr="00C87198">
        <w:rPr>
          <w:rFonts w:ascii="Times New Roman" w:hAnsi="Times New Roman" w:cs="Times New Roman"/>
          <w:b/>
          <w:sz w:val="24"/>
          <w:szCs w:val="24"/>
          <w:lang w:val="fr-FR"/>
        </w:rPr>
        <w:t>)</w:t>
      </w:r>
      <w:r w:rsidR="00C3458E" w:rsidRPr="00C87198">
        <w:rPr>
          <w:rFonts w:ascii="Times New Roman" w:hAnsi="Times New Roman" w:cs="Times New Roman"/>
          <w:sz w:val="24"/>
          <w:szCs w:val="24"/>
          <w:lang w:val="fr-FR"/>
        </w:rPr>
        <w:t xml:space="preserve"> alte documente, conform Ghidului informativ</w:t>
      </w:r>
      <w:r w:rsidR="00715F3A" w:rsidRPr="00C87198">
        <w:rPr>
          <w:rFonts w:ascii="Times New Roman" w:hAnsi="Times New Roman" w:cs="Times New Roman"/>
          <w:sz w:val="24"/>
          <w:szCs w:val="24"/>
          <w:lang w:val="fr-FR"/>
        </w:rPr>
        <w:t xml:space="preserve">, </w:t>
      </w:r>
      <w:proofErr w:type="gramStart"/>
      <w:r w:rsidR="00715F3A" w:rsidRPr="00C87198">
        <w:rPr>
          <w:rFonts w:ascii="Times New Roman" w:hAnsi="Times New Roman" w:cs="Times New Roman"/>
          <w:sz w:val="24"/>
          <w:szCs w:val="24"/>
          <w:lang w:val="fr-FR"/>
        </w:rPr>
        <w:t>respectiv:</w:t>
      </w:r>
      <w:proofErr w:type="gramEnd"/>
    </w:p>
    <w:p w14:paraId="4708A6BF" w14:textId="77777777" w:rsidR="00715F3A" w:rsidRPr="00C87198" w:rsidRDefault="00715F3A" w:rsidP="00715F3A">
      <w:pPr>
        <w:pStyle w:val="Heading2"/>
        <w:spacing w:before="0" w:line="240" w:lineRule="auto"/>
        <w:rPr>
          <w:rFonts w:cs="Times New Roman"/>
          <w:b w:val="0"/>
          <w:bCs/>
          <w:szCs w:val="24"/>
          <w:lang w:val="fr-FR"/>
        </w:rPr>
      </w:pPr>
      <w:bookmarkStart w:id="143" w:name="_Toc193654667"/>
      <w:bookmarkStart w:id="144" w:name="_Toc193655137"/>
      <w:bookmarkStart w:id="145" w:name="_Toc193985410"/>
      <w:bookmarkStart w:id="146" w:name="_Toc193985724"/>
      <w:bookmarkStart w:id="147" w:name="_Toc197353380"/>
      <w:r w:rsidRPr="00C87198">
        <w:rPr>
          <w:rFonts w:cs="Times New Roman"/>
          <w:b w:val="0"/>
          <w:bCs/>
          <w:szCs w:val="24"/>
          <w:lang w:val="fr-FR"/>
        </w:rPr>
        <w:t xml:space="preserve">- Anexa nr. 8 - Tabel </w:t>
      </w:r>
      <w:proofErr w:type="gramStart"/>
      <w:r w:rsidRPr="00C87198">
        <w:rPr>
          <w:rFonts w:cs="Times New Roman"/>
          <w:b w:val="0"/>
          <w:bCs/>
          <w:szCs w:val="24"/>
          <w:lang w:val="fr-FR"/>
        </w:rPr>
        <w:t>caracteristici;</w:t>
      </w:r>
      <w:bookmarkEnd w:id="143"/>
      <w:bookmarkEnd w:id="144"/>
      <w:bookmarkEnd w:id="145"/>
      <w:bookmarkEnd w:id="146"/>
      <w:bookmarkEnd w:id="147"/>
      <w:proofErr w:type="gramEnd"/>
    </w:p>
    <w:p w14:paraId="31F1C6ED" w14:textId="77777777" w:rsidR="00715F3A" w:rsidRPr="0030206B" w:rsidRDefault="00715F3A" w:rsidP="00C87198">
      <w:pPr>
        <w:pStyle w:val="Heading2"/>
        <w:spacing w:before="0" w:line="240" w:lineRule="auto"/>
        <w:jc w:val="both"/>
        <w:rPr>
          <w:rFonts w:cs="Times New Roman"/>
          <w:b w:val="0"/>
          <w:bCs/>
          <w:szCs w:val="24"/>
          <w:lang w:val="pt-BR"/>
        </w:rPr>
      </w:pPr>
      <w:bookmarkStart w:id="148" w:name="_Toc193654668"/>
      <w:bookmarkStart w:id="149" w:name="_Toc193655138"/>
      <w:bookmarkStart w:id="150" w:name="_Toc193985411"/>
      <w:bookmarkStart w:id="151" w:name="_Toc193985725"/>
      <w:bookmarkStart w:id="152" w:name="_Toc197353381"/>
      <w:r w:rsidRPr="0030206B">
        <w:rPr>
          <w:rFonts w:cs="Times New Roman"/>
          <w:b w:val="0"/>
          <w:bCs/>
          <w:szCs w:val="24"/>
          <w:lang w:val="pt-BR"/>
        </w:rPr>
        <w:t>- Anexa nr. 9 – Situație centralizatoare a ofertelor depuse și contractelor încheiate;</w:t>
      </w:r>
      <w:bookmarkEnd w:id="148"/>
      <w:bookmarkEnd w:id="149"/>
      <w:bookmarkEnd w:id="150"/>
      <w:bookmarkEnd w:id="151"/>
      <w:bookmarkEnd w:id="152"/>
    </w:p>
    <w:p w14:paraId="23694E43" w14:textId="77777777" w:rsidR="00715F3A" w:rsidRPr="0030206B" w:rsidRDefault="00715F3A" w:rsidP="007970D2">
      <w:pPr>
        <w:tabs>
          <w:tab w:val="left" w:pos="709"/>
        </w:tabs>
        <w:spacing w:after="0" w:line="240" w:lineRule="auto"/>
        <w:jc w:val="both"/>
        <w:rPr>
          <w:rFonts w:ascii="Times New Roman" w:hAnsi="Times New Roman" w:cs="Times New Roman"/>
          <w:bCs/>
          <w:sz w:val="24"/>
          <w:szCs w:val="24"/>
          <w:lang w:val="pt-BR"/>
        </w:rPr>
      </w:pPr>
      <w:r w:rsidRPr="0030206B">
        <w:rPr>
          <w:rFonts w:ascii="Times New Roman" w:eastAsia="MS Gothic" w:hAnsi="Times New Roman" w:cs="Times New Roman"/>
          <w:bCs/>
          <w:sz w:val="24"/>
          <w:szCs w:val="24"/>
          <w:lang w:val="ro-RO"/>
        </w:rPr>
        <w:t>-</w:t>
      </w:r>
      <w:r w:rsidRPr="0030206B">
        <w:rPr>
          <w:rFonts w:ascii="Times New Roman" w:hAnsi="Times New Roman" w:cs="Times New Roman"/>
          <w:bCs/>
          <w:sz w:val="24"/>
          <w:szCs w:val="24"/>
          <w:lang w:val="pt-BR"/>
        </w:rPr>
        <w:t xml:space="preserve"> Anexa nr. 10 - Situația  bunurilor/echipamentelor achiziționate.</w:t>
      </w:r>
    </w:p>
    <w:p w14:paraId="260C4F0D" w14:textId="77777777" w:rsidR="0088103E" w:rsidRPr="0030206B" w:rsidRDefault="0088103E" w:rsidP="007970D2">
      <w:pPr>
        <w:pStyle w:val="Heading3"/>
        <w:tabs>
          <w:tab w:val="left" w:pos="709"/>
        </w:tabs>
        <w:spacing w:before="0" w:after="0"/>
        <w:rPr>
          <w:rFonts w:cs="Times New Roman"/>
          <w:szCs w:val="24"/>
          <w:lang w:val="ro-RO"/>
        </w:rPr>
      </w:pPr>
    </w:p>
    <w:p w14:paraId="0A6D7B23" w14:textId="291BAEC4" w:rsidR="0088103E" w:rsidRPr="0030206B" w:rsidRDefault="0088103E" w:rsidP="00C87198">
      <w:pPr>
        <w:pStyle w:val="Heading2"/>
        <w:jc w:val="both"/>
        <w:rPr>
          <w:rFonts w:cs="Times New Roman"/>
          <w:lang w:val="ro-RO"/>
        </w:rPr>
      </w:pPr>
      <w:bookmarkStart w:id="153" w:name="_Toc197353382"/>
      <w:r w:rsidRPr="0030206B">
        <w:rPr>
          <w:rFonts w:cs="Times New Roman"/>
          <w:lang w:val="ro-RO"/>
        </w:rPr>
        <w:t>9.1.2. Acordarea sprijinului financiar în avans</w:t>
      </w:r>
      <w:bookmarkEnd w:id="153"/>
      <w:r w:rsidRPr="0030206B">
        <w:rPr>
          <w:rFonts w:cs="Times New Roman"/>
          <w:lang w:val="ro-RO"/>
        </w:rPr>
        <w:t xml:space="preserve"> </w:t>
      </w:r>
    </w:p>
    <w:p w14:paraId="6FF759D9" w14:textId="77777777" w:rsidR="0088103E" w:rsidRPr="00C87198" w:rsidRDefault="0088103E" w:rsidP="007970D2">
      <w:pPr>
        <w:tabs>
          <w:tab w:val="left" w:pos="709"/>
        </w:tabs>
        <w:spacing w:after="0" w:line="240" w:lineRule="auto"/>
        <w:jc w:val="both"/>
        <w:rPr>
          <w:rFonts w:ascii="Times New Roman" w:eastAsia="Calibri" w:hAnsi="Times New Roman" w:cs="Times New Roman"/>
          <w:sz w:val="24"/>
          <w:szCs w:val="24"/>
          <w:lang w:val="ro-RO"/>
        </w:rPr>
      </w:pPr>
    </w:p>
    <w:p w14:paraId="135BEC56" w14:textId="512E26B0" w:rsidR="0088103E" w:rsidRPr="00C87198" w:rsidRDefault="0088103E" w:rsidP="007970D2">
      <w:pPr>
        <w:tabs>
          <w:tab w:val="left" w:pos="709"/>
        </w:tabs>
        <w:spacing w:after="0" w:line="240" w:lineRule="auto"/>
        <w:jc w:val="both"/>
        <w:rPr>
          <w:rFonts w:ascii="Times New Roman" w:eastAsia="Calibri" w:hAnsi="Times New Roman" w:cs="Times New Roman"/>
          <w:sz w:val="24"/>
          <w:szCs w:val="24"/>
          <w:lang w:val="ro-RO"/>
        </w:rPr>
      </w:pPr>
      <w:r w:rsidRPr="00C87198">
        <w:rPr>
          <w:rFonts w:ascii="Times New Roman" w:eastAsia="Calibri" w:hAnsi="Times New Roman" w:cs="Times New Roman"/>
          <w:sz w:val="24"/>
          <w:szCs w:val="24"/>
          <w:lang w:val="ro-RO"/>
        </w:rPr>
        <w:t>Avansul se acordă la solicitarea beneficiarului după comunicarea deciziei de finan</w:t>
      </w:r>
      <w:r w:rsidR="00F24814" w:rsidRPr="00C87198">
        <w:rPr>
          <w:rFonts w:ascii="Times New Roman" w:eastAsia="Calibri" w:hAnsi="Times New Roman" w:cs="Times New Roman"/>
          <w:sz w:val="24"/>
          <w:szCs w:val="24"/>
          <w:lang w:val="ro-RO"/>
        </w:rPr>
        <w:t>ț</w:t>
      </w:r>
      <w:r w:rsidRPr="00C87198">
        <w:rPr>
          <w:rFonts w:ascii="Times New Roman" w:eastAsia="Calibri" w:hAnsi="Times New Roman" w:cs="Times New Roman"/>
          <w:sz w:val="24"/>
          <w:szCs w:val="24"/>
          <w:lang w:val="ro-RO"/>
        </w:rPr>
        <w:t xml:space="preserve">are și în limita bugetului financiar disponibil. </w:t>
      </w:r>
    </w:p>
    <w:p w14:paraId="48866B72" w14:textId="77777777" w:rsidR="0088103E" w:rsidRPr="00C87198" w:rsidRDefault="0088103E" w:rsidP="007970D2">
      <w:pPr>
        <w:tabs>
          <w:tab w:val="left" w:pos="709"/>
        </w:tabs>
        <w:spacing w:after="0" w:line="240" w:lineRule="auto"/>
        <w:jc w:val="both"/>
        <w:rPr>
          <w:rFonts w:ascii="Times New Roman" w:eastAsia="Calibri" w:hAnsi="Times New Roman" w:cs="Times New Roman"/>
          <w:sz w:val="24"/>
          <w:szCs w:val="24"/>
          <w:lang w:val="ro-RO"/>
        </w:rPr>
      </w:pPr>
    </w:p>
    <w:p w14:paraId="67D4C3D6" w14:textId="77777777" w:rsidR="0088103E" w:rsidRPr="00C87198" w:rsidRDefault="0088103E" w:rsidP="007970D2">
      <w:pPr>
        <w:tabs>
          <w:tab w:val="left" w:pos="709"/>
        </w:tabs>
        <w:spacing w:after="0" w:line="240" w:lineRule="auto"/>
        <w:jc w:val="both"/>
        <w:rPr>
          <w:rFonts w:ascii="Times New Roman" w:eastAsia="Calibri" w:hAnsi="Times New Roman" w:cs="Times New Roman"/>
          <w:sz w:val="24"/>
          <w:szCs w:val="24"/>
          <w:lang w:val="fr-FR"/>
        </w:rPr>
      </w:pPr>
      <w:r w:rsidRPr="00C87198">
        <w:rPr>
          <w:rFonts w:ascii="Times New Roman" w:eastAsia="Calibri" w:hAnsi="Times New Roman" w:cs="Times New Roman"/>
          <w:sz w:val="24"/>
          <w:szCs w:val="24"/>
          <w:lang w:val="fr-FR"/>
        </w:rPr>
        <w:t xml:space="preserve">În situația în care solicitantul intenționează să solicite avans are obligația să completeze, în acest sens, graficul de rezervare financiară la data depunerii Cererii de Finanțare. </w:t>
      </w:r>
    </w:p>
    <w:p w14:paraId="0F0BB7D0" w14:textId="77777777" w:rsidR="0088103E" w:rsidRPr="00C87198" w:rsidRDefault="0088103E" w:rsidP="007970D2">
      <w:pPr>
        <w:spacing w:after="0" w:line="240" w:lineRule="auto"/>
        <w:jc w:val="both"/>
        <w:rPr>
          <w:rFonts w:ascii="Times New Roman" w:hAnsi="Times New Roman" w:cs="Times New Roman"/>
          <w:b/>
          <w:sz w:val="24"/>
          <w:szCs w:val="24"/>
          <w:lang w:val="fr-FR"/>
        </w:rPr>
      </w:pPr>
    </w:p>
    <w:p w14:paraId="482E9688" w14:textId="5F5C7D1F" w:rsidR="00C3458E" w:rsidRPr="00C87198" w:rsidRDefault="00C3458E" w:rsidP="007970D2">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sz w:val="24"/>
          <w:szCs w:val="24"/>
          <w:lang w:val="fr-FR"/>
        </w:rPr>
        <w:t xml:space="preserve">Plata sprijinului financiar în avans, se face în baza următoarelor </w:t>
      </w:r>
      <w:proofErr w:type="gramStart"/>
      <w:r w:rsidRPr="00C87198">
        <w:rPr>
          <w:rFonts w:ascii="Times New Roman" w:hAnsi="Times New Roman" w:cs="Times New Roman"/>
          <w:sz w:val="24"/>
          <w:szCs w:val="24"/>
          <w:lang w:val="fr-FR"/>
        </w:rPr>
        <w:t>documente:</w:t>
      </w:r>
      <w:proofErr w:type="gramEnd"/>
    </w:p>
    <w:p w14:paraId="3E51C8E8" w14:textId="22FE336B" w:rsidR="00C3458E" w:rsidRPr="00C87198" w:rsidRDefault="00C3458E" w:rsidP="00C87198">
      <w:pPr>
        <w:spacing w:after="0"/>
        <w:jc w:val="both"/>
        <w:rPr>
          <w:rFonts w:ascii="Times New Roman" w:hAnsi="Times New Roman" w:cs="Times New Roman"/>
          <w:sz w:val="24"/>
          <w:szCs w:val="24"/>
          <w:lang w:val="fr-FR"/>
        </w:rPr>
      </w:pPr>
      <w:r w:rsidRPr="00C87198">
        <w:rPr>
          <w:rFonts w:ascii="Times New Roman" w:hAnsi="Times New Roman" w:cs="Times New Roman"/>
          <w:b/>
          <w:bCs/>
          <w:sz w:val="24"/>
          <w:szCs w:val="24"/>
          <w:lang w:val="fr-FR"/>
        </w:rPr>
        <w:t>a)</w:t>
      </w:r>
      <w:r w:rsidRPr="00C87198">
        <w:rPr>
          <w:rFonts w:ascii="Times New Roman" w:hAnsi="Times New Roman" w:cs="Times New Roman"/>
          <w:sz w:val="24"/>
          <w:szCs w:val="24"/>
          <w:lang w:val="fr-FR"/>
        </w:rPr>
        <w:t xml:space="preserve"> cerere de plată a  sprijinului financiar pentru măsura de </w:t>
      </w:r>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i conform anexei </w:t>
      </w:r>
      <w:hyperlink r:id="rId21" w:anchor="p-277088912" w:tgtFrame="_blank" w:history="1">
        <w:r w:rsidRPr="00C87198">
          <w:rPr>
            <w:rStyle w:val="Hyperlink"/>
            <w:rFonts w:ascii="Times New Roman" w:hAnsi="Times New Roman"/>
            <w:b/>
            <w:bCs/>
            <w:sz w:val="24"/>
            <w:szCs w:val="24"/>
            <w:lang w:val="fr-FR"/>
          </w:rPr>
          <w:t>nr. 2c</w:t>
        </w:r>
        <w:r w:rsidR="00D56F2F" w:rsidRPr="00C87198">
          <w:rPr>
            <w:rFonts w:ascii="Times New Roman" w:hAnsi="Times New Roman" w:cs="Times New Roman"/>
            <w:sz w:val="24"/>
            <w:szCs w:val="24"/>
            <w:lang w:val="fr-FR"/>
          </w:rPr>
          <w:t xml:space="preserve"> </w:t>
        </w:r>
        <w:r w:rsidR="00D56F2F" w:rsidRPr="00C87198">
          <w:rPr>
            <w:rStyle w:val="Hyperlink"/>
            <w:rFonts w:ascii="Times New Roman" w:hAnsi="Times New Roman"/>
            <w:b/>
            <w:bCs/>
            <w:sz w:val="24"/>
            <w:szCs w:val="24"/>
            <w:lang w:val="fr-FR"/>
          </w:rPr>
          <w:t>a Anexei nr. 2 la OMADR nr.</w:t>
        </w:r>
        <w:r w:rsidR="00C2347D" w:rsidRPr="00C87198">
          <w:rPr>
            <w:rStyle w:val="Hyperlink"/>
            <w:rFonts w:ascii="Times New Roman" w:hAnsi="Times New Roman"/>
            <w:b/>
            <w:bCs/>
            <w:sz w:val="24"/>
            <w:szCs w:val="24"/>
            <w:lang w:val="fr-FR"/>
          </w:rPr>
          <w:t xml:space="preserve"> </w:t>
        </w:r>
        <w:r w:rsidR="00D56F2F" w:rsidRPr="00C87198">
          <w:rPr>
            <w:rStyle w:val="Hyperlink"/>
            <w:rFonts w:ascii="Times New Roman" w:hAnsi="Times New Roman"/>
            <w:b/>
            <w:bCs/>
            <w:sz w:val="24"/>
            <w:szCs w:val="24"/>
            <w:lang w:val="fr-FR"/>
          </w:rPr>
          <w:t>49/2025</w:t>
        </w:r>
        <w:r w:rsidR="00F24814" w:rsidRPr="00C87198">
          <w:rPr>
            <w:rStyle w:val="Hyperlink"/>
            <w:rFonts w:ascii="Times New Roman" w:hAnsi="Times New Roman"/>
            <w:b/>
            <w:bCs/>
            <w:sz w:val="24"/>
            <w:szCs w:val="24"/>
            <w:lang w:val="fr-FR"/>
          </w:rPr>
          <w:t xml:space="preserve"> </w:t>
        </w:r>
        <w:r w:rsidR="00BA2E81" w:rsidRPr="00C87198">
          <w:rPr>
            <w:rFonts w:ascii="Times New Roman" w:hAnsi="Times New Roman" w:cs="Times New Roman"/>
            <w:sz w:val="24"/>
            <w:szCs w:val="24"/>
            <w:lang w:val="fr-FR"/>
          </w:rPr>
          <w:t>cu modificările</w:t>
        </w:r>
        <w:r w:rsidR="00F24814" w:rsidRPr="00C87198">
          <w:rPr>
            <w:rFonts w:ascii="Times New Roman" w:hAnsi="Times New Roman" w:cs="Times New Roman"/>
            <w:sz w:val="24"/>
            <w:szCs w:val="24"/>
            <w:lang w:val="fr-FR"/>
          </w:rPr>
          <w:t xml:space="preserve"> </w:t>
        </w:r>
        <w:proofErr w:type="gramStart"/>
        <w:r w:rsidR="00F24814" w:rsidRPr="00C87198">
          <w:rPr>
            <w:rFonts w:ascii="Times New Roman" w:hAnsi="Times New Roman" w:cs="Times New Roman"/>
            <w:sz w:val="24"/>
            <w:szCs w:val="24"/>
            <w:lang w:val="fr-FR"/>
          </w:rPr>
          <w:t>ulterioare</w:t>
        </w:r>
        <w:r w:rsidRPr="00C87198">
          <w:rPr>
            <w:rStyle w:val="Hyperlink"/>
            <w:rFonts w:ascii="Times New Roman" w:hAnsi="Times New Roman"/>
            <w:b/>
            <w:bCs/>
            <w:sz w:val="24"/>
            <w:szCs w:val="24"/>
            <w:lang w:val="fr-FR"/>
          </w:rPr>
          <w:t>;</w:t>
        </w:r>
        <w:proofErr w:type="gramEnd"/>
        <w:r w:rsidRPr="00C87198" w:rsidDel="003C4046">
          <w:rPr>
            <w:rStyle w:val="Hyperlink"/>
            <w:rFonts w:ascii="Times New Roman" w:hAnsi="Times New Roman"/>
            <w:b/>
            <w:bCs/>
            <w:sz w:val="24"/>
            <w:szCs w:val="24"/>
            <w:lang w:val="fr-FR"/>
          </w:rPr>
          <w:t xml:space="preserve"> </w:t>
        </w:r>
      </w:hyperlink>
      <w:r w:rsidRPr="00C87198">
        <w:rPr>
          <w:rFonts w:ascii="Times New Roman" w:hAnsi="Times New Roman" w:cs="Times New Roman"/>
          <w:sz w:val="24"/>
          <w:szCs w:val="24"/>
          <w:lang w:val="fr-FR"/>
        </w:rPr>
        <w:t> </w:t>
      </w:r>
    </w:p>
    <w:p w14:paraId="62953C87" w14:textId="77777777" w:rsidR="00C3458E" w:rsidRPr="0030206B" w:rsidRDefault="00C3458E" w:rsidP="00C87198">
      <w:pPr>
        <w:spacing w:after="0"/>
        <w:ind w:left="-90"/>
        <w:jc w:val="both"/>
        <w:rPr>
          <w:rFonts w:ascii="Times New Roman" w:hAnsi="Times New Roman" w:cs="Times New Roman"/>
          <w:sz w:val="24"/>
          <w:szCs w:val="24"/>
        </w:rPr>
      </w:pPr>
      <w:r w:rsidRPr="00C87198">
        <w:rPr>
          <w:rFonts w:ascii="Times New Roman" w:hAnsi="Times New Roman" w:cs="Times New Roman"/>
          <w:sz w:val="24"/>
          <w:szCs w:val="24"/>
          <w:lang w:val="fr-FR"/>
        </w:rPr>
        <w:t xml:space="preserve"> </w:t>
      </w:r>
      <w:r w:rsidRPr="0030206B">
        <w:rPr>
          <w:rFonts w:ascii="Times New Roman" w:hAnsi="Times New Roman" w:cs="Times New Roman"/>
          <w:b/>
          <w:bCs/>
          <w:sz w:val="24"/>
          <w:szCs w:val="24"/>
        </w:rPr>
        <w:t>b)</w:t>
      </w:r>
      <w:r w:rsidRPr="0030206B">
        <w:rPr>
          <w:rFonts w:ascii="Times New Roman" w:hAnsi="Times New Roman" w:cs="Times New Roman"/>
          <w:sz w:val="24"/>
          <w:szCs w:val="24"/>
        </w:rPr>
        <w:t> identificarea bancară a beneficiarului;</w:t>
      </w:r>
    </w:p>
    <w:p w14:paraId="123FF57E" w14:textId="371F29C6" w:rsidR="00C3458E" w:rsidRPr="0030206B" w:rsidRDefault="00C3458E" w:rsidP="00C87198">
      <w:pPr>
        <w:spacing w:after="0"/>
        <w:jc w:val="both"/>
        <w:rPr>
          <w:rFonts w:ascii="Times New Roman" w:hAnsi="Times New Roman" w:cs="Times New Roman"/>
          <w:sz w:val="24"/>
          <w:szCs w:val="24"/>
        </w:rPr>
      </w:pPr>
      <w:r w:rsidRPr="0030206B">
        <w:rPr>
          <w:rFonts w:ascii="Times New Roman" w:hAnsi="Times New Roman" w:cs="Times New Roman"/>
          <w:b/>
          <w:sz w:val="24"/>
          <w:szCs w:val="24"/>
        </w:rPr>
        <w:t>c)</w:t>
      </w:r>
      <w:r w:rsidRPr="0030206B">
        <w:rPr>
          <w:rFonts w:ascii="Times New Roman" w:hAnsi="Times New Roman" w:cs="Times New Roman"/>
          <w:sz w:val="24"/>
          <w:szCs w:val="24"/>
        </w:rPr>
        <w:t xml:space="preserve"> declaraţie pe propria răspundere a beneficiarului prin care se angajează să execute în totalitate acţiunile prevăzute în programul de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i aprobat, în cazul solicitării plăţii în avans;</w:t>
      </w:r>
    </w:p>
    <w:p w14:paraId="3AB98C36" w14:textId="3075ED26" w:rsidR="00C3458E" w:rsidRPr="0030206B" w:rsidRDefault="00C3458E" w:rsidP="007970D2">
      <w:pPr>
        <w:spacing w:after="0"/>
        <w:jc w:val="both"/>
        <w:rPr>
          <w:rFonts w:ascii="Times New Roman" w:hAnsi="Times New Roman" w:cs="Times New Roman"/>
          <w:sz w:val="24"/>
          <w:szCs w:val="24"/>
        </w:rPr>
      </w:pPr>
      <w:r w:rsidRPr="0030206B">
        <w:rPr>
          <w:rFonts w:ascii="Times New Roman" w:hAnsi="Times New Roman" w:cs="Times New Roman"/>
          <w:b/>
          <w:bCs/>
          <w:sz w:val="24"/>
          <w:szCs w:val="24"/>
        </w:rPr>
        <w:t>d)</w:t>
      </w:r>
      <w:r w:rsidRPr="0030206B">
        <w:rPr>
          <w:rFonts w:ascii="Times New Roman" w:hAnsi="Times New Roman" w:cs="Times New Roman"/>
          <w:sz w:val="24"/>
          <w:szCs w:val="24"/>
        </w:rPr>
        <w:t> garanţie consituit</w:t>
      </w:r>
      <w:r w:rsidR="00C2347D" w:rsidRPr="0030206B">
        <w:rPr>
          <w:rFonts w:ascii="Times New Roman" w:hAnsi="Times New Roman" w:cs="Times New Roman"/>
          <w:sz w:val="24"/>
          <w:szCs w:val="24"/>
        </w:rPr>
        <w:t>ă</w:t>
      </w:r>
      <w:r w:rsidRPr="0030206B">
        <w:rPr>
          <w:rFonts w:ascii="Times New Roman" w:hAnsi="Times New Roman" w:cs="Times New Roman"/>
          <w:sz w:val="24"/>
          <w:szCs w:val="24"/>
        </w:rPr>
        <w:t xml:space="preserve"> sub formă de depozit în contul de garanții al A.P.I.A sau scrisoare de garanție bancară în valoare de 100% din sprijinul financiar solicitat în avans, în conformitate cu prevederile art. 1</w:t>
      </w:r>
      <w:r w:rsidR="00C2347D" w:rsidRPr="0030206B">
        <w:rPr>
          <w:rFonts w:ascii="Times New Roman" w:hAnsi="Times New Roman" w:cs="Times New Roman"/>
          <w:sz w:val="24"/>
          <w:szCs w:val="24"/>
        </w:rPr>
        <w:t>,</w:t>
      </w:r>
      <w:r w:rsidRPr="0030206B">
        <w:rPr>
          <w:rFonts w:ascii="Times New Roman" w:hAnsi="Times New Roman" w:cs="Times New Roman"/>
          <w:sz w:val="24"/>
          <w:szCs w:val="24"/>
        </w:rPr>
        <w:t xml:space="preserve"> pct. 1 din Regulamentul delegat (UE) nr. 2023/57 al Comisiei din 31 octombrie 2022 de modificare și de rectificare a Regulamentului delegat (UE) nr. 2022/127 de completare a Regulamentului (UE) nr. 2021/2116 al Parlamentului European și a Consiliului, denumit în continuare Regulamentul delegat (UE) nr. 2023/57;</w:t>
      </w:r>
    </w:p>
    <w:p w14:paraId="7B44B840" w14:textId="76799A48" w:rsidR="00C3458E" w:rsidRPr="00C87198" w:rsidRDefault="00C3458E" w:rsidP="007970D2">
      <w:pPr>
        <w:spacing w:after="0"/>
        <w:jc w:val="both"/>
        <w:rPr>
          <w:rFonts w:ascii="Times New Roman" w:hAnsi="Times New Roman" w:cs="Times New Roman"/>
          <w:sz w:val="24"/>
          <w:szCs w:val="24"/>
          <w:lang w:val="fr-FR"/>
        </w:rPr>
      </w:pPr>
      <w:bookmarkStart w:id="154" w:name="_Hlk188359194"/>
      <w:r w:rsidRPr="00C87198">
        <w:rPr>
          <w:rFonts w:ascii="Times New Roman" w:hAnsi="Times New Roman" w:cs="Times New Roman"/>
          <w:b/>
          <w:bCs/>
          <w:sz w:val="24"/>
          <w:szCs w:val="24"/>
          <w:lang w:val="fr-FR"/>
        </w:rPr>
        <w:t xml:space="preserve">e) </w:t>
      </w:r>
      <w:r w:rsidRPr="00C87198">
        <w:rPr>
          <w:rFonts w:ascii="Times New Roman" w:hAnsi="Times New Roman" w:cs="Times New Roman"/>
          <w:sz w:val="24"/>
          <w:szCs w:val="24"/>
          <w:lang w:val="fr-FR"/>
        </w:rPr>
        <w:t>document final de mediu respectiv clasarea notificării, decizia etapei de încadrare (</w:t>
      </w:r>
      <w:proofErr w:type="gramStart"/>
      <w:r w:rsidRPr="00C87198">
        <w:rPr>
          <w:rFonts w:ascii="Times New Roman" w:hAnsi="Times New Roman" w:cs="Times New Roman"/>
          <w:sz w:val="24"/>
          <w:szCs w:val="24"/>
          <w:lang w:val="fr-FR"/>
        </w:rPr>
        <w:t>ca</w:t>
      </w:r>
      <w:proofErr w:type="gramEnd"/>
      <w:r w:rsidRPr="00C87198">
        <w:rPr>
          <w:rFonts w:ascii="Times New Roman" w:hAnsi="Times New Roman" w:cs="Times New Roman"/>
          <w:sz w:val="24"/>
          <w:szCs w:val="24"/>
          <w:lang w:val="fr-FR"/>
        </w:rPr>
        <w:t xml:space="preserve"> document final) sau Acordul de mediu emis de autoritatea competentă pentru protecția mediului, pentru </w:t>
      </w:r>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a propusă în vederea demonstrării parcurgerii procesului de evaluare de impact de mediu. Documentul final va fi prezentat de beneficiar cel mai tarziu la prima cerere de plata sau dupa caz la solicitarea avansului</w:t>
      </w:r>
      <w:bookmarkEnd w:id="154"/>
      <w:r w:rsidRPr="00C87198">
        <w:rPr>
          <w:rFonts w:ascii="Times New Roman" w:hAnsi="Times New Roman" w:cs="Times New Roman"/>
          <w:sz w:val="24"/>
          <w:szCs w:val="24"/>
          <w:lang w:val="fr-FR"/>
        </w:rPr>
        <w:t>.</w:t>
      </w:r>
    </w:p>
    <w:p w14:paraId="31815F75" w14:textId="77777777" w:rsidR="00715F3A" w:rsidRPr="0030206B" w:rsidRDefault="00715F3A" w:rsidP="00C87198">
      <w:pPr>
        <w:tabs>
          <w:tab w:val="left" w:pos="709"/>
        </w:tabs>
        <w:spacing w:after="0" w:line="240" w:lineRule="auto"/>
        <w:jc w:val="both"/>
        <w:rPr>
          <w:rFonts w:ascii="Times New Roman" w:eastAsia="MS Gothic" w:hAnsi="Times New Roman" w:cs="Times New Roman"/>
          <w:bCs/>
          <w:sz w:val="24"/>
          <w:szCs w:val="24"/>
          <w:lang w:val="ro-RO"/>
        </w:rPr>
      </w:pPr>
      <w:r w:rsidRPr="0030206B">
        <w:rPr>
          <w:rFonts w:ascii="Times New Roman" w:eastAsia="MS Gothic" w:hAnsi="Times New Roman" w:cs="Times New Roman"/>
          <w:bCs/>
          <w:sz w:val="24"/>
          <w:szCs w:val="24"/>
          <w:lang w:val="ro-RO"/>
        </w:rPr>
        <w:t>i) alte documente, conform Ghidului informativ</w:t>
      </w:r>
    </w:p>
    <w:p w14:paraId="4B37D169" w14:textId="2905932A" w:rsidR="00715F3A" w:rsidRPr="0030206B" w:rsidRDefault="00715F3A" w:rsidP="007970D2">
      <w:pPr>
        <w:pStyle w:val="Heading2"/>
        <w:jc w:val="both"/>
        <w:rPr>
          <w:rFonts w:cs="Times New Roman"/>
          <w:b w:val="0"/>
          <w:bCs/>
          <w:szCs w:val="24"/>
          <w:lang w:val="ro-RO"/>
        </w:rPr>
      </w:pPr>
      <w:bookmarkStart w:id="155" w:name="_Toc193985413"/>
      <w:bookmarkStart w:id="156" w:name="_Toc193985727"/>
      <w:bookmarkStart w:id="157" w:name="_Toc197353383"/>
      <w:r w:rsidRPr="0030206B">
        <w:rPr>
          <w:rFonts w:eastAsia="MS Gothic" w:cs="Times New Roman"/>
          <w:b w:val="0"/>
          <w:bCs/>
          <w:szCs w:val="24"/>
          <w:lang w:val="ro-RO"/>
        </w:rPr>
        <w:t>-</w:t>
      </w:r>
      <w:r w:rsidRPr="0030206B">
        <w:rPr>
          <w:rFonts w:cs="Times New Roman"/>
          <w:b w:val="0"/>
          <w:bCs/>
          <w:szCs w:val="24"/>
          <w:lang w:val="ro-RO"/>
        </w:rPr>
        <w:t xml:space="preserve"> Anexa nr. 2</w:t>
      </w:r>
      <w:r w:rsidR="00FF24F1" w:rsidRPr="0030206B">
        <w:rPr>
          <w:rFonts w:cs="Times New Roman"/>
          <w:b w:val="0"/>
          <w:bCs/>
          <w:szCs w:val="24"/>
          <w:lang w:val="ro-RO"/>
        </w:rPr>
        <w:t>4</w:t>
      </w:r>
      <w:r w:rsidRPr="0030206B">
        <w:rPr>
          <w:rFonts w:cs="Times New Roman"/>
          <w:b w:val="0"/>
          <w:bCs/>
          <w:szCs w:val="24"/>
          <w:lang w:val="ro-RO"/>
        </w:rPr>
        <w:t xml:space="preserve"> - Tabel centralizator privind acțiunile pentru care se solicita sprijin în avans</w:t>
      </w:r>
      <w:r w:rsidR="00FF24F1" w:rsidRPr="0030206B">
        <w:rPr>
          <w:rFonts w:cs="Times New Roman"/>
          <w:b w:val="0"/>
          <w:bCs/>
          <w:szCs w:val="24"/>
          <w:lang w:val="ro-RO"/>
        </w:rPr>
        <w:t>.</w:t>
      </w:r>
      <w:bookmarkEnd w:id="155"/>
      <w:bookmarkEnd w:id="156"/>
      <w:bookmarkEnd w:id="157"/>
      <w:r w:rsidRPr="0030206B">
        <w:rPr>
          <w:rFonts w:cs="Times New Roman"/>
          <w:b w:val="0"/>
          <w:bCs/>
          <w:szCs w:val="24"/>
          <w:lang w:val="ro-RO"/>
        </w:rPr>
        <w:t xml:space="preserve"> </w:t>
      </w:r>
    </w:p>
    <w:p w14:paraId="3220B444" w14:textId="77777777" w:rsidR="00715F3A" w:rsidRPr="00C87198" w:rsidRDefault="00715F3A" w:rsidP="007970D2">
      <w:pPr>
        <w:spacing w:after="0"/>
        <w:jc w:val="both"/>
        <w:rPr>
          <w:rFonts w:ascii="Times New Roman" w:hAnsi="Times New Roman" w:cs="Times New Roman"/>
          <w:b/>
          <w:bCs/>
          <w:sz w:val="24"/>
          <w:szCs w:val="24"/>
          <w:lang w:val="ro-RO"/>
        </w:rPr>
      </w:pPr>
    </w:p>
    <w:p w14:paraId="165D57C7" w14:textId="41B3C7D2" w:rsidR="00C3458E" w:rsidRPr="00C87198" w:rsidRDefault="00C3458E" w:rsidP="007970D2">
      <w:pPr>
        <w:spacing w:after="0"/>
        <w:jc w:val="both"/>
        <w:rPr>
          <w:rFonts w:ascii="Times New Roman" w:hAnsi="Times New Roman" w:cs="Times New Roman"/>
          <w:sz w:val="24"/>
          <w:szCs w:val="24"/>
          <w:lang w:val="ro-RO"/>
        </w:rPr>
      </w:pPr>
      <w:r w:rsidRPr="00C87198">
        <w:rPr>
          <w:rFonts w:ascii="Times New Roman" w:hAnsi="Times New Roman" w:cs="Times New Roman"/>
          <w:sz w:val="24"/>
          <w:szCs w:val="24"/>
          <w:lang w:val="ro-RO"/>
        </w:rPr>
        <w:t>Constituirea, executarea şi eliberarea garanţiilor trebuie să respecte prevederile </w:t>
      </w:r>
      <w:hyperlink r:id="rId22" w:anchor="p-447027963" w:tgtFrame="_blank" w:history="1">
        <w:r w:rsidRPr="00C87198">
          <w:rPr>
            <w:rStyle w:val="Hyperlink"/>
            <w:rFonts w:ascii="Times New Roman" w:hAnsi="Times New Roman"/>
            <w:b/>
            <w:color w:val="auto"/>
            <w:sz w:val="24"/>
            <w:szCs w:val="24"/>
            <w:lang w:val="ro-RO"/>
          </w:rPr>
          <w:t>capitolului IV</w:t>
        </w:r>
      </w:hyperlink>
      <w:r w:rsidRPr="00C87198">
        <w:rPr>
          <w:rFonts w:ascii="Times New Roman" w:hAnsi="Times New Roman" w:cs="Times New Roman"/>
          <w:sz w:val="24"/>
          <w:szCs w:val="24"/>
          <w:lang w:val="ro-RO"/>
        </w:rPr>
        <w:t> din Regulamentul delegat (UE) nr. 2022/127 al Comisiei de completare a Regulamentului (UE) </w:t>
      </w:r>
      <w:hyperlink r:id="rId23" w:tgtFrame="_blank" w:history="1">
        <w:r w:rsidRPr="00C87198">
          <w:rPr>
            <w:rStyle w:val="Hyperlink"/>
            <w:rFonts w:ascii="Times New Roman" w:hAnsi="Times New Roman"/>
            <w:b/>
            <w:color w:val="auto"/>
            <w:sz w:val="24"/>
            <w:szCs w:val="24"/>
            <w:lang w:val="ro-RO"/>
          </w:rPr>
          <w:t>nr.</w:t>
        </w:r>
        <w:r w:rsidRPr="00C87198">
          <w:rPr>
            <w:rStyle w:val="Hyperlink"/>
            <w:rFonts w:ascii="Times New Roman" w:hAnsi="Times New Roman"/>
            <w:color w:val="auto"/>
            <w:sz w:val="24"/>
            <w:szCs w:val="24"/>
            <w:lang w:val="ro-RO"/>
          </w:rPr>
          <w:t xml:space="preserve"> </w:t>
        </w:r>
        <w:r w:rsidRPr="00C87198">
          <w:rPr>
            <w:rStyle w:val="Hyperlink"/>
            <w:rFonts w:ascii="Times New Roman" w:hAnsi="Times New Roman"/>
            <w:b/>
            <w:color w:val="auto"/>
            <w:sz w:val="24"/>
            <w:szCs w:val="24"/>
            <w:lang w:val="ro-RO"/>
          </w:rPr>
          <w:t>2021/2.116</w:t>
        </w:r>
      </w:hyperlink>
      <w:r w:rsidRPr="00C87198">
        <w:rPr>
          <w:rFonts w:ascii="Times New Roman" w:hAnsi="Times New Roman" w:cs="Times New Roman"/>
          <w:sz w:val="24"/>
          <w:szCs w:val="24"/>
          <w:lang w:val="ro-RO"/>
        </w:rPr>
        <w:t xml:space="preserve"> al Parlamentului European şi al Consiliului cu norme privind agenţiile de plăţi şi alte </w:t>
      </w:r>
      <w:r w:rsidR="00FF24F1" w:rsidRPr="00C87198">
        <w:rPr>
          <w:rFonts w:ascii="Times New Roman" w:hAnsi="Times New Roman" w:cs="Times New Roman"/>
          <w:sz w:val="24"/>
          <w:szCs w:val="24"/>
          <w:lang w:val="ro-RO"/>
        </w:rPr>
        <w:t>.</w:t>
      </w:r>
      <w:r w:rsidRPr="00C87198">
        <w:rPr>
          <w:rFonts w:ascii="Times New Roman" w:hAnsi="Times New Roman" w:cs="Times New Roman"/>
          <w:sz w:val="24"/>
          <w:szCs w:val="24"/>
          <w:lang w:val="ro-RO"/>
        </w:rPr>
        <w:t>organisme, gestiunea financiară, verificarea conturilor, garanţiile şi utilizarea monedei euro, denumit în continuare Regulamentul delegat (UE) nr. 2022/127.</w:t>
      </w:r>
    </w:p>
    <w:p w14:paraId="1E28684D" w14:textId="77777777" w:rsidR="00715F3A" w:rsidRPr="00C87198" w:rsidRDefault="00715F3A" w:rsidP="007970D2">
      <w:pPr>
        <w:spacing w:after="0" w:line="240" w:lineRule="auto"/>
        <w:jc w:val="both"/>
        <w:rPr>
          <w:rFonts w:ascii="Times New Roman" w:hAnsi="Times New Roman" w:cs="Times New Roman"/>
          <w:sz w:val="24"/>
          <w:szCs w:val="24"/>
          <w:lang w:val="ro-RO"/>
        </w:rPr>
      </w:pPr>
    </w:p>
    <w:p w14:paraId="15FD2FC2" w14:textId="4AFB1A2F" w:rsidR="00C3458E" w:rsidRPr="00C87198" w:rsidRDefault="00C3458E" w:rsidP="007970D2">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sz w:val="24"/>
          <w:szCs w:val="24"/>
          <w:lang w:val="fr-FR"/>
        </w:rPr>
        <w:t>Termenul privind obligativitatea cheltuirii totale a avansului nu poate depăşi termenul-limită de implementare a programului conform graficului aprobat.</w:t>
      </w:r>
      <w:r w:rsidRPr="00C87198">
        <w:rPr>
          <w:rFonts w:ascii="Times New Roman" w:hAnsi="Times New Roman" w:cs="Times New Roman"/>
          <w:b/>
          <w:sz w:val="24"/>
          <w:szCs w:val="24"/>
          <w:lang w:val="fr-FR"/>
        </w:rPr>
        <w:t xml:space="preserve"> </w:t>
      </w:r>
    </w:p>
    <w:p w14:paraId="6B249B93" w14:textId="783D5F1E" w:rsidR="00C2347D" w:rsidRPr="00C87198" w:rsidRDefault="00C2347D" w:rsidP="007970D2">
      <w:pPr>
        <w:spacing w:after="0" w:line="240" w:lineRule="auto"/>
        <w:jc w:val="both"/>
        <w:rPr>
          <w:rFonts w:ascii="Times New Roman" w:hAnsi="Times New Roman" w:cs="Times New Roman"/>
          <w:sz w:val="24"/>
          <w:szCs w:val="24"/>
          <w:lang w:val="fr-FR"/>
        </w:rPr>
      </w:pPr>
      <w:bookmarkStart w:id="158" w:name="_Toc435436349"/>
    </w:p>
    <w:p w14:paraId="062B172C" w14:textId="77777777" w:rsidR="00715F3A" w:rsidRPr="0030206B" w:rsidRDefault="00715F3A" w:rsidP="007970D2">
      <w:pPr>
        <w:tabs>
          <w:tab w:val="left" w:pos="709"/>
        </w:tabs>
        <w:spacing w:after="0" w:line="240" w:lineRule="auto"/>
        <w:jc w:val="both"/>
        <w:rPr>
          <w:rFonts w:ascii="Times New Roman" w:eastAsia="MS Gothic" w:hAnsi="Times New Roman" w:cs="Times New Roman"/>
          <w:sz w:val="24"/>
          <w:szCs w:val="24"/>
          <w:lang w:val="ro-RO"/>
        </w:rPr>
      </w:pPr>
      <w:bookmarkStart w:id="159" w:name="_Hlk190677153"/>
      <w:r w:rsidRPr="0030206B">
        <w:rPr>
          <w:rFonts w:ascii="Times New Roman" w:eastAsia="MS Gothic" w:hAnsi="Times New Roman" w:cs="Times New Roman"/>
          <w:sz w:val="24"/>
          <w:szCs w:val="24"/>
          <w:lang w:val="ro-RO"/>
        </w:rPr>
        <w:t>În conformitate cu prevederile art. 20 din Regulamentul delegat (UE) 2021/127 al Comisiei din 7 decembrie 2021 de completare a Regulamentului ((UE) 2021/2116 al Parlamentului European și al Consiliului cu norme privind agențiile de plăți și alte organisme, gestiunea financiară, verificarea conturilor, garanțiile și utilizarea monedei euro, denumit în Regulamentul delegat (UE) 2021/127, continuare garanția aferentă unei plăți în avans se constituie sub formă de:</w:t>
      </w:r>
    </w:p>
    <w:p w14:paraId="3E24B3B9" w14:textId="77777777" w:rsidR="00715F3A" w:rsidRPr="0030206B" w:rsidRDefault="00715F3A" w:rsidP="007970D2">
      <w:pPr>
        <w:tabs>
          <w:tab w:val="left" w:pos="709"/>
        </w:tabs>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b/>
          <w:sz w:val="24"/>
          <w:szCs w:val="24"/>
          <w:lang w:val="ro-RO"/>
        </w:rPr>
        <w:t>a)</w:t>
      </w:r>
      <w:r w:rsidRPr="0030206B">
        <w:rPr>
          <w:rFonts w:ascii="Times New Roman" w:eastAsia="MS Gothic" w:hAnsi="Times New Roman" w:cs="Times New Roman"/>
          <w:sz w:val="24"/>
          <w:szCs w:val="24"/>
          <w:lang w:val="ro-RO"/>
        </w:rPr>
        <w:t xml:space="preserve"> depozit în numerar;</w:t>
      </w:r>
    </w:p>
    <w:p w14:paraId="210F97A7" w14:textId="176A58DD" w:rsidR="00715F3A" w:rsidRPr="0030206B" w:rsidRDefault="00715F3A" w:rsidP="007970D2">
      <w:pPr>
        <w:tabs>
          <w:tab w:val="left" w:pos="709"/>
        </w:tabs>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b/>
          <w:sz w:val="24"/>
          <w:szCs w:val="24"/>
          <w:lang w:val="ro-RO"/>
        </w:rPr>
        <w:t>b)</w:t>
      </w:r>
      <w:r w:rsidRPr="0030206B">
        <w:rPr>
          <w:rFonts w:ascii="Times New Roman" w:eastAsia="MS Gothic" w:hAnsi="Times New Roman" w:cs="Times New Roman"/>
          <w:sz w:val="24"/>
          <w:szCs w:val="24"/>
          <w:lang w:val="ro-RO"/>
        </w:rPr>
        <w:t xml:space="preserve"> scrisoare de garanţie bancară, conform anexei nr. 1e</w:t>
      </w:r>
      <w:r w:rsidRPr="0030206B">
        <w:rPr>
          <w:rFonts w:ascii="Times New Roman" w:hAnsi="Times New Roman" w:cs="Times New Roman"/>
          <w:lang w:val="pt-BR"/>
        </w:rPr>
        <w:t xml:space="preserve"> </w:t>
      </w:r>
      <w:r w:rsidRPr="0030206B">
        <w:rPr>
          <w:rFonts w:ascii="Times New Roman" w:eastAsia="MS Gothic" w:hAnsi="Times New Roman" w:cs="Times New Roman"/>
          <w:sz w:val="24"/>
          <w:szCs w:val="24"/>
          <w:lang w:val="ro-RO"/>
        </w:rPr>
        <w:t>din cadrul Anexei nr.1 la OMADR nr.49/2025</w:t>
      </w:r>
      <w:r w:rsidR="00F24814" w:rsidRPr="00C87198">
        <w:rPr>
          <w:rFonts w:ascii="Times New Roman" w:hAnsi="Times New Roman" w:cs="Times New Roman"/>
          <w:sz w:val="24"/>
          <w:szCs w:val="24"/>
          <w:lang w:val="ro-RO"/>
        </w:rPr>
        <w:t xml:space="preserve"> </w:t>
      </w:r>
      <w:r w:rsidR="00153BA9" w:rsidRPr="00C87198">
        <w:rPr>
          <w:rFonts w:ascii="Times New Roman" w:hAnsi="Times New Roman" w:cs="Times New Roman"/>
          <w:sz w:val="24"/>
          <w:szCs w:val="24"/>
          <w:lang w:val="ro-RO"/>
        </w:rPr>
        <w:t>cu modificările</w:t>
      </w:r>
      <w:r w:rsidR="00F24814" w:rsidRPr="00C87198">
        <w:rPr>
          <w:rFonts w:ascii="Times New Roman" w:hAnsi="Times New Roman" w:cs="Times New Roman"/>
          <w:sz w:val="24"/>
          <w:szCs w:val="24"/>
          <w:lang w:val="ro-RO"/>
        </w:rPr>
        <w:t xml:space="preserve"> ulterioare</w:t>
      </w:r>
      <w:r w:rsidRPr="0030206B">
        <w:rPr>
          <w:rFonts w:ascii="Times New Roman" w:eastAsia="MS Gothic" w:hAnsi="Times New Roman" w:cs="Times New Roman"/>
          <w:sz w:val="24"/>
          <w:szCs w:val="24"/>
          <w:lang w:val="ro-RO"/>
        </w:rPr>
        <w:t>. Garanţia trebuie constituită pentru o perioadă egală cu perioada de implementare a investiției, la care se adaugă 90 de zile.</w:t>
      </w:r>
    </w:p>
    <w:bookmarkEnd w:id="159"/>
    <w:p w14:paraId="64FB7947" w14:textId="77777777" w:rsidR="00715F3A" w:rsidRPr="00C87198" w:rsidRDefault="00715F3A" w:rsidP="007970D2">
      <w:pPr>
        <w:spacing w:after="0" w:line="240" w:lineRule="auto"/>
        <w:jc w:val="both"/>
        <w:rPr>
          <w:rFonts w:ascii="Times New Roman" w:hAnsi="Times New Roman" w:cs="Times New Roman"/>
          <w:sz w:val="24"/>
          <w:szCs w:val="24"/>
          <w:lang w:val="fr-FR"/>
        </w:rPr>
      </w:pPr>
    </w:p>
    <w:p w14:paraId="1ED20CB7" w14:textId="6654F9AE" w:rsidR="00BA474C" w:rsidRPr="00C87198" w:rsidRDefault="00BA474C" w:rsidP="007970D2">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sz w:val="24"/>
          <w:szCs w:val="24"/>
          <w:lang w:val="fr-FR"/>
        </w:rPr>
        <w:t xml:space="preserve">Plata sprijinului financiar din </w:t>
      </w:r>
      <w:proofErr w:type="gramStart"/>
      <w:r w:rsidRPr="00C87198">
        <w:rPr>
          <w:rFonts w:ascii="Times New Roman" w:hAnsi="Times New Roman" w:cs="Times New Roman"/>
          <w:sz w:val="24"/>
          <w:szCs w:val="24"/>
          <w:lang w:val="fr-FR"/>
        </w:rPr>
        <w:t>FEGA  se</w:t>
      </w:r>
      <w:proofErr w:type="gramEnd"/>
      <w:r w:rsidRPr="00C87198">
        <w:rPr>
          <w:rFonts w:ascii="Times New Roman" w:hAnsi="Times New Roman" w:cs="Times New Roman"/>
          <w:sz w:val="24"/>
          <w:szCs w:val="24"/>
          <w:lang w:val="fr-FR"/>
        </w:rPr>
        <w:t xml:space="preserve"> face în lei, la cursul de schimb stabilit conform art. 37 coroborat cu prevederile art. 31 alin. (4) din cadrul Regulamentului delegat Regulamentului delegat (UE) nr. 2022/127.</w:t>
      </w:r>
    </w:p>
    <w:p w14:paraId="76C48893" w14:textId="364CA1A3" w:rsidR="004A7F57" w:rsidRPr="0030206B" w:rsidRDefault="004A7F57" w:rsidP="007970D2">
      <w:pPr>
        <w:tabs>
          <w:tab w:val="left" w:pos="709"/>
        </w:tabs>
        <w:spacing w:after="0" w:line="240" w:lineRule="auto"/>
        <w:jc w:val="both"/>
        <w:rPr>
          <w:rFonts w:ascii="Times New Roman" w:eastAsia="Calibri" w:hAnsi="Times New Roman" w:cs="Times New Roman"/>
          <w:sz w:val="24"/>
          <w:szCs w:val="24"/>
          <w:lang w:val="ro-RO"/>
        </w:rPr>
      </w:pPr>
    </w:p>
    <w:p w14:paraId="594E1E95" w14:textId="77777777" w:rsidR="00715F3A" w:rsidRPr="0030206B" w:rsidRDefault="00715F3A" w:rsidP="007970D2">
      <w:pPr>
        <w:tabs>
          <w:tab w:val="left" w:pos="709"/>
        </w:tabs>
        <w:autoSpaceDE w:val="0"/>
        <w:autoSpaceDN w:val="0"/>
        <w:adjustRightInd w:val="0"/>
        <w:spacing w:after="0" w:line="240" w:lineRule="auto"/>
        <w:jc w:val="both"/>
        <w:rPr>
          <w:rFonts w:ascii="Times New Roman" w:hAnsi="Times New Roman" w:cs="Times New Roman"/>
          <w:color w:val="C00000"/>
          <w:sz w:val="24"/>
          <w:szCs w:val="24"/>
          <w:lang w:val="ro-RO"/>
        </w:rPr>
      </w:pPr>
      <w:r w:rsidRPr="0030206B">
        <w:rPr>
          <w:rFonts w:ascii="Times New Roman" w:hAnsi="Times New Roman" w:cs="Times New Roman"/>
          <w:sz w:val="24"/>
          <w:szCs w:val="24"/>
          <w:lang w:val="ro-RO"/>
        </w:rPr>
        <w:t>La finalizarea programului, în cererea pentru acordarea sprijinului se va completa punctul 14, lit. a) ,,la finalizare program”, prin care se solicită diferenţa din sprijinul financiar eligibil</w:t>
      </w:r>
      <w:r w:rsidRPr="0030206B">
        <w:rPr>
          <w:rFonts w:ascii="Times New Roman" w:hAnsi="Times New Roman" w:cs="Times New Roman"/>
          <w:color w:val="C00000"/>
          <w:sz w:val="24"/>
          <w:szCs w:val="24"/>
          <w:lang w:val="ro-RO"/>
        </w:rPr>
        <w:t>.</w:t>
      </w:r>
    </w:p>
    <w:p w14:paraId="24F81B50" w14:textId="77777777" w:rsidR="00715F3A" w:rsidRPr="0030206B" w:rsidRDefault="00715F3A" w:rsidP="007970D2">
      <w:pPr>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5D3C9617" w14:textId="77777777" w:rsidR="00715F3A" w:rsidRPr="0030206B" w:rsidRDefault="00715F3A"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Beneficiarul va depune la APIA CJ cerere pentru eliberarea Scrisorii de garanţie bancară.</w:t>
      </w:r>
    </w:p>
    <w:p w14:paraId="7856DBE0" w14:textId="77777777" w:rsidR="00715F3A" w:rsidRPr="0030206B" w:rsidRDefault="00715F3A"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Cererile de plată finale după acordarea unui avans au prioritate pentru verificări,  pentru a evita situația în care termenul de valalibilitate al scrisorii de garanție bancară să expire și, în caz de neîndeplinire de către solicitant a obligațiilor, scrisoarea de garanție bancară sa nu poată fi executată.</w:t>
      </w:r>
    </w:p>
    <w:p w14:paraId="373E1351" w14:textId="77777777" w:rsidR="00715F3A" w:rsidRPr="0030206B" w:rsidRDefault="00715F3A" w:rsidP="007970D2">
      <w:pPr>
        <w:tabs>
          <w:tab w:val="left" w:pos="709"/>
        </w:tabs>
        <w:spacing w:after="0" w:line="240" w:lineRule="auto"/>
        <w:ind w:firstLine="720"/>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 </w:t>
      </w:r>
    </w:p>
    <w:p w14:paraId="6377D67A" w14:textId="20596384" w:rsidR="00715F3A" w:rsidRPr="0030206B" w:rsidRDefault="00715F3A" w:rsidP="007970D2">
      <w:pPr>
        <w:tabs>
          <w:tab w:val="left" w:pos="709"/>
        </w:tabs>
        <w:spacing w:after="0" w:line="240" w:lineRule="auto"/>
        <w:jc w:val="both"/>
        <w:rPr>
          <w:rFonts w:ascii="Times New Roman" w:eastAsia="Calibri" w:hAnsi="Times New Roman" w:cs="Times New Roman"/>
          <w:bCs/>
          <w:sz w:val="24"/>
          <w:szCs w:val="24"/>
          <w:lang w:val="ro-RO"/>
        </w:rPr>
      </w:pPr>
      <w:r w:rsidRPr="0030206B">
        <w:rPr>
          <w:rFonts w:ascii="Times New Roman" w:eastAsia="Calibri" w:hAnsi="Times New Roman" w:cs="Times New Roman"/>
          <w:bCs/>
          <w:sz w:val="24"/>
          <w:szCs w:val="24"/>
          <w:lang w:val="ro-RO"/>
        </w:rPr>
        <w:t xml:space="preserve">Având în vedere faptul că, verificarea administrativă se realizează în ordinea cronologică a înregistrării cererilor, în situația în care verificările nu pot fi realizate în termenul de valabilitate al scrisorii de garanție bancară, solicitantul va fi informat </w:t>
      </w:r>
      <w:r w:rsidR="00F24814" w:rsidRPr="0030206B">
        <w:rPr>
          <w:rFonts w:ascii="Times New Roman" w:eastAsia="Calibri" w:hAnsi="Times New Roman" w:cs="Times New Roman"/>
          <w:bCs/>
          <w:sz w:val="24"/>
          <w:szCs w:val="24"/>
          <w:lang w:val="ro-RO"/>
        </w:rPr>
        <w:t>î</w:t>
      </w:r>
      <w:r w:rsidRPr="0030206B">
        <w:rPr>
          <w:rFonts w:ascii="Times New Roman" w:eastAsia="Calibri" w:hAnsi="Times New Roman" w:cs="Times New Roman"/>
          <w:bCs/>
          <w:sz w:val="24"/>
          <w:szCs w:val="24"/>
          <w:lang w:val="ro-RO"/>
        </w:rPr>
        <w:t>n vederea prelungirii termenului de valabilitate al scrisorii de garanție bancară.</w:t>
      </w:r>
    </w:p>
    <w:p w14:paraId="34E1ABEE" w14:textId="508D8866" w:rsidR="00715F3A" w:rsidRPr="0030206B" w:rsidRDefault="00715F3A" w:rsidP="007970D2">
      <w:pPr>
        <w:tabs>
          <w:tab w:val="left" w:pos="709"/>
        </w:tabs>
        <w:spacing w:after="0" w:line="240" w:lineRule="auto"/>
        <w:jc w:val="both"/>
        <w:rPr>
          <w:rFonts w:ascii="Times New Roman" w:eastAsia="Calibri" w:hAnsi="Times New Roman" w:cs="Times New Roman"/>
          <w:sz w:val="24"/>
          <w:szCs w:val="24"/>
          <w:lang w:val="ro-RO"/>
        </w:rPr>
      </w:pPr>
    </w:p>
    <w:p w14:paraId="265324DB" w14:textId="11E47AD1" w:rsidR="00F86E4E" w:rsidRPr="0030206B" w:rsidRDefault="00F86E4E" w:rsidP="00C87198">
      <w:pPr>
        <w:pStyle w:val="Heading2"/>
        <w:jc w:val="both"/>
        <w:rPr>
          <w:rFonts w:cs="Times New Roman"/>
          <w:lang w:val="ro-RO"/>
        </w:rPr>
      </w:pPr>
      <w:bookmarkStart w:id="160" w:name="_Toc197353384"/>
      <w:bookmarkStart w:id="161" w:name="_Hlk164341377"/>
      <w:bookmarkEnd w:id="158"/>
      <w:r w:rsidRPr="0030206B">
        <w:rPr>
          <w:rFonts w:cs="Times New Roman"/>
          <w:lang w:val="ro-RO"/>
        </w:rPr>
        <w:t>9.</w:t>
      </w:r>
      <w:r w:rsidR="007522A1" w:rsidRPr="0030206B">
        <w:rPr>
          <w:rFonts w:cs="Times New Roman"/>
          <w:lang w:val="ro-RO"/>
        </w:rPr>
        <w:t>2</w:t>
      </w:r>
      <w:r w:rsidRPr="0030206B">
        <w:rPr>
          <w:rFonts w:cs="Times New Roman"/>
          <w:lang w:val="ro-RO"/>
        </w:rPr>
        <w:t xml:space="preserve"> Documente suplimentare necesare pentru acordarea sprijinului financiar</w:t>
      </w:r>
      <w:bookmarkEnd w:id="160"/>
    </w:p>
    <w:bookmarkEnd w:id="161"/>
    <w:p w14:paraId="5EB9B4E8" w14:textId="77777777" w:rsidR="00F86E4E" w:rsidRPr="0030206B" w:rsidRDefault="00F86E4E" w:rsidP="00C87198">
      <w:pPr>
        <w:tabs>
          <w:tab w:val="left" w:pos="709"/>
        </w:tabs>
        <w:spacing w:after="0" w:line="240" w:lineRule="auto"/>
        <w:jc w:val="both"/>
        <w:rPr>
          <w:rFonts w:ascii="Times New Roman" w:hAnsi="Times New Roman" w:cs="Times New Roman"/>
          <w:sz w:val="24"/>
          <w:szCs w:val="24"/>
          <w:lang w:val="ro-RO"/>
        </w:rPr>
      </w:pPr>
    </w:p>
    <w:p w14:paraId="155E0FD6" w14:textId="77777777" w:rsidR="00F86E4E" w:rsidRPr="0030206B" w:rsidRDefault="00F86E4E"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Pentru toate modurile de acordare a sprijinului financiar solicitantul trebuie să depună şi:</w:t>
      </w:r>
    </w:p>
    <w:p w14:paraId="78C728B3" w14:textId="10E30FD5" w:rsidR="00D36418" w:rsidRPr="0030206B" w:rsidRDefault="007522A1" w:rsidP="007970D2">
      <w:pPr>
        <w:pStyle w:val="ListParagraph"/>
        <w:numPr>
          <w:ilvl w:val="0"/>
          <w:numId w:val="13"/>
        </w:numPr>
        <w:tabs>
          <w:tab w:val="left" w:pos="426"/>
        </w:tabs>
        <w:spacing w:after="0" w:line="240" w:lineRule="auto"/>
        <w:ind w:left="0" w:firstLine="0"/>
        <w:jc w:val="both"/>
        <w:rPr>
          <w:rFonts w:ascii="Times New Roman" w:eastAsia="Calibri" w:hAnsi="Times New Roman" w:cs="Times New Roman"/>
          <w:sz w:val="24"/>
          <w:szCs w:val="24"/>
          <w:lang w:val="ro-RO"/>
        </w:rPr>
      </w:pPr>
      <w:r w:rsidRPr="0030206B">
        <w:rPr>
          <w:rFonts w:ascii="Times New Roman" w:eastAsia="MS Gothic" w:hAnsi="Times New Roman" w:cs="Times New Roman"/>
          <w:sz w:val="24"/>
          <w:szCs w:val="24"/>
          <w:lang w:val="ro-RO"/>
        </w:rPr>
        <w:t>Anexa nr. 1 – Centralizator, lit. C-Justicare plată  (</w:t>
      </w:r>
      <w:r w:rsidR="00F86E4E" w:rsidRPr="0030206B">
        <w:rPr>
          <w:rFonts w:ascii="Times New Roman" w:eastAsia="Calibri" w:hAnsi="Times New Roman" w:cs="Times New Roman"/>
          <w:sz w:val="24"/>
          <w:szCs w:val="24"/>
          <w:lang w:val="ro-RO"/>
        </w:rPr>
        <w:t>Tabelul cu prezentarea ac</w:t>
      </w:r>
      <w:r w:rsidR="00C2347D" w:rsidRPr="0030206B">
        <w:rPr>
          <w:rFonts w:ascii="Times New Roman" w:eastAsia="Calibri" w:hAnsi="Times New Roman" w:cs="Times New Roman"/>
          <w:sz w:val="24"/>
          <w:szCs w:val="24"/>
          <w:lang w:val="ro-RO"/>
        </w:rPr>
        <w:t>ţ</w:t>
      </w:r>
      <w:r w:rsidR="00F86E4E" w:rsidRPr="0030206B">
        <w:rPr>
          <w:rFonts w:ascii="Times New Roman" w:eastAsia="Calibri" w:hAnsi="Times New Roman" w:cs="Times New Roman"/>
          <w:sz w:val="24"/>
          <w:szCs w:val="24"/>
          <w:lang w:val="ro-RO"/>
        </w:rPr>
        <w:t xml:space="preserve">iunilor completat cu  centralizarea facturilor </w:t>
      </w:r>
      <w:r w:rsidR="00C2347D" w:rsidRPr="0030206B">
        <w:rPr>
          <w:rFonts w:ascii="Times New Roman" w:eastAsia="Calibri" w:hAnsi="Times New Roman" w:cs="Times New Roman"/>
          <w:sz w:val="24"/>
          <w:szCs w:val="24"/>
          <w:lang w:val="ro-RO"/>
        </w:rPr>
        <w:t>ş</w:t>
      </w:r>
      <w:r w:rsidR="00F86E4E" w:rsidRPr="0030206B">
        <w:rPr>
          <w:rFonts w:ascii="Times New Roman" w:eastAsia="Calibri" w:hAnsi="Times New Roman" w:cs="Times New Roman"/>
          <w:sz w:val="24"/>
          <w:szCs w:val="24"/>
          <w:lang w:val="ro-RO"/>
        </w:rPr>
        <w:t>i al documentelor de plat</w:t>
      </w:r>
      <w:r w:rsidR="00C2347D" w:rsidRPr="0030206B">
        <w:rPr>
          <w:rFonts w:ascii="Times New Roman" w:eastAsia="Calibri" w:hAnsi="Times New Roman" w:cs="Times New Roman"/>
          <w:sz w:val="24"/>
          <w:szCs w:val="24"/>
          <w:lang w:val="ro-RO"/>
        </w:rPr>
        <w:t>ă</w:t>
      </w:r>
      <w:r w:rsidR="00F86E4E" w:rsidRPr="0030206B">
        <w:rPr>
          <w:rFonts w:ascii="Times New Roman" w:eastAsia="Calibri" w:hAnsi="Times New Roman" w:cs="Times New Roman"/>
          <w:sz w:val="24"/>
          <w:szCs w:val="24"/>
          <w:lang w:val="ro-RO"/>
        </w:rPr>
        <w:t xml:space="preserve"> care atest</w:t>
      </w:r>
      <w:r w:rsidR="00C2347D" w:rsidRPr="0030206B">
        <w:rPr>
          <w:rFonts w:ascii="Times New Roman" w:eastAsia="Calibri" w:hAnsi="Times New Roman" w:cs="Times New Roman"/>
          <w:sz w:val="24"/>
          <w:szCs w:val="24"/>
          <w:lang w:val="ro-RO"/>
        </w:rPr>
        <w:t>ă</w:t>
      </w:r>
      <w:r w:rsidR="00F86E4E" w:rsidRPr="0030206B">
        <w:rPr>
          <w:rFonts w:ascii="Times New Roman" w:eastAsia="Calibri" w:hAnsi="Times New Roman" w:cs="Times New Roman"/>
          <w:sz w:val="24"/>
          <w:szCs w:val="24"/>
          <w:lang w:val="ro-RO"/>
        </w:rPr>
        <w:t xml:space="preserve"> </w:t>
      </w:r>
      <w:r w:rsidR="007416C4" w:rsidRPr="0030206B">
        <w:rPr>
          <w:rFonts w:ascii="Times New Roman" w:eastAsia="Calibri" w:hAnsi="Times New Roman" w:cs="Times New Roman"/>
          <w:sz w:val="24"/>
          <w:szCs w:val="24"/>
          <w:lang w:val="ro-RO"/>
        </w:rPr>
        <w:t>achiziți</w:t>
      </w:r>
      <w:r w:rsidR="00F86E4E" w:rsidRPr="0030206B">
        <w:rPr>
          <w:rFonts w:ascii="Times New Roman" w:eastAsia="Calibri" w:hAnsi="Times New Roman" w:cs="Times New Roman"/>
          <w:sz w:val="24"/>
          <w:szCs w:val="24"/>
          <w:lang w:val="ro-RO"/>
        </w:rPr>
        <w:t>i de materiale sau/şi prestări servicii, semnat de către solicitant (facturile emise de furnizor, valoare, data facturării, obiectul facturii, denumire furnizor, numărul şi data documentului care atestă plata, num</w:t>
      </w:r>
      <w:r w:rsidR="00C2347D" w:rsidRPr="0030206B">
        <w:rPr>
          <w:rFonts w:ascii="Times New Roman" w:eastAsia="Calibri" w:hAnsi="Times New Roman" w:cs="Times New Roman"/>
          <w:sz w:val="24"/>
          <w:szCs w:val="24"/>
          <w:lang w:val="ro-RO"/>
        </w:rPr>
        <w:t>ă</w:t>
      </w:r>
      <w:r w:rsidR="00F86E4E" w:rsidRPr="0030206B">
        <w:rPr>
          <w:rFonts w:ascii="Times New Roman" w:eastAsia="Calibri" w:hAnsi="Times New Roman" w:cs="Times New Roman"/>
          <w:sz w:val="24"/>
          <w:szCs w:val="24"/>
          <w:lang w:val="ro-RO"/>
        </w:rPr>
        <w:t>r şi data  extras de  cont) aferente cererii de finan</w:t>
      </w:r>
      <w:r w:rsidR="00C2347D" w:rsidRPr="0030206B">
        <w:rPr>
          <w:rFonts w:ascii="Times New Roman" w:eastAsia="Calibri" w:hAnsi="Times New Roman" w:cs="Times New Roman"/>
          <w:sz w:val="24"/>
          <w:szCs w:val="24"/>
          <w:lang w:val="ro-RO"/>
        </w:rPr>
        <w:t>ţ</w:t>
      </w:r>
      <w:r w:rsidR="00F86E4E" w:rsidRPr="0030206B">
        <w:rPr>
          <w:rFonts w:ascii="Times New Roman" w:eastAsia="Calibri" w:hAnsi="Times New Roman" w:cs="Times New Roman"/>
          <w:sz w:val="24"/>
          <w:szCs w:val="24"/>
          <w:lang w:val="ro-RO"/>
        </w:rPr>
        <w:t>are aprobat</w:t>
      </w:r>
      <w:r w:rsidR="00C2347D" w:rsidRPr="0030206B">
        <w:rPr>
          <w:rFonts w:ascii="Times New Roman" w:eastAsia="Calibri" w:hAnsi="Times New Roman" w:cs="Times New Roman"/>
          <w:sz w:val="24"/>
          <w:szCs w:val="24"/>
          <w:lang w:val="ro-RO"/>
        </w:rPr>
        <w:t>ă</w:t>
      </w:r>
      <w:r w:rsidR="00F86E4E" w:rsidRPr="0030206B">
        <w:rPr>
          <w:rFonts w:ascii="Times New Roman" w:eastAsia="Calibri" w:hAnsi="Times New Roman" w:cs="Times New Roman"/>
          <w:sz w:val="24"/>
          <w:szCs w:val="24"/>
          <w:lang w:val="ro-RO"/>
        </w:rPr>
        <w:t xml:space="preserve">. </w:t>
      </w:r>
    </w:p>
    <w:p w14:paraId="36C44C64" w14:textId="77777777" w:rsidR="00D36418" w:rsidRPr="0030206B" w:rsidRDefault="00F86E4E" w:rsidP="00D36418">
      <w:pPr>
        <w:pStyle w:val="ListParagraph"/>
        <w:numPr>
          <w:ilvl w:val="0"/>
          <w:numId w:val="13"/>
        </w:numPr>
        <w:tabs>
          <w:tab w:val="left" w:pos="426"/>
        </w:tabs>
        <w:spacing w:after="0" w:line="240" w:lineRule="auto"/>
        <w:ind w:left="0" w:firstLine="0"/>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Facturile emise trebuie să conţină doar cheltuielile </w:t>
      </w:r>
      <w:r w:rsidR="007522A1" w:rsidRPr="0030206B">
        <w:rPr>
          <w:rFonts w:ascii="Times New Roman" w:eastAsia="Calibri" w:hAnsi="Times New Roman" w:cs="Times New Roman"/>
          <w:sz w:val="24"/>
          <w:szCs w:val="24"/>
          <w:lang w:val="ro-RO"/>
        </w:rPr>
        <w:t xml:space="preserve">efectiv realizate </w:t>
      </w:r>
      <w:r w:rsidRPr="0030206B">
        <w:rPr>
          <w:rFonts w:ascii="Times New Roman" w:eastAsia="Calibri" w:hAnsi="Times New Roman" w:cs="Times New Roman"/>
          <w:sz w:val="24"/>
          <w:szCs w:val="24"/>
          <w:lang w:val="ro-RO"/>
        </w:rPr>
        <w:t xml:space="preserve">aferente programului de </w:t>
      </w:r>
      <w:r w:rsidR="00B25A4A" w:rsidRPr="0030206B">
        <w:rPr>
          <w:rFonts w:ascii="Times New Roman" w:eastAsia="Calibri" w:hAnsi="Times New Roman" w:cs="Times New Roman"/>
          <w:sz w:val="24"/>
          <w:szCs w:val="24"/>
          <w:lang w:val="ro-RO"/>
        </w:rPr>
        <w:t>investiți</w:t>
      </w:r>
      <w:r w:rsidR="00D36418"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 xml:space="preserve"> să fie achitate de solicitant</w:t>
      </w:r>
      <w:r w:rsidR="00D36418" w:rsidRPr="0030206B">
        <w:rPr>
          <w:rFonts w:ascii="Times New Roman" w:eastAsia="Calibri" w:hAnsi="Times New Roman" w:cs="Times New Roman"/>
          <w:sz w:val="24"/>
          <w:szCs w:val="24"/>
          <w:lang w:val="ro-RO"/>
        </w:rPr>
        <w:t xml:space="preserve"> și contabilizate</w:t>
      </w:r>
      <w:r w:rsidRPr="0030206B">
        <w:rPr>
          <w:rFonts w:ascii="Times New Roman" w:eastAsia="Calibri" w:hAnsi="Times New Roman" w:cs="Times New Roman"/>
          <w:sz w:val="24"/>
          <w:szCs w:val="24"/>
          <w:lang w:val="ro-RO"/>
        </w:rPr>
        <w:t>.</w:t>
      </w:r>
      <w:r w:rsidR="00D36418" w:rsidRPr="0030206B">
        <w:rPr>
          <w:rFonts w:ascii="Times New Roman" w:eastAsia="Calibri" w:hAnsi="Times New Roman" w:cs="Times New Roman"/>
          <w:sz w:val="24"/>
          <w:szCs w:val="24"/>
          <w:lang w:val="ro-RO"/>
        </w:rPr>
        <w:t xml:space="preserve"> </w:t>
      </w:r>
    </w:p>
    <w:p w14:paraId="54923944" w14:textId="2FF7274F" w:rsidR="00F86E4E" w:rsidRPr="0030206B" w:rsidRDefault="00F86E4E" w:rsidP="00D36418">
      <w:pPr>
        <w:pStyle w:val="ListParagraph"/>
        <w:numPr>
          <w:ilvl w:val="0"/>
          <w:numId w:val="13"/>
        </w:numPr>
        <w:tabs>
          <w:tab w:val="left" w:pos="426"/>
        </w:tabs>
        <w:spacing w:after="0" w:line="240" w:lineRule="auto"/>
        <w:ind w:left="0" w:firstLine="0"/>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Dacă o factură este emisă în moneda str</w:t>
      </w:r>
      <w:r w:rsidR="00C2347D"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in</w:t>
      </w:r>
      <w:r w:rsidR="00C2347D"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 solicitantul va ataşa acesteia nota contabilă în lei. Valoarea facturilor emise în moneda str</w:t>
      </w:r>
      <w:r w:rsidR="00C2347D"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in</w:t>
      </w:r>
      <w:r w:rsidR="00C2347D"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 xml:space="preserve"> se va înscrie în centralizatorul facturilor </w:t>
      </w:r>
      <w:r w:rsidR="00C2347D" w:rsidRPr="0030206B">
        <w:rPr>
          <w:rFonts w:ascii="Times New Roman" w:eastAsia="Calibri" w:hAnsi="Times New Roman" w:cs="Times New Roman"/>
          <w:sz w:val="24"/>
          <w:szCs w:val="24"/>
          <w:lang w:val="ro-RO"/>
        </w:rPr>
        <w:t>ş</w:t>
      </w:r>
      <w:r w:rsidRPr="0030206B">
        <w:rPr>
          <w:rFonts w:ascii="Times New Roman" w:eastAsia="Calibri" w:hAnsi="Times New Roman" w:cs="Times New Roman"/>
          <w:sz w:val="24"/>
          <w:szCs w:val="24"/>
          <w:lang w:val="ro-RO"/>
        </w:rPr>
        <w:t>i al documentelor de plată (în lei)</w:t>
      </w:r>
      <w:r w:rsidR="00C2347D"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conform înregistrărilor din evidenţele contabile ale solicitantului;</w:t>
      </w:r>
    </w:p>
    <w:p w14:paraId="08ABCC35" w14:textId="37ABCB5B" w:rsidR="00F86E4E" w:rsidRPr="0030206B" w:rsidRDefault="00D36418" w:rsidP="007970D2">
      <w:pPr>
        <w:numPr>
          <w:ilvl w:val="0"/>
          <w:numId w:val="52"/>
        </w:num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D</w:t>
      </w:r>
      <w:r w:rsidR="00F86E4E" w:rsidRPr="0030206B">
        <w:rPr>
          <w:rFonts w:ascii="Times New Roman" w:eastAsia="Calibri" w:hAnsi="Times New Roman" w:cs="Times New Roman"/>
          <w:sz w:val="24"/>
          <w:szCs w:val="24"/>
          <w:lang w:val="ro-RO"/>
        </w:rPr>
        <w:t>ocumente din care s</w:t>
      </w:r>
      <w:r w:rsidR="00C2347D" w:rsidRPr="0030206B">
        <w:rPr>
          <w:rFonts w:ascii="Times New Roman" w:eastAsia="Calibri" w:hAnsi="Times New Roman" w:cs="Times New Roman"/>
          <w:sz w:val="24"/>
          <w:szCs w:val="24"/>
          <w:lang w:val="ro-RO"/>
        </w:rPr>
        <w:t>ă</w:t>
      </w:r>
      <w:r w:rsidR="00F86E4E" w:rsidRPr="0030206B">
        <w:rPr>
          <w:rFonts w:ascii="Times New Roman" w:eastAsia="Calibri" w:hAnsi="Times New Roman" w:cs="Times New Roman"/>
          <w:sz w:val="24"/>
          <w:szCs w:val="24"/>
          <w:lang w:val="ro-RO"/>
        </w:rPr>
        <w:t xml:space="preserve"> rezulte specifica</w:t>
      </w:r>
      <w:r w:rsidR="00C2347D" w:rsidRPr="0030206B">
        <w:rPr>
          <w:rFonts w:ascii="Times New Roman" w:eastAsia="Calibri" w:hAnsi="Times New Roman" w:cs="Times New Roman"/>
          <w:sz w:val="24"/>
          <w:szCs w:val="24"/>
          <w:lang w:val="ro-RO"/>
        </w:rPr>
        <w:t>ţ</w:t>
      </w:r>
      <w:r w:rsidR="00F86E4E" w:rsidRPr="0030206B">
        <w:rPr>
          <w:rFonts w:ascii="Times New Roman" w:eastAsia="Calibri" w:hAnsi="Times New Roman" w:cs="Times New Roman"/>
          <w:sz w:val="24"/>
          <w:szCs w:val="24"/>
          <w:lang w:val="ro-RO"/>
        </w:rPr>
        <w:t xml:space="preserve">iile tehnice pentru echipamentele </w:t>
      </w:r>
      <w:r w:rsidR="00C2347D" w:rsidRPr="0030206B">
        <w:rPr>
          <w:rFonts w:ascii="Times New Roman" w:eastAsia="Calibri" w:hAnsi="Times New Roman" w:cs="Times New Roman"/>
          <w:sz w:val="24"/>
          <w:szCs w:val="24"/>
          <w:lang w:val="ro-RO"/>
        </w:rPr>
        <w:t>ş</w:t>
      </w:r>
      <w:r w:rsidR="00F86E4E" w:rsidRPr="0030206B">
        <w:rPr>
          <w:rFonts w:ascii="Times New Roman" w:eastAsia="Calibri" w:hAnsi="Times New Roman" w:cs="Times New Roman"/>
          <w:sz w:val="24"/>
          <w:szCs w:val="24"/>
          <w:lang w:val="ro-RO"/>
        </w:rPr>
        <w:t xml:space="preserve">i/sau bunurile </w:t>
      </w:r>
      <w:r w:rsidR="007416C4" w:rsidRPr="0030206B">
        <w:rPr>
          <w:rFonts w:ascii="Times New Roman" w:eastAsia="Calibri" w:hAnsi="Times New Roman" w:cs="Times New Roman"/>
          <w:sz w:val="24"/>
          <w:szCs w:val="24"/>
          <w:lang w:val="ro-RO"/>
        </w:rPr>
        <w:t>achiziți</w:t>
      </w:r>
      <w:r w:rsidR="00F86E4E" w:rsidRPr="0030206B">
        <w:rPr>
          <w:rFonts w:ascii="Times New Roman" w:eastAsia="Calibri" w:hAnsi="Times New Roman" w:cs="Times New Roman"/>
          <w:sz w:val="24"/>
          <w:szCs w:val="24"/>
          <w:lang w:val="ro-RO"/>
        </w:rPr>
        <w:t>onate;</w:t>
      </w:r>
    </w:p>
    <w:p w14:paraId="5D487788" w14:textId="2D601FDA" w:rsidR="00F86E4E" w:rsidRPr="0030206B" w:rsidRDefault="00A54657" w:rsidP="007970D2">
      <w:pPr>
        <w:numPr>
          <w:ilvl w:val="0"/>
          <w:numId w:val="52"/>
        </w:num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hAnsi="Times New Roman" w:cs="Times New Roman"/>
          <w:bCs/>
          <w:sz w:val="24"/>
          <w:szCs w:val="24"/>
          <w:lang w:val="ro-RO"/>
        </w:rPr>
        <w:t>Fotografii aferente spaţiului (infrastructurii existente)  cu elemente de identificare ale acestora şi un plan detaliat înainte de începerea investițiilor (după caz)</w:t>
      </w:r>
      <w:r w:rsidRPr="0030206B">
        <w:rPr>
          <w:rFonts w:ascii="Times New Roman" w:eastAsia="Calibri" w:hAnsi="Times New Roman" w:cs="Times New Roman"/>
          <w:sz w:val="24"/>
          <w:szCs w:val="24"/>
          <w:lang w:val="ro-RO"/>
        </w:rPr>
        <w:t xml:space="preserve">, </w:t>
      </w:r>
      <w:r w:rsidR="00F86E4E" w:rsidRPr="0030206B">
        <w:rPr>
          <w:rFonts w:ascii="Times New Roman" w:eastAsia="Calibri" w:hAnsi="Times New Roman" w:cs="Times New Roman"/>
          <w:sz w:val="24"/>
          <w:szCs w:val="24"/>
          <w:lang w:val="ro-RO"/>
        </w:rPr>
        <w:t>fotografiile trebuie s</w:t>
      </w:r>
      <w:r w:rsidR="00C2347D" w:rsidRPr="0030206B">
        <w:rPr>
          <w:rFonts w:ascii="Times New Roman" w:eastAsia="Calibri" w:hAnsi="Times New Roman" w:cs="Times New Roman"/>
          <w:sz w:val="24"/>
          <w:szCs w:val="24"/>
          <w:lang w:val="ro-RO"/>
        </w:rPr>
        <w:t>ă</w:t>
      </w:r>
      <w:r w:rsidR="00F86E4E" w:rsidRPr="0030206B">
        <w:rPr>
          <w:rFonts w:ascii="Times New Roman" w:eastAsia="Calibri" w:hAnsi="Times New Roman" w:cs="Times New Roman"/>
          <w:sz w:val="24"/>
          <w:szCs w:val="24"/>
          <w:lang w:val="ro-RO"/>
        </w:rPr>
        <w:t xml:space="preserve"> con</w:t>
      </w:r>
      <w:r w:rsidR="00C2347D" w:rsidRPr="0030206B">
        <w:rPr>
          <w:rFonts w:ascii="Times New Roman" w:eastAsia="Calibri" w:hAnsi="Times New Roman" w:cs="Times New Roman"/>
          <w:sz w:val="24"/>
          <w:szCs w:val="24"/>
          <w:lang w:val="ro-RO"/>
        </w:rPr>
        <w:t>ţ</w:t>
      </w:r>
      <w:r w:rsidR="00F86E4E" w:rsidRPr="0030206B">
        <w:rPr>
          <w:rFonts w:ascii="Times New Roman" w:eastAsia="Calibri" w:hAnsi="Times New Roman" w:cs="Times New Roman"/>
          <w:sz w:val="24"/>
          <w:szCs w:val="24"/>
          <w:lang w:val="ro-RO"/>
        </w:rPr>
        <w:t>in</w:t>
      </w:r>
      <w:r w:rsidR="00C2347D" w:rsidRPr="0030206B">
        <w:rPr>
          <w:rFonts w:ascii="Times New Roman" w:eastAsia="Calibri" w:hAnsi="Times New Roman" w:cs="Times New Roman"/>
          <w:sz w:val="24"/>
          <w:szCs w:val="24"/>
          <w:lang w:val="ro-RO"/>
        </w:rPr>
        <w:t>ă</w:t>
      </w:r>
      <w:r w:rsidR="00F86E4E" w:rsidRPr="0030206B">
        <w:rPr>
          <w:rFonts w:ascii="Times New Roman" w:eastAsia="Calibri" w:hAnsi="Times New Roman" w:cs="Times New Roman"/>
          <w:sz w:val="24"/>
          <w:szCs w:val="24"/>
          <w:lang w:val="ro-RO"/>
        </w:rPr>
        <w:t xml:space="preserve"> elemente de identificare, serie, num</w:t>
      </w:r>
      <w:r w:rsidR="00C2347D" w:rsidRPr="0030206B">
        <w:rPr>
          <w:rFonts w:ascii="Times New Roman" w:eastAsia="Calibri" w:hAnsi="Times New Roman" w:cs="Times New Roman"/>
          <w:sz w:val="24"/>
          <w:szCs w:val="24"/>
          <w:lang w:val="ro-RO"/>
        </w:rPr>
        <w:t>ă</w:t>
      </w:r>
      <w:r w:rsidR="00F86E4E" w:rsidRPr="0030206B">
        <w:rPr>
          <w:rFonts w:ascii="Times New Roman" w:eastAsia="Calibri" w:hAnsi="Times New Roman" w:cs="Times New Roman"/>
          <w:sz w:val="24"/>
          <w:szCs w:val="24"/>
          <w:lang w:val="ro-RO"/>
        </w:rPr>
        <w:t>r;</w:t>
      </w:r>
    </w:p>
    <w:p w14:paraId="401E8395" w14:textId="42CD3613" w:rsidR="00F86E4E" w:rsidRPr="0030206B" w:rsidRDefault="006800E7" w:rsidP="007970D2">
      <w:pPr>
        <w:numPr>
          <w:ilvl w:val="0"/>
          <w:numId w:val="52"/>
        </w:numPr>
        <w:tabs>
          <w:tab w:val="left" w:pos="709"/>
        </w:tabs>
        <w:spacing w:after="0" w:line="240" w:lineRule="auto"/>
        <w:jc w:val="both"/>
        <w:rPr>
          <w:rFonts w:ascii="Times New Roman" w:eastAsia="Calibri" w:hAnsi="Times New Roman" w:cs="Times New Roman"/>
          <w:bCs/>
          <w:sz w:val="24"/>
          <w:szCs w:val="24"/>
          <w:lang w:val="ro-RO"/>
        </w:rPr>
      </w:pPr>
      <w:r w:rsidRPr="0030206B">
        <w:rPr>
          <w:rFonts w:ascii="Times New Roman" w:eastAsia="Calibri" w:hAnsi="Times New Roman" w:cs="Times New Roman"/>
          <w:bCs/>
          <w:sz w:val="24"/>
          <w:szCs w:val="24"/>
          <w:lang w:val="ro-RO"/>
        </w:rPr>
        <w:t>P</w:t>
      </w:r>
      <w:r w:rsidR="00F86E4E" w:rsidRPr="0030206B">
        <w:rPr>
          <w:rFonts w:ascii="Times New Roman" w:eastAsia="Calibri" w:hAnsi="Times New Roman" w:cs="Times New Roman"/>
          <w:bCs/>
          <w:sz w:val="24"/>
          <w:szCs w:val="24"/>
          <w:lang w:val="ro-RO"/>
        </w:rPr>
        <w:t xml:space="preserve">entru </w:t>
      </w:r>
      <w:r w:rsidR="007416C4" w:rsidRPr="0030206B">
        <w:rPr>
          <w:rFonts w:ascii="Times New Roman" w:eastAsia="Calibri" w:hAnsi="Times New Roman" w:cs="Times New Roman"/>
          <w:bCs/>
          <w:sz w:val="24"/>
          <w:szCs w:val="24"/>
          <w:lang w:val="ro-RO"/>
        </w:rPr>
        <w:t>achiziți</w:t>
      </w:r>
      <w:r w:rsidR="00F86E4E" w:rsidRPr="0030206B">
        <w:rPr>
          <w:rFonts w:ascii="Times New Roman" w:eastAsia="Calibri" w:hAnsi="Times New Roman" w:cs="Times New Roman"/>
          <w:bCs/>
          <w:sz w:val="24"/>
          <w:szCs w:val="24"/>
          <w:lang w:val="ro-RO"/>
        </w:rPr>
        <w:t xml:space="preserve">ile de software şi/sau programe informatice, solicitanţii vor prezenta la depunerea cererii de sprijin financiar print screen-uri, din care să rezulte ansamblul operaţiunilor realizate prin intermediul acestora, precum </w:t>
      </w:r>
      <w:r w:rsidR="00C2347D" w:rsidRPr="0030206B">
        <w:rPr>
          <w:rFonts w:ascii="Times New Roman" w:eastAsia="Calibri" w:hAnsi="Times New Roman" w:cs="Times New Roman"/>
          <w:bCs/>
          <w:sz w:val="24"/>
          <w:szCs w:val="24"/>
          <w:lang w:val="ro-RO"/>
        </w:rPr>
        <w:t>ş</w:t>
      </w:r>
      <w:r w:rsidR="00F86E4E" w:rsidRPr="0030206B">
        <w:rPr>
          <w:rFonts w:ascii="Times New Roman" w:eastAsia="Calibri" w:hAnsi="Times New Roman" w:cs="Times New Roman"/>
          <w:bCs/>
          <w:sz w:val="24"/>
          <w:szCs w:val="24"/>
          <w:lang w:val="ro-RO"/>
        </w:rPr>
        <w:t xml:space="preserve">i documentele doveditoare ale </w:t>
      </w:r>
      <w:r w:rsidR="007416C4" w:rsidRPr="0030206B">
        <w:rPr>
          <w:rFonts w:ascii="Times New Roman" w:eastAsia="Calibri" w:hAnsi="Times New Roman" w:cs="Times New Roman"/>
          <w:bCs/>
          <w:sz w:val="24"/>
          <w:szCs w:val="24"/>
          <w:lang w:val="ro-RO"/>
        </w:rPr>
        <w:t>achiziți</w:t>
      </w:r>
      <w:r w:rsidR="00F86E4E" w:rsidRPr="0030206B">
        <w:rPr>
          <w:rFonts w:ascii="Times New Roman" w:eastAsia="Calibri" w:hAnsi="Times New Roman" w:cs="Times New Roman"/>
          <w:bCs/>
          <w:sz w:val="24"/>
          <w:szCs w:val="24"/>
          <w:lang w:val="ro-RO"/>
        </w:rPr>
        <w:t>ei, respectiv specifica</w:t>
      </w:r>
      <w:r w:rsidR="00C2347D" w:rsidRPr="0030206B">
        <w:rPr>
          <w:rFonts w:ascii="Times New Roman" w:eastAsia="Calibri" w:hAnsi="Times New Roman" w:cs="Times New Roman"/>
          <w:bCs/>
          <w:sz w:val="24"/>
          <w:szCs w:val="24"/>
          <w:lang w:val="ro-RO"/>
        </w:rPr>
        <w:t>ţ</w:t>
      </w:r>
      <w:r w:rsidR="00F86E4E" w:rsidRPr="0030206B">
        <w:rPr>
          <w:rFonts w:ascii="Times New Roman" w:eastAsia="Calibri" w:hAnsi="Times New Roman" w:cs="Times New Roman"/>
          <w:bCs/>
          <w:sz w:val="24"/>
          <w:szCs w:val="24"/>
          <w:lang w:val="ro-RO"/>
        </w:rPr>
        <w:t>iile func</w:t>
      </w:r>
      <w:r w:rsidR="00C2347D" w:rsidRPr="0030206B">
        <w:rPr>
          <w:rFonts w:ascii="Times New Roman" w:eastAsia="Calibri" w:hAnsi="Times New Roman" w:cs="Times New Roman"/>
          <w:bCs/>
          <w:sz w:val="24"/>
          <w:szCs w:val="24"/>
          <w:lang w:val="ro-RO"/>
        </w:rPr>
        <w:t>ţ</w:t>
      </w:r>
      <w:r w:rsidR="00F86E4E" w:rsidRPr="0030206B">
        <w:rPr>
          <w:rFonts w:ascii="Times New Roman" w:eastAsia="Calibri" w:hAnsi="Times New Roman" w:cs="Times New Roman"/>
          <w:bCs/>
          <w:sz w:val="24"/>
          <w:szCs w:val="24"/>
          <w:lang w:val="ro-RO"/>
        </w:rPr>
        <w:t>ionale generale (costurile aferente contractelor de prest</w:t>
      </w:r>
      <w:r w:rsidR="00C2347D" w:rsidRPr="0030206B">
        <w:rPr>
          <w:rFonts w:ascii="Times New Roman" w:eastAsia="Calibri" w:hAnsi="Times New Roman" w:cs="Times New Roman"/>
          <w:bCs/>
          <w:sz w:val="24"/>
          <w:szCs w:val="24"/>
          <w:lang w:val="ro-RO"/>
        </w:rPr>
        <w:t>ă</w:t>
      </w:r>
      <w:r w:rsidR="00F86E4E" w:rsidRPr="0030206B">
        <w:rPr>
          <w:rFonts w:ascii="Times New Roman" w:eastAsia="Calibri" w:hAnsi="Times New Roman" w:cs="Times New Roman"/>
          <w:bCs/>
          <w:sz w:val="24"/>
          <w:szCs w:val="24"/>
          <w:lang w:val="ro-RO"/>
        </w:rPr>
        <w:t>ri servicii pentru v</w:t>
      </w:r>
      <w:r w:rsidR="00C2347D" w:rsidRPr="0030206B">
        <w:rPr>
          <w:rFonts w:ascii="Times New Roman" w:eastAsia="Calibri" w:hAnsi="Times New Roman" w:cs="Times New Roman"/>
          <w:bCs/>
          <w:sz w:val="24"/>
          <w:szCs w:val="24"/>
          <w:lang w:val="ro-RO"/>
        </w:rPr>
        <w:t>â</w:t>
      </w:r>
      <w:r w:rsidR="00F86E4E" w:rsidRPr="0030206B">
        <w:rPr>
          <w:rFonts w:ascii="Times New Roman" w:eastAsia="Calibri" w:hAnsi="Times New Roman" w:cs="Times New Roman"/>
          <w:bCs/>
          <w:sz w:val="24"/>
          <w:szCs w:val="24"/>
          <w:lang w:val="ro-RO"/>
        </w:rPr>
        <w:t xml:space="preserve">nzarea </w:t>
      </w:r>
      <w:r w:rsidR="00C2347D" w:rsidRPr="0030206B">
        <w:rPr>
          <w:rFonts w:ascii="Times New Roman" w:eastAsia="Calibri" w:hAnsi="Times New Roman" w:cs="Times New Roman"/>
          <w:bCs/>
          <w:sz w:val="24"/>
          <w:szCs w:val="24"/>
          <w:lang w:val="ro-RO"/>
        </w:rPr>
        <w:t>ş</w:t>
      </w:r>
      <w:r w:rsidR="00F86E4E" w:rsidRPr="0030206B">
        <w:rPr>
          <w:rFonts w:ascii="Times New Roman" w:eastAsia="Calibri" w:hAnsi="Times New Roman" w:cs="Times New Roman"/>
          <w:bCs/>
          <w:sz w:val="24"/>
          <w:szCs w:val="24"/>
          <w:lang w:val="ro-RO"/>
        </w:rPr>
        <w:t>i promovarea on-line a produselor vinicole apar</w:t>
      </w:r>
      <w:r w:rsidR="00C2347D" w:rsidRPr="0030206B">
        <w:rPr>
          <w:rFonts w:ascii="Times New Roman" w:eastAsia="Calibri" w:hAnsi="Times New Roman" w:cs="Times New Roman"/>
          <w:bCs/>
          <w:sz w:val="24"/>
          <w:szCs w:val="24"/>
          <w:lang w:val="ro-RO"/>
        </w:rPr>
        <w:t>ţ</w:t>
      </w:r>
      <w:r w:rsidR="00F86E4E" w:rsidRPr="0030206B">
        <w:rPr>
          <w:rFonts w:ascii="Times New Roman" w:eastAsia="Calibri" w:hAnsi="Times New Roman" w:cs="Times New Roman"/>
          <w:bCs/>
          <w:sz w:val="24"/>
          <w:szCs w:val="24"/>
          <w:lang w:val="ro-RO"/>
        </w:rPr>
        <w:t>in</w:t>
      </w:r>
      <w:r w:rsidR="00C2347D" w:rsidRPr="0030206B">
        <w:rPr>
          <w:rFonts w:ascii="Times New Roman" w:eastAsia="Calibri" w:hAnsi="Times New Roman" w:cs="Times New Roman"/>
          <w:bCs/>
          <w:sz w:val="24"/>
          <w:szCs w:val="24"/>
          <w:lang w:val="ro-RO"/>
        </w:rPr>
        <w:t>â</w:t>
      </w:r>
      <w:r w:rsidR="00F86E4E" w:rsidRPr="0030206B">
        <w:rPr>
          <w:rFonts w:ascii="Times New Roman" w:eastAsia="Calibri" w:hAnsi="Times New Roman" w:cs="Times New Roman"/>
          <w:bCs/>
          <w:sz w:val="24"/>
          <w:szCs w:val="24"/>
          <w:lang w:val="ro-RO"/>
        </w:rPr>
        <w:t>nd beneficiarului sprijinului m</w:t>
      </w:r>
      <w:r w:rsidR="00C2347D" w:rsidRPr="0030206B">
        <w:rPr>
          <w:rFonts w:ascii="Times New Roman" w:eastAsia="Calibri" w:hAnsi="Times New Roman" w:cs="Times New Roman"/>
          <w:bCs/>
          <w:sz w:val="24"/>
          <w:szCs w:val="24"/>
          <w:lang w:val="ro-RO"/>
        </w:rPr>
        <w:t>ă</w:t>
      </w:r>
      <w:r w:rsidR="00F86E4E" w:rsidRPr="0030206B">
        <w:rPr>
          <w:rFonts w:ascii="Times New Roman" w:eastAsia="Calibri" w:hAnsi="Times New Roman" w:cs="Times New Roman"/>
          <w:bCs/>
          <w:sz w:val="24"/>
          <w:szCs w:val="24"/>
          <w:lang w:val="ro-RO"/>
        </w:rPr>
        <w:t xml:space="preserve">surii de </w:t>
      </w:r>
      <w:r w:rsidR="00B25A4A" w:rsidRPr="0030206B">
        <w:rPr>
          <w:rFonts w:ascii="Times New Roman" w:eastAsia="Calibri" w:hAnsi="Times New Roman" w:cs="Times New Roman"/>
          <w:bCs/>
          <w:sz w:val="24"/>
          <w:szCs w:val="24"/>
          <w:lang w:val="ro-RO"/>
        </w:rPr>
        <w:t>investiți</w:t>
      </w:r>
      <w:r w:rsidR="00F86E4E" w:rsidRPr="0030206B">
        <w:rPr>
          <w:rFonts w:ascii="Times New Roman" w:eastAsia="Calibri" w:hAnsi="Times New Roman" w:cs="Times New Roman"/>
          <w:bCs/>
          <w:sz w:val="24"/>
          <w:szCs w:val="24"/>
          <w:lang w:val="ro-RO"/>
        </w:rPr>
        <w:t>i, nu sunt eligibile).</w:t>
      </w:r>
    </w:p>
    <w:p w14:paraId="6DAAC989" w14:textId="77777777" w:rsidR="00F86E4E" w:rsidRPr="0030206B" w:rsidRDefault="00F86E4E" w:rsidP="007970D2">
      <w:pPr>
        <w:tabs>
          <w:tab w:val="left" w:pos="709"/>
        </w:tabs>
        <w:spacing w:after="0" w:line="240" w:lineRule="auto"/>
        <w:jc w:val="both"/>
        <w:rPr>
          <w:rFonts w:ascii="Times New Roman" w:eastAsia="Calibri" w:hAnsi="Times New Roman" w:cs="Times New Roman"/>
          <w:sz w:val="24"/>
          <w:szCs w:val="24"/>
          <w:lang w:val="ro-RO"/>
        </w:rPr>
      </w:pPr>
    </w:p>
    <w:p w14:paraId="6A216BF3" w14:textId="101BF3ED" w:rsidR="00583E14" w:rsidRPr="0030206B" w:rsidRDefault="006E1184" w:rsidP="00C87198">
      <w:pPr>
        <w:pStyle w:val="Heading2"/>
        <w:jc w:val="both"/>
        <w:rPr>
          <w:rFonts w:eastAsia="Calibri" w:cs="Times New Roman"/>
          <w:lang w:val="ro-RO"/>
        </w:rPr>
      </w:pPr>
      <w:bookmarkStart w:id="162" w:name="_Toc197353385"/>
      <w:bookmarkEnd w:id="136"/>
      <w:bookmarkEnd w:id="137"/>
      <w:bookmarkEnd w:id="138"/>
      <w:r w:rsidRPr="0030206B">
        <w:rPr>
          <w:rFonts w:eastAsia="Calibri" w:cs="Times New Roman"/>
          <w:lang w:val="ro-RO"/>
        </w:rPr>
        <w:t>9.</w:t>
      </w:r>
      <w:r w:rsidR="00383FC6" w:rsidRPr="0030206B">
        <w:rPr>
          <w:rFonts w:eastAsia="Calibri" w:cs="Times New Roman"/>
          <w:lang w:val="ro-RO"/>
        </w:rPr>
        <w:t>3</w:t>
      </w:r>
      <w:r w:rsidR="00F86E4E" w:rsidRPr="0030206B">
        <w:rPr>
          <w:rFonts w:eastAsia="Calibri" w:cs="Times New Roman"/>
          <w:lang w:val="ro-RO"/>
        </w:rPr>
        <w:t xml:space="preserve">   </w:t>
      </w:r>
      <w:r w:rsidR="00103189" w:rsidRPr="0030206B">
        <w:rPr>
          <w:rFonts w:eastAsia="Calibri" w:cs="Times New Roman"/>
          <w:lang w:val="ro-RO"/>
        </w:rPr>
        <w:t>Controale</w:t>
      </w:r>
      <w:bookmarkEnd w:id="162"/>
      <w:r w:rsidR="00103189" w:rsidRPr="0030206B">
        <w:rPr>
          <w:rFonts w:eastAsia="Calibri" w:cs="Times New Roman"/>
          <w:lang w:val="ro-RO"/>
        </w:rPr>
        <w:t xml:space="preserve"> </w:t>
      </w:r>
    </w:p>
    <w:p w14:paraId="78AA9370" w14:textId="77777777" w:rsidR="00C2347D" w:rsidRPr="0030206B" w:rsidRDefault="00C2347D" w:rsidP="00C87198">
      <w:pPr>
        <w:tabs>
          <w:tab w:val="left" w:pos="709"/>
        </w:tabs>
        <w:spacing w:after="0" w:line="240" w:lineRule="auto"/>
        <w:jc w:val="both"/>
        <w:rPr>
          <w:rFonts w:ascii="Times New Roman" w:eastAsia="Calibri" w:hAnsi="Times New Roman" w:cs="Times New Roman"/>
          <w:b/>
          <w:sz w:val="24"/>
          <w:szCs w:val="24"/>
          <w:lang w:val="ro-RO"/>
        </w:rPr>
      </w:pPr>
    </w:p>
    <w:p w14:paraId="336C900B" w14:textId="70C8604D" w:rsidR="00C46C93" w:rsidRPr="0030206B" w:rsidRDefault="00C46C93"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APIA monitorizează cheltuielile din Fondul european de garantare agricolă şi disponibilitatea angajării fondurilor, în funcţie de modificările care apar ca urmare a aprobării cererilor de finanţare, respectiv a cererilor de plată</w:t>
      </w:r>
      <w:r w:rsidR="00383FC6" w:rsidRPr="0030206B">
        <w:rPr>
          <w:rFonts w:ascii="Times New Roman" w:eastAsia="Calibri" w:hAnsi="Times New Roman" w:cs="Times New Roman"/>
          <w:sz w:val="24"/>
          <w:szCs w:val="24"/>
          <w:lang w:val="ro-RO"/>
        </w:rPr>
        <w:t>.</w:t>
      </w:r>
    </w:p>
    <w:p w14:paraId="1A3E9FB3" w14:textId="77777777" w:rsidR="00383FC6" w:rsidRPr="0030206B" w:rsidRDefault="00383FC6" w:rsidP="007970D2">
      <w:pPr>
        <w:tabs>
          <w:tab w:val="left" w:pos="709"/>
        </w:tabs>
        <w:spacing w:after="0" w:line="240" w:lineRule="auto"/>
        <w:jc w:val="both"/>
        <w:rPr>
          <w:rFonts w:ascii="Times New Roman" w:eastAsia="Calibri" w:hAnsi="Times New Roman" w:cs="Times New Roman"/>
          <w:sz w:val="24"/>
          <w:szCs w:val="24"/>
          <w:lang w:val="ro-RO"/>
        </w:rPr>
      </w:pPr>
    </w:p>
    <w:p w14:paraId="0862E9C3" w14:textId="522363E1" w:rsidR="00C46C93" w:rsidRPr="0030206B" w:rsidRDefault="00C46C93"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APIA verifică cererile de finaţare a programelor de </w:t>
      </w:r>
      <w:r w:rsidR="00B25A4A" w:rsidRPr="0030206B">
        <w:rPr>
          <w:rFonts w:ascii="Times New Roman" w:eastAsia="Calibri" w:hAnsi="Times New Roman" w:cs="Times New Roman"/>
          <w:sz w:val="24"/>
          <w:szCs w:val="24"/>
          <w:lang w:val="ro-RO"/>
        </w:rPr>
        <w:t>investiți</w:t>
      </w:r>
      <w:r w:rsidRPr="0030206B">
        <w:rPr>
          <w:rFonts w:ascii="Times New Roman" w:eastAsia="Calibri" w:hAnsi="Times New Roman" w:cs="Times New Roman"/>
          <w:sz w:val="24"/>
          <w:szCs w:val="24"/>
          <w:lang w:val="ro-RO"/>
        </w:rPr>
        <w:t>i în vederea aprobării sau respingerii în ordinea primirii acestora, asigură rezervarea financiară în conformitate cu graficul de realizare şi cu disponibilităţile financiare la nivelul plafoanelor anuale şi notifică beneficiarii cu privire la încadrarea în plafon</w:t>
      </w:r>
      <w:r w:rsidR="00383FC6" w:rsidRPr="0030206B">
        <w:rPr>
          <w:rFonts w:ascii="Times New Roman" w:eastAsia="Calibri" w:hAnsi="Times New Roman" w:cs="Times New Roman"/>
          <w:sz w:val="24"/>
          <w:szCs w:val="24"/>
          <w:lang w:val="ro-RO"/>
        </w:rPr>
        <w:t>.</w:t>
      </w:r>
    </w:p>
    <w:p w14:paraId="488D8CA1" w14:textId="77777777" w:rsidR="00383FC6" w:rsidRPr="0030206B" w:rsidRDefault="00383FC6" w:rsidP="007970D2">
      <w:pPr>
        <w:tabs>
          <w:tab w:val="left" w:pos="709"/>
        </w:tabs>
        <w:spacing w:after="0" w:line="240" w:lineRule="auto"/>
        <w:jc w:val="both"/>
        <w:rPr>
          <w:rFonts w:ascii="Times New Roman" w:eastAsia="Calibri" w:hAnsi="Times New Roman" w:cs="Times New Roman"/>
          <w:sz w:val="24"/>
          <w:szCs w:val="24"/>
          <w:lang w:val="ro-RO"/>
        </w:rPr>
      </w:pPr>
    </w:p>
    <w:p w14:paraId="0BCC4CC1" w14:textId="745DDBDC" w:rsidR="00383FC6" w:rsidRPr="0030206B" w:rsidRDefault="00383FC6"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APIA prin realizarea controalelor administrative și la fața locului, pentru aprobarea și efectuarea plăților programelor depuse, verifică respectarea prevederilor OMADR nr. 49/2015, cu modificările  ulterioare.</w:t>
      </w:r>
    </w:p>
    <w:p w14:paraId="5023F20F" w14:textId="54C9BBA4" w:rsidR="00383FC6" w:rsidRPr="0030206B" w:rsidRDefault="00383FC6" w:rsidP="007970D2">
      <w:pPr>
        <w:tabs>
          <w:tab w:val="left" w:pos="709"/>
        </w:tabs>
        <w:spacing w:after="0" w:line="240" w:lineRule="auto"/>
        <w:jc w:val="both"/>
        <w:rPr>
          <w:rFonts w:ascii="Times New Roman" w:eastAsia="Calibri" w:hAnsi="Times New Roman" w:cs="Times New Roman"/>
          <w:sz w:val="24"/>
          <w:szCs w:val="24"/>
          <w:lang w:val="ro-RO"/>
        </w:rPr>
      </w:pPr>
    </w:p>
    <w:p w14:paraId="55AE834E" w14:textId="32BB9CF5" w:rsidR="00C46C93" w:rsidRPr="0030206B" w:rsidRDefault="00C46C93"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APIA asigură verificarea administrativă a cererilor de plată şi a documentelor justificative cu respectarea condiţiilor stabilite pentru acordarea şi efectuarea plăţilor</w:t>
      </w:r>
      <w:r w:rsidR="00383FC6" w:rsidRPr="0030206B">
        <w:rPr>
          <w:rFonts w:ascii="Times New Roman" w:eastAsia="Calibri" w:hAnsi="Times New Roman" w:cs="Times New Roman"/>
          <w:sz w:val="24"/>
          <w:szCs w:val="24"/>
          <w:lang w:val="ro-RO"/>
        </w:rPr>
        <w:t>.</w:t>
      </w:r>
    </w:p>
    <w:p w14:paraId="12C940F2" w14:textId="77777777" w:rsidR="00383FC6" w:rsidRPr="0030206B" w:rsidRDefault="00383FC6" w:rsidP="007970D2">
      <w:pPr>
        <w:tabs>
          <w:tab w:val="left" w:pos="709"/>
        </w:tabs>
        <w:spacing w:after="0" w:line="240" w:lineRule="auto"/>
        <w:jc w:val="both"/>
        <w:rPr>
          <w:rFonts w:ascii="Times New Roman" w:eastAsia="Calibri" w:hAnsi="Times New Roman" w:cs="Times New Roman"/>
          <w:sz w:val="24"/>
          <w:szCs w:val="24"/>
          <w:lang w:val="ro-RO"/>
        </w:rPr>
      </w:pPr>
    </w:p>
    <w:p w14:paraId="702D18EA" w14:textId="4B67FA6F" w:rsidR="00C46C93" w:rsidRPr="0030206B" w:rsidRDefault="00C46C93"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APIA efectuează controalele la faţa locului înainte de aprobarea cererilor de finanţare şi înainte de efectuarea plăţii precum şi în perioada de monitorizare, cu excepţia cererilor de plată în avans, dacă A.P.I.A nu decide altfel.</w:t>
      </w:r>
    </w:p>
    <w:p w14:paraId="02B31986" w14:textId="77777777" w:rsidR="00383FC6" w:rsidRPr="0030206B" w:rsidRDefault="00383FC6" w:rsidP="007970D2">
      <w:pPr>
        <w:tabs>
          <w:tab w:val="left" w:pos="709"/>
        </w:tabs>
        <w:contextualSpacing/>
        <w:jc w:val="both"/>
        <w:rPr>
          <w:rFonts w:ascii="Times New Roman" w:eastAsia="Calibri" w:hAnsi="Times New Roman" w:cs="Times New Roman"/>
          <w:sz w:val="24"/>
          <w:szCs w:val="24"/>
          <w:lang w:val="ro-RO"/>
        </w:rPr>
      </w:pPr>
      <w:r w:rsidRPr="00C87198">
        <w:rPr>
          <w:rFonts w:ascii="Times New Roman" w:eastAsia="Calibri" w:hAnsi="Times New Roman" w:cs="Times New Roman"/>
          <w:sz w:val="24"/>
          <w:szCs w:val="24"/>
          <w:lang w:val="ro-RO"/>
        </w:rPr>
        <w:t>A.P.I.A.</w:t>
      </w:r>
      <w:r w:rsidRPr="0030206B">
        <w:rPr>
          <w:rFonts w:ascii="Times New Roman" w:eastAsia="Calibri" w:hAnsi="Times New Roman" w:cs="Times New Roman"/>
          <w:sz w:val="24"/>
          <w:szCs w:val="24"/>
          <w:lang w:val="ro-RO"/>
        </w:rPr>
        <w:t xml:space="preserve"> efectuează controalele la fața locului înainte de aprobarea cererilor de finanțare și înainte de efectuarea plăților,  cu excepția cererilor de plată în avans pentru care verificarea la fața locului se realizează la finalizarea programului, precum și în perioada de control referitor la </w:t>
      </w:r>
      <w:r w:rsidRPr="0030206B">
        <w:rPr>
          <w:rFonts w:ascii="Times New Roman" w:eastAsia="MS Gothic" w:hAnsi="Times New Roman" w:cs="Times New Roman"/>
          <w:sz w:val="24"/>
          <w:szCs w:val="24"/>
          <w:lang w:val="ro-RO"/>
        </w:rPr>
        <w:t xml:space="preserve">respectarea cerințelor privind durabilitatea investiției în conformitate cu prevederile </w:t>
      </w:r>
      <w:r w:rsidRPr="0030206B">
        <w:rPr>
          <w:rFonts w:ascii="Times New Roman" w:eastAsia="MS Gothic" w:hAnsi="Times New Roman" w:cs="Times New Roman"/>
          <w:bCs/>
          <w:sz w:val="24"/>
          <w:szCs w:val="24"/>
          <w:lang w:val="ro-RO" w:eastAsia="ro-RO"/>
        </w:rPr>
        <w:t>art. 11 “</w:t>
      </w:r>
      <w:r w:rsidRPr="0030206B">
        <w:rPr>
          <w:rFonts w:ascii="Times New Roman" w:eastAsia="MS Gothic" w:hAnsi="Times New Roman" w:cs="Times New Roman"/>
          <w:bCs/>
          <w:sz w:val="24"/>
          <w:szCs w:val="24"/>
          <w:shd w:val="clear" w:color="auto" w:fill="FFFFFF"/>
          <w:lang w:val="ro-RO"/>
        </w:rPr>
        <w:t>Investiții în active corporale și necorporale</w:t>
      </w:r>
      <w:r w:rsidRPr="0030206B">
        <w:rPr>
          <w:rFonts w:ascii="Times New Roman" w:eastAsia="MS Gothic" w:hAnsi="Times New Roman" w:cs="Times New Roman"/>
          <w:bCs/>
          <w:sz w:val="24"/>
          <w:szCs w:val="24"/>
          <w:lang w:val="ro-RO" w:eastAsia="ro-RO"/>
        </w:rPr>
        <w:t xml:space="preserve">” al Regulamentului delegat (UE) 2022/126, </w:t>
      </w:r>
      <w:r w:rsidRPr="0030206B">
        <w:rPr>
          <w:rFonts w:ascii="Times New Roman" w:hAnsi="Times New Roman" w:cs="Times New Roman"/>
          <w:bCs/>
          <w:sz w:val="24"/>
          <w:szCs w:val="24"/>
          <w:lang w:val="ro-RO"/>
        </w:rPr>
        <w:t xml:space="preserve">pentru o perioada de cel puţin 5 ani, calculată de la data </w:t>
      </w:r>
      <w:r w:rsidRPr="0030206B">
        <w:rPr>
          <w:rFonts w:ascii="Times New Roman" w:eastAsia="MS Gothic" w:hAnsi="Times New Roman" w:cs="Times New Roman"/>
          <w:b/>
          <w:sz w:val="24"/>
          <w:szCs w:val="24"/>
          <w:lang w:val="ro-RO"/>
        </w:rPr>
        <w:t xml:space="preserve"> </w:t>
      </w:r>
      <w:r w:rsidRPr="0030206B">
        <w:rPr>
          <w:rFonts w:ascii="Times New Roman" w:eastAsia="MS Gothic" w:hAnsi="Times New Roman" w:cs="Times New Roman"/>
          <w:sz w:val="24"/>
          <w:szCs w:val="24"/>
          <w:lang w:val="ro-RO"/>
        </w:rPr>
        <w:t xml:space="preserve">achiziției activelor, data fiind considerată data ultimului proces verbal de punere </w:t>
      </w:r>
      <w:r w:rsidRPr="0030206B">
        <w:rPr>
          <w:rFonts w:ascii="Times New Roman" w:hAnsi="Times New Roman" w:cs="Times New Roman"/>
          <w:bCs/>
          <w:sz w:val="24"/>
          <w:szCs w:val="24"/>
          <w:lang w:val="ro-RO"/>
        </w:rPr>
        <w:t xml:space="preserve"> în funcțiune și/sau proces verbal de recepție a lucrărilor. Pentru bunurile care nu implică încheierea unui proces verbal de punere în funcțiune, se ia în considerare data achiziției bunurilor ( ex.: achiziție eprubete....), înscrisă în factură.</w:t>
      </w:r>
      <w:r w:rsidRPr="0072545B">
        <w:rPr>
          <w:rFonts w:ascii="Times New Roman" w:hAnsi="Times New Roman" w:cs="Times New Roman"/>
          <w:color w:val="333333"/>
          <w:sz w:val="24"/>
          <w:szCs w:val="24"/>
          <w:shd w:val="clear" w:color="auto" w:fill="FFFFFF"/>
          <w:lang w:val="ro-RO"/>
        </w:rPr>
        <w:t xml:space="preserve"> Controalele la fața locului vor include verificări care să vizeze valoarea totală a programului, respectiv valoare eligibilă și valoare neeligibilă. </w:t>
      </w:r>
    </w:p>
    <w:p w14:paraId="5E189A6D" w14:textId="77777777" w:rsidR="00C46C93" w:rsidRPr="0030206B" w:rsidRDefault="00C46C93" w:rsidP="007970D2">
      <w:pPr>
        <w:tabs>
          <w:tab w:val="left" w:pos="709"/>
        </w:tabs>
        <w:spacing w:after="0" w:line="240" w:lineRule="auto"/>
        <w:jc w:val="both"/>
        <w:rPr>
          <w:rFonts w:ascii="Times New Roman" w:eastAsia="Calibri" w:hAnsi="Times New Roman" w:cs="Times New Roman"/>
          <w:sz w:val="24"/>
          <w:szCs w:val="24"/>
          <w:lang w:val="ro-RO"/>
        </w:rPr>
      </w:pPr>
    </w:p>
    <w:p w14:paraId="71241629" w14:textId="1F0EA69A" w:rsidR="00C46C93" w:rsidRPr="0030206B" w:rsidRDefault="00C46C93"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În </w:t>
      </w:r>
      <w:r w:rsidR="007416C4" w:rsidRPr="0030206B">
        <w:rPr>
          <w:rFonts w:ascii="Times New Roman" w:eastAsia="Calibri" w:hAnsi="Times New Roman" w:cs="Times New Roman"/>
          <w:sz w:val="24"/>
          <w:szCs w:val="24"/>
          <w:lang w:val="ro-RO"/>
        </w:rPr>
        <w:t>situați</w:t>
      </w:r>
      <w:r w:rsidRPr="0030206B">
        <w:rPr>
          <w:rFonts w:ascii="Times New Roman" w:eastAsia="Calibri" w:hAnsi="Times New Roman" w:cs="Times New Roman"/>
          <w:sz w:val="24"/>
          <w:szCs w:val="24"/>
          <w:lang w:val="ro-RO"/>
        </w:rPr>
        <w:t>a în care beneficiarul refuză furnizarea documentelor justificative solicitate în cadrul controlului administrativ sau la faţa locului sau nu permite efectuarea</w:t>
      </w:r>
      <w:r w:rsidR="004A7F57"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 xml:space="preserve">controlului la faţa locului, cererea de aprobare a programului de </w:t>
      </w:r>
      <w:r w:rsidR="00B25A4A" w:rsidRPr="0030206B">
        <w:rPr>
          <w:rFonts w:ascii="Times New Roman" w:eastAsia="Calibri" w:hAnsi="Times New Roman" w:cs="Times New Roman"/>
          <w:sz w:val="24"/>
          <w:szCs w:val="24"/>
          <w:lang w:val="ro-RO"/>
        </w:rPr>
        <w:t>investiți</w:t>
      </w:r>
      <w:r w:rsidRPr="0030206B">
        <w:rPr>
          <w:rFonts w:ascii="Times New Roman" w:eastAsia="Calibri" w:hAnsi="Times New Roman" w:cs="Times New Roman"/>
          <w:sz w:val="24"/>
          <w:szCs w:val="24"/>
          <w:lang w:val="ro-RO"/>
        </w:rPr>
        <w:t>i/cererea de plată este respinsă.</w:t>
      </w:r>
    </w:p>
    <w:p w14:paraId="47E6D02B" w14:textId="77777777" w:rsidR="00C46C93" w:rsidRPr="0030206B" w:rsidRDefault="00C46C93" w:rsidP="007970D2">
      <w:pPr>
        <w:tabs>
          <w:tab w:val="left" w:pos="709"/>
        </w:tabs>
        <w:spacing w:after="0" w:line="240" w:lineRule="auto"/>
        <w:jc w:val="both"/>
        <w:rPr>
          <w:rFonts w:ascii="Times New Roman" w:eastAsia="Calibri" w:hAnsi="Times New Roman" w:cs="Times New Roman"/>
          <w:sz w:val="24"/>
          <w:szCs w:val="24"/>
          <w:lang w:val="ro-RO"/>
        </w:rPr>
      </w:pPr>
    </w:p>
    <w:p w14:paraId="37FA394D" w14:textId="05B5CE59" w:rsidR="00840500" w:rsidRPr="0072545B" w:rsidRDefault="00985FD7" w:rsidP="0072545B">
      <w:pPr>
        <w:tabs>
          <w:tab w:val="left" w:pos="709"/>
        </w:tabs>
        <w:contextualSpacing/>
        <w:jc w:val="both"/>
        <w:rPr>
          <w:rFonts w:ascii="Times New Roman" w:hAnsi="Times New Roman" w:cs="Times New Roman"/>
          <w:sz w:val="24"/>
          <w:szCs w:val="24"/>
          <w:shd w:val="clear" w:color="auto" w:fill="FFFFFF"/>
          <w:lang w:val="ro-RO"/>
        </w:rPr>
      </w:pPr>
      <w:r w:rsidRPr="0030206B">
        <w:rPr>
          <w:rFonts w:ascii="Times New Roman" w:hAnsi="Times New Roman" w:cs="Times New Roman"/>
          <w:sz w:val="24"/>
          <w:szCs w:val="24"/>
          <w:lang w:val="ro-RO"/>
        </w:rPr>
        <w:t xml:space="preserve">Controlul va viza </w:t>
      </w:r>
      <w:r w:rsidR="00C46C93" w:rsidRPr="0030206B">
        <w:rPr>
          <w:rFonts w:ascii="Times New Roman" w:hAnsi="Times New Roman" w:cs="Times New Roman"/>
          <w:sz w:val="24"/>
          <w:szCs w:val="24"/>
          <w:lang w:val="ro-RO"/>
        </w:rPr>
        <w:t>și</w:t>
      </w:r>
      <w:r w:rsidR="001331BF" w:rsidRPr="0030206B">
        <w:rPr>
          <w:rFonts w:ascii="Times New Roman" w:hAnsi="Times New Roman" w:cs="Times New Roman"/>
          <w:sz w:val="24"/>
          <w:szCs w:val="24"/>
          <w:lang w:val="ro-RO"/>
        </w:rPr>
        <w:t xml:space="preserve"> verific</w:t>
      </w:r>
      <w:r w:rsidR="00840500" w:rsidRPr="0030206B">
        <w:rPr>
          <w:rFonts w:ascii="Times New Roman" w:hAnsi="Times New Roman" w:cs="Times New Roman"/>
          <w:sz w:val="24"/>
          <w:szCs w:val="24"/>
          <w:lang w:val="ro-RO"/>
        </w:rPr>
        <w:t xml:space="preserve">area </w:t>
      </w:r>
      <w:r w:rsidR="001331BF" w:rsidRPr="0030206B">
        <w:rPr>
          <w:rFonts w:ascii="Times New Roman" w:hAnsi="Times New Roman" w:cs="Times New Roman"/>
          <w:sz w:val="24"/>
          <w:szCs w:val="24"/>
          <w:lang w:val="ro-RO"/>
        </w:rPr>
        <w:t xml:space="preserve">obligației beneficiarului, de a </w:t>
      </w:r>
      <w:r w:rsidR="00840500" w:rsidRPr="0072545B">
        <w:rPr>
          <w:rFonts w:ascii="Times New Roman" w:hAnsi="Times New Roman" w:cs="Times New Roman"/>
          <w:sz w:val="24"/>
          <w:szCs w:val="24"/>
          <w:shd w:val="clear" w:color="auto" w:fill="FFFFFF"/>
          <w:lang w:val="ro-RO"/>
        </w:rPr>
        <w:t xml:space="preserve">utiliza activele corporale şi necorporale </w:t>
      </w:r>
      <w:r w:rsidR="007416C4" w:rsidRPr="0072545B">
        <w:rPr>
          <w:rFonts w:ascii="Times New Roman" w:hAnsi="Times New Roman" w:cs="Times New Roman"/>
          <w:sz w:val="24"/>
          <w:szCs w:val="24"/>
          <w:shd w:val="clear" w:color="auto" w:fill="FFFFFF"/>
          <w:lang w:val="ro-RO"/>
        </w:rPr>
        <w:t>achiziți</w:t>
      </w:r>
      <w:r w:rsidR="00840500" w:rsidRPr="0072545B">
        <w:rPr>
          <w:rFonts w:ascii="Times New Roman" w:hAnsi="Times New Roman" w:cs="Times New Roman"/>
          <w:sz w:val="24"/>
          <w:szCs w:val="24"/>
          <w:shd w:val="clear" w:color="auto" w:fill="FFFFFF"/>
          <w:lang w:val="ro-RO"/>
        </w:rPr>
        <w:t xml:space="preserve">onate în conformitate cu natura lor şi cu obiectivele beneficiarului şi utilizarea preconizată de către </w:t>
      </w:r>
      <w:r w:rsidR="00465E2E" w:rsidRPr="0072545B">
        <w:rPr>
          <w:rFonts w:ascii="Times New Roman" w:hAnsi="Times New Roman" w:cs="Times New Roman"/>
          <w:sz w:val="24"/>
          <w:szCs w:val="24"/>
          <w:shd w:val="clear" w:color="auto" w:fill="FFFFFF"/>
          <w:lang w:val="ro-RO"/>
        </w:rPr>
        <w:t>acesta</w:t>
      </w:r>
      <w:r w:rsidR="00840500" w:rsidRPr="0072545B">
        <w:rPr>
          <w:rFonts w:ascii="Times New Roman" w:hAnsi="Times New Roman" w:cs="Times New Roman"/>
          <w:sz w:val="24"/>
          <w:szCs w:val="24"/>
          <w:shd w:val="clear" w:color="auto" w:fill="FFFFFF"/>
          <w:lang w:val="ro-RO"/>
        </w:rPr>
        <w:t>.</w:t>
      </w:r>
    </w:p>
    <w:p w14:paraId="6D78FA10" w14:textId="77777777" w:rsidR="00840500" w:rsidRPr="0030206B" w:rsidRDefault="00840500" w:rsidP="0072545B">
      <w:pPr>
        <w:tabs>
          <w:tab w:val="left" w:pos="709"/>
        </w:tabs>
        <w:contextualSpacing/>
        <w:jc w:val="both"/>
        <w:rPr>
          <w:rFonts w:ascii="Times New Roman" w:eastAsia="Calibri" w:hAnsi="Times New Roman" w:cs="Times New Roman"/>
          <w:sz w:val="24"/>
          <w:szCs w:val="24"/>
          <w:lang w:val="ro-RO"/>
        </w:rPr>
      </w:pPr>
    </w:p>
    <w:p w14:paraId="15EE1AF8" w14:textId="2E5F6025" w:rsidR="00985FD7" w:rsidRPr="0030206B" w:rsidRDefault="001331BF" w:rsidP="007970D2">
      <w:p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 xml:space="preserve">Rezultatele controlului vor fi consemnate în raportul de </w:t>
      </w:r>
      <w:r w:rsidR="00465E2E" w:rsidRPr="0030206B">
        <w:rPr>
          <w:rFonts w:ascii="Times New Roman" w:hAnsi="Times New Roman" w:cs="Times New Roman"/>
          <w:bCs/>
          <w:sz w:val="24"/>
          <w:szCs w:val="24"/>
          <w:lang w:val="ro-RO"/>
        </w:rPr>
        <w:t>control.</w:t>
      </w:r>
      <w:r w:rsidR="00041D2F" w:rsidRPr="0030206B">
        <w:rPr>
          <w:rFonts w:ascii="Times New Roman" w:hAnsi="Times New Roman" w:cs="Times New Roman"/>
          <w:bCs/>
          <w:sz w:val="24"/>
          <w:szCs w:val="24"/>
          <w:lang w:val="ro-RO"/>
        </w:rPr>
        <w:t xml:space="preserve"> </w:t>
      </w:r>
      <w:r w:rsidR="00985FD7" w:rsidRPr="0030206B">
        <w:rPr>
          <w:rFonts w:ascii="Times New Roman" w:hAnsi="Times New Roman" w:cs="Times New Roman"/>
          <w:bCs/>
          <w:sz w:val="24"/>
          <w:szCs w:val="24"/>
          <w:lang w:val="ro-RO"/>
        </w:rPr>
        <w:t>Controalele se v</w:t>
      </w:r>
      <w:r w:rsidR="00465E2E" w:rsidRPr="0030206B">
        <w:rPr>
          <w:rFonts w:ascii="Times New Roman" w:hAnsi="Times New Roman" w:cs="Times New Roman"/>
          <w:bCs/>
          <w:sz w:val="24"/>
          <w:szCs w:val="24"/>
          <w:lang w:val="ro-RO"/>
        </w:rPr>
        <w:t>or</w:t>
      </w:r>
      <w:r w:rsidR="00985FD7" w:rsidRPr="0030206B">
        <w:rPr>
          <w:rFonts w:ascii="Times New Roman" w:hAnsi="Times New Roman" w:cs="Times New Roman"/>
          <w:bCs/>
          <w:sz w:val="24"/>
          <w:szCs w:val="24"/>
          <w:lang w:val="ro-RO"/>
        </w:rPr>
        <w:t xml:space="preserve"> realiza pentru toate programele de investiții aprobate și finalizate în cadrul PS 20</w:t>
      </w:r>
      <w:r w:rsidR="00465E2E" w:rsidRPr="0030206B">
        <w:rPr>
          <w:rFonts w:ascii="Times New Roman" w:hAnsi="Times New Roman" w:cs="Times New Roman"/>
          <w:bCs/>
          <w:sz w:val="24"/>
          <w:szCs w:val="24"/>
          <w:lang w:val="ro-RO"/>
        </w:rPr>
        <w:t>23</w:t>
      </w:r>
      <w:r w:rsidR="00985FD7" w:rsidRPr="0030206B">
        <w:rPr>
          <w:rFonts w:ascii="Times New Roman" w:hAnsi="Times New Roman" w:cs="Times New Roman"/>
          <w:bCs/>
          <w:sz w:val="24"/>
          <w:szCs w:val="24"/>
          <w:lang w:val="ro-RO"/>
        </w:rPr>
        <w:t>-202</w:t>
      </w:r>
      <w:r w:rsidR="00465E2E" w:rsidRPr="0030206B">
        <w:rPr>
          <w:rFonts w:ascii="Times New Roman" w:hAnsi="Times New Roman" w:cs="Times New Roman"/>
          <w:bCs/>
          <w:sz w:val="24"/>
          <w:szCs w:val="24"/>
          <w:lang w:val="ro-RO"/>
        </w:rPr>
        <w:t>7</w:t>
      </w:r>
      <w:r w:rsidR="00985FD7" w:rsidRPr="0030206B">
        <w:rPr>
          <w:rFonts w:ascii="Times New Roman" w:hAnsi="Times New Roman" w:cs="Times New Roman"/>
          <w:bCs/>
          <w:sz w:val="24"/>
          <w:szCs w:val="24"/>
          <w:lang w:val="ro-RO"/>
        </w:rPr>
        <w:t xml:space="preserve">. </w:t>
      </w:r>
    </w:p>
    <w:p w14:paraId="23978049" w14:textId="06214844" w:rsidR="00383FC6" w:rsidRPr="0030206B" w:rsidRDefault="00383FC6" w:rsidP="007970D2">
      <w:pPr>
        <w:tabs>
          <w:tab w:val="left" w:pos="709"/>
        </w:tabs>
        <w:spacing w:after="0" w:line="240" w:lineRule="auto"/>
        <w:jc w:val="both"/>
        <w:rPr>
          <w:rFonts w:ascii="Times New Roman" w:hAnsi="Times New Roman" w:cs="Times New Roman"/>
          <w:bCs/>
          <w:sz w:val="24"/>
          <w:szCs w:val="24"/>
          <w:lang w:val="ro-RO"/>
        </w:rPr>
      </w:pPr>
    </w:p>
    <w:p w14:paraId="78220ACB" w14:textId="77777777" w:rsidR="00383FC6" w:rsidRPr="0030206B" w:rsidRDefault="00383FC6" w:rsidP="007970D2">
      <w:p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În situația în care beneficiarul nu respectă cerințele privind durabilitatea investiției, se aplică prevederile secțiunii 9.4.</w:t>
      </w:r>
    </w:p>
    <w:p w14:paraId="3FC26CB7" w14:textId="77777777" w:rsidR="00186E00" w:rsidRPr="0030206B" w:rsidRDefault="00186E00" w:rsidP="0072545B">
      <w:pPr>
        <w:tabs>
          <w:tab w:val="left" w:pos="709"/>
        </w:tabs>
        <w:spacing w:after="0" w:line="240" w:lineRule="auto"/>
        <w:jc w:val="both"/>
        <w:rPr>
          <w:rFonts w:ascii="Times New Roman" w:eastAsia="Calibri" w:hAnsi="Times New Roman" w:cs="Times New Roman"/>
          <w:b/>
          <w:sz w:val="24"/>
          <w:szCs w:val="24"/>
          <w:lang w:val="ro-RO"/>
        </w:rPr>
      </w:pPr>
    </w:p>
    <w:p w14:paraId="6C1B0246" w14:textId="24E9FE03" w:rsidR="00103189" w:rsidRPr="0030206B" w:rsidRDefault="00103189" w:rsidP="0072545B">
      <w:pPr>
        <w:pStyle w:val="Heading2"/>
        <w:jc w:val="both"/>
        <w:rPr>
          <w:rFonts w:eastAsia="Calibri" w:cs="Times New Roman"/>
          <w:lang w:val="ro-RO"/>
        </w:rPr>
      </w:pPr>
      <w:bookmarkStart w:id="163" w:name="_Toc197353386"/>
      <w:r w:rsidRPr="0030206B">
        <w:rPr>
          <w:rFonts w:eastAsia="Calibri" w:cs="Times New Roman"/>
          <w:lang w:val="ro-RO"/>
        </w:rPr>
        <w:t>9</w:t>
      </w:r>
      <w:r w:rsidR="003B49C5" w:rsidRPr="0030206B">
        <w:rPr>
          <w:rFonts w:eastAsia="Calibri" w:cs="Times New Roman"/>
          <w:lang w:val="ro-RO"/>
        </w:rPr>
        <w:t>.</w:t>
      </w:r>
      <w:r w:rsidR="00383FC6" w:rsidRPr="0030206B">
        <w:rPr>
          <w:rFonts w:eastAsia="Calibri" w:cs="Times New Roman"/>
          <w:lang w:val="ro-RO"/>
        </w:rPr>
        <w:t>4</w:t>
      </w:r>
      <w:r w:rsidRPr="0030206B">
        <w:rPr>
          <w:rFonts w:eastAsia="Calibri" w:cs="Times New Roman"/>
          <w:lang w:val="ro-RO"/>
        </w:rPr>
        <w:t>. Condiții artificiale, sancțiuni, reduceri și recuperarea asistenței financiare.</w:t>
      </w:r>
      <w:bookmarkEnd w:id="163"/>
    </w:p>
    <w:p w14:paraId="1D928660" w14:textId="77777777" w:rsidR="00383FC6" w:rsidRPr="00C87198" w:rsidRDefault="00383FC6" w:rsidP="007970D2">
      <w:pPr>
        <w:tabs>
          <w:tab w:val="left" w:pos="709"/>
        </w:tabs>
        <w:spacing w:after="0" w:line="240" w:lineRule="auto"/>
        <w:jc w:val="both"/>
        <w:rPr>
          <w:rFonts w:ascii="Times New Roman" w:eastAsia="Calibri" w:hAnsi="Times New Roman" w:cs="Times New Roman"/>
          <w:bCs/>
          <w:sz w:val="24"/>
          <w:szCs w:val="24"/>
          <w:lang w:val="ro-RO"/>
        </w:rPr>
      </w:pPr>
    </w:p>
    <w:p w14:paraId="05A41257" w14:textId="77777777" w:rsidR="00383FC6" w:rsidRPr="0030206B" w:rsidRDefault="00383FC6" w:rsidP="007970D2">
      <w:pPr>
        <w:widowControl w:val="0"/>
        <w:tabs>
          <w:tab w:val="left" w:pos="709"/>
        </w:tabs>
        <w:autoSpaceDE w:val="0"/>
        <w:autoSpaceDN w:val="0"/>
        <w:adjustRightInd w:val="0"/>
        <w:spacing w:after="0"/>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 xml:space="preserve">Aplicarea de sancțiuni administrative și recuperarea sumelor necuvenite plătite se fac fără a aduce atingere comunicării neregulilor către Comisie în temeiul </w:t>
      </w:r>
      <w:r w:rsidRPr="0030206B">
        <w:rPr>
          <w:rFonts w:ascii="Times New Roman" w:hAnsi="Times New Roman" w:cs="Times New Roman"/>
          <w:bCs/>
          <w:sz w:val="24"/>
          <w:szCs w:val="24"/>
          <w:shd w:val="clear" w:color="auto" w:fill="FFFFFF"/>
          <w:lang w:val="ro-RO"/>
        </w:rPr>
        <w:t>Regulamentului delegat (UE) 2024/205 al Comisiei din 18 decembrie 2023 de completare a Regulamentului (UE) 2021/2116 al Parlamentului European și al Consiliului cu dispoziții specifice privind raportarea neregulilor legate de Fondul european de garantare agricolă și Fondul european agricol pentru dezvoltare rurală și de abrogare a Regulamentului delegat (UE) 2015/1971 al Comisiei</w:t>
      </w:r>
      <w:r w:rsidRPr="0030206B">
        <w:rPr>
          <w:rFonts w:ascii="Times New Roman" w:hAnsi="Times New Roman" w:cs="Times New Roman"/>
          <w:bCs/>
          <w:sz w:val="24"/>
          <w:szCs w:val="24"/>
          <w:lang w:val="ro-RO"/>
        </w:rPr>
        <w:t>.</w:t>
      </w:r>
    </w:p>
    <w:p w14:paraId="02605998" w14:textId="77777777" w:rsidR="00383FC6" w:rsidRPr="0030206B" w:rsidRDefault="00383FC6" w:rsidP="007970D2">
      <w:pPr>
        <w:tabs>
          <w:tab w:val="left" w:pos="709"/>
        </w:tabs>
        <w:spacing w:after="0"/>
        <w:jc w:val="both"/>
        <w:rPr>
          <w:rFonts w:ascii="Times New Roman" w:hAnsi="Times New Roman" w:cs="Times New Roman"/>
          <w:bCs/>
          <w:sz w:val="24"/>
          <w:szCs w:val="24"/>
          <w:lang w:val="ro-RO"/>
        </w:rPr>
      </w:pPr>
    </w:p>
    <w:p w14:paraId="4559C25B" w14:textId="77777777" w:rsidR="00383FC6" w:rsidRPr="0030206B" w:rsidRDefault="00383FC6" w:rsidP="007970D2">
      <w:pPr>
        <w:tabs>
          <w:tab w:val="left" w:pos="709"/>
        </w:tabs>
        <w:spacing w:after="0"/>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Plățile necuvenite se recuperează de la beneficiarii în cauză, în conformitate cu prevederile OUG nr. 66/2011, cu modificările și completările ulterioare.</w:t>
      </w:r>
    </w:p>
    <w:p w14:paraId="144EA3CE" w14:textId="77777777" w:rsidR="00383FC6" w:rsidRPr="0072545B" w:rsidRDefault="00383FC6" w:rsidP="004A7F57">
      <w:pPr>
        <w:tabs>
          <w:tab w:val="left" w:pos="709"/>
        </w:tabs>
        <w:spacing w:after="0" w:line="240" w:lineRule="auto"/>
        <w:jc w:val="both"/>
        <w:rPr>
          <w:rFonts w:ascii="Times New Roman" w:eastAsia="Calibri" w:hAnsi="Times New Roman" w:cs="Times New Roman"/>
          <w:bCs/>
          <w:sz w:val="24"/>
          <w:szCs w:val="24"/>
          <w:lang w:val="ro-RO"/>
        </w:rPr>
      </w:pPr>
    </w:p>
    <w:p w14:paraId="52DFD538" w14:textId="3416A21E" w:rsidR="004A7F57" w:rsidRPr="0030206B" w:rsidRDefault="004A7F57" w:rsidP="004A7F57">
      <w:pPr>
        <w:tabs>
          <w:tab w:val="left" w:pos="709"/>
        </w:tabs>
        <w:spacing w:after="0" w:line="240" w:lineRule="auto"/>
        <w:jc w:val="both"/>
        <w:rPr>
          <w:rFonts w:ascii="Times New Roman" w:eastAsia="Calibri" w:hAnsi="Times New Roman" w:cs="Times New Roman"/>
          <w:bCs/>
          <w:sz w:val="24"/>
          <w:szCs w:val="24"/>
        </w:rPr>
      </w:pPr>
      <w:r w:rsidRPr="0030206B">
        <w:rPr>
          <w:rFonts w:ascii="Times New Roman" w:eastAsia="Calibri" w:hAnsi="Times New Roman" w:cs="Times New Roman"/>
          <w:bCs/>
          <w:sz w:val="24"/>
          <w:szCs w:val="24"/>
          <w:lang w:val="en-AU"/>
        </w:rPr>
        <w:t xml:space="preserve">Potrivit prevederilor art.14 din </w:t>
      </w:r>
      <w:bookmarkStart w:id="164" w:name="_Hlk192187851"/>
      <w:r w:rsidRPr="0030206B">
        <w:rPr>
          <w:rFonts w:ascii="Times New Roman" w:eastAsia="Calibri" w:hAnsi="Times New Roman" w:cs="Times New Roman"/>
          <w:bCs/>
          <w:sz w:val="24"/>
          <w:szCs w:val="24"/>
          <w:lang w:val="en-AU"/>
        </w:rPr>
        <w:t>Anexa nr.2 la OMADR nr.49/2025</w:t>
      </w:r>
      <w:bookmarkEnd w:id="164"/>
      <w:r w:rsidR="00041D2F" w:rsidRPr="0030206B">
        <w:rPr>
          <w:rFonts w:ascii="Times New Roman" w:hAnsi="Times New Roman" w:cs="Times New Roman"/>
          <w:sz w:val="24"/>
          <w:szCs w:val="24"/>
        </w:rPr>
        <w:t xml:space="preserve"> </w:t>
      </w:r>
      <w:r w:rsidR="00150B47" w:rsidRPr="0030206B">
        <w:rPr>
          <w:rFonts w:ascii="Times New Roman" w:hAnsi="Times New Roman" w:cs="Times New Roman"/>
          <w:sz w:val="24"/>
          <w:szCs w:val="24"/>
        </w:rPr>
        <w:t xml:space="preserve">cu </w:t>
      </w:r>
      <w:proofErr w:type="gramStart"/>
      <w:r w:rsidR="00150B47" w:rsidRPr="0030206B">
        <w:rPr>
          <w:rFonts w:ascii="Times New Roman" w:hAnsi="Times New Roman" w:cs="Times New Roman"/>
          <w:sz w:val="24"/>
          <w:szCs w:val="24"/>
        </w:rPr>
        <w:t xml:space="preserve">modificările </w:t>
      </w:r>
      <w:r w:rsidR="00041D2F" w:rsidRPr="0030206B">
        <w:rPr>
          <w:rFonts w:ascii="Times New Roman" w:hAnsi="Times New Roman" w:cs="Times New Roman"/>
          <w:sz w:val="24"/>
          <w:szCs w:val="24"/>
        </w:rPr>
        <w:t xml:space="preserve"> ulterioare</w:t>
      </w:r>
      <w:proofErr w:type="gramEnd"/>
      <w:r w:rsidRPr="0030206B">
        <w:rPr>
          <w:rFonts w:ascii="Times New Roman" w:eastAsia="Calibri" w:hAnsi="Times New Roman" w:cs="Times New Roman"/>
          <w:bCs/>
          <w:sz w:val="24"/>
          <w:szCs w:val="24"/>
        </w:rPr>
        <w:t>:</w:t>
      </w:r>
    </w:p>
    <w:p w14:paraId="750E9094" w14:textId="77777777" w:rsidR="004A7F57" w:rsidRPr="0030206B" w:rsidRDefault="004A7F57" w:rsidP="00121623">
      <w:pPr>
        <w:spacing w:after="0" w:line="240" w:lineRule="auto"/>
        <w:jc w:val="both"/>
        <w:rPr>
          <w:rFonts w:ascii="Times New Roman" w:hAnsi="Times New Roman" w:cs="Times New Roman"/>
          <w:b/>
          <w:sz w:val="24"/>
          <w:szCs w:val="24"/>
        </w:rPr>
      </w:pPr>
    </w:p>
    <w:p w14:paraId="1C343C45" w14:textId="3A73519C" w:rsidR="00121623" w:rsidRPr="0030206B" w:rsidRDefault="00121623" w:rsidP="00121623">
      <w:pPr>
        <w:spacing w:after="0" w:line="240" w:lineRule="auto"/>
        <w:jc w:val="both"/>
        <w:rPr>
          <w:rFonts w:ascii="Times New Roman" w:hAnsi="Times New Roman" w:cs="Times New Roman"/>
          <w:sz w:val="24"/>
          <w:szCs w:val="24"/>
        </w:rPr>
      </w:pPr>
      <w:r w:rsidRPr="0030206B">
        <w:rPr>
          <w:rFonts w:ascii="Times New Roman" w:hAnsi="Times New Roman" w:cs="Times New Roman"/>
          <w:b/>
          <w:sz w:val="24"/>
          <w:szCs w:val="24"/>
        </w:rPr>
        <w:t>(1)</w:t>
      </w:r>
      <w:r w:rsidRPr="0030206B">
        <w:rPr>
          <w:rFonts w:ascii="Times New Roman" w:hAnsi="Times New Roman" w:cs="Times New Roman"/>
          <w:sz w:val="24"/>
          <w:szCs w:val="24"/>
        </w:rPr>
        <w:t xml:space="preserve"> Nu se acordă sprijin financiar/se retrage sprijinul acordat beneficiarului, în privința căruia s-a constatat că au fost create în mod artificial condițiile necesare acordării sprijinului, potrivit prevederilor art. 62 din Regulamentul (UE) 2021/2.116.</w:t>
      </w:r>
    </w:p>
    <w:p w14:paraId="1AF8E83A" w14:textId="6FD9A576" w:rsidR="00121623" w:rsidRPr="0072545B" w:rsidRDefault="00121623" w:rsidP="00121623">
      <w:pPr>
        <w:spacing w:after="0" w:line="240" w:lineRule="auto"/>
        <w:jc w:val="both"/>
        <w:rPr>
          <w:rFonts w:ascii="Times New Roman" w:hAnsi="Times New Roman" w:cs="Times New Roman"/>
          <w:sz w:val="24"/>
          <w:szCs w:val="24"/>
          <w:lang w:val="fr-FR"/>
        </w:rPr>
      </w:pPr>
      <w:r w:rsidRPr="0072545B">
        <w:rPr>
          <w:rFonts w:ascii="Times New Roman" w:hAnsi="Times New Roman" w:cs="Times New Roman"/>
          <w:b/>
          <w:sz w:val="24"/>
          <w:szCs w:val="24"/>
          <w:lang w:val="fr-FR"/>
        </w:rPr>
        <w:t>(2)</w:t>
      </w:r>
      <w:r w:rsidRPr="0072545B">
        <w:rPr>
          <w:rFonts w:ascii="Times New Roman" w:hAnsi="Times New Roman" w:cs="Times New Roman"/>
          <w:sz w:val="24"/>
          <w:szCs w:val="24"/>
          <w:lang w:val="fr-FR"/>
        </w:rPr>
        <w:t xml:space="preserve"> Se consideră condiții artificiale acele condiții, create în mod voluntar de către beneficiarii sprijinului financiar pentru a obține un avantaj necuvenit.</w:t>
      </w:r>
    </w:p>
    <w:p w14:paraId="59F1C5A5" w14:textId="1A2B5A9B" w:rsidR="00121623" w:rsidRPr="0072545B" w:rsidRDefault="00121623" w:rsidP="00121623">
      <w:pPr>
        <w:spacing w:after="0" w:line="240" w:lineRule="auto"/>
        <w:jc w:val="both"/>
        <w:rPr>
          <w:rFonts w:ascii="Times New Roman" w:hAnsi="Times New Roman" w:cs="Times New Roman"/>
          <w:sz w:val="24"/>
          <w:szCs w:val="24"/>
          <w:lang w:val="fr-FR"/>
        </w:rPr>
      </w:pPr>
      <w:r w:rsidRPr="0072545B">
        <w:rPr>
          <w:rFonts w:ascii="Times New Roman" w:hAnsi="Times New Roman" w:cs="Times New Roman"/>
          <w:b/>
          <w:sz w:val="24"/>
          <w:szCs w:val="24"/>
          <w:lang w:val="fr-FR"/>
        </w:rPr>
        <w:t>(3)</w:t>
      </w:r>
      <w:r w:rsidRPr="0072545B">
        <w:rPr>
          <w:rFonts w:ascii="Times New Roman" w:hAnsi="Times New Roman" w:cs="Times New Roman"/>
          <w:sz w:val="24"/>
          <w:szCs w:val="24"/>
          <w:lang w:val="fr-FR"/>
        </w:rPr>
        <w:t xml:space="preserve"> În cazul în care, în urma efectuării plății, se constată că beneficiarul a creat condiții artificiale pentru a i se acorda sprijinul financiar, A.P.I.A. aplică procedura de recuperare a plăților necuvenite. </w:t>
      </w:r>
    </w:p>
    <w:p w14:paraId="2B383D35" w14:textId="60FED824" w:rsidR="00121623" w:rsidRPr="0072545B" w:rsidRDefault="00121623" w:rsidP="007970D2">
      <w:pPr>
        <w:spacing w:after="0" w:line="240" w:lineRule="auto"/>
        <w:jc w:val="both"/>
        <w:rPr>
          <w:rFonts w:ascii="Times New Roman" w:hAnsi="Times New Roman" w:cs="Times New Roman"/>
          <w:sz w:val="24"/>
          <w:szCs w:val="24"/>
          <w:lang w:val="fr-FR"/>
        </w:rPr>
      </w:pPr>
      <w:r w:rsidRPr="0072545B">
        <w:rPr>
          <w:rFonts w:ascii="Times New Roman" w:hAnsi="Times New Roman" w:cs="Times New Roman"/>
          <w:b/>
          <w:sz w:val="24"/>
          <w:szCs w:val="24"/>
          <w:lang w:val="fr-FR"/>
        </w:rPr>
        <w:t>(4)</w:t>
      </w:r>
      <w:r w:rsidRPr="0072545B">
        <w:rPr>
          <w:rFonts w:ascii="Times New Roman" w:hAnsi="Times New Roman" w:cs="Times New Roman"/>
          <w:sz w:val="24"/>
          <w:szCs w:val="24"/>
          <w:lang w:val="fr-FR"/>
        </w:rPr>
        <w:t xml:space="preserve"> Cererea de finanţare/cererea de plată este respinsă în </w:t>
      </w:r>
      <w:r w:rsidR="007416C4" w:rsidRPr="0072545B">
        <w:rPr>
          <w:rFonts w:ascii="Times New Roman" w:hAnsi="Times New Roman" w:cs="Times New Roman"/>
          <w:sz w:val="24"/>
          <w:szCs w:val="24"/>
          <w:lang w:val="fr-FR"/>
        </w:rPr>
        <w:t>situați</w:t>
      </w:r>
      <w:r w:rsidRPr="0072545B">
        <w:rPr>
          <w:rFonts w:ascii="Times New Roman" w:hAnsi="Times New Roman" w:cs="Times New Roman"/>
          <w:sz w:val="24"/>
          <w:szCs w:val="24"/>
          <w:lang w:val="fr-FR"/>
        </w:rPr>
        <w:t xml:space="preserve">a în care solicitantul/beneficiarul nu a depus declarațiile de recoltă, în conformitate cu prevederile art.10 </w:t>
      </w:r>
      <w:r w:rsidR="00383FC6" w:rsidRPr="0072545B">
        <w:rPr>
          <w:rFonts w:ascii="Times New Roman" w:hAnsi="Times New Roman" w:cs="Times New Roman"/>
          <w:sz w:val="24"/>
          <w:szCs w:val="24"/>
          <w:lang w:val="fr-FR"/>
        </w:rPr>
        <w:t xml:space="preserve">alin (1) </w:t>
      </w:r>
      <w:r w:rsidRPr="0072545B">
        <w:rPr>
          <w:rFonts w:ascii="Times New Roman" w:hAnsi="Times New Roman" w:cs="Times New Roman"/>
          <w:sz w:val="24"/>
          <w:szCs w:val="24"/>
          <w:lang w:val="fr-FR"/>
        </w:rPr>
        <w:t xml:space="preserve">litera i) </w:t>
      </w:r>
      <w:r w:rsidR="00383FC6" w:rsidRPr="0030206B">
        <w:rPr>
          <w:rFonts w:ascii="Times New Roman" w:eastAsia="MS Gothic" w:hAnsi="Times New Roman" w:cs="Times New Roman"/>
          <w:sz w:val="24"/>
          <w:szCs w:val="24"/>
          <w:lang w:val="ro-RO"/>
        </w:rPr>
        <w:t>Anexa nr.2 la OMADR nr.49/2025</w:t>
      </w:r>
      <w:r w:rsidR="00041D2F" w:rsidRPr="0072545B">
        <w:rPr>
          <w:rFonts w:ascii="Times New Roman" w:hAnsi="Times New Roman" w:cs="Times New Roman"/>
          <w:sz w:val="24"/>
          <w:szCs w:val="24"/>
          <w:lang w:val="fr-FR"/>
        </w:rPr>
        <w:t xml:space="preserve"> </w:t>
      </w:r>
      <w:r w:rsidR="00023A80" w:rsidRPr="0072545B">
        <w:rPr>
          <w:rFonts w:ascii="Times New Roman" w:hAnsi="Times New Roman" w:cs="Times New Roman"/>
          <w:sz w:val="24"/>
          <w:szCs w:val="24"/>
          <w:lang w:val="fr-FR"/>
        </w:rPr>
        <w:t>cu modificările</w:t>
      </w:r>
      <w:r w:rsidR="00041D2F" w:rsidRPr="0072545B">
        <w:rPr>
          <w:rFonts w:ascii="Times New Roman" w:hAnsi="Times New Roman" w:cs="Times New Roman"/>
          <w:sz w:val="24"/>
          <w:szCs w:val="24"/>
          <w:lang w:val="fr-FR"/>
        </w:rPr>
        <w:t xml:space="preserve"> ulterioare</w:t>
      </w:r>
      <w:r w:rsidRPr="0072545B">
        <w:rPr>
          <w:rFonts w:ascii="Times New Roman" w:hAnsi="Times New Roman" w:cs="Times New Roman"/>
          <w:sz w:val="24"/>
          <w:szCs w:val="24"/>
          <w:lang w:val="fr-FR"/>
        </w:rPr>
        <w:t>.</w:t>
      </w:r>
    </w:p>
    <w:p w14:paraId="2790F42B" w14:textId="56EA82F3" w:rsidR="00121623" w:rsidRPr="0072545B" w:rsidRDefault="00121623" w:rsidP="007970D2">
      <w:pPr>
        <w:spacing w:after="0" w:line="240" w:lineRule="auto"/>
        <w:jc w:val="both"/>
        <w:rPr>
          <w:rFonts w:ascii="Times New Roman" w:hAnsi="Times New Roman" w:cs="Times New Roman"/>
          <w:sz w:val="24"/>
          <w:szCs w:val="24"/>
          <w:lang w:val="fr-FR"/>
        </w:rPr>
      </w:pPr>
      <w:r w:rsidRPr="0072545B">
        <w:rPr>
          <w:rFonts w:ascii="Times New Roman" w:hAnsi="Times New Roman" w:cs="Times New Roman"/>
          <w:b/>
          <w:sz w:val="24"/>
          <w:szCs w:val="24"/>
          <w:lang w:val="fr-FR"/>
        </w:rPr>
        <w:t>(5)</w:t>
      </w:r>
      <w:r w:rsidRPr="0072545B">
        <w:rPr>
          <w:rFonts w:ascii="Times New Roman" w:hAnsi="Times New Roman" w:cs="Times New Roman"/>
          <w:sz w:val="24"/>
          <w:szCs w:val="24"/>
          <w:lang w:val="fr-FR"/>
        </w:rPr>
        <w:t xml:space="preserve"> Cu excepția unei </w:t>
      </w:r>
      <w:r w:rsidR="007416C4" w:rsidRPr="0072545B">
        <w:rPr>
          <w:rFonts w:ascii="Times New Roman" w:hAnsi="Times New Roman" w:cs="Times New Roman"/>
          <w:sz w:val="24"/>
          <w:szCs w:val="24"/>
          <w:lang w:val="fr-FR"/>
        </w:rPr>
        <w:t>situați</w:t>
      </w:r>
      <w:r w:rsidRPr="0072545B">
        <w:rPr>
          <w:rFonts w:ascii="Times New Roman" w:hAnsi="Times New Roman" w:cs="Times New Roman"/>
          <w:sz w:val="24"/>
          <w:szCs w:val="24"/>
          <w:lang w:val="fr-FR"/>
        </w:rPr>
        <w:t>i de forță majoră sau circumstanțe excepționale, pentru orice plată necuvenită în urma apariției unei nereguli sau a unei neglijențe beneficiarul trebuie să ramburseze sumele acordate, potrivit prevederilor Ordonanţei de urgenţă a Guvernului nr. 66/2011, cu modificările şi completările ulterioare.</w:t>
      </w:r>
    </w:p>
    <w:p w14:paraId="7EF3EE42" w14:textId="076497F0" w:rsidR="00121623" w:rsidRPr="0072545B" w:rsidRDefault="00121623" w:rsidP="007970D2">
      <w:pPr>
        <w:spacing w:after="0" w:line="240" w:lineRule="auto"/>
        <w:jc w:val="both"/>
        <w:rPr>
          <w:rFonts w:ascii="Times New Roman" w:hAnsi="Times New Roman" w:cs="Times New Roman"/>
          <w:sz w:val="24"/>
          <w:szCs w:val="24"/>
          <w:lang w:val="fr-FR"/>
        </w:rPr>
      </w:pPr>
      <w:r w:rsidRPr="0072545B">
        <w:rPr>
          <w:rFonts w:ascii="Times New Roman" w:hAnsi="Times New Roman" w:cs="Times New Roman"/>
          <w:b/>
          <w:sz w:val="24"/>
          <w:szCs w:val="24"/>
          <w:lang w:val="fr-FR"/>
        </w:rPr>
        <w:t>(6)</w:t>
      </w:r>
      <w:r w:rsidRPr="0072545B">
        <w:rPr>
          <w:rFonts w:ascii="Times New Roman" w:hAnsi="Times New Roman" w:cs="Times New Roman"/>
          <w:sz w:val="24"/>
          <w:szCs w:val="24"/>
          <w:lang w:val="fr-FR"/>
        </w:rPr>
        <w:t xml:space="preserve"> În aplicarea principiului proporționalității, corecția financiară se aplică la suma solicitată prin cererea de plată, în conformitate cu prevederile art. 6</w:t>
      </w:r>
      <w:r w:rsidR="00DA0E86" w:rsidRPr="0072545B">
        <w:rPr>
          <w:rFonts w:ascii="Times New Roman" w:hAnsi="Times New Roman" w:cs="Times New Roman"/>
          <w:sz w:val="24"/>
          <w:szCs w:val="24"/>
          <w:lang w:val="fr-FR"/>
        </w:rPr>
        <w:t>,</w:t>
      </w:r>
      <w:r w:rsidRPr="0072545B">
        <w:rPr>
          <w:rFonts w:ascii="Times New Roman" w:hAnsi="Times New Roman" w:cs="Times New Roman"/>
          <w:sz w:val="24"/>
          <w:szCs w:val="24"/>
          <w:lang w:val="fr-FR"/>
        </w:rPr>
        <w:t xml:space="preserve"> alin</w:t>
      </w:r>
      <w:r w:rsidR="00DA0E86" w:rsidRPr="0072545B">
        <w:rPr>
          <w:rFonts w:ascii="Times New Roman" w:hAnsi="Times New Roman" w:cs="Times New Roman"/>
          <w:sz w:val="24"/>
          <w:szCs w:val="24"/>
          <w:lang w:val="fr-FR"/>
        </w:rPr>
        <w:t>.</w:t>
      </w:r>
      <w:r w:rsidRPr="0072545B">
        <w:rPr>
          <w:rFonts w:ascii="Times New Roman" w:hAnsi="Times New Roman" w:cs="Times New Roman"/>
          <w:sz w:val="24"/>
          <w:szCs w:val="24"/>
          <w:lang w:val="fr-FR"/>
        </w:rPr>
        <w:t xml:space="preserve"> (3) din Ordonanţa de urgenţă a Guvernului nr. 66/2011, cu modificările şi completările ulterioare.</w:t>
      </w:r>
    </w:p>
    <w:p w14:paraId="6F08559B" w14:textId="25938A9E" w:rsidR="00121623" w:rsidRPr="0072545B" w:rsidRDefault="00121623" w:rsidP="007970D2">
      <w:pPr>
        <w:spacing w:after="0" w:line="240" w:lineRule="auto"/>
        <w:jc w:val="both"/>
        <w:rPr>
          <w:rFonts w:ascii="Times New Roman" w:hAnsi="Times New Roman" w:cs="Times New Roman"/>
          <w:sz w:val="24"/>
          <w:szCs w:val="24"/>
          <w:lang w:val="fr-FR"/>
        </w:rPr>
      </w:pPr>
      <w:r w:rsidRPr="0072545B">
        <w:rPr>
          <w:rFonts w:ascii="Times New Roman" w:hAnsi="Times New Roman" w:cs="Times New Roman"/>
          <w:b/>
          <w:sz w:val="24"/>
          <w:szCs w:val="24"/>
          <w:lang w:val="fr-FR"/>
        </w:rPr>
        <w:t>(7)</w:t>
      </w:r>
      <w:r w:rsidRPr="0072545B">
        <w:rPr>
          <w:rFonts w:ascii="Times New Roman" w:hAnsi="Times New Roman" w:cs="Times New Roman"/>
          <w:sz w:val="24"/>
          <w:szCs w:val="24"/>
          <w:lang w:val="fr-FR"/>
        </w:rPr>
        <w:t xml:space="preserve"> A.P.I.A. are obligația </w:t>
      </w:r>
      <w:proofErr w:type="gramStart"/>
      <w:r w:rsidRPr="0072545B">
        <w:rPr>
          <w:rFonts w:ascii="Times New Roman" w:hAnsi="Times New Roman" w:cs="Times New Roman"/>
          <w:sz w:val="24"/>
          <w:szCs w:val="24"/>
          <w:lang w:val="fr-FR"/>
        </w:rPr>
        <w:t>ca</w:t>
      </w:r>
      <w:proofErr w:type="gramEnd"/>
      <w:r w:rsidRPr="0072545B">
        <w:rPr>
          <w:rFonts w:ascii="Times New Roman" w:hAnsi="Times New Roman" w:cs="Times New Roman"/>
          <w:sz w:val="24"/>
          <w:szCs w:val="24"/>
          <w:lang w:val="fr-FR"/>
        </w:rPr>
        <w:t xml:space="preserve"> înainte de efectuarea către beneficiar a plăţii finale, să verifice realizarea operaţiunilor în conformitate cu decizia de aprobare a programelor de investiții.</w:t>
      </w:r>
    </w:p>
    <w:p w14:paraId="2DC9106C" w14:textId="1F15390E" w:rsidR="00121623" w:rsidRPr="0072545B" w:rsidRDefault="004A7F57" w:rsidP="007970D2">
      <w:pPr>
        <w:spacing w:after="0" w:line="240" w:lineRule="auto"/>
        <w:jc w:val="both"/>
        <w:rPr>
          <w:rFonts w:ascii="Times New Roman" w:hAnsi="Times New Roman" w:cs="Times New Roman"/>
          <w:sz w:val="24"/>
          <w:szCs w:val="24"/>
          <w:lang w:val="fr-FR"/>
        </w:rPr>
      </w:pPr>
      <w:r w:rsidRPr="0072545B">
        <w:rPr>
          <w:rFonts w:ascii="Times New Roman" w:hAnsi="Times New Roman" w:cs="Times New Roman"/>
          <w:sz w:val="24"/>
          <w:szCs w:val="24"/>
          <w:lang w:val="fr-FR"/>
        </w:rPr>
        <w:t xml:space="preserve">(8) </w:t>
      </w:r>
      <w:r w:rsidR="00121623" w:rsidRPr="0072545B">
        <w:rPr>
          <w:rFonts w:ascii="Times New Roman" w:hAnsi="Times New Roman" w:cs="Times New Roman"/>
          <w:sz w:val="24"/>
          <w:szCs w:val="24"/>
          <w:lang w:val="fr-FR"/>
        </w:rPr>
        <w:t xml:space="preserve">Cu excepţia cazurilor de forţă majoră sau a circumstanțelor excepționale, în cazul în care implementarea programului se realizează </w:t>
      </w:r>
      <w:r w:rsidR="00041D2F" w:rsidRPr="0072545B">
        <w:rPr>
          <w:rFonts w:ascii="Times New Roman" w:hAnsi="Times New Roman" w:cs="Times New Roman"/>
          <w:sz w:val="24"/>
          <w:szCs w:val="24"/>
          <w:lang w:val="fr-FR"/>
        </w:rPr>
        <w:t>partial,</w:t>
      </w:r>
      <w:r w:rsidR="00121623" w:rsidRPr="0072545B">
        <w:rPr>
          <w:rFonts w:ascii="Times New Roman" w:hAnsi="Times New Roman" w:cs="Times New Roman"/>
          <w:sz w:val="24"/>
          <w:szCs w:val="24"/>
          <w:lang w:val="fr-FR"/>
        </w:rPr>
        <w:t xml:space="preserve"> iar valoarea cheltuielilor eligibile </w:t>
      </w:r>
      <w:r w:rsidR="00041D2F" w:rsidRPr="0072545B">
        <w:rPr>
          <w:rFonts w:ascii="Times New Roman" w:hAnsi="Times New Roman" w:cs="Times New Roman"/>
          <w:sz w:val="24"/>
          <w:szCs w:val="24"/>
          <w:lang w:val="fr-FR"/>
        </w:rPr>
        <w:t>e</w:t>
      </w:r>
      <w:r w:rsidR="00E15DE4" w:rsidRPr="0072545B">
        <w:rPr>
          <w:rFonts w:ascii="Times New Roman" w:hAnsi="Times New Roman" w:cs="Times New Roman"/>
          <w:sz w:val="24"/>
          <w:szCs w:val="24"/>
          <w:lang w:val="fr-FR"/>
        </w:rPr>
        <w:t>fectuate</w:t>
      </w:r>
      <w:r w:rsidR="00121623" w:rsidRPr="0072545B">
        <w:rPr>
          <w:rFonts w:ascii="Times New Roman" w:hAnsi="Times New Roman" w:cs="Times New Roman"/>
          <w:sz w:val="24"/>
          <w:szCs w:val="24"/>
          <w:lang w:val="fr-FR"/>
        </w:rPr>
        <w:t xml:space="preserve"> reprezintă mai puţin decât valoarea aprobată, A.P.I.A va a</w:t>
      </w:r>
      <w:r w:rsidR="00E15DE4" w:rsidRPr="0072545B">
        <w:rPr>
          <w:rFonts w:ascii="Times New Roman" w:hAnsi="Times New Roman" w:cs="Times New Roman"/>
          <w:sz w:val="24"/>
          <w:szCs w:val="24"/>
          <w:lang w:val="fr-FR"/>
        </w:rPr>
        <w:t>p</w:t>
      </w:r>
      <w:r w:rsidR="00121623" w:rsidRPr="0072545B">
        <w:rPr>
          <w:rFonts w:ascii="Times New Roman" w:hAnsi="Times New Roman" w:cs="Times New Roman"/>
          <w:sz w:val="24"/>
          <w:szCs w:val="24"/>
          <w:lang w:val="fr-FR"/>
        </w:rPr>
        <w:t xml:space="preserve">lica sancţiuni după cum </w:t>
      </w:r>
      <w:proofErr w:type="gramStart"/>
      <w:r w:rsidR="00121623" w:rsidRPr="0072545B">
        <w:rPr>
          <w:rFonts w:ascii="Times New Roman" w:hAnsi="Times New Roman" w:cs="Times New Roman"/>
          <w:sz w:val="24"/>
          <w:szCs w:val="24"/>
          <w:lang w:val="fr-FR"/>
        </w:rPr>
        <w:t>urmează:</w:t>
      </w:r>
      <w:proofErr w:type="gramEnd"/>
    </w:p>
    <w:p w14:paraId="1587D57B" w14:textId="04ACA2D5" w:rsidR="00121623" w:rsidRPr="0072545B" w:rsidRDefault="00121623" w:rsidP="007970D2">
      <w:pPr>
        <w:spacing w:after="0" w:line="240" w:lineRule="auto"/>
        <w:jc w:val="both"/>
        <w:rPr>
          <w:rFonts w:ascii="Times New Roman" w:hAnsi="Times New Roman" w:cs="Times New Roman"/>
          <w:sz w:val="24"/>
          <w:szCs w:val="24"/>
          <w:lang w:val="fr-FR"/>
        </w:rPr>
      </w:pPr>
      <w:r w:rsidRPr="0072545B">
        <w:rPr>
          <w:rFonts w:ascii="Times New Roman" w:hAnsi="Times New Roman" w:cs="Times New Roman"/>
          <w:b/>
          <w:sz w:val="24"/>
          <w:szCs w:val="24"/>
          <w:lang w:val="fr-FR"/>
        </w:rPr>
        <w:t>a)</w:t>
      </w:r>
      <w:r w:rsidRPr="0072545B">
        <w:rPr>
          <w:rFonts w:ascii="Times New Roman" w:hAnsi="Times New Roman" w:cs="Times New Roman"/>
          <w:sz w:val="24"/>
          <w:szCs w:val="24"/>
          <w:lang w:val="fr-FR"/>
        </w:rPr>
        <w:t xml:space="preserve"> pentru cheltuieli eligibile care reprezintă </w:t>
      </w:r>
      <w:proofErr w:type="gramStart"/>
      <w:r w:rsidRPr="0072545B">
        <w:rPr>
          <w:rFonts w:ascii="Times New Roman" w:hAnsi="Times New Roman" w:cs="Times New Roman"/>
          <w:sz w:val="24"/>
          <w:szCs w:val="24"/>
          <w:lang w:val="fr-FR"/>
        </w:rPr>
        <w:t>între  60</w:t>
      </w:r>
      <w:proofErr w:type="gramEnd"/>
      <w:r w:rsidRPr="0072545B">
        <w:rPr>
          <w:rFonts w:ascii="Times New Roman" w:hAnsi="Times New Roman" w:cs="Times New Roman"/>
          <w:sz w:val="24"/>
          <w:szCs w:val="24"/>
          <w:lang w:val="fr-FR"/>
        </w:rPr>
        <w:t>% şi 75%</w:t>
      </w:r>
      <w:r w:rsidR="00E15DE4" w:rsidRPr="0072545B">
        <w:rPr>
          <w:rFonts w:ascii="Times New Roman" w:hAnsi="Times New Roman" w:cs="Times New Roman"/>
          <w:sz w:val="24"/>
          <w:szCs w:val="24"/>
          <w:lang w:val="fr-FR"/>
        </w:rPr>
        <w:t xml:space="preserve"> </w:t>
      </w:r>
      <w:r w:rsidRPr="0072545B">
        <w:rPr>
          <w:rFonts w:ascii="Times New Roman" w:hAnsi="Times New Roman" w:cs="Times New Roman"/>
          <w:sz w:val="24"/>
          <w:szCs w:val="24"/>
          <w:lang w:val="fr-FR"/>
        </w:rPr>
        <w:t xml:space="preserve">din cheltuielile eligibile aprobate, A.P.I.A va aplica sancţiuni în procent de 3% din suma totală eligibilă la finalizarea programului; </w:t>
      </w:r>
    </w:p>
    <w:p w14:paraId="171585C9" w14:textId="77777777" w:rsidR="00121623" w:rsidRPr="0072545B" w:rsidRDefault="00121623" w:rsidP="007970D2">
      <w:pPr>
        <w:spacing w:after="0" w:line="240" w:lineRule="auto"/>
        <w:jc w:val="both"/>
        <w:rPr>
          <w:rFonts w:ascii="Times New Roman" w:hAnsi="Times New Roman" w:cs="Times New Roman"/>
          <w:sz w:val="24"/>
          <w:szCs w:val="24"/>
          <w:lang w:val="fr-FR"/>
        </w:rPr>
      </w:pPr>
      <w:r w:rsidRPr="0072545B">
        <w:rPr>
          <w:rFonts w:ascii="Times New Roman" w:hAnsi="Times New Roman" w:cs="Times New Roman"/>
          <w:b/>
          <w:sz w:val="24"/>
          <w:szCs w:val="24"/>
          <w:lang w:val="fr-FR"/>
        </w:rPr>
        <w:t>b)</w:t>
      </w:r>
      <w:r w:rsidRPr="0072545B">
        <w:rPr>
          <w:rFonts w:ascii="Times New Roman" w:hAnsi="Times New Roman" w:cs="Times New Roman"/>
          <w:sz w:val="24"/>
          <w:szCs w:val="24"/>
          <w:lang w:val="fr-FR"/>
        </w:rPr>
        <w:t xml:space="preserve"> pentru cheltuieli eligibile care reprezintă mai puţin de 60% dar nu mai puţin de 50% din cheltuielile eligibile aprobate, A.P.I.A va aplica sancţiuni în procent de 10% din suma totală eligibilă la finalizarea programului. </w:t>
      </w:r>
    </w:p>
    <w:p w14:paraId="2FBA290B" w14:textId="77777777" w:rsidR="00121623" w:rsidRPr="0072545B" w:rsidRDefault="00121623" w:rsidP="007970D2">
      <w:pPr>
        <w:spacing w:after="0" w:line="240" w:lineRule="auto"/>
        <w:jc w:val="both"/>
        <w:rPr>
          <w:rFonts w:ascii="Times New Roman" w:hAnsi="Times New Roman" w:cs="Times New Roman"/>
          <w:sz w:val="24"/>
          <w:szCs w:val="24"/>
          <w:lang w:val="fr-FR"/>
        </w:rPr>
      </w:pPr>
      <w:r w:rsidRPr="0072545B">
        <w:rPr>
          <w:rFonts w:ascii="Times New Roman" w:hAnsi="Times New Roman" w:cs="Times New Roman"/>
          <w:b/>
          <w:sz w:val="24"/>
          <w:szCs w:val="24"/>
          <w:lang w:val="fr-FR"/>
        </w:rPr>
        <w:t>c)</w:t>
      </w:r>
      <w:r w:rsidRPr="0072545B">
        <w:rPr>
          <w:rFonts w:ascii="Times New Roman" w:hAnsi="Times New Roman" w:cs="Times New Roman"/>
          <w:sz w:val="24"/>
          <w:szCs w:val="24"/>
          <w:lang w:val="fr-FR"/>
        </w:rPr>
        <w:t xml:space="preserve"> pentru cheltuielile eligibile care reprezintă sub 50% din valoarea totală a cheltuielilor eligibile aprobate, nu se mai plăteşte niciun sprijin iar sumele deja plătite de A.P.I.A vor fi recuperate.</w:t>
      </w:r>
    </w:p>
    <w:p w14:paraId="13C5473E" w14:textId="51789651" w:rsidR="00121623" w:rsidRPr="0072545B" w:rsidRDefault="00121623" w:rsidP="00C87198">
      <w:pPr>
        <w:jc w:val="both"/>
        <w:rPr>
          <w:rFonts w:ascii="Times New Roman" w:hAnsi="Times New Roman" w:cs="Times New Roman"/>
          <w:sz w:val="24"/>
          <w:szCs w:val="24"/>
          <w:lang w:val="fr-FR"/>
        </w:rPr>
      </w:pPr>
      <w:bookmarkStart w:id="165" w:name="_Hlk188359316"/>
      <w:r w:rsidRPr="0072545B">
        <w:rPr>
          <w:rFonts w:ascii="Times New Roman" w:hAnsi="Times New Roman" w:cs="Times New Roman"/>
          <w:b/>
          <w:sz w:val="24"/>
          <w:szCs w:val="24"/>
          <w:lang w:val="fr-FR"/>
        </w:rPr>
        <w:t>(9)</w:t>
      </w:r>
      <w:r w:rsidRPr="0072545B">
        <w:rPr>
          <w:rFonts w:ascii="Times New Roman" w:hAnsi="Times New Roman" w:cs="Times New Roman"/>
          <w:sz w:val="24"/>
          <w:szCs w:val="24"/>
          <w:lang w:val="fr-FR"/>
        </w:rPr>
        <w:t xml:space="preserve"> În conformitate cu prevederile art. 11 din Regulamentul delegat (UE) 2022/126, activele corporale și necorporale </w:t>
      </w:r>
      <w:r w:rsidR="007416C4" w:rsidRPr="0072545B">
        <w:rPr>
          <w:rFonts w:ascii="Times New Roman" w:hAnsi="Times New Roman" w:cs="Times New Roman"/>
          <w:sz w:val="24"/>
          <w:szCs w:val="24"/>
          <w:lang w:val="fr-FR"/>
        </w:rPr>
        <w:t>achiziți</w:t>
      </w:r>
      <w:r w:rsidRPr="0072545B">
        <w:rPr>
          <w:rFonts w:ascii="Times New Roman" w:hAnsi="Times New Roman" w:cs="Times New Roman"/>
          <w:sz w:val="24"/>
          <w:szCs w:val="24"/>
          <w:lang w:val="fr-FR"/>
        </w:rPr>
        <w:t xml:space="preserve">onate pentru a fi finanţate de A.P.I.A rămân atât în proprietatea beneficiarului, cât și în posesia acestuia pe parcursul unei perioade de cel puţin 5 ani de la </w:t>
      </w:r>
      <w:bookmarkEnd w:id="165"/>
      <w:r w:rsidRPr="0072545B">
        <w:rPr>
          <w:rFonts w:ascii="Times New Roman" w:hAnsi="Times New Roman" w:cs="Times New Roman"/>
          <w:sz w:val="24"/>
          <w:szCs w:val="24"/>
          <w:lang w:val="fr-FR"/>
        </w:rPr>
        <w:t xml:space="preserve">data </w:t>
      </w:r>
      <w:r w:rsidR="007416C4" w:rsidRPr="0072545B">
        <w:rPr>
          <w:rFonts w:ascii="Times New Roman" w:hAnsi="Times New Roman" w:cs="Times New Roman"/>
          <w:sz w:val="24"/>
          <w:szCs w:val="24"/>
          <w:lang w:val="fr-FR"/>
        </w:rPr>
        <w:t>achiziți</w:t>
      </w:r>
      <w:r w:rsidRPr="0072545B">
        <w:rPr>
          <w:rFonts w:ascii="Times New Roman" w:hAnsi="Times New Roman" w:cs="Times New Roman"/>
          <w:sz w:val="24"/>
          <w:szCs w:val="24"/>
          <w:lang w:val="fr-FR"/>
        </w:rPr>
        <w:t xml:space="preserve">ei activelor. </w:t>
      </w:r>
    </w:p>
    <w:p w14:paraId="124ACA80" w14:textId="464BD8C2" w:rsidR="00121623" w:rsidRPr="0072545B" w:rsidRDefault="00121623" w:rsidP="007970D2">
      <w:pPr>
        <w:spacing w:after="0" w:line="240" w:lineRule="auto"/>
        <w:jc w:val="both"/>
        <w:rPr>
          <w:rFonts w:ascii="Times New Roman" w:hAnsi="Times New Roman" w:cs="Times New Roman"/>
          <w:sz w:val="24"/>
          <w:szCs w:val="24"/>
          <w:lang w:val="fr-FR"/>
        </w:rPr>
      </w:pPr>
      <w:r w:rsidRPr="0072545B">
        <w:rPr>
          <w:rFonts w:ascii="Times New Roman" w:hAnsi="Times New Roman" w:cs="Times New Roman"/>
          <w:b/>
          <w:sz w:val="24"/>
          <w:szCs w:val="24"/>
          <w:lang w:val="fr-FR"/>
        </w:rPr>
        <w:t>(10)</w:t>
      </w:r>
      <w:r w:rsidRPr="0072545B">
        <w:rPr>
          <w:rFonts w:ascii="Times New Roman" w:hAnsi="Times New Roman" w:cs="Times New Roman"/>
          <w:sz w:val="24"/>
          <w:szCs w:val="24"/>
          <w:lang w:val="fr-FR"/>
        </w:rPr>
        <w:t xml:space="preserve"> În </w:t>
      </w:r>
      <w:r w:rsidR="007416C4" w:rsidRPr="0072545B">
        <w:rPr>
          <w:rFonts w:ascii="Times New Roman" w:hAnsi="Times New Roman" w:cs="Times New Roman"/>
          <w:sz w:val="24"/>
          <w:szCs w:val="24"/>
          <w:lang w:val="fr-FR"/>
        </w:rPr>
        <w:t>situați</w:t>
      </w:r>
      <w:r w:rsidRPr="0072545B">
        <w:rPr>
          <w:rFonts w:ascii="Times New Roman" w:hAnsi="Times New Roman" w:cs="Times New Roman"/>
          <w:sz w:val="24"/>
          <w:szCs w:val="24"/>
          <w:lang w:val="fr-FR"/>
        </w:rPr>
        <w:t>a în care, după finalizarea programelor, în perioada prevăzută la alin</w:t>
      </w:r>
      <w:r w:rsidR="00E15DE4" w:rsidRPr="0072545B">
        <w:rPr>
          <w:rFonts w:ascii="Times New Roman" w:hAnsi="Times New Roman" w:cs="Times New Roman"/>
          <w:sz w:val="24"/>
          <w:szCs w:val="24"/>
          <w:lang w:val="fr-FR"/>
        </w:rPr>
        <w:t>.</w:t>
      </w:r>
      <w:r w:rsidRPr="0072545B">
        <w:rPr>
          <w:rFonts w:ascii="Times New Roman" w:hAnsi="Times New Roman" w:cs="Times New Roman"/>
          <w:sz w:val="24"/>
          <w:szCs w:val="24"/>
          <w:lang w:val="fr-FR"/>
        </w:rPr>
        <w:t xml:space="preserve"> (9), se constată </w:t>
      </w:r>
      <w:r w:rsidR="007416C4" w:rsidRPr="0072545B">
        <w:rPr>
          <w:rFonts w:ascii="Times New Roman" w:hAnsi="Times New Roman" w:cs="Times New Roman"/>
          <w:sz w:val="24"/>
          <w:szCs w:val="24"/>
          <w:lang w:val="fr-FR"/>
        </w:rPr>
        <w:t>situați</w:t>
      </w:r>
      <w:r w:rsidRPr="0072545B">
        <w:rPr>
          <w:rFonts w:ascii="Times New Roman" w:hAnsi="Times New Roman" w:cs="Times New Roman"/>
          <w:sz w:val="24"/>
          <w:szCs w:val="24"/>
          <w:lang w:val="fr-FR"/>
        </w:rPr>
        <w:t xml:space="preserve">ile prevăzute la art. 11, alin. (9) din Regulamentul delegat (UE) 2022/126, A.P.I.A </w:t>
      </w:r>
      <w:proofErr w:type="gramStart"/>
      <w:r w:rsidRPr="0072545B">
        <w:rPr>
          <w:rFonts w:ascii="Times New Roman" w:hAnsi="Times New Roman" w:cs="Times New Roman"/>
          <w:sz w:val="24"/>
          <w:szCs w:val="24"/>
          <w:lang w:val="fr-FR"/>
        </w:rPr>
        <w:t>aplică  principiul</w:t>
      </w:r>
      <w:proofErr w:type="gramEnd"/>
      <w:r w:rsidRPr="0072545B">
        <w:rPr>
          <w:rFonts w:ascii="Times New Roman" w:hAnsi="Times New Roman" w:cs="Times New Roman"/>
          <w:sz w:val="24"/>
          <w:szCs w:val="24"/>
          <w:lang w:val="fr-FR"/>
        </w:rPr>
        <w:t xml:space="preserve"> proporţionalităţii prevăzut la art. 2</w:t>
      </w:r>
      <w:r w:rsidR="00E15DE4" w:rsidRPr="0072545B">
        <w:rPr>
          <w:rFonts w:ascii="Times New Roman" w:hAnsi="Times New Roman" w:cs="Times New Roman"/>
          <w:sz w:val="24"/>
          <w:szCs w:val="24"/>
          <w:lang w:val="fr-FR"/>
        </w:rPr>
        <w:t>,</w:t>
      </w:r>
      <w:r w:rsidRPr="0072545B">
        <w:rPr>
          <w:rFonts w:ascii="Times New Roman" w:hAnsi="Times New Roman" w:cs="Times New Roman"/>
          <w:sz w:val="24"/>
          <w:szCs w:val="24"/>
          <w:lang w:val="fr-FR"/>
        </w:rPr>
        <w:t xml:space="preserve"> alin. (1)</w:t>
      </w:r>
      <w:r w:rsidR="00E15DE4" w:rsidRPr="0072545B">
        <w:rPr>
          <w:rFonts w:ascii="Times New Roman" w:hAnsi="Times New Roman" w:cs="Times New Roman"/>
          <w:sz w:val="24"/>
          <w:szCs w:val="24"/>
          <w:lang w:val="fr-FR"/>
        </w:rPr>
        <w:t>,</w:t>
      </w:r>
      <w:r w:rsidRPr="0072545B">
        <w:rPr>
          <w:rFonts w:ascii="Times New Roman" w:hAnsi="Times New Roman" w:cs="Times New Roman"/>
          <w:sz w:val="24"/>
          <w:szCs w:val="24"/>
          <w:lang w:val="fr-FR"/>
        </w:rPr>
        <w:t xml:space="preserve"> lit. n) din Ordonanţa de urgenţă a Guvernului nr. 66/2011, cu modificările şi completările ulterioare, pe baza procedurilor proprii, în scopul stabilirii creanţelor bugetare.</w:t>
      </w:r>
    </w:p>
    <w:p w14:paraId="5A475416" w14:textId="32FDAD5C" w:rsidR="00121623" w:rsidRPr="0072545B" w:rsidRDefault="00121623" w:rsidP="007970D2">
      <w:pPr>
        <w:spacing w:after="0" w:line="240" w:lineRule="auto"/>
        <w:jc w:val="both"/>
        <w:rPr>
          <w:rFonts w:ascii="Times New Roman" w:hAnsi="Times New Roman" w:cs="Times New Roman"/>
          <w:sz w:val="24"/>
          <w:szCs w:val="24"/>
          <w:lang w:val="fr-FR"/>
        </w:rPr>
      </w:pPr>
      <w:r w:rsidRPr="0072545B">
        <w:rPr>
          <w:rFonts w:ascii="Times New Roman" w:hAnsi="Times New Roman" w:cs="Times New Roman"/>
          <w:sz w:val="24"/>
          <w:szCs w:val="24"/>
          <w:lang w:val="fr-FR"/>
        </w:rPr>
        <w:t>(</w:t>
      </w:r>
      <w:r w:rsidRPr="0072545B">
        <w:rPr>
          <w:rFonts w:ascii="Times New Roman" w:hAnsi="Times New Roman" w:cs="Times New Roman"/>
          <w:b/>
          <w:sz w:val="24"/>
          <w:szCs w:val="24"/>
          <w:lang w:val="fr-FR"/>
        </w:rPr>
        <w:t>11</w:t>
      </w:r>
      <w:r w:rsidRPr="0072545B">
        <w:rPr>
          <w:rFonts w:ascii="Times New Roman" w:hAnsi="Times New Roman" w:cs="Times New Roman"/>
          <w:sz w:val="24"/>
          <w:szCs w:val="24"/>
          <w:lang w:val="fr-FR"/>
        </w:rPr>
        <w:t xml:space="preserve">) APIA asigură recuperarea de la beneficiar a asistenţei financiare din partea Uniunii proporţional cu durata neconformităţii dacă în perioada menţionată la alineatul (9) survine una dintre </w:t>
      </w:r>
      <w:r w:rsidR="007416C4" w:rsidRPr="0072545B">
        <w:rPr>
          <w:rFonts w:ascii="Times New Roman" w:hAnsi="Times New Roman" w:cs="Times New Roman"/>
          <w:sz w:val="24"/>
          <w:szCs w:val="24"/>
          <w:lang w:val="fr-FR"/>
        </w:rPr>
        <w:t>situați</w:t>
      </w:r>
      <w:r w:rsidRPr="0072545B">
        <w:rPr>
          <w:rFonts w:ascii="Times New Roman" w:hAnsi="Times New Roman" w:cs="Times New Roman"/>
          <w:sz w:val="24"/>
          <w:szCs w:val="24"/>
          <w:lang w:val="fr-FR"/>
        </w:rPr>
        <w:t xml:space="preserve">ile </w:t>
      </w:r>
      <w:proofErr w:type="gramStart"/>
      <w:r w:rsidRPr="0072545B">
        <w:rPr>
          <w:rFonts w:ascii="Times New Roman" w:hAnsi="Times New Roman" w:cs="Times New Roman"/>
          <w:sz w:val="24"/>
          <w:szCs w:val="24"/>
          <w:lang w:val="fr-FR"/>
        </w:rPr>
        <w:t>următoare:</w:t>
      </w:r>
      <w:proofErr w:type="gramEnd"/>
    </w:p>
    <w:p w14:paraId="7D71A3AF" w14:textId="77777777" w:rsidR="00121623" w:rsidRPr="0030206B" w:rsidRDefault="00121623" w:rsidP="007970D2">
      <w:pPr>
        <w:spacing w:after="0" w:line="240" w:lineRule="auto"/>
        <w:jc w:val="both"/>
        <w:rPr>
          <w:rFonts w:ascii="Times New Roman" w:hAnsi="Times New Roman" w:cs="Times New Roman"/>
          <w:sz w:val="24"/>
          <w:szCs w:val="24"/>
        </w:rPr>
      </w:pPr>
      <w:r w:rsidRPr="0030206B">
        <w:rPr>
          <w:rFonts w:ascii="Times New Roman" w:hAnsi="Times New Roman" w:cs="Times New Roman"/>
          <w:b/>
          <w:sz w:val="24"/>
          <w:szCs w:val="24"/>
        </w:rPr>
        <w:t>a)</w:t>
      </w:r>
      <w:r w:rsidRPr="0030206B">
        <w:rPr>
          <w:rFonts w:ascii="Times New Roman" w:hAnsi="Times New Roman" w:cs="Times New Roman"/>
          <w:sz w:val="24"/>
          <w:szCs w:val="24"/>
        </w:rPr>
        <w:t xml:space="preserve"> încetarea activităţii beneficiarului sau transferul către o altă entitate;</w:t>
      </w:r>
    </w:p>
    <w:p w14:paraId="0BA16CA9" w14:textId="77777777" w:rsidR="00121623" w:rsidRPr="00C87198" w:rsidRDefault="00121623" w:rsidP="007970D2">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b)</w:t>
      </w:r>
      <w:r w:rsidRPr="00C87198">
        <w:rPr>
          <w:rFonts w:ascii="Times New Roman" w:hAnsi="Times New Roman" w:cs="Times New Roman"/>
          <w:sz w:val="24"/>
          <w:szCs w:val="24"/>
          <w:lang w:val="fr-FR"/>
        </w:rPr>
        <w:t xml:space="preserve"> relocarea unei activităţi productive în afara zonei geografice cultivate de beneficiar sau, după caz, de membrii </w:t>
      </w:r>
      <w:proofErr w:type="gramStart"/>
      <w:r w:rsidRPr="00C87198">
        <w:rPr>
          <w:rFonts w:ascii="Times New Roman" w:hAnsi="Times New Roman" w:cs="Times New Roman"/>
          <w:sz w:val="24"/>
          <w:szCs w:val="24"/>
          <w:lang w:val="fr-FR"/>
        </w:rPr>
        <w:t>acestuia;</w:t>
      </w:r>
      <w:proofErr w:type="gramEnd"/>
    </w:p>
    <w:p w14:paraId="4AD23B14" w14:textId="77777777" w:rsidR="00121623" w:rsidRPr="00C87198" w:rsidRDefault="00121623" w:rsidP="007970D2">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c)</w:t>
      </w:r>
      <w:r w:rsidRPr="00C87198">
        <w:rPr>
          <w:rFonts w:ascii="Times New Roman" w:hAnsi="Times New Roman" w:cs="Times New Roman"/>
          <w:sz w:val="24"/>
          <w:szCs w:val="24"/>
          <w:lang w:val="fr-FR"/>
        </w:rPr>
        <w:t xml:space="preserve"> schimbarea de proprietate, în special în cazul în care conferă unei întreprinderi sau unui organism public un avantaj </w:t>
      </w:r>
      <w:proofErr w:type="gramStart"/>
      <w:r w:rsidRPr="00C87198">
        <w:rPr>
          <w:rFonts w:ascii="Times New Roman" w:hAnsi="Times New Roman" w:cs="Times New Roman"/>
          <w:sz w:val="24"/>
          <w:szCs w:val="24"/>
          <w:lang w:val="fr-FR"/>
        </w:rPr>
        <w:t>necuvenit;</w:t>
      </w:r>
      <w:proofErr w:type="gramEnd"/>
    </w:p>
    <w:p w14:paraId="7E314421" w14:textId="77777777" w:rsidR="00121623" w:rsidRPr="00C87198" w:rsidRDefault="00121623" w:rsidP="007970D2">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d)</w:t>
      </w:r>
      <w:r w:rsidRPr="00C87198">
        <w:rPr>
          <w:rFonts w:ascii="Times New Roman" w:hAnsi="Times New Roman" w:cs="Times New Roman"/>
          <w:sz w:val="24"/>
          <w:szCs w:val="24"/>
          <w:lang w:val="fr-FR"/>
        </w:rPr>
        <w:t xml:space="preserve"> orice altă schimbare substanţială care afectează natura, obiectivele sau condiţiile de implementare a intervenţiei în cauză și care ar duce la subminarea obiectivelor iniţiale ale acesteia.</w:t>
      </w:r>
    </w:p>
    <w:p w14:paraId="430FAC56" w14:textId="4C1463CE" w:rsidR="00121623" w:rsidRPr="00C87198" w:rsidRDefault="00121623" w:rsidP="007970D2">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(12)</w:t>
      </w:r>
      <w:r w:rsidRPr="00C87198">
        <w:rPr>
          <w:rFonts w:ascii="Times New Roman" w:hAnsi="Times New Roman" w:cs="Times New Roman"/>
          <w:sz w:val="24"/>
          <w:szCs w:val="24"/>
          <w:lang w:val="fr-FR"/>
        </w:rPr>
        <w:t xml:space="preserve"> Prin excepție de la prevederile alin. </w:t>
      </w:r>
      <w:proofErr w:type="gramStart"/>
      <w:r w:rsidRPr="00C87198">
        <w:rPr>
          <w:rFonts w:ascii="Times New Roman" w:hAnsi="Times New Roman" w:cs="Times New Roman"/>
          <w:sz w:val="24"/>
          <w:szCs w:val="24"/>
          <w:lang w:val="fr-FR"/>
        </w:rPr>
        <w:t>(11) ,</w:t>
      </w:r>
      <w:proofErr w:type="gramEnd"/>
      <w:r w:rsidRPr="00C87198">
        <w:rPr>
          <w:rFonts w:ascii="Times New Roman" w:hAnsi="Times New Roman" w:cs="Times New Roman"/>
          <w:sz w:val="24"/>
          <w:szCs w:val="24"/>
          <w:lang w:val="fr-FR"/>
        </w:rPr>
        <w:t xml:space="preserve"> sprijinul financiar aferent </w:t>
      </w:r>
      <w:r w:rsidR="00B25A4A" w:rsidRPr="00C87198">
        <w:rPr>
          <w:rFonts w:ascii="Times New Roman" w:hAnsi="Times New Roman" w:cs="Times New Roman"/>
          <w:sz w:val="24"/>
          <w:szCs w:val="24"/>
          <w:lang w:val="fr-FR"/>
        </w:rPr>
        <w:t>investiți</w:t>
      </w:r>
      <w:r w:rsidRPr="00C87198">
        <w:rPr>
          <w:rFonts w:ascii="Times New Roman" w:hAnsi="Times New Roman" w:cs="Times New Roman"/>
          <w:sz w:val="24"/>
          <w:szCs w:val="24"/>
          <w:lang w:val="fr-FR"/>
        </w:rPr>
        <w:t xml:space="preserve">ei nu se recuperează de către APIA în situația  în care: </w:t>
      </w:r>
    </w:p>
    <w:p w14:paraId="4B532CF1" w14:textId="1CFB76D3" w:rsidR="00121623" w:rsidRPr="00C87198" w:rsidRDefault="00B25A4A" w:rsidP="007970D2">
      <w:pPr>
        <w:numPr>
          <w:ilvl w:val="0"/>
          <w:numId w:val="64"/>
        </w:numPr>
        <w:tabs>
          <w:tab w:val="left" w:pos="142"/>
          <w:tab w:val="left" w:pos="284"/>
          <w:tab w:val="left" w:pos="426"/>
        </w:tabs>
        <w:spacing w:after="0" w:line="240" w:lineRule="auto"/>
        <w:ind w:left="0" w:firstLine="0"/>
        <w:jc w:val="both"/>
        <w:rPr>
          <w:rFonts w:ascii="Times New Roman" w:hAnsi="Times New Roman" w:cs="Times New Roman"/>
          <w:sz w:val="24"/>
          <w:szCs w:val="24"/>
          <w:lang w:val="fr-FR"/>
        </w:rPr>
      </w:pPr>
      <w:proofErr w:type="gramStart"/>
      <w:r w:rsidRPr="00C87198">
        <w:rPr>
          <w:rFonts w:ascii="Times New Roman" w:hAnsi="Times New Roman" w:cs="Times New Roman"/>
          <w:sz w:val="24"/>
          <w:szCs w:val="24"/>
          <w:lang w:val="fr-FR"/>
        </w:rPr>
        <w:t>investiți</w:t>
      </w:r>
      <w:r w:rsidR="00121623" w:rsidRPr="00C87198">
        <w:rPr>
          <w:rFonts w:ascii="Times New Roman" w:hAnsi="Times New Roman" w:cs="Times New Roman"/>
          <w:sz w:val="24"/>
          <w:szCs w:val="24"/>
          <w:lang w:val="fr-FR"/>
        </w:rPr>
        <w:t>a</w:t>
      </w:r>
      <w:proofErr w:type="gramEnd"/>
      <w:r w:rsidR="00121623" w:rsidRPr="00C87198">
        <w:rPr>
          <w:rFonts w:ascii="Times New Roman" w:hAnsi="Times New Roman" w:cs="Times New Roman"/>
          <w:sz w:val="24"/>
          <w:szCs w:val="24"/>
          <w:lang w:val="fr-FR"/>
        </w:rPr>
        <w:t xml:space="preserve"> este relocată în cadrul unui alt punct de lucru/sediu  din cadrul regiunii viticole cultivate de beneficiar  sau, după caz, de membrii acestuia;</w:t>
      </w:r>
    </w:p>
    <w:p w14:paraId="50F00140" w14:textId="77777777" w:rsidR="00121623" w:rsidRPr="00C87198" w:rsidRDefault="00121623" w:rsidP="007970D2">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 xml:space="preserve"> (13) </w:t>
      </w:r>
      <w:r w:rsidRPr="00C87198">
        <w:rPr>
          <w:rFonts w:ascii="Times New Roman" w:hAnsi="Times New Roman" w:cs="Times New Roman"/>
          <w:sz w:val="24"/>
          <w:szCs w:val="24"/>
          <w:lang w:val="fr-FR"/>
        </w:rPr>
        <w:t>APIA poate alege să nu recupereze asistenţa financiară din partea Uniunii atunci când beneficiarul încetează o activitate productivă din cauza unui faliment nefraudulos.</w:t>
      </w:r>
    </w:p>
    <w:p w14:paraId="226CDD14" w14:textId="66C75CD2" w:rsidR="00121623" w:rsidRPr="00C87198" w:rsidRDefault="00121623" w:rsidP="007970D2">
      <w:pPr>
        <w:autoSpaceDE w:val="0"/>
        <w:autoSpaceDN w:val="0"/>
        <w:adjustRightInd w:val="0"/>
        <w:spacing w:after="0" w:line="240" w:lineRule="auto"/>
        <w:jc w:val="both"/>
        <w:rPr>
          <w:rFonts w:ascii="Times New Roman" w:hAnsi="Times New Roman" w:cs="Times New Roman"/>
          <w:sz w:val="24"/>
          <w:szCs w:val="24"/>
          <w:lang w:val="fr-FR"/>
        </w:rPr>
      </w:pPr>
      <w:r w:rsidRPr="00C87198">
        <w:rPr>
          <w:rFonts w:ascii="Times New Roman" w:hAnsi="Times New Roman" w:cs="Times New Roman"/>
          <w:b/>
          <w:sz w:val="24"/>
          <w:szCs w:val="24"/>
          <w:lang w:val="fr-FR"/>
        </w:rPr>
        <w:t>(14)</w:t>
      </w:r>
      <w:r w:rsidRPr="00C87198">
        <w:rPr>
          <w:rFonts w:ascii="Times New Roman" w:hAnsi="Times New Roman" w:cs="Times New Roman"/>
          <w:sz w:val="24"/>
          <w:szCs w:val="24"/>
          <w:shd w:val="clear" w:color="auto" w:fill="FFFFFF"/>
          <w:lang w:val="fr-FR"/>
        </w:rPr>
        <w:t xml:space="preserve"> Regulile  avute în vedere la stabilirea condiţiilor artificiale şi modul de verificare a respectării de către solicitanţi a prevederilor </w:t>
      </w:r>
      <w:hyperlink r:id="rId24" w:anchor="p-437874886" w:tgtFrame="_blank" w:history="1">
        <w:r w:rsidRPr="00C87198">
          <w:rPr>
            <w:rStyle w:val="Hyperlink"/>
            <w:rFonts w:ascii="Times New Roman" w:hAnsi="Times New Roman"/>
            <w:b/>
            <w:sz w:val="24"/>
            <w:szCs w:val="24"/>
            <w:shd w:val="clear" w:color="auto" w:fill="FFFFFF"/>
            <w:lang w:val="fr-FR"/>
          </w:rPr>
          <w:t>art. 62</w:t>
        </w:r>
      </w:hyperlink>
      <w:r w:rsidRPr="00C87198">
        <w:rPr>
          <w:rFonts w:ascii="Times New Roman" w:hAnsi="Times New Roman" w:cs="Times New Roman"/>
          <w:sz w:val="24"/>
          <w:szCs w:val="24"/>
          <w:shd w:val="clear" w:color="auto" w:fill="FFFFFF"/>
          <w:lang w:val="fr-FR"/>
        </w:rPr>
        <w:t> din Regulamentul (UE) 2021/2.116</w:t>
      </w:r>
      <w:r w:rsidRPr="00C87198">
        <w:rPr>
          <w:rFonts w:ascii="Times New Roman" w:hAnsi="Times New Roman" w:cs="Times New Roman"/>
          <w:sz w:val="24"/>
          <w:szCs w:val="24"/>
          <w:lang w:val="fr-FR"/>
        </w:rPr>
        <w:t>,</w:t>
      </w:r>
      <w:r w:rsidRPr="00C87198">
        <w:rPr>
          <w:rFonts w:ascii="Times New Roman" w:hAnsi="Times New Roman" w:cs="Times New Roman"/>
          <w:sz w:val="24"/>
          <w:szCs w:val="24"/>
          <w:shd w:val="clear" w:color="auto" w:fill="FFFFFF"/>
          <w:lang w:val="fr-FR"/>
        </w:rPr>
        <w:t> se detaliază în ghidul informativ, care se aprobă în condiţiile prevederilor art. 2 alin. (1) </w:t>
      </w:r>
      <w:hyperlink r:id="rId25" w:anchor="p-562615534" w:tgtFrame="_blank" w:history="1">
        <w:r w:rsidRPr="00C87198">
          <w:rPr>
            <w:rStyle w:val="Hyperlink"/>
            <w:rFonts w:ascii="Times New Roman" w:hAnsi="Times New Roman"/>
            <w:b/>
            <w:sz w:val="24"/>
            <w:szCs w:val="24"/>
            <w:shd w:val="clear" w:color="auto" w:fill="FFFFFF"/>
            <w:lang w:val="fr-FR"/>
          </w:rPr>
          <w:t xml:space="preserve">lit. </w:t>
        </w:r>
        <w:proofErr w:type="gramStart"/>
        <w:r w:rsidRPr="00C87198">
          <w:rPr>
            <w:rStyle w:val="Hyperlink"/>
            <w:rFonts w:ascii="Times New Roman" w:hAnsi="Times New Roman"/>
            <w:b/>
            <w:sz w:val="24"/>
            <w:szCs w:val="24"/>
            <w:shd w:val="clear" w:color="auto" w:fill="FFFFFF"/>
            <w:lang w:val="fr-FR"/>
          </w:rPr>
          <w:t>kk</w:t>
        </w:r>
        <w:proofErr w:type="gramEnd"/>
        <w:r w:rsidRPr="00C87198">
          <w:rPr>
            <w:rStyle w:val="Hyperlink"/>
            <w:rFonts w:ascii="Times New Roman" w:hAnsi="Times New Roman"/>
            <w:b/>
            <w:sz w:val="24"/>
            <w:szCs w:val="24"/>
            <w:shd w:val="clear" w:color="auto" w:fill="FFFFFF"/>
            <w:lang w:val="fr-FR"/>
          </w:rPr>
          <w:t>)</w:t>
        </w:r>
      </w:hyperlink>
      <w:r w:rsidRPr="00C87198">
        <w:rPr>
          <w:rFonts w:ascii="Times New Roman" w:hAnsi="Times New Roman" w:cs="Times New Roman"/>
          <w:sz w:val="24"/>
          <w:szCs w:val="24"/>
          <w:shd w:val="clear" w:color="auto" w:fill="FFFFFF"/>
          <w:lang w:val="fr-FR"/>
        </w:rPr>
        <w:t xml:space="preserve"> din </w:t>
      </w:r>
      <w:r w:rsidRPr="00C87198">
        <w:rPr>
          <w:rFonts w:ascii="Times New Roman" w:hAnsi="Times New Roman" w:cs="Times New Roman"/>
          <w:sz w:val="24"/>
          <w:szCs w:val="24"/>
          <w:lang w:val="fr-FR"/>
        </w:rPr>
        <w:t>Hotărârea Guvernului nr. 1.571/2022 privind stabilirea cadrului general de implementare a intervențiilor aferente sectoarelor vegetal și zootehnic din cadrul Planului strategic PAC 2023-2027, finanțate din Fondul European de garantare agricolă și de la bugetul de stat, cu modificările și completările ulterioare</w:t>
      </w:r>
      <w:r w:rsidRPr="00C87198">
        <w:rPr>
          <w:rFonts w:ascii="Times New Roman" w:hAnsi="Times New Roman" w:cs="Times New Roman"/>
          <w:sz w:val="24"/>
          <w:szCs w:val="24"/>
          <w:shd w:val="clear" w:color="auto" w:fill="FFFFFF"/>
          <w:lang w:val="fr-FR"/>
        </w:rPr>
        <w:t xml:space="preserve"> și al procedurii operaționale elaborară de către A.P.I.A, care se aprobă prin ordin al ministrului agriculturii şi dezvoltării rurale.</w:t>
      </w:r>
    </w:p>
    <w:p w14:paraId="00240799" w14:textId="77777777" w:rsidR="00B31AA7" w:rsidRPr="0030206B" w:rsidRDefault="00B31AA7" w:rsidP="00CC61E0">
      <w:pPr>
        <w:tabs>
          <w:tab w:val="left" w:pos="709"/>
        </w:tabs>
        <w:spacing w:after="0" w:line="240" w:lineRule="auto"/>
        <w:contextualSpacing/>
        <w:rPr>
          <w:rFonts w:ascii="Times New Roman" w:eastAsia="Calibri" w:hAnsi="Times New Roman" w:cs="Times New Roman"/>
          <w:iCs/>
          <w:sz w:val="24"/>
          <w:szCs w:val="24"/>
          <w:lang w:val="ro-RO"/>
        </w:rPr>
      </w:pPr>
      <w:bookmarkStart w:id="166" w:name="_Hlk164257985"/>
    </w:p>
    <w:bookmarkEnd w:id="166"/>
    <w:p w14:paraId="196EE884" w14:textId="193621C4" w:rsidR="008F6A30" w:rsidRPr="0030206B" w:rsidRDefault="00DE4D22" w:rsidP="00CC61E0">
      <w:pPr>
        <w:tabs>
          <w:tab w:val="left" w:pos="709"/>
        </w:tabs>
        <w:spacing w:after="0" w:line="240" w:lineRule="auto"/>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Astfel, p</w:t>
      </w:r>
      <w:r w:rsidR="008F6A30" w:rsidRPr="0030206B">
        <w:rPr>
          <w:rFonts w:ascii="Times New Roman" w:eastAsia="Calibri" w:hAnsi="Times New Roman" w:cs="Times New Roman"/>
          <w:sz w:val="24"/>
          <w:szCs w:val="24"/>
          <w:lang w:val="ro-RO"/>
        </w:rPr>
        <w:t>ot fi considerate condiții artificiale, fără a se limita la acestea, următoarele situații:</w:t>
      </w:r>
    </w:p>
    <w:p w14:paraId="4EDACCA5" w14:textId="4CBA10D7" w:rsidR="008F6A30" w:rsidRPr="0030206B" w:rsidRDefault="008F6A30" w:rsidP="00CC61E0">
      <w:pPr>
        <w:tabs>
          <w:tab w:val="left" w:pos="709"/>
        </w:tabs>
        <w:spacing w:after="0" w:line="240" w:lineRule="auto"/>
        <w:contextualSpacing/>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w:t>
      </w:r>
      <w:r w:rsidR="00E15DE4"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crearea de condiții în vederea încadrarii solicitantului în categoriile de solicitanti eligibili și/sau a îndeplinirii unei/unor condiții de eligibilitate specifice măsurii;</w:t>
      </w:r>
    </w:p>
    <w:p w14:paraId="3AE9B4BA" w14:textId="20A6875C" w:rsidR="008F6A30" w:rsidRPr="0030206B" w:rsidRDefault="008F6A30" w:rsidP="007970D2">
      <w:pPr>
        <w:tabs>
          <w:tab w:val="left" w:pos="709"/>
        </w:tabs>
        <w:spacing w:after="0" w:line="240" w:lineRule="auto"/>
        <w:contextualSpacing/>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w:t>
      </w:r>
      <w:r w:rsidR="00E15DE4"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crearea de condiții în vederea obținerii ratei maxime de sprijin financiar comparativ cu cel la care solicitantul/beneficiarul ar fi avut dreptul real dacă nu s-ar fi creat condiția artificială respectiv</w:t>
      </w:r>
      <w:r w:rsidR="00E15DE4"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w:t>
      </w:r>
    </w:p>
    <w:p w14:paraId="32C714CB" w14:textId="3996E535" w:rsidR="008F6A30" w:rsidRPr="0030206B" w:rsidRDefault="008F6A30" w:rsidP="007970D2">
      <w:pPr>
        <w:tabs>
          <w:tab w:val="left" w:pos="709"/>
        </w:tabs>
        <w:spacing w:after="0" w:line="240" w:lineRule="auto"/>
        <w:contextualSpacing/>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w:t>
      </w:r>
      <w:r w:rsidR="00E15DE4"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simularea circuitului documentelor financiar-contabile, prin prezentarea de facturi neînregistrate în contabilitate;</w:t>
      </w:r>
    </w:p>
    <w:p w14:paraId="1A7585B1" w14:textId="6CE3F306" w:rsidR="008F6A30" w:rsidRPr="0030206B" w:rsidRDefault="008F6A30" w:rsidP="007970D2">
      <w:pPr>
        <w:tabs>
          <w:tab w:val="left" w:pos="709"/>
        </w:tabs>
        <w:spacing w:after="0" w:line="240" w:lineRule="auto"/>
        <w:contextualSpacing/>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w:t>
      </w:r>
      <w:r w:rsidR="00E15DE4"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 xml:space="preserve">achiziționarea de echipamente second-hand și prezentarea acestora ca echipamente noi;  </w:t>
      </w:r>
    </w:p>
    <w:p w14:paraId="299697E4" w14:textId="00807B7A" w:rsidR="008F6A30" w:rsidRPr="0030206B" w:rsidRDefault="008F6A30" w:rsidP="007970D2">
      <w:pPr>
        <w:tabs>
          <w:tab w:val="left" w:pos="709"/>
        </w:tabs>
        <w:spacing w:after="0" w:line="240" w:lineRule="auto"/>
        <w:contextualSpacing/>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w:t>
      </w:r>
      <w:r w:rsidR="00E15DE4"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folosire</w:t>
      </w:r>
      <w:r w:rsidR="00E15DE4" w:rsidRPr="0030206B">
        <w:rPr>
          <w:rFonts w:ascii="Times New Roman" w:eastAsia="Calibri" w:hAnsi="Times New Roman" w:cs="Times New Roman"/>
          <w:sz w:val="24"/>
          <w:szCs w:val="24"/>
          <w:lang w:val="ro-RO"/>
        </w:rPr>
        <w:t>a</w:t>
      </w:r>
      <w:r w:rsidRPr="0030206B">
        <w:rPr>
          <w:rFonts w:ascii="Times New Roman" w:eastAsia="Calibri" w:hAnsi="Times New Roman" w:cs="Times New Roman"/>
          <w:sz w:val="24"/>
          <w:szCs w:val="24"/>
          <w:lang w:val="ro-RO"/>
        </w:rPr>
        <w:t xml:space="preserve"> de utilit</w:t>
      </w:r>
      <w:r w:rsidR="00E15DE4" w:rsidRPr="0030206B">
        <w:rPr>
          <w:rFonts w:ascii="Times New Roman" w:eastAsia="Calibri" w:hAnsi="Times New Roman" w:cs="Times New Roman"/>
          <w:sz w:val="24"/>
          <w:szCs w:val="24"/>
          <w:lang w:val="ro-RO"/>
        </w:rPr>
        <w:t>ăţ</w:t>
      </w:r>
      <w:r w:rsidRPr="0030206B">
        <w:rPr>
          <w:rFonts w:ascii="Times New Roman" w:eastAsia="Calibri" w:hAnsi="Times New Roman" w:cs="Times New Roman"/>
          <w:sz w:val="24"/>
          <w:szCs w:val="24"/>
          <w:lang w:val="ro-RO"/>
        </w:rPr>
        <w:t xml:space="preserve">i </w:t>
      </w:r>
      <w:r w:rsidR="00E15DE4" w:rsidRPr="0030206B">
        <w:rPr>
          <w:rFonts w:ascii="Times New Roman" w:eastAsia="Calibri" w:hAnsi="Times New Roman" w:cs="Times New Roman"/>
          <w:sz w:val="24"/>
          <w:szCs w:val="24"/>
          <w:lang w:val="ro-RO"/>
        </w:rPr>
        <w:t>î</w:t>
      </w:r>
      <w:r w:rsidRPr="0030206B">
        <w:rPr>
          <w:rFonts w:ascii="Times New Roman" w:eastAsia="Calibri" w:hAnsi="Times New Roman" w:cs="Times New Roman"/>
          <w:sz w:val="24"/>
          <w:szCs w:val="24"/>
          <w:lang w:val="ro-RO"/>
        </w:rPr>
        <w:t>n comun cu alte persoane fizice/juridice, f</w:t>
      </w:r>
      <w:r w:rsidR="00E15DE4"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r</w:t>
      </w:r>
      <w:r w:rsidR="00E15DE4"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 xml:space="preserve"> contracte individuale de utilizare;</w:t>
      </w:r>
    </w:p>
    <w:p w14:paraId="47540389" w14:textId="1B91FBEE" w:rsidR="00524B16" w:rsidRPr="0030206B" w:rsidRDefault="008F6A30" w:rsidP="007970D2">
      <w:pPr>
        <w:tabs>
          <w:tab w:val="left" w:pos="709"/>
        </w:tabs>
        <w:spacing w:after="0" w:line="240" w:lineRule="auto"/>
        <w:contextualSpacing/>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 contracte </w:t>
      </w:r>
      <w:r w:rsidR="00E15DE4" w:rsidRPr="0030206B">
        <w:rPr>
          <w:rFonts w:ascii="Times New Roman" w:eastAsia="Calibri" w:hAnsi="Times New Roman" w:cs="Times New Roman"/>
          <w:sz w:val="24"/>
          <w:szCs w:val="24"/>
          <w:lang w:val="ro-RO"/>
        </w:rPr>
        <w:t>î</w:t>
      </w:r>
      <w:r w:rsidRPr="0030206B">
        <w:rPr>
          <w:rFonts w:ascii="Times New Roman" w:eastAsia="Calibri" w:hAnsi="Times New Roman" w:cs="Times New Roman"/>
          <w:sz w:val="24"/>
          <w:szCs w:val="24"/>
          <w:lang w:val="ro-RO"/>
        </w:rPr>
        <w:t>n care sunt identificate neconcordan</w:t>
      </w:r>
      <w:r w:rsidR="00E15DE4" w:rsidRPr="0030206B">
        <w:rPr>
          <w:rFonts w:ascii="Times New Roman" w:eastAsia="Calibri" w:hAnsi="Times New Roman" w:cs="Times New Roman"/>
          <w:sz w:val="24"/>
          <w:szCs w:val="24"/>
          <w:lang w:val="ro-RO"/>
        </w:rPr>
        <w:t>ţ</w:t>
      </w:r>
      <w:r w:rsidRPr="0030206B">
        <w:rPr>
          <w:rFonts w:ascii="Times New Roman" w:eastAsia="Calibri" w:hAnsi="Times New Roman" w:cs="Times New Roman"/>
          <w:sz w:val="24"/>
          <w:szCs w:val="24"/>
          <w:lang w:val="ro-RO"/>
        </w:rPr>
        <w:t xml:space="preserve">e </w:t>
      </w:r>
      <w:r w:rsidR="00E15DE4" w:rsidRPr="0030206B">
        <w:rPr>
          <w:rFonts w:ascii="Times New Roman" w:eastAsia="Calibri" w:hAnsi="Times New Roman" w:cs="Times New Roman"/>
          <w:sz w:val="24"/>
          <w:szCs w:val="24"/>
          <w:lang w:val="ro-RO"/>
        </w:rPr>
        <w:t>î</w:t>
      </w:r>
      <w:r w:rsidRPr="0030206B">
        <w:rPr>
          <w:rFonts w:ascii="Times New Roman" w:eastAsia="Calibri" w:hAnsi="Times New Roman" w:cs="Times New Roman"/>
          <w:sz w:val="24"/>
          <w:szCs w:val="24"/>
          <w:lang w:val="ro-RO"/>
        </w:rPr>
        <w:t xml:space="preserve">n raport cu datele </w:t>
      </w:r>
      <w:r w:rsidR="00E15DE4" w:rsidRPr="0030206B">
        <w:rPr>
          <w:rFonts w:ascii="Times New Roman" w:eastAsia="Calibri" w:hAnsi="Times New Roman" w:cs="Times New Roman"/>
          <w:sz w:val="24"/>
          <w:szCs w:val="24"/>
          <w:lang w:val="ro-RO"/>
        </w:rPr>
        <w:t>î</w:t>
      </w:r>
      <w:r w:rsidRPr="0030206B">
        <w:rPr>
          <w:rFonts w:ascii="Times New Roman" w:eastAsia="Calibri" w:hAnsi="Times New Roman" w:cs="Times New Roman"/>
          <w:sz w:val="24"/>
          <w:szCs w:val="24"/>
          <w:lang w:val="ro-RO"/>
        </w:rPr>
        <w:t xml:space="preserve">nscrise </w:t>
      </w:r>
      <w:r w:rsidR="00E15DE4" w:rsidRPr="0030206B">
        <w:rPr>
          <w:rFonts w:ascii="Times New Roman" w:eastAsia="Calibri" w:hAnsi="Times New Roman" w:cs="Times New Roman"/>
          <w:sz w:val="24"/>
          <w:szCs w:val="24"/>
          <w:lang w:val="ro-RO"/>
        </w:rPr>
        <w:t>î</w:t>
      </w:r>
      <w:r w:rsidRPr="0030206B">
        <w:rPr>
          <w:rFonts w:ascii="Times New Roman" w:eastAsia="Calibri" w:hAnsi="Times New Roman" w:cs="Times New Roman"/>
          <w:sz w:val="24"/>
          <w:szCs w:val="24"/>
          <w:lang w:val="ro-RO"/>
        </w:rPr>
        <w:t>n documentele depuse la dosar, create în mod voluntar în scopul obținerii unui avantaj necuvenit (exemplu: contracte antedatate, etc.).</w:t>
      </w:r>
      <w:r w:rsidRPr="0030206B">
        <w:rPr>
          <w:rFonts w:ascii="Times New Roman" w:eastAsia="Calibri" w:hAnsi="Times New Roman" w:cs="Times New Roman"/>
          <w:sz w:val="24"/>
          <w:szCs w:val="24"/>
          <w:lang w:val="ro-RO"/>
        </w:rPr>
        <w:tab/>
      </w:r>
    </w:p>
    <w:p w14:paraId="2DA7180E" w14:textId="77777777" w:rsidR="00524B16" w:rsidRPr="0030206B" w:rsidRDefault="00524B16" w:rsidP="007970D2">
      <w:pPr>
        <w:tabs>
          <w:tab w:val="left" w:pos="709"/>
        </w:tabs>
        <w:spacing w:after="0" w:line="240" w:lineRule="auto"/>
        <w:contextualSpacing/>
        <w:jc w:val="both"/>
        <w:rPr>
          <w:rFonts w:ascii="Times New Roman" w:eastAsia="Calibri" w:hAnsi="Times New Roman" w:cs="Times New Roman"/>
          <w:sz w:val="24"/>
          <w:szCs w:val="24"/>
          <w:lang w:val="ro-RO"/>
        </w:rPr>
      </w:pPr>
    </w:p>
    <w:p w14:paraId="4767B4A2" w14:textId="167F0433" w:rsidR="00103189" w:rsidRPr="0030206B" w:rsidRDefault="00DE4D22" w:rsidP="007970D2">
      <w:pPr>
        <w:tabs>
          <w:tab w:val="left" w:pos="709"/>
        </w:tabs>
        <w:spacing w:after="0" w:line="240" w:lineRule="auto"/>
        <w:contextualSpacing/>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De asemenea, reducerile procentuale/corecțiile financiare urmare nrerespectării procedurii de achiziții de către beneficiarii privați, aprobată prin ordin al ministrului agriculturii și dezvoltării rurale, sunt prevăzute în procedura menționată publicată pe site-ul APIA.</w:t>
      </w:r>
    </w:p>
    <w:p w14:paraId="45D6BFAD" w14:textId="77777777" w:rsidR="00AA1A0D" w:rsidRPr="0030206B" w:rsidRDefault="00AA1A0D" w:rsidP="00C87198">
      <w:pPr>
        <w:tabs>
          <w:tab w:val="left" w:pos="709"/>
        </w:tabs>
        <w:spacing w:after="0" w:line="240" w:lineRule="auto"/>
        <w:jc w:val="both"/>
        <w:rPr>
          <w:rFonts w:ascii="Times New Roman" w:hAnsi="Times New Roman" w:cs="Times New Roman"/>
          <w:b/>
          <w:bCs/>
          <w:sz w:val="24"/>
          <w:szCs w:val="24"/>
          <w:lang w:val="ro-RO"/>
        </w:rPr>
      </w:pPr>
    </w:p>
    <w:p w14:paraId="3F7F9FE6" w14:textId="468248CF" w:rsidR="004B7563" w:rsidRPr="00076AA2" w:rsidRDefault="00BD0842" w:rsidP="007970D2">
      <w:pPr>
        <w:pStyle w:val="Heading1"/>
        <w:rPr>
          <w:rFonts w:eastAsia="Calibri" w:cs="Times New Roman"/>
          <w:sz w:val="24"/>
          <w:szCs w:val="24"/>
          <w:lang w:val="ro-RO"/>
        </w:rPr>
      </w:pPr>
      <w:bookmarkStart w:id="167" w:name="_Toc197353387"/>
      <w:r w:rsidRPr="00076AA2">
        <w:rPr>
          <w:rFonts w:cs="Times New Roman"/>
          <w:sz w:val="24"/>
          <w:szCs w:val="24"/>
          <w:lang w:val="ro-RO"/>
        </w:rPr>
        <w:t>10.</w:t>
      </w:r>
      <w:r w:rsidR="004B7563" w:rsidRPr="00076AA2">
        <w:rPr>
          <w:rFonts w:cs="Times New Roman"/>
          <w:sz w:val="24"/>
          <w:szCs w:val="24"/>
          <w:lang w:val="ro-RO"/>
        </w:rPr>
        <w:t xml:space="preserve"> Angajamente</w:t>
      </w:r>
      <w:bookmarkEnd w:id="167"/>
      <w:r w:rsidR="004B7563" w:rsidRPr="00076AA2">
        <w:rPr>
          <w:rFonts w:cs="Times New Roman"/>
          <w:sz w:val="24"/>
          <w:szCs w:val="24"/>
          <w:lang w:val="ro-RO"/>
        </w:rPr>
        <w:t xml:space="preserve"> </w:t>
      </w:r>
    </w:p>
    <w:p w14:paraId="1E261E5D" w14:textId="77777777" w:rsidR="004B7563" w:rsidRPr="0030206B" w:rsidRDefault="004B7563" w:rsidP="007970D2">
      <w:pPr>
        <w:tabs>
          <w:tab w:val="left" w:pos="709"/>
        </w:tabs>
        <w:spacing w:after="0" w:line="240" w:lineRule="auto"/>
        <w:jc w:val="both"/>
        <w:rPr>
          <w:rFonts w:ascii="Times New Roman" w:eastAsia="Calibri" w:hAnsi="Times New Roman" w:cs="Times New Roman"/>
          <w:sz w:val="24"/>
          <w:szCs w:val="24"/>
          <w:lang w:val="ro-RO"/>
        </w:rPr>
      </w:pPr>
    </w:p>
    <w:p w14:paraId="3767872A" w14:textId="3745038E" w:rsidR="004B7563" w:rsidRPr="0030206B" w:rsidRDefault="004B7563"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Implementarea acţiunilor cuprinse în “Programul de </w:t>
      </w:r>
      <w:r w:rsidR="00B25A4A" w:rsidRPr="0030206B">
        <w:rPr>
          <w:rFonts w:ascii="Times New Roman" w:eastAsia="Calibri" w:hAnsi="Times New Roman" w:cs="Times New Roman"/>
          <w:sz w:val="24"/>
          <w:szCs w:val="24"/>
          <w:lang w:val="ro-RO"/>
        </w:rPr>
        <w:t>investiți</w:t>
      </w:r>
      <w:r w:rsidRPr="0030206B">
        <w:rPr>
          <w:rFonts w:ascii="Times New Roman" w:eastAsia="Calibri" w:hAnsi="Times New Roman" w:cs="Times New Roman"/>
          <w:sz w:val="24"/>
          <w:szCs w:val="24"/>
          <w:lang w:val="ro-RO"/>
        </w:rPr>
        <w:t xml:space="preserve">i” pentru care a fost depusă cerere de </w:t>
      </w:r>
      <w:r w:rsidR="00793C93" w:rsidRPr="0030206B">
        <w:rPr>
          <w:rFonts w:ascii="Times New Roman" w:eastAsia="Calibri" w:hAnsi="Times New Roman" w:cs="Times New Roman"/>
          <w:sz w:val="24"/>
          <w:szCs w:val="24"/>
          <w:lang w:val="ro-RO"/>
        </w:rPr>
        <w:t>finan</w:t>
      </w:r>
      <w:r w:rsidR="00E15DE4" w:rsidRPr="0030206B">
        <w:rPr>
          <w:rFonts w:ascii="Times New Roman" w:eastAsia="Calibri" w:hAnsi="Times New Roman" w:cs="Times New Roman"/>
          <w:sz w:val="24"/>
          <w:szCs w:val="24"/>
          <w:lang w:val="ro-RO"/>
        </w:rPr>
        <w:t>ţ</w:t>
      </w:r>
      <w:r w:rsidR="00793C93" w:rsidRPr="0030206B">
        <w:rPr>
          <w:rFonts w:ascii="Times New Roman" w:eastAsia="Calibri" w:hAnsi="Times New Roman" w:cs="Times New Roman"/>
          <w:sz w:val="24"/>
          <w:szCs w:val="24"/>
          <w:lang w:val="ro-RO"/>
        </w:rPr>
        <w:t xml:space="preserve">are </w:t>
      </w:r>
      <w:r w:rsidRPr="0030206B">
        <w:rPr>
          <w:rFonts w:ascii="Times New Roman" w:eastAsia="Calibri" w:hAnsi="Times New Roman" w:cs="Times New Roman"/>
          <w:sz w:val="24"/>
          <w:szCs w:val="24"/>
          <w:lang w:val="ro-RO"/>
        </w:rPr>
        <w:t>a programului de investi</w:t>
      </w:r>
      <w:r w:rsidR="00F232D6" w:rsidRPr="0030206B">
        <w:rPr>
          <w:rFonts w:ascii="Times New Roman" w:eastAsia="Calibri" w:hAnsi="Times New Roman" w:cs="Times New Roman"/>
          <w:sz w:val="24"/>
          <w:szCs w:val="24"/>
          <w:lang w:val="ro-RO"/>
        </w:rPr>
        <w:t>ț</w:t>
      </w:r>
      <w:r w:rsidRPr="0030206B">
        <w:rPr>
          <w:rFonts w:ascii="Times New Roman" w:eastAsia="Calibri" w:hAnsi="Times New Roman" w:cs="Times New Roman"/>
          <w:sz w:val="24"/>
          <w:szCs w:val="24"/>
          <w:lang w:val="ro-RO"/>
        </w:rPr>
        <w:t xml:space="preserve">ii, </w:t>
      </w:r>
      <w:bookmarkStart w:id="168" w:name="_Hlk112241151"/>
      <w:r w:rsidR="00793C93" w:rsidRPr="0072545B">
        <w:rPr>
          <w:rFonts w:ascii="Times New Roman" w:eastAsia="Calibri" w:hAnsi="Times New Roman" w:cs="Times New Roman"/>
          <w:sz w:val="24"/>
          <w:szCs w:val="24"/>
          <w:lang w:val="fr-FR"/>
        </w:rPr>
        <w:t xml:space="preserve">poate fi cel mai devreme data  comunicării deciziei de finanțare, </w:t>
      </w:r>
      <w:r w:rsidRPr="0030206B">
        <w:rPr>
          <w:rFonts w:ascii="Times New Roman" w:eastAsia="Calibri" w:hAnsi="Times New Roman" w:cs="Times New Roman"/>
          <w:sz w:val="24"/>
          <w:szCs w:val="24"/>
          <w:lang w:val="ro-RO"/>
        </w:rPr>
        <w:t xml:space="preserve">cu exceptia </w:t>
      </w:r>
      <w:r w:rsidRPr="0030206B">
        <w:rPr>
          <w:rFonts w:ascii="Times New Roman" w:hAnsi="Times New Roman" w:cs="Times New Roman"/>
          <w:sz w:val="24"/>
          <w:szCs w:val="24"/>
          <w:lang w:val="ro-RO"/>
        </w:rPr>
        <w:t>servicii</w:t>
      </w:r>
      <w:r w:rsidR="00713493" w:rsidRPr="0030206B">
        <w:rPr>
          <w:rFonts w:ascii="Times New Roman" w:hAnsi="Times New Roman" w:cs="Times New Roman"/>
          <w:sz w:val="24"/>
          <w:szCs w:val="24"/>
          <w:lang w:val="ro-RO"/>
        </w:rPr>
        <w:t>lor</w:t>
      </w:r>
      <w:r w:rsidRPr="0030206B">
        <w:rPr>
          <w:rFonts w:ascii="Times New Roman" w:hAnsi="Times New Roman" w:cs="Times New Roman"/>
          <w:sz w:val="24"/>
          <w:szCs w:val="24"/>
          <w:lang w:val="ro-RO"/>
        </w:rPr>
        <w:t xml:space="preserve"> pentru întocmirea Studiului de fez</w:t>
      </w:r>
      <w:r w:rsidR="00E15DE4" w:rsidRPr="0030206B">
        <w:rPr>
          <w:rFonts w:ascii="Times New Roman" w:hAnsi="Times New Roman" w:cs="Times New Roman"/>
          <w:sz w:val="24"/>
          <w:szCs w:val="24"/>
          <w:lang w:val="ro-RO"/>
        </w:rPr>
        <w:t>a</w:t>
      </w:r>
      <w:r w:rsidRPr="0030206B">
        <w:rPr>
          <w:rFonts w:ascii="Times New Roman" w:hAnsi="Times New Roman" w:cs="Times New Roman"/>
          <w:sz w:val="24"/>
          <w:szCs w:val="24"/>
          <w:lang w:val="ro-RO"/>
        </w:rPr>
        <w:t>bilitate/</w:t>
      </w:r>
      <w:r w:rsidR="00E15DE4" w:rsidRPr="0030206B">
        <w:rPr>
          <w:rFonts w:ascii="Times New Roman" w:hAnsi="Times New Roman" w:cs="Times New Roman"/>
          <w:sz w:val="24"/>
          <w:szCs w:val="24"/>
          <w:lang w:val="ro-RO"/>
        </w:rPr>
        <w:t xml:space="preserve"> </w:t>
      </w:r>
      <w:r w:rsidRPr="0030206B">
        <w:rPr>
          <w:rFonts w:ascii="Times New Roman" w:hAnsi="Times New Roman" w:cs="Times New Roman"/>
          <w:sz w:val="24"/>
          <w:szCs w:val="24"/>
          <w:lang w:val="ro-RO"/>
        </w:rPr>
        <w:t>Memoriul</w:t>
      </w:r>
      <w:r w:rsidR="00713493" w:rsidRPr="0030206B">
        <w:rPr>
          <w:rFonts w:ascii="Times New Roman" w:hAnsi="Times New Roman" w:cs="Times New Roman"/>
          <w:sz w:val="24"/>
          <w:szCs w:val="24"/>
          <w:lang w:val="ro-RO"/>
        </w:rPr>
        <w:t>ui</w:t>
      </w:r>
      <w:r w:rsidRPr="0030206B">
        <w:rPr>
          <w:rFonts w:ascii="Times New Roman" w:hAnsi="Times New Roman" w:cs="Times New Roman"/>
          <w:sz w:val="24"/>
          <w:szCs w:val="24"/>
          <w:lang w:val="ro-RO"/>
        </w:rPr>
        <w:t xml:space="preserve"> justificativ şi/sau consultanţă</w:t>
      </w:r>
      <w:bookmarkEnd w:id="168"/>
      <w:r w:rsidRPr="0030206B">
        <w:rPr>
          <w:rFonts w:ascii="Times New Roman" w:eastAsia="Calibri" w:hAnsi="Times New Roman" w:cs="Times New Roman"/>
          <w:sz w:val="24"/>
          <w:szCs w:val="24"/>
          <w:lang w:val="ro-RO"/>
        </w:rPr>
        <w:t>.</w:t>
      </w:r>
    </w:p>
    <w:p w14:paraId="16ACCAA3" w14:textId="77777777" w:rsidR="00B31AA7" w:rsidRPr="0072545B" w:rsidRDefault="00B31AA7" w:rsidP="007970D2">
      <w:pPr>
        <w:tabs>
          <w:tab w:val="left" w:pos="709"/>
        </w:tabs>
        <w:spacing w:after="0" w:line="240" w:lineRule="auto"/>
        <w:jc w:val="both"/>
        <w:rPr>
          <w:rFonts w:ascii="Times New Roman" w:eastAsia="Calibri" w:hAnsi="Times New Roman" w:cs="Times New Roman"/>
          <w:sz w:val="24"/>
          <w:szCs w:val="24"/>
          <w:lang w:val="fr-FR"/>
        </w:rPr>
      </w:pPr>
    </w:p>
    <w:p w14:paraId="42E2D24E" w14:textId="77777777" w:rsidR="00B31AA7" w:rsidRPr="0030206B" w:rsidRDefault="00B31AA7"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Beneficiarul trebuie:</w:t>
      </w:r>
    </w:p>
    <w:p w14:paraId="12AAD5D4" w14:textId="3F19DE5D" w:rsidR="00B31AA7" w:rsidRPr="0030206B" w:rsidRDefault="00B31AA7" w:rsidP="007970D2">
      <w:pPr>
        <w:tabs>
          <w:tab w:val="left" w:pos="709"/>
        </w:tabs>
        <w:spacing w:after="0" w:line="240" w:lineRule="auto"/>
        <w:jc w:val="both"/>
        <w:rPr>
          <w:rFonts w:ascii="Times New Roman" w:eastAsia="Calibri" w:hAnsi="Times New Roman" w:cs="Times New Roman"/>
          <w:sz w:val="24"/>
          <w:szCs w:val="24"/>
        </w:rPr>
      </w:pPr>
      <w:r w:rsidRPr="0030206B">
        <w:rPr>
          <w:rFonts w:ascii="Times New Roman" w:eastAsia="Calibri" w:hAnsi="Times New Roman" w:cs="Times New Roman"/>
          <w:sz w:val="24"/>
          <w:szCs w:val="24"/>
          <w:lang w:val="ro-RO"/>
        </w:rPr>
        <w:t>-</w:t>
      </w:r>
      <w:r w:rsidR="00E15DE4"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să efectueze o pregătire atentă pentru o  înțelegere clară a cerințelor programului</w:t>
      </w:r>
      <w:r w:rsidR="00D06CEF" w:rsidRPr="0030206B">
        <w:rPr>
          <w:rFonts w:ascii="Times New Roman" w:eastAsia="Calibri" w:hAnsi="Times New Roman" w:cs="Times New Roman"/>
          <w:sz w:val="24"/>
          <w:szCs w:val="24"/>
        </w:rPr>
        <w:t>;</w:t>
      </w:r>
    </w:p>
    <w:p w14:paraId="3ED9D12D" w14:textId="34F672C5" w:rsidR="00B31AA7" w:rsidRPr="0030206B" w:rsidRDefault="00B31AA7"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w:t>
      </w:r>
      <w:r w:rsidR="00E15DE4"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să ia în considerare angajarea unui consultant specializat care să poată prezenta un feedback pe program înainte de a depune cererea de finanțare</w:t>
      </w:r>
      <w:r w:rsidR="00D06CEF" w:rsidRPr="0030206B">
        <w:rPr>
          <w:rFonts w:ascii="Times New Roman" w:eastAsia="Calibri" w:hAnsi="Times New Roman" w:cs="Times New Roman"/>
          <w:sz w:val="24"/>
          <w:szCs w:val="24"/>
          <w:lang w:val="ro-RO"/>
        </w:rPr>
        <w:t>;</w:t>
      </w:r>
    </w:p>
    <w:p w14:paraId="453A76CD" w14:textId="6D9DC954" w:rsidR="00B31AA7" w:rsidRPr="0030206B" w:rsidRDefault="00B31AA7"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w:t>
      </w:r>
      <w:r w:rsidR="008A7728"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să se asigure că toate datele sunt actualizate și corecte</w:t>
      </w:r>
      <w:r w:rsidR="00D06CEF" w:rsidRPr="0030206B">
        <w:rPr>
          <w:rFonts w:ascii="Times New Roman" w:eastAsia="Calibri" w:hAnsi="Times New Roman" w:cs="Times New Roman"/>
          <w:sz w:val="24"/>
          <w:szCs w:val="24"/>
          <w:lang w:val="ro-RO"/>
        </w:rPr>
        <w:t>;</w:t>
      </w:r>
    </w:p>
    <w:p w14:paraId="6EEC6CF0" w14:textId="6BDD8B70" w:rsidR="00B31AA7" w:rsidRPr="0030206B" w:rsidRDefault="00B31AA7"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w:t>
      </w:r>
      <w:r w:rsidR="008A7728"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s</w:t>
      </w:r>
      <w:r w:rsidR="008A7728"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 xml:space="preserve"> prezinte proiectul și impactul pozitiv într-un mod clar și concis cu evitarea termenilor tehnici </w:t>
      </w:r>
      <w:r w:rsidR="00E80E63" w:rsidRPr="0030206B">
        <w:rPr>
          <w:rFonts w:ascii="Times New Roman" w:eastAsia="Calibri" w:hAnsi="Times New Roman" w:cs="Times New Roman"/>
          <w:sz w:val="24"/>
          <w:szCs w:val="24"/>
          <w:lang w:val="ro-RO"/>
        </w:rPr>
        <w:t xml:space="preserve">complecși </w:t>
      </w:r>
      <w:r w:rsidRPr="0030206B">
        <w:rPr>
          <w:rFonts w:ascii="Times New Roman" w:eastAsia="Calibri" w:hAnsi="Times New Roman" w:cs="Times New Roman"/>
          <w:sz w:val="24"/>
          <w:szCs w:val="24"/>
          <w:lang w:val="ro-RO"/>
        </w:rPr>
        <w:t>sau sofisticați daca nu sunt necesari</w:t>
      </w:r>
      <w:r w:rsidR="00D06CEF"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w:t>
      </w:r>
    </w:p>
    <w:p w14:paraId="7F1C248D" w14:textId="3FEDD795" w:rsidR="00B31AA7" w:rsidRPr="0030206B" w:rsidRDefault="00B31AA7"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w:t>
      </w:r>
      <w:r w:rsidR="008A7728"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s</w:t>
      </w:r>
      <w:r w:rsidR="008A7728"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 xml:space="preserve"> nu prezinte documentația incompletă sau să prezinte raspunsuri ambigue la notificările de completare sau  în alte </w:t>
      </w:r>
      <w:r w:rsidR="007416C4" w:rsidRPr="0030206B">
        <w:rPr>
          <w:rFonts w:ascii="Times New Roman" w:eastAsia="Calibri" w:hAnsi="Times New Roman" w:cs="Times New Roman"/>
          <w:sz w:val="24"/>
          <w:szCs w:val="24"/>
          <w:lang w:val="ro-RO"/>
        </w:rPr>
        <w:t>situați</w:t>
      </w:r>
      <w:r w:rsidRPr="0030206B">
        <w:rPr>
          <w:rFonts w:ascii="Times New Roman" w:eastAsia="Calibri" w:hAnsi="Times New Roman" w:cs="Times New Roman"/>
          <w:sz w:val="24"/>
          <w:szCs w:val="24"/>
          <w:lang w:val="ro-RO"/>
        </w:rPr>
        <w:t>i care necesită clarificări</w:t>
      </w:r>
      <w:r w:rsidR="00D06CEF" w:rsidRPr="0030206B">
        <w:rPr>
          <w:rFonts w:ascii="Times New Roman" w:eastAsia="Calibri" w:hAnsi="Times New Roman" w:cs="Times New Roman"/>
          <w:sz w:val="24"/>
          <w:szCs w:val="24"/>
          <w:lang w:val="ro-RO"/>
        </w:rPr>
        <w:t>;</w:t>
      </w:r>
    </w:p>
    <w:p w14:paraId="75B32EAE" w14:textId="22744A9E" w:rsidR="00B31AA7" w:rsidRPr="0030206B" w:rsidRDefault="00B31AA7"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w:t>
      </w:r>
      <w:r w:rsidR="008A7728"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să se asigure de bugetul necesar realizării</w:t>
      </w:r>
      <w:r w:rsidR="00D06CEF" w:rsidRPr="0030206B">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w:t>
      </w:r>
    </w:p>
    <w:p w14:paraId="7612B3FB" w14:textId="625F60EB" w:rsidR="00B31AA7" w:rsidRPr="0030206B" w:rsidRDefault="00B31AA7" w:rsidP="007970D2">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w:t>
      </w:r>
      <w:r w:rsidR="008A7728"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să respecte termenele limită.</w:t>
      </w:r>
    </w:p>
    <w:p w14:paraId="0822B05A" w14:textId="77777777" w:rsidR="0051329C" w:rsidRPr="0072545B" w:rsidRDefault="0051329C" w:rsidP="007970D2">
      <w:pPr>
        <w:tabs>
          <w:tab w:val="left" w:pos="709"/>
        </w:tabs>
        <w:spacing w:after="0" w:line="240" w:lineRule="auto"/>
        <w:jc w:val="both"/>
        <w:rPr>
          <w:rFonts w:ascii="Times New Roman" w:eastAsia="Calibri" w:hAnsi="Times New Roman" w:cs="Times New Roman"/>
          <w:sz w:val="24"/>
          <w:szCs w:val="24"/>
          <w:lang w:val="fr-FR"/>
        </w:rPr>
      </w:pPr>
    </w:p>
    <w:p w14:paraId="309B7A8F" w14:textId="2115DBF8" w:rsidR="00FD35F8" w:rsidRPr="0072545B" w:rsidRDefault="0051329C" w:rsidP="007970D2">
      <w:pPr>
        <w:tabs>
          <w:tab w:val="left" w:pos="709"/>
        </w:tabs>
        <w:spacing w:after="0" w:line="240" w:lineRule="auto"/>
        <w:jc w:val="both"/>
        <w:rPr>
          <w:rFonts w:ascii="Times New Roman" w:eastAsia="Calibri" w:hAnsi="Times New Roman" w:cs="Times New Roman"/>
          <w:sz w:val="24"/>
          <w:szCs w:val="24"/>
          <w:lang w:val="fr-FR"/>
        </w:rPr>
      </w:pPr>
      <w:r w:rsidRPr="0072545B">
        <w:rPr>
          <w:rFonts w:ascii="Times New Roman" w:eastAsia="Calibri" w:hAnsi="Times New Roman" w:cs="Times New Roman"/>
          <w:sz w:val="24"/>
          <w:szCs w:val="24"/>
          <w:lang w:val="fr-FR"/>
        </w:rPr>
        <w:t xml:space="preserve">Solicitantul se </w:t>
      </w:r>
      <w:proofErr w:type="gramStart"/>
      <w:r w:rsidRPr="0072545B">
        <w:rPr>
          <w:rFonts w:ascii="Times New Roman" w:eastAsia="Calibri" w:hAnsi="Times New Roman" w:cs="Times New Roman"/>
          <w:sz w:val="24"/>
          <w:szCs w:val="24"/>
          <w:lang w:val="fr-FR"/>
        </w:rPr>
        <w:t>angajeaz</w:t>
      </w:r>
      <w:r w:rsidR="008A7728" w:rsidRPr="0072545B">
        <w:rPr>
          <w:rFonts w:ascii="Times New Roman" w:eastAsia="Calibri" w:hAnsi="Times New Roman" w:cs="Times New Roman"/>
          <w:sz w:val="24"/>
          <w:szCs w:val="24"/>
          <w:lang w:val="fr-FR"/>
        </w:rPr>
        <w:t>ă</w:t>
      </w:r>
      <w:r w:rsidRPr="0072545B">
        <w:rPr>
          <w:rFonts w:ascii="Times New Roman" w:eastAsia="Calibri" w:hAnsi="Times New Roman" w:cs="Times New Roman"/>
          <w:sz w:val="24"/>
          <w:szCs w:val="24"/>
          <w:lang w:val="fr-FR"/>
        </w:rPr>
        <w:t>:</w:t>
      </w:r>
      <w:proofErr w:type="gramEnd"/>
    </w:p>
    <w:p w14:paraId="4048A0DA" w14:textId="254D9F24" w:rsidR="00873DE9" w:rsidRPr="0030206B" w:rsidRDefault="00FD35F8" w:rsidP="007970D2">
      <w:pPr>
        <w:numPr>
          <w:ilvl w:val="0"/>
          <w:numId w:val="22"/>
        </w:numPr>
        <w:tabs>
          <w:tab w:val="left" w:pos="90"/>
          <w:tab w:val="left" w:pos="810"/>
        </w:tabs>
        <w:ind w:left="0" w:hanging="90"/>
        <w:contextualSpacing/>
        <w:jc w:val="both"/>
        <w:rPr>
          <w:rFonts w:ascii="Times New Roman" w:eastAsia="MS Gothic" w:hAnsi="Times New Roman" w:cs="Times New Roman"/>
          <w:sz w:val="24"/>
          <w:szCs w:val="24"/>
          <w:lang w:val="ro-RO"/>
        </w:rPr>
      </w:pPr>
      <w:proofErr w:type="gramStart"/>
      <w:r w:rsidRPr="0072545B">
        <w:rPr>
          <w:rFonts w:ascii="Times New Roman" w:eastAsia="Calibri" w:hAnsi="Times New Roman" w:cs="Times New Roman"/>
          <w:sz w:val="24"/>
          <w:szCs w:val="24"/>
          <w:lang w:val="fr-FR"/>
        </w:rPr>
        <w:t>s</w:t>
      </w:r>
      <w:r w:rsidR="00873DE9" w:rsidRPr="0072545B">
        <w:rPr>
          <w:rFonts w:ascii="Times New Roman" w:eastAsia="Calibri" w:hAnsi="Times New Roman" w:cs="Times New Roman"/>
          <w:sz w:val="24"/>
          <w:szCs w:val="24"/>
          <w:lang w:val="fr-FR"/>
        </w:rPr>
        <w:t>ă</w:t>
      </w:r>
      <w:proofErr w:type="gramEnd"/>
      <w:r w:rsidRPr="0072545B">
        <w:rPr>
          <w:rFonts w:ascii="Times New Roman" w:eastAsia="Calibri" w:hAnsi="Times New Roman" w:cs="Times New Roman"/>
          <w:sz w:val="24"/>
          <w:szCs w:val="24"/>
          <w:lang w:val="fr-FR"/>
        </w:rPr>
        <w:t xml:space="preserve"> </w:t>
      </w:r>
      <w:r w:rsidR="00873DE9" w:rsidRPr="0030206B">
        <w:rPr>
          <w:rFonts w:ascii="Times New Roman" w:eastAsia="MS Gothic" w:hAnsi="Times New Roman" w:cs="Times New Roman"/>
          <w:sz w:val="24"/>
          <w:szCs w:val="24"/>
          <w:lang w:val="ro-RO"/>
        </w:rPr>
        <w:t xml:space="preserve">respecte cerințele privind durabilitatea </w:t>
      </w:r>
      <w:r w:rsidR="00B25A4A" w:rsidRPr="0030206B">
        <w:rPr>
          <w:rFonts w:ascii="Times New Roman" w:eastAsia="MS Gothic" w:hAnsi="Times New Roman" w:cs="Times New Roman"/>
          <w:sz w:val="24"/>
          <w:szCs w:val="24"/>
          <w:lang w:val="ro-RO"/>
        </w:rPr>
        <w:t>investiți</w:t>
      </w:r>
      <w:r w:rsidR="00873DE9" w:rsidRPr="0030206B">
        <w:rPr>
          <w:rFonts w:ascii="Times New Roman" w:eastAsia="MS Gothic" w:hAnsi="Times New Roman" w:cs="Times New Roman"/>
          <w:sz w:val="24"/>
          <w:szCs w:val="24"/>
          <w:lang w:val="ro-RO"/>
        </w:rPr>
        <w:t xml:space="preserve">ei în conformitate cu prevederile </w:t>
      </w:r>
      <w:r w:rsidR="00873DE9" w:rsidRPr="0030206B">
        <w:rPr>
          <w:rFonts w:ascii="Times New Roman" w:eastAsia="MS Gothic" w:hAnsi="Times New Roman" w:cs="Times New Roman"/>
          <w:bCs/>
          <w:sz w:val="24"/>
          <w:szCs w:val="24"/>
          <w:lang w:val="ro-RO" w:eastAsia="ro-RO"/>
        </w:rPr>
        <w:t>art. 11 “</w:t>
      </w:r>
      <w:r w:rsidR="00B25A4A" w:rsidRPr="0030206B">
        <w:rPr>
          <w:rFonts w:ascii="Times New Roman" w:eastAsia="MS Gothic" w:hAnsi="Times New Roman" w:cs="Times New Roman"/>
          <w:bCs/>
          <w:sz w:val="24"/>
          <w:szCs w:val="24"/>
          <w:shd w:val="clear" w:color="auto" w:fill="FFFFFF"/>
          <w:lang w:val="ro-RO"/>
        </w:rPr>
        <w:t>Investiți</w:t>
      </w:r>
      <w:r w:rsidR="00873DE9" w:rsidRPr="0030206B">
        <w:rPr>
          <w:rFonts w:ascii="Times New Roman" w:eastAsia="MS Gothic" w:hAnsi="Times New Roman" w:cs="Times New Roman"/>
          <w:bCs/>
          <w:sz w:val="24"/>
          <w:szCs w:val="24"/>
          <w:shd w:val="clear" w:color="auto" w:fill="FFFFFF"/>
          <w:lang w:val="ro-RO"/>
        </w:rPr>
        <w:t>i în active corporale și necorporale</w:t>
      </w:r>
      <w:r w:rsidR="00873DE9" w:rsidRPr="0030206B">
        <w:rPr>
          <w:rFonts w:ascii="Times New Roman" w:eastAsia="MS Gothic" w:hAnsi="Times New Roman" w:cs="Times New Roman"/>
          <w:bCs/>
          <w:sz w:val="24"/>
          <w:szCs w:val="24"/>
          <w:lang w:val="ro-RO" w:eastAsia="ro-RO"/>
        </w:rPr>
        <w:t xml:space="preserve">” al Regulamentului delegat (UE) 2022/126, </w:t>
      </w:r>
      <w:r w:rsidR="00873DE9" w:rsidRPr="0030206B">
        <w:rPr>
          <w:rFonts w:ascii="Times New Roman" w:hAnsi="Times New Roman" w:cs="Times New Roman"/>
          <w:bCs/>
          <w:sz w:val="24"/>
          <w:szCs w:val="24"/>
          <w:lang w:val="ro-RO"/>
        </w:rPr>
        <w:t xml:space="preserve">pentru o perioada de cel puţin 5 ani, calculată de la data </w:t>
      </w:r>
      <w:r w:rsidR="00873DE9" w:rsidRPr="0030206B">
        <w:rPr>
          <w:rFonts w:ascii="Times New Roman" w:eastAsia="MS Gothic" w:hAnsi="Times New Roman" w:cs="Times New Roman"/>
          <w:b/>
          <w:sz w:val="24"/>
          <w:szCs w:val="24"/>
          <w:lang w:val="ro-RO"/>
        </w:rPr>
        <w:t xml:space="preserve"> </w:t>
      </w:r>
      <w:r w:rsidR="007416C4" w:rsidRPr="0030206B">
        <w:rPr>
          <w:rFonts w:ascii="Times New Roman" w:eastAsia="MS Gothic" w:hAnsi="Times New Roman" w:cs="Times New Roman"/>
          <w:sz w:val="24"/>
          <w:szCs w:val="24"/>
          <w:lang w:val="ro-RO"/>
        </w:rPr>
        <w:t>achiziți</w:t>
      </w:r>
      <w:r w:rsidR="00873DE9" w:rsidRPr="0030206B">
        <w:rPr>
          <w:rFonts w:ascii="Times New Roman" w:eastAsia="MS Gothic" w:hAnsi="Times New Roman" w:cs="Times New Roman"/>
          <w:sz w:val="24"/>
          <w:szCs w:val="24"/>
          <w:lang w:val="ro-RO"/>
        </w:rPr>
        <w:t>ei activelor;</w:t>
      </w:r>
      <w:r w:rsidR="00873DE9" w:rsidRPr="0030206B">
        <w:rPr>
          <w:rFonts w:ascii="Times New Roman" w:hAnsi="Times New Roman" w:cs="Times New Roman"/>
          <w:bCs/>
          <w:sz w:val="24"/>
          <w:szCs w:val="24"/>
          <w:lang w:val="ro-RO"/>
        </w:rPr>
        <w:t xml:space="preserve"> </w:t>
      </w:r>
    </w:p>
    <w:p w14:paraId="71CF1D36" w14:textId="5B123751" w:rsidR="0051329C" w:rsidRPr="0072545B" w:rsidRDefault="0051329C" w:rsidP="007970D2">
      <w:pPr>
        <w:pStyle w:val="ListParagraph"/>
        <w:numPr>
          <w:ilvl w:val="0"/>
          <w:numId w:val="22"/>
        </w:numPr>
        <w:tabs>
          <w:tab w:val="left" w:pos="90"/>
          <w:tab w:val="left" w:pos="810"/>
        </w:tabs>
        <w:spacing w:after="0" w:line="240" w:lineRule="auto"/>
        <w:ind w:hanging="810"/>
        <w:jc w:val="both"/>
        <w:rPr>
          <w:rFonts w:ascii="Times New Roman" w:hAnsi="Times New Roman" w:cs="Times New Roman"/>
          <w:sz w:val="24"/>
          <w:szCs w:val="24"/>
          <w:lang w:val="fr-FR"/>
        </w:rPr>
      </w:pPr>
      <w:proofErr w:type="gramStart"/>
      <w:r w:rsidRPr="0072545B">
        <w:rPr>
          <w:rFonts w:ascii="Times New Roman" w:hAnsi="Times New Roman" w:cs="Times New Roman"/>
          <w:sz w:val="24"/>
          <w:szCs w:val="24"/>
          <w:lang w:val="fr-FR"/>
        </w:rPr>
        <w:t>să</w:t>
      </w:r>
      <w:proofErr w:type="gramEnd"/>
      <w:r w:rsidRPr="0072545B">
        <w:rPr>
          <w:rFonts w:ascii="Times New Roman" w:hAnsi="Times New Roman" w:cs="Times New Roman"/>
          <w:sz w:val="24"/>
          <w:szCs w:val="24"/>
          <w:lang w:val="fr-FR"/>
        </w:rPr>
        <w:t xml:space="preserve"> execute în totalitate acţiunile prevăzute în programul de </w:t>
      </w:r>
      <w:r w:rsidR="00B25A4A" w:rsidRPr="0072545B">
        <w:rPr>
          <w:rFonts w:ascii="Times New Roman" w:hAnsi="Times New Roman" w:cs="Times New Roman"/>
          <w:sz w:val="24"/>
          <w:szCs w:val="24"/>
          <w:lang w:val="fr-FR"/>
        </w:rPr>
        <w:t>investiți</w:t>
      </w:r>
      <w:r w:rsidRPr="0072545B">
        <w:rPr>
          <w:rFonts w:ascii="Times New Roman" w:hAnsi="Times New Roman" w:cs="Times New Roman"/>
          <w:sz w:val="24"/>
          <w:szCs w:val="24"/>
          <w:lang w:val="fr-FR"/>
        </w:rPr>
        <w:t>i aprobat</w:t>
      </w:r>
      <w:r w:rsidR="00873DE9" w:rsidRPr="0072545B">
        <w:rPr>
          <w:rFonts w:ascii="Times New Roman" w:hAnsi="Times New Roman" w:cs="Times New Roman"/>
          <w:sz w:val="24"/>
          <w:szCs w:val="24"/>
          <w:lang w:val="fr-FR"/>
        </w:rPr>
        <w:t>;</w:t>
      </w:r>
    </w:p>
    <w:p w14:paraId="48A670C1" w14:textId="4608FBD4" w:rsidR="0051329C" w:rsidRPr="0072545B" w:rsidRDefault="0051329C" w:rsidP="007970D2">
      <w:pPr>
        <w:pStyle w:val="ListParagraph"/>
        <w:numPr>
          <w:ilvl w:val="0"/>
          <w:numId w:val="22"/>
        </w:numPr>
        <w:tabs>
          <w:tab w:val="left" w:pos="90"/>
          <w:tab w:val="left" w:pos="810"/>
        </w:tabs>
        <w:spacing w:after="0" w:line="240" w:lineRule="auto"/>
        <w:ind w:hanging="810"/>
        <w:jc w:val="both"/>
        <w:rPr>
          <w:rFonts w:ascii="Times New Roman" w:eastAsia="Calibri" w:hAnsi="Times New Roman" w:cs="Times New Roman"/>
          <w:sz w:val="24"/>
          <w:szCs w:val="24"/>
          <w:lang w:val="fr-FR"/>
        </w:rPr>
      </w:pPr>
      <w:proofErr w:type="gramStart"/>
      <w:r w:rsidRPr="0072545B">
        <w:rPr>
          <w:rFonts w:ascii="Times New Roman" w:eastAsia="Calibri" w:hAnsi="Times New Roman" w:cs="Times New Roman"/>
          <w:sz w:val="24"/>
          <w:szCs w:val="24"/>
          <w:lang w:val="fr-FR"/>
        </w:rPr>
        <w:t>să</w:t>
      </w:r>
      <w:proofErr w:type="gramEnd"/>
      <w:r w:rsidRPr="0072545B">
        <w:rPr>
          <w:rFonts w:ascii="Times New Roman" w:eastAsia="Calibri" w:hAnsi="Times New Roman" w:cs="Times New Roman"/>
          <w:sz w:val="24"/>
          <w:szCs w:val="24"/>
          <w:lang w:val="fr-FR"/>
        </w:rPr>
        <w:t xml:space="preserve"> furnizeze orice document justificativ care îi va fi solicitat;</w:t>
      </w:r>
    </w:p>
    <w:p w14:paraId="081E430D" w14:textId="036EE9E2" w:rsidR="0051329C" w:rsidRPr="0072545B" w:rsidRDefault="0051329C" w:rsidP="007970D2">
      <w:pPr>
        <w:pStyle w:val="ListParagraph"/>
        <w:numPr>
          <w:ilvl w:val="0"/>
          <w:numId w:val="22"/>
        </w:numPr>
        <w:tabs>
          <w:tab w:val="left" w:pos="90"/>
          <w:tab w:val="left" w:pos="810"/>
        </w:tabs>
        <w:spacing w:after="0" w:line="240" w:lineRule="auto"/>
        <w:ind w:hanging="810"/>
        <w:jc w:val="both"/>
        <w:rPr>
          <w:rFonts w:ascii="Times New Roman" w:eastAsia="Times New Roman" w:hAnsi="Times New Roman" w:cs="Times New Roman"/>
          <w:sz w:val="24"/>
          <w:szCs w:val="24"/>
          <w:lang w:val="fr-FR"/>
        </w:rPr>
      </w:pPr>
      <w:proofErr w:type="gramStart"/>
      <w:r w:rsidRPr="0072545B">
        <w:rPr>
          <w:rFonts w:ascii="Times New Roman" w:eastAsia="Times New Roman" w:hAnsi="Times New Roman" w:cs="Times New Roman"/>
          <w:sz w:val="24"/>
          <w:szCs w:val="24"/>
          <w:lang w:val="fr-FR"/>
        </w:rPr>
        <w:t>să</w:t>
      </w:r>
      <w:proofErr w:type="gramEnd"/>
      <w:r w:rsidRPr="0072545B">
        <w:rPr>
          <w:rFonts w:ascii="Times New Roman" w:eastAsia="Times New Roman" w:hAnsi="Times New Roman" w:cs="Times New Roman"/>
          <w:sz w:val="24"/>
          <w:szCs w:val="24"/>
          <w:lang w:val="fr-FR"/>
        </w:rPr>
        <w:t xml:space="preserve"> se supuna oricărui control</w:t>
      </w:r>
      <w:r w:rsidR="00DE6F49" w:rsidRPr="0072545B">
        <w:rPr>
          <w:rFonts w:ascii="Times New Roman" w:eastAsia="Times New Roman" w:hAnsi="Times New Roman" w:cs="Times New Roman"/>
          <w:sz w:val="24"/>
          <w:szCs w:val="24"/>
          <w:lang w:val="fr-FR"/>
        </w:rPr>
        <w:t>;</w:t>
      </w:r>
    </w:p>
    <w:p w14:paraId="7856019C" w14:textId="38320659" w:rsidR="00873DE9" w:rsidRPr="0072545B" w:rsidRDefault="00105437" w:rsidP="007970D2">
      <w:pPr>
        <w:pStyle w:val="ListParagraph"/>
        <w:numPr>
          <w:ilvl w:val="0"/>
          <w:numId w:val="22"/>
        </w:numPr>
        <w:tabs>
          <w:tab w:val="left" w:pos="90"/>
          <w:tab w:val="left" w:pos="810"/>
        </w:tabs>
        <w:spacing w:after="0" w:line="240" w:lineRule="auto"/>
        <w:ind w:left="90" w:hanging="180"/>
        <w:jc w:val="both"/>
        <w:rPr>
          <w:rFonts w:ascii="Times New Roman" w:eastAsia="Calibri" w:hAnsi="Times New Roman" w:cs="Times New Roman"/>
          <w:sz w:val="24"/>
          <w:szCs w:val="24"/>
          <w:lang w:val="fr-FR"/>
        </w:rPr>
      </w:pPr>
      <w:r w:rsidRPr="0030206B">
        <w:rPr>
          <w:rFonts w:ascii="Times New Roman" w:hAnsi="Times New Roman" w:cs="Times New Roman"/>
          <w:sz w:val="24"/>
          <w:szCs w:val="24"/>
          <w:lang w:val="ro-RO"/>
        </w:rPr>
        <w:t>î</w:t>
      </w:r>
      <w:r w:rsidR="00873DE9" w:rsidRPr="0030206B">
        <w:rPr>
          <w:rFonts w:ascii="Times New Roman" w:hAnsi="Times New Roman" w:cs="Times New Roman"/>
          <w:sz w:val="24"/>
          <w:szCs w:val="24"/>
          <w:lang w:val="ro-RO"/>
        </w:rPr>
        <w:t>n cazul în care între data depunerii cererii de finanțare şi data finalizării programului, inclusiv în perioada de monitorizare, intervin modificări ale informaţiilor furnizate, în termen de 10 zile lucrătoare de la producere va comunica în scris aceste schimbări către A.P.I.A.</w:t>
      </w:r>
    </w:p>
    <w:p w14:paraId="3AC2027C" w14:textId="77777777" w:rsidR="00873DE9" w:rsidRPr="0072545B" w:rsidRDefault="00873DE9" w:rsidP="007970D2">
      <w:pPr>
        <w:pStyle w:val="ListParagraph"/>
        <w:tabs>
          <w:tab w:val="left" w:pos="709"/>
        </w:tabs>
        <w:spacing w:after="0" w:line="240" w:lineRule="auto"/>
        <w:jc w:val="both"/>
        <w:rPr>
          <w:rFonts w:ascii="Times New Roman" w:hAnsi="Times New Roman" w:cs="Times New Roman"/>
          <w:sz w:val="24"/>
          <w:szCs w:val="24"/>
          <w:lang w:val="fr-FR"/>
        </w:rPr>
      </w:pPr>
      <w:bookmarkStart w:id="169" w:name="_Hlk190696726"/>
    </w:p>
    <w:p w14:paraId="48D833FC" w14:textId="0EBEAF90" w:rsidR="004B7563" w:rsidRPr="0030206B" w:rsidRDefault="00BD0842" w:rsidP="007970D2">
      <w:pPr>
        <w:pStyle w:val="Heading1"/>
        <w:rPr>
          <w:rFonts w:cs="Times New Roman"/>
          <w:sz w:val="24"/>
          <w:szCs w:val="24"/>
          <w:lang w:val="ro-RO"/>
        </w:rPr>
      </w:pPr>
      <w:bookmarkStart w:id="170" w:name="_Toc437958808"/>
      <w:bookmarkStart w:id="171" w:name="_Toc450822287"/>
      <w:bookmarkStart w:id="172" w:name="_Toc197353388"/>
      <w:bookmarkStart w:id="173" w:name="_Toc435436353"/>
      <w:bookmarkEnd w:id="169"/>
      <w:r w:rsidRPr="0030206B">
        <w:rPr>
          <w:rFonts w:cs="Times New Roman"/>
          <w:sz w:val="24"/>
          <w:szCs w:val="24"/>
          <w:lang w:val="ro-RO"/>
        </w:rPr>
        <w:t>11</w:t>
      </w:r>
      <w:r w:rsidR="000632FE" w:rsidRPr="0030206B">
        <w:rPr>
          <w:rFonts w:cs="Times New Roman"/>
          <w:sz w:val="24"/>
          <w:szCs w:val="24"/>
          <w:lang w:val="ro-RO"/>
        </w:rPr>
        <w:t>.</w:t>
      </w:r>
      <w:r w:rsidR="004B7563" w:rsidRPr="0030206B">
        <w:rPr>
          <w:rFonts w:cs="Times New Roman"/>
          <w:sz w:val="24"/>
          <w:szCs w:val="24"/>
          <w:lang w:val="ro-RO"/>
        </w:rPr>
        <w:t xml:space="preserve"> Forţa majoră</w:t>
      </w:r>
      <w:bookmarkEnd w:id="170"/>
      <w:bookmarkEnd w:id="171"/>
      <w:bookmarkEnd w:id="172"/>
    </w:p>
    <w:p w14:paraId="294F19D3" w14:textId="77777777" w:rsidR="004B7563" w:rsidRPr="0030206B" w:rsidRDefault="004B7563" w:rsidP="0072545B">
      <w:pPr>
        <w:tabs>
          <w:tab w:val="left" w:pos="709"/>
        </w:tabs>
        <w:spacing w:after="0" w:line="240" w:lineRule="auto"/>
        <w:jc w:val="both"/>
        <w:rPr>
          <w:rFonts w:ascii="Times New Roman" w:hAnsi="Times New Roman" w:cs="Times New Roman"/>
          <w:sz w:val="24"/>
          <w:szCs w:val="24"/>
          <w:lang w:val="ro-RO"/>
        </w:rPr>
      </w:pPr>
    </w:p>
    <w:bookmarkEnd w:id="173"/>
    <w:p w14:paraId="13153F4E" w14:textId="061823AA" w:rsidR="00DE6F49" w:rsidRPr="0030206B" w:rsidRDefault="00DE6F49" w:rsidP="00C87198">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rPr>
        <w:t>Conform art</w:t>
      </w:r>
      <w:r w:rsidR="00CD7F6F" w:rsidRPr="0030206B">
        <w:rPr>
          <w:rFonts w:ascii="Times New Roman" w:eastAsia="Calibri" w:hAnsi="Times New Roman" w:cs="Times New Roman"/>
          <w:sz w:val="24"/>
          <w:szCs w:val="24"/>
        </w:rPr>
        <w:t>.</w:t>
      </w:r>
      <w:r w:rsidRPr="0030206B">
        <w:rPr>
          <w:rFonts w:ascii="Times New Roman" w:eastAsia="Calibri" w:hAnsi="Times New Roman" w:cs="Times New Roman"/>
          <w:sz w:val="24"/>
          <w:szCs w:val="24"/>
        </w:rPr>
        <w:t xml:space="preserve"> 3, alin</w:t>
      </w:r>
      <w:r w:rsidR="00CD7F6F" w:rsidRPr="0030206B">
        <w:rPr>
          <w:rFonts w:ascii="Times New Roman" w:eastAsia="Calibri" w:hAnsi="Times New Roman" w:cs="Times New Roman"/>
          <w:sz w:val="24"/>
          <w:szCs w:val="24"/>
        </w:rPr>
        <w:t>.</w:t>
      </w:r>
      <w:r w:rsidRPr="0030206B">
        <w:rPr>
          <w:rFonts w:ascii="Times New Roman" w:eastAsia="Calibri" w:hAnsi="Times New Roman" w:cs="Times New Roman"/>
          <w:sz w:val="24"/>
          <w:szCs w:val="24"/>
        </w:rPr>
        <w:t xml:space="preserve"> (1), din Regulamentul nr. 2116/2021 privind finanţarea, gestionarea şi monitorizarea politicii agricole comune şi de abrogare a Regulamentului (UE) nr. 1306/2013:</w:t>
      </w:r>
      <w:r w:rsidRPr="0030206B">
        <w:rPr>
          <w:rFonts w:ascii="Times New Roman" w:eastAsia="Calibri" w:hAnsi="Times New Roman" w:cs="Times New Roman"/>
          <w:sz w:val="24"/>
          <w:szCs w:val="24"/>
        </w:rPr>
        <w:br/>
      </w:r>
    </w:p>
    <w:p w14:paraId="6FF92E83" w14:textId="671CE7D4" w:rsidR="00DE6F49" w:rsidRPr="0030206B" w:rsidRDefault="00DE6F49" w:rsidP="007970D2">
      <w:pPr>
        <w:tabs>
          <w:tab w:val="left" w:pos="709"/>
        </w:tabs>
        <w:spacing w:after="0" w:line="240" w:lineRule="auto"/>
        <w:jc w:val="both"/>
        <w:rPr>
          <w:rFonts w:ascii="Times New Roman" w:eastAsia="Calibri" w:hAnsi="Times New Roman" w:cs="Times New Roman"/>
          <w:sz w:val="24"/>
          <w:szCs w:val="24"/>
        </w:rPr>
      </w:pPr>
      <w:r w:rsidRPr="0030206B">
        <w:rPr>
          <w:rFonts w:ascii="Times New Roman" w:eastAsia="Calibri" w:hAnsi="Times New Roman" w:cs="Times New Roman"/>
          <w:sz w:val="24"/>
          <w:szCs w:val="24"/>
        </w:rPr>
        <w:t>În scopul finanțării, al gestionării și al monitorizării PAC, "forța majoră" și "circumstanțele excepționale" pot fi recunoscute, în special, în următoarele cazuri:</w:t>
      </w:r>
    </w:p>
    <w:p w14:paraId="67224900" w14:textId="77777777" w:rsidR="00DE6F49" w:rsidRPr="0030206B" w:rsidRDefault="00DE6F49" w:rsidP="007970D2">
      <w:pPr>
        <w:tabs>
          <w:tab w:val="left" w:pos="709"/>
        </w:tabs>
        <w:spacing w:after="0" w:line="240" w:lineRule="auto"/>
        <w:jc w:val="both"/>
        <w:rPr>
          <w:rFonts w:ascii="Times New Roman" w:eastAsia="Calibri" w:hAnsi="Times New Roman" w:cs="Times New Roman"/>
          <w:sz w:val="24"/>
          <w:szCs w:val="24"/>
          <w:lang w:val="ro-RO"/>
        </w:rPr>
      </w:pPr>
    </w:p>
    <w:p w14:paraId="19171828" w14:textId="77777777" w:rsidR="00DE6F49" w:rsidRPr="0030206B" w:rsidRDefault="00DE6F49" w:rsidP="007970D2">
      <w:pPr>
        <w:tabs>
          <w:tab w:val="left" w:pos="709"/>
        </w:tabs>
        <w:spacing w:after="0" w:line="240" w:lineRule="auto"/>
        <w:jc w:val="both"/>
        <w:rPr>
          <w:rFonts w:ascii="Times New Roman" w:eastAsia="Calibri" w:hAnsi="Times New Roman" w:cs="Times New Roman"/>
          <w:sz w:val="24"/>
          <w:szCs w:val="24"/>
          <w:lang w:val="en-AU"/>
        </w:rPr>
      </w:pPr>
      <w:r w:rsidRPr="0030206B">
        <w:rPr>
          <w:rFonts w:ascii="Times New Roman" w:eastAsia="Calibri" w:hAnsi="Times New Roman" w:cs="Times New Roman"/>
          <w:b/>
          <w:bCs/>
          <w:sz w:val="24"/>
          <w:szCs w:val="24"/>
          <w:lang w:val="en-AU"/>
        </w:rPr>
        <w:t>a)</w:t>
      </w:r>
      <w:r w:rsidRPr="0030206B">
        <w:rPr>
          <w:rFonts w:ascii="Times New Roman" w:eastAsia="Calibri" w:hAnsi="Times New Roman" w:cs="Times New Roman"/>
          <w:sz w:val="24"/>
          <w:szCs w:val="24"/>
          <w:lang w:val="en-AU"/>
        </w:rPr>
        <w:t> o catastrofă naturală gravă sau un fenomen meteorologic sever care afectează grav exploataţia;</w:t>
      </w:r>
    </w:p>
    <w:p w14:paraId="26066AAF" w14:textId="77777777" w:rsidR="00DE6F49" w:rsidRPr="0030206B" w:rsidRDefault="00DE6F49" w:rsidP="007970D2">
      <w:pPr>
        <w:tabs>
          <w:tab w:val="left" w:pos="709"/>
        </w:tabs>
        <w:spacing w:after="0" w:line="240" w:lineRule="auto"/>
        <w:jc w:val="both"/>
        <w:rPr>
          <w:rFonts w:ascii="Times New Roman" w:eastAsia="Calibri" w:hAnsi="Times New Roman" w:cs="Times New Roman"/>
          <w:sz w:val="24"/>
          <w:szCs w:val="24"/>
          <w:lang w:val="en-AU"/>
        </w:rPr>
      </w:pPr>
      <w:r w:rsidRPr="0030206B">
        <w:rPr>
          <w:rFonts w:ascii="Times New Roman" w:eastAsia="Calibri" w:hAnsi="Times New Roman" w:cs="Times New Roman"/>
          <w:b/>
          <w:bCs/>
          <w:sz w:val="24"/>
          <w:szCs w:val="24"/>
          <w:lang w:val="en-AU"/>
        </w:rPr>
        <w:t>(b)</w:t>
      </w:r>
      <w:r w:rsidRPr="0030206B">
        <w:rPr>
          <w:rFonts w:ascii="Times New Roman" w:eastAsia="Calibri" w:hAnsi="Times New Roman" w:cs="Times New Roman"/>
          <w:sz w:val="24"/>
          <w:szCs w:val="24"/>
          <w:lang w:val="en-AU"/>
        </w:rPr>
        <w:t> distrugerea accidentală a clădirilor destinate creşterii animalelor, aflate pe exploataţie;</w:t>
      </w:r>
    </w:p>
    <w:p w14:paraId="5F377F3C" w14:textId="77777777" w:rsidR="00DE6F49" w:rsidRPr="0030206B" w:rsidRDefault="00DE6F49" w:rsidP="007970D2">
      <w:pPr>
        <w:tabs>
          <w:tab w:val="left" w:pos="709"/>
        </w:tabs>
        <w:spacing w:after="0" w:line="240" w:lineRule="auto"/>
        <w:jc w:val="both"/>
        <w:rPr>
          <w:rFonts w:ascii="Times New Roman" w:eastAsia="Calibri" w:hAnsi="Times New Roman" w:cs="Times New Roman"/>
          <w:sz w:val="24"/>
          <w:szCs w:val="24"/>
          <w:lang w:val="en-AU"/>
        </w:rPr>
      </w:pPr>
      <w:r w:rsidRPr="0030206B">
        <w:rPr>
          <w:rFonts w:ascii="Times New Roman" w:eastAsia="Calibri" w:hAnsi="Times New Roman" w:cs="Times New Roman"/>
          <w:b/>
          <w:bCs/>
          <w:sz w:val="24"/>
          <w:szCs w:val="24"/>
          <w:lang w:val="en-AU"/>
        </w:rPr>
        <w:t>(c)</w:t>
      </w:r>
      <w:r w:rsidRPr="0030206B">
        <w:rPr>
          <w:rFonts w:ascii="Times New Roman" w:eastAsia="Calibri" w:hAnsi="Times New Roman" w:cs="Times New Roman"/>
          <w:sz w:val="24"/>
          <w:szCs w:val="24"/>
          <w:lang w:val="en-AU"/>
        </w:rPr>
        <w:t> o epizootie, un focar de boală a plantelor sau prezenţa unor dăunători ai plantelor care afectează parţial sau integral şeptelul sau culturile beneficiarului;</w:t>
      </w:r>
    </w:p>
    <w:p w14:paraId="6F18FB75" w14:textId="77777777" w:rsidR="00DE6F49" w:rsidRPr="0030206B" w:rsidRDefault="00DE6F49" w:rsidP="007970D2">
      <w:pPr>
        <w:tabs>
          <w:tab w:val="left" w:pos="709"/>
        </w:tabs>
        <w:spacing w:after="0" w:line="240" w:lineRule="auto"/>
        <w:jc w:val="both"/>
        <w:rPr>
          <w:rFonts w:ascii="Times New Roman" w:eastAsia="Calibri" w:hAnsi="Times New Roman" w:cs="Times New Roman"/>
          <w:sz w:val="24"/>
          <w:szCs w:val="24"/>
          <w:lang w:val="en-AU"/>
        </w:rPr>
      </w:pPr>
      <w:r w:rsidRPr="0030206B">
        <w:rPr>
          <w:rFonts w:ascii="Times New Roman" w:eastAsia="Calibri" w:hAnsi="Times New Roman" w:cs="Times New Roman"/>
          <w:b/>
          <w:bCs/>
          <w:sz w:val="24"/>
          <w:szCs w:val="24"/>
          <w:lang w:val="en-AU"/>
        </w:rPr>
        <w:t>(d)</w:t>
      </w:r>
      <w:r w:rsidRPr="0030206B">
        <w:rPr>
          <w:rFonts w:ascii="Times New Roman" w:eastAsia="Calibri" w:hAnsi="Times New Roman" w:cs="Times New Roman"/>
          <w:sz w:val="24"/>
          <w:szCs w:val="24"/>
          <w:lang w:val="en-AU"/>
        </w:rPr>
        <w:t xml:space="preserve"> exproprierea întregii exploataţii sau a unei mari părţi </w:t>
      </w:r>
      <w:proofErr w:type="gramStart"/>
      <w:r w:rsidRPr="0030206B">
        <w:rPr>
          <w:rFonts w:ascii="Times New Roman" w:eastAsia="Calibri" w:hAnsi="Times New Roman" w:cs="Times New Roman"/>
          <w:sz w:val="24"/>
          <w:szCs w:val="24"/>
          <w:lang w:val="en-AU"/>
        </w:rPr>
        <w:t>a</w:t>
      </w:r>
      <w:proofErr w:type="gramEnd"/>
      <w:r w:rsidRPr="0030206B">
        <w:rPr>
          <w:rFonts w:ascii="Times New Roman" w:eastAsia="Calibri" w:hAnsi="Times New Roman" w:cs="Times New Roman"/>
          <w:sz w:val="24"/>
          <w:szCs w:val="24"/>
          <w:lang w:val="en-AU"/>
        </w:rPr>
        <w:t xml:space="preserve"> acesteia, dacă exproprierea respectivă nu ar fi putut fi anticipată la data depunerii cererii;</w:t>
      </w:r>
    </w:p>
    <w:p w14:paraId="2C73AF77" w14:textId="77777777" w:rsidR="00DE6F49" w:rsidRPr="0030206B" w:rsidRDefault="00DE6F49" w:rsidP="007970D2">
      <w:pPr>
        <w:tabs>
          <w:tab w:val="left" w:pos="709"/>
        </w:tabs>
        <w:spacing w:after="0" w:line="240" w:lineRule="auto"/>
        <w:jc w:val="both"/>
        <w:rPr>
          <w:rFonts w:ascii="Times New Roman" w:eastAsia="Calibri" w:hAnsi="Times New Roman" w:cs="Times New Roman"/>
          <w:sz w:val="24"/>
          <w:szCs w:val="24"/>
          <w:lang w:val="en-AU"/>
        </w:rPr>
      </w:pPr>
      <w:r w:rsidRPr="0030206B">
        <w:rPr>
          <w:rFonts w:ascii="Times New Roman" w:eastAsia="Calibri" w:hAnsi="Times New Roman" w:cs="Times New Roman"/>
          <w:b/>
          <w:bCs/>
          <w:sz w:val="24"/>
          <w:szCs w:val="24"/>
          <w:lang w:val="en-AU"/>
        </w:rPr>
        <w:t>(e)</w:t>
      </w:r>
      <w:r w:rsidRPr="0030206B">
        <w:rPr>
          <w:rFonts w:ascii="Times New Roman" w:eastAsia="Calibri" w:hAnsi="Times New Roman" w:cs="Times New Roman"/>
          <w:sz w:val="24"/>
          <w:szCs w:val="24"/>
          <w:lang w:val="en-AU"/>
        </w:rPr>
        <w:t> decesul beneficiarului;</w:t>
      </w:r>
    </w:p>
    <w:p w14:paraId="44E930A4" w14:textId="77777777" w:rsidR="00935151" w:rsidRPr="0030206B" w:rsidRDefault="00DE6F49" w:rsidP="007970D2">
      <w:pPr>
        <w:tabs>
          <w:tab w:val="left" w:pos="709"/>
          <w:tab w:val="left" w:pos="6965"/>
        </w:tabs>
        <w:spacing w:after="0" w:line="240" w:lineRule="auto"/>
        <w:jc w:val="both"/>
        <w:rPr>
          <w:rFonts w:ascii="Times New Roman" w:eastAsia="Calibri" w:hAnsi="Times New Roman" w:cs="Times New Roman"/>
          <w:sz w:val="24"/>
          <w:szCs w:val="24"/>
          <w:lang w:val="en-AU"/>
        </w:rPr>
      </w:pPr>
      <w:r w:rsidRPr="0030206B">
        <w:rPr>
          <w:rFonts w:ascii="Times New Roman" w:eastAsia="Calibri" w:hAnsi="Times New Roman" w:cs="Times New Roman"/>
          <w:b/>
          <w:bCs/>
          <w:sz w:val="24"/>
          <w:szCs w:val="24"/>
          <w:lang w:val="en-AU"/>
        </w:rPr>
        <w:t>(f)</w:t>
      </w:r>
      <w:r w:rsidRPr="0030206B">
        <w:rPr>
          <w:rFonts w:ascii="Times New Roman" w:eastAsia="Calibri" w:hAnsi="Times New Roman" w:cs="Times New Roman"/>
          <w:sz w:val="24"/>
          <w:szCs w:val="24"/>
          <w:lang w:val="en-AU"/>
        </w:rPr>
        <w:t> incapacitatea profesională pe termen lung a beneficiarului.</w:t>
      </w:r>
    </w:p>
    <w:p w14:paraId="1764BAD3" w14:textId="77777777" w:rsidR="00935151" w:rsidRPr="0030206B" w:rsidRDefault="00935151" w:rsidP="007970D2">
      <w:pPr>
        <w:tabs>
          <w:tab w:val="left" w:pos="709"/>
          <w:tab w:val="left" w:pos="6965"/>
        </w:tabs>
        <w:spacing w:after="0" w:line="240" w:lineRule="auto"/>
        <w:jc w:val="both"/>
        <w:rPr>
          <w:rFonts w:ascii="Times New Roman" w:eastAsia="Calibri" w:hAnsi="Times New Roman" w:cs="Times New Roman"/>
          <w:sz w:val="24"/>
          <w:szCs w:val="24"/>
          <w:lang w:val="en-AU"/>
        </w:rPr>
      </w:pPr>
    </w:p>
    <w:p w14:paraId="6D1F3AB9" w14:textId="660A90BA" w:rsidR="00DE6F49" w:rsidRPr="0030206B" w:rsidRDefault="00935151" w:rsidP="007970D2">
      <w:pPr>
        <w:tabs>
          <w:tab w:val="left" w:pos="709"/>
          <w:tab w:val="left" w:pos="6965"/>
        </w:tabs>
        <w:spacing w:after="0" w:line="240" w:lineRule="auto"/>
        <w:jc w:val="both"/>
        <w:rPr>
          <w:rFonts w:ascii="Times New Roman" w:eastAsia="Calibri" w:hAnsi="Times New Roman" w:cs="Times New Roman"/>
          <w:sz w:val="24"/>
          <w:szCs w:val="24"/>
          <w:lang w:val="en-AU"/>
        </w:rPr>
      </w:pPr>
      <w:r w:rsidRPr="0030206B">
        <w:rPr>
          <w:rFonts w:ascii="Times New Roman" w:eastAsia="Calibri" w:hAnsi="Times New Roman" w:cs="Times New Roman"/>
          <w:sz w:val="24"/>
          <w:szCs w:val="24"/>
          <w:lang w:val="en-AU"/>
        </w:rPr>
        <w:t xml:space="preserve">Utilizarea noțiunilor de forță majoră și de circumstanțe excepționale din Regulamentul (UE) 2021/2116 al Parlamentului European și al Consiliului privind finanțarea, gestionarea și monitorizarea politicii agricole comune se face în conformitate cu prevederile Comunicării Comisiei către Consiliu, COM(2024) 225 final din 30.5.2024 privind forța majoră și circumstanțele excepționale prevăzute de Regulamentul (UE) 2021/2116 al Parlamentului European și al Consiliului privind finanțarea, gestionarea și monitorizarea politicii agricole </w:t>
      </w:r>
      <w:r w:rsidR="006E702A" w:rsidRPr="0030206B">
        <w:rPr>
          <w:rFonts w:ascii="Times New Roman" w:eastAsia="Calibri" w:hAnsi="Times New Roman" w:cs="Times New Roman"/>
          <w:sz w:val="24"/>
          <w:szCs w:val="24"/>
          <w:lang w:val="en-AU"/>
        </w:rPr>
        <w:t>commune.</w:t>
      </w:r>
      <w:r w:rsidR="00DE6F49" w:rsidRPr="0030206B">
        <w:rPr>
          <w:rFonts w:ascii="Times New Roman" w:eastAsia="Calibri" w:hAnsi="Times New Roman" w:cs="Times New Roman"/>
          <w:sz w:val="24"/>
          <w:szCs w:val="24"/>
          <w:lang w:val="en-AU"/>
        </w:rPr>
        <w:tab/>
      </w:r>
    </w:p>
    <w:p w14:paraId="67C49D31" w14:textId="77777777" w:rsidR="004B7563" w:rsidRPr="0030206B" w:rsidRDefault="004B7563" w:rsidP="007970D2">
      <w:pPr>
        <w:tabs>
          <w:tab w:val="left" w:pos="709"/>
        </w:tabs>
        <w:spacing w:after="0" w:line="240" w:lineRule="auto"/>
        <w:jc w:val="both"/>
        <w:rPr>
          <w:rFonts w:ascii="Times New Roman" w:eastAsia="Calibri" w:hAnsi="Times New Roman" w:cs="Times New Roman"/>
          <w:color w:val="C00000"/>
          <w:sz w:val="24"/>
          <w:szCs w:val="24"/>
          <w:lang w:val="ro-RO"/>
        </w:rPr>
      </w:pPr>
    </w:p>
    <w:p w14:paraId="50E5AA89" w14:textId="34CE92A5" w:rsidR="00F7246D" w:rsidRPr="0030206B" w:rsidRDefault="003F46D5" w:rsidP="007970D2">
      <w:pPr>
        <w:tabs>
          <w:tab w:val="left" w:pos="709"/>
        </w:tabs>
        <w:spacing w:after="0" w:line="240" w:lineRule="auto"/>
        <w:jc w:val="both"/>
        <w:rPr>
          <w:rFonts w:ascii="Times New Roman" w:hAnsi="Times New Roman" w:cs="Times New Roman"/>
          <w:sz w:val="24"/>
          <w:szCs w:val="24"/>
          <w:lang w:val="ro-RO"/>
        </w:rPr>
      </w:pPr>
      <w:bookmarkStart w:id="174" w:name="_Toc437958807"/>
      <w:bookmarkStart w:id="175" w:name="_Toc450822286"/>
      <w:r w:rsidRPr="00C87198">
        <w:rPr>
          <w:rFonts w:ascii="Times New Roman" w:eastAsia="Calibri" w:hAnsi="Times New Roman" w:cs="Times New Roman"/>
          <w:sz w:val="24"/>
          <w:szCs w:val="24"/>
          <w:lang w:val="ro-RO"/>
        </w:rPr>
        <w:t xml:space="preserve">Cazurile de forţă majoră şi circumstanţele excepţionale se notifică în scris </w:t>
      </w:r>
      <w:r w:rsidR="00ED7E5B" w:rsidRPr="00C87198">
        <w:rPr>
          <w:rFonts w:ascii="Times New Roman" w:eastAsia="Calibri" w:hAnsi="Times New Roman" w:cs="Times New Roman"/>
          <w:sz w:val="24"/>
          <w:szCs w:val="24"/>
          <w:lang w:val="ro-RO"/>
        </w:rPr>
        <w:t>A.P.I.A</w:t>
      </w:r>
      <w:r w:rsidRPr="00C87198">
        <w:rPr>
          <w:rFonts w:ascii="Times New Roman" w:eastAsia="Calibri" w:hAnsi="Times New Roman" w:cs="Times New Roman"/>
          <w:sz w:val="24"/>
          <w:szCs w:val="24"/>
          <w:lang w:val="ro-RO"/>
        </w:rPr>
        <w:t>, furnizându-se în acelaşi timp dovezi relevante, în termen de 15 zile lucrătoare de la data la care beneficiarul sau succesorul său în drepturi este în măsură să trimită respectiva notificare.</w:t>
      </w:r>
    </w:p>
    <w:p w14:paraId="6BC46066" w14:textId="77777777" w:rsidR="001062E4" w:rsidRPr="0030206B" w:rsidRDefault="001062E4" w:rsidP="007970D2">
      <w:pPr>
        <w:pStyle w:val="Heading1"/>
        <w:tabs>
          <w:tab w:val="left" w:pos="709"/>
        </w:tabs>
        <w:rPr>
          <w:rFonts w:cs="Times New Roman"/>
          <w:sz w:val="24"/>
          <w:szCs w:val="24"/>
          <w:lang w:val="ro-RO"/>
        </w:rPr>
      </w:pPr>
    </w:p>
    <w:p w14:paraId="6E8EAF9E" w14:textId="701BD1D7" w:rsidR="00275447" w:rsidRPr="0030206B" w:rsidRDefault="00275447" w:rsidP="007970D2">
      <w:pPr>
        <w:pStyle w:val="Heading1"/>
        <w:tabs>
          <w:tab w:val="left" w:pos="709"/>
        </w:tabs>
        <w:rPr>
          <w:rFonts w:cs="Times New Roman"/>
          <w:sz w:val="24"/>
          <w:szCs w:val="24"/>
          <w:lang w:val="ro-RO"/>
        </w:rPr>
      </w:pPr>
      <w:bookmarkStart w:id="176" w:name="_Toc197353389"/>
      <w:bookmarkStart w:id="177" w:name="_Hlk164259475"/>
      <w:r w:rsidRPr="0030206B">
        <w:rPr>
          <w:rFonts w:cs="Times New Roman"/>
          <w:sz w:val="24"/>
          <w:szCs w:val="24"/>
          <w:lang w:val="ro-RO"/>
        </w:rPr>
        <w:t>12. C</w:t>
      </w:r>
      <w:r w:rsidR="00CD06E5" w:rsidRPr="0030206B">
        <w:rPr>
          <w:rFonts w:cs="Times New Roman"/>
          <w:sz w:val="24"/>
          <w:szCs w:val="24"/>
          <w:lang w:val="ro-RO"/>
        </w:rPr>
        <w:t>ontestația</w:t>
      </w:r>
      <w:bookmarkEnd w:id="176"/>
      <w:r w:rsidR="00CD06E5" w:rsidRPr="0030206B">
        <w:rPr>
          <w:rFonts w:cs="Times New Roman"/>
          <w:sz w:val="24"/>
          <w:szCs w:val="24"/>
          <w:lang w:val="ro-RO"/>
        </w:rPr>
        <w:t xml:space="preserve"> </w:t>
      </w:r>
    </w:p>
    <w:p w14:paraId="72F42014" w14:textId="77777777" w:rsidR="00275447" w:rsidRPr="0030206B" w:rsidRDefault="00275447" w:rsidP="007970D2">
      <w:pPr>
        <w:pStyle w:val="Heading1"/>
        <w:tabs>
          <w:tab w:val="left" w:pos="709"/>
        </w:tabs>
        <w:rPr>
          <w:rFonts w:cs="Times New Roman"/>
          <w:sz w:val="24"/>
          <w:szCs w:val="24"/>
          <w:lang w:val="ro-RO"/>
        </w:rPr>
      </w:pPr>
    </w:p>
    <w:p w14:paraId="1A7F9DD2" w14:textId="77777777" w:rsidR="00275447" w:rsidRPr="00C87198" w:rsidRDefault="00275447" w:rsidP="007970D2">
      <w:pPr>
        <w:pStyle w:val="Heading1"/>
        <w:tabs>
          <w:tab w:val="left" w:pos="709"/>
        </w:tabs>
        <w:rPr>
          <w:rFonts w:cs="Times New Roman"/>
          <w:b w:val="0"/>
          <w:sz w:val="24"/>
          <w:szCs w:val="24"/>
          <w:lang w:val="ro-RO"/>
        </w:rPr>
      </w:pPr>
      <w:bookmarkStart w:id="178" w:name="_Toc197353390"/>
      <w:r w:rsidRPr="00C87198">
        <w:rPr>
          <w:rFonts w:cs="Times New Roman"/>
          <w:b w:val="0"/>
          <w:sz w:val="24"/>
          <w:szCs w:val="24"/>
          <w:lang w:val="ro-RO"/>
        </w:rPr>
        <w:t>Solicitanţii/beneficiarii sprijinului financiar ale căror cereri de finanțare/plată a programelor de investiţii au fost respinse, pot depune contestaţii în termen de 30 zile de la comunicarea respingerii APIA prin sistemul informatic și un exemplar în format letric la sediile centrelor judeţene ale A.P.I.A, şi al municipiului Bucureşti.</w:t>
      </w:r>
      <w:bookmarkEnd w:id="178"/>
    </w:p>
    <w:p w14:paraId="2CD65330" w14:textId="77777777" w:rsidR="00275447" w:rsidRPr="00C87198" w:rsidRDefault="00275447" w:rsidP="007970D2">
      <w:pPr>
        <w:pStyle w:val="Heading1"/>
        <w:tabs>
          <w:tab w:val="left" w:pos="709"/>
        </w:tabs>
        <w:rPr>
          <w:rFonts w:cs="Times New Roman"/>
          <w:b w:val="0"/>
          <w:sz w:val="24"/>
          <w:szCs w:val="24"/>
          <w:lang w:val="ro-RO"/>
        </w:rPr>
      </w:pPr>
    </w:p>
    <w:p w14:paraId="3542205F" w14:textId="77777777" w:rsidR="00275447" w:rsidRPr="00C87198" w:rsidRDefault="00275447" w:rsidP="007970D2">
      <w:pPr>
        <w:pStyle w:val="Heading1"/>
        <w:tabs>
          <w:tab w:val="left" w:pos="709"/>
        </w:tabs>
        <w:rPr>
          <w:rFonts w:cs="Times New Roman"/>
          <w:b w:val="0"/>
          <w:sz w:val="24"/>
          <w:szCs w:val="24"/>
          <w:lang w:val="ro-RO"/>
        </w:rPr>
      </w:pPr>
      <w:bookmarkStart w:id="179" w:name="_Toc197353391"/>
      <w:r w:rsidRPr="00C87198">
        <w:rPr>
          <w:rFonts w:cs="Times New Roman"/>
          <w:b w:val="0"/>
          <w:sz w:val="24"/>
          <w:szCs w:val="24"/>
          <w:lang w:val="ro-RO"/>
        </w:rPr>
        <w:t>Data de depunere luată în calcul reprezintă data generată de sistemul electronic.</w:t>
      </w:r>
      <w:bookmarkEnd w:id="179"/>
      <w:r w:rsidRPr="00C87198">
        <w:rPr>
          <w:rFonts w:cs="Times New Roman"/>
          <w:b w:val="0"/>
          <w:sz w:val="24"/>
          <w:szCs w:val="24"/>
          <w:lang w:val="ro-RO"/>
        </w:rPr>
        <w:t xml:space="preserve"> </w:t>
      </w:r>
    </w:p>
    <w:p w14:paraId="44E09E60" w14:textId="77777777" w:rsidR="00275447" w:rsidRPr="00C87198" w:rsidRDefault="00275447" w:rsidP="007970D2">
      <w:pPr>
        <w:pStyle w:val="Heading1"/>
        <w:tabs>
          <w:tab w:val="left" w:pos="709"/>
        </w:tabs>
        <w:rPr>
          <w:rFonts w:cs="Times New Roman"/>
          <w:b w:val="0"/>
          <w:sz w:val="24"/>
          <w:szCs w:val="24"/>
          <w:lang w:val="ro-RO"/>
        </w:rPr>
      </w:pPr>
    </w:p>
    <w:p w14:paraId="782895C0" w14:textId="77777777" w:rsidR="00275447" w:rsidRPr="00C87198" w:rsidRDefault="00275447" w:rsidP="007970D2">
      <w:pPr>
        <w:pStyle w:val="Heading1"/>
        <w:tabs>
          <w:tab w:val="left" w:pos="709"/>
        </w:tabs>
        <w:rPr>
          <w:rFonts w:cs="Times New Roman"/>
          <w:b w:val="0"/>
          <w:sz w:val="24"/>
          <w:szCs w:val="24"/>
          <w:lang w:val="ro-RO"/>
        </w:rPr>
      </w:pPr>
      <w:bookmarkStart w:id="180" w:name="_Toc197353392"/>
      <w:r w:rsidRPr="00C87198">
        <w:rPr>
          <w:rFonts w:cs="Times New Roman"/>
          <w:b w:val="0"/>
          <w:sz w:val="24"/>
          <w:szCs w:val="24"/>
          <w:lang w:val="ro-RO"/>
        </w:rPr>
        <w:t>La soluționarea contestației vor fi luate în analiză: contestația beneficiarului și eventualele informații și/sau documente suplimentare, actul administrativ contestat și documentele care au stat la baza întocmirii acesteia.</w:t>
      </w:r>
      <w:bookmarkEnd w:id="180"/>
      <w:r w:rsidRPr="00C87198">
        <w:rPr>
          <w:rFonts w:cs="Times New Roman"/>
          <w:b w:val="0"/>
          <w:sz w:val="24"/>
          <w:szCs w:val="24"/>
          <w:lang w:val="ro-RO"/>
        </w:rPr>
        <w:t xml:space="preserve"> </w:t>
      </w:r>
    </w:p>
    <w:p w14:paraId="4805CE87" w14:textId="77777777" w:rsidR="00275447" w:rsidRPr="00C87198" w:rsidRDefault="00275447" w:rsidP="007970D2">
      <w:pPr>
        <w:pStyle w:val="Heading1"/>
        <w:tabs>
          <w:tab w:val="left" w:pos="709"/>
        </w:tabs>
        <w:rPr>
          <w:rFonts w:cs="Times New Roman"/>
          <w:b w:val="0"/>
          <w:sz w:val="24"/>
          <w:szCs w:val="24"/>
          <w:lang w:val="ro-RO"/>
        </w:rPr>
      </w:pPr>
    </w:p>
    <w:p w14:paraId="351CE41E" w14:textId="77777777" w:rsidR="0072545B" w:rsidRPr="0072545B" w:rsidRDefault="0072545B" w:rsidP="0072545B">
      <w:pPr>
        <w:pStyle w:val="Heading1"/>
        <w:tabs>
          <w:tab w:val="left" w:pos="709"/>
        </w:tabs>
        <w:rPr>
          <w:rFonts w:cs="Times New Roman"/>
          <w:bCs/>
          <w:sz w:val="24"/>
          <w:szCs w:val="24"/>
          <w:lang w:val="ro-RO"/>
        </w:rPr>
      </w:pPr>
      <w:bookmarkStart w:id="181" w:name="_Toc197353393"/>
      <w:r w:rsidRPr="0072545B">
        <w:rPr>
          <w:rFonts w:cs="Times New Roman"/>
          <w:bCs/>
          <w:sz w:val="24"/>
          <w:szCs w:val="24"/>
          <w:lang w:val="ro-RO"/>
        </w:rPr>
        <w:t>Termenul de decădere de 30 zile se calculează astfel:</w:t>
      </w:r>
      <w:bookmarkEnd w:id="181"/>
    </w:p>
    <w:p w14:paraId="180C15D0" w14:textId="77777777" w:rsidR="00275447" w:rsidRPr="00C87198" w:rsidRDefault="00275447" w:rsidP="007970D2">
      <w:pPr>
        <w:pStyle w:val="Heading1"/>
        <w:tabs>
          <w:tab w:val="left" w:pos="709"/>
        </w:tabs>
        <w:rPr>
          <w:rFonts w:cs="Times New Roman"/>
          <w:b w:val="0"/>
          <w:sz w:val="24"/>
          <w:szCs w:val="24"/>
          <w:lang w:val="ro-RO"/>
        </w:rPr>
      </w:pPr>
    </w:p>
    <w:p w14:paraId="22AD98C4" w14:textId="59704850" w:rsidR="00275447" w:rsidRPr="00C87198" w:rsidRDefault="00275447" w:rsidP="007970D2">
      <w:pPr>
        <w:pStyle w:val="Heading1"/>
        <w:tabs>
          <w:tab w:val="left" w:pos="709"/>
        </w:tabs>
        <w:rPr>
          <w:rFonts w:cs="Times New Roman"/>
          <w:b w:val="0"/>
          <w:sz w:val="24"/>
          <w:szCs w:val="24"/>
          <w:lang w:val="ro-RO"/>
        </w:rPr>
      </w:pPr>
      <w:bookmarkStart w:id="182" w:name="_Toc197353394"/>
      <w:r w:rsidRPr="00C87198">
        <w:rPr>
          <w:rFonts w:cs="Times New Roman"/>
          <w:b w:val="0"/>
          <w:sz w:val="24"/>
          <w:szCs w:val="24"/>
          <w:lang w:val="ro-RO"/>
        </w:rPr>
        <w:t>a) la calculul unui termen exprimat în zile de la un anumit eveniment ori act sau acțiune, data la care se produce respectivul eveniment, act ori acțiune (data comunicării de către APIA) nu se ia în considerare;</w:t>
      </w:r>
      <w:bookmarkEnd w:id="182"/>
    </w:p>
    <w:p w14:paraId="78CA66A0" w14:textId="77777777" w:rsidR="00275447" w:rsidRPr="00C87198" w:rsidRDefault="00275447" w:rsidP="007970D2">
      <w:pPr>
        <w:pStyle w:val="Heading1"/>
        <w:tabs>
          <w:tab w:val="left" w:pos="709"/>
        </w:tabs>
        <w:rPr>
          <w:rFonts w:cs="Times New Roman"/>
          <w:b w:val="0"/>
          <w:sz w:val="24"/>
          <w:szCs w:val="24"/>
          <w:lang w:val="ro-RO"/>
        </w:rPr>
      </w:pPr>
    </w:p>
    <w:p w14:paraId="07CFF6A6" w14:textId="7603F2B0" w:rsidR="00275447" w:rsidRPr="00C87198" w:rsidRDefault="00275447" w:rsidP="007970D2">
      <w:pPr>
        <w:pStyle w:val="Heading1"/>
        <w:tabs>
          <w:tab w:val="left" w:pos="709"/>
        </w:tabs>
        <w:rPr>
          <w:rFonts w:cs="Times New Roman"/>
          <w:b w:val="0"/>
          <w:sz w:val="24"/>
          <w:szCs w:val="24"/>
          <w:lang w:val="ro-RO"/>
        </w:rPr>
      </w:pPr>
      <w:bookmarkStart w:id="183" w:name="_Toc197353395"/>
      <w:r w:rsidRPr="00C87198">
        <w:rPr>
          <w:rFonts w:cs="Times New Roman"/>
          <w:b w:val="0"/>
          <w:sz w:val="24"/>
          <w:szCs w:val="24"/>
          <w:lang w:val="ro-RO"/>
        </w:rPr>
        <w:t>b) cu aplicarea în mod corespunzător a dispozițiilor lit. a) și c), termenul exprimat în zile începe să curgă la începutul primei ore a primei zile a termenului și se încheie la expirarea ultimei ore a ultimei zile a termenului;</w:t>
      </w:r>
      <w:bookmarkEnd w:id="183"/>
    </w:p>
    <w:p w14:paraId="6B373703" w14:textId="77777777" w:rsidR="00CE664D" w:rsidRDefault="00CE664D" w:rsidP="007970D2">
      <w:pPr>
        <w:pStyle w:val="Heading1"/>
        <w:tabs>
          <w:tab w:val="left" w:pos="709"/>
        </w:tabs>
        <w:rPr>
          <w:rFonts w:cs="Times New Roman"/>
          <w:b w:val="0"/>
          <w:sz w:val="24"/>
          <w:szCs w:val="24"/>
          <w:lang w:val="ro-RO"/>
        </w:rPr>
      </w:pPr>
    </w:p>
    <w:p w14:paraId="300AAC66" w14:textId="65899C1F" w:rsidR="00275447" w:rsidRPr="00C87198" w:rsidRDefault="00275447" w:rsidP="007970D2">
      <w:pPr>
        <w:pStyle w:val="Heading1"/>
        <w:tabs>
          <w:tab w:val="left" w:pos="709"/>
        </w:tabs>
        <w:rPr>
          <w:rFonts w:cs="Times New Roman"/>
          <w:b w:val="0"/>
          <w:sz w:val="24"/>
          <w:szCs w:val="24"/>
          <w:lang w:val="ro-RO"/>
        </w:rPr>
      </w:pPr>
      <w:bookmarkStart w:id="184" w:name="_Toc197353396"/>
      <w:r w:rsidRPr="00C87198">
        <w:rPr>
          <w:rFonts w:cs="Times New Roman"/>
          <w:b w:val="0"/>
          <w:sz w:val="24"/>
          <w:szCs w:val="24"/>
          <w:lang w:val="ro-RO"/>
        </w:rPr>
        <w:t>c) dacă ultima zi a unui termen exprimat în zile este o zi de sărbătoare legală, duminică sau sâmbătă, termenul se încheie la expirarea ultimei ore a următoarei zile lucrătoare;</w:t>
      </w:r>
      <w:bookmarkEnd w:id="184"/>
    </w:p>
    <w:p w14:paraId="24848439" w14:textId="77777777" w:rsidR="00275447" w:rsidRPr="00C87198" w:rsidRDefault="00275447" w:rsidP="007970D2">
      <w:pPr>
        <w:pStyle w:val="Heading1"/>
        <w:tabs>
          <w:tab w:val="left" w:pos="709"/>
        </w:tabs>
        <w:rPr>
          <w:rFonts w:cs="Times New Roman"/>
          <w:b w:val="0"/>
          <w:sz w:val="24"/>
          <w:szCs w:val="24"/>
          <w:lang w:val="ro-RO"/>
        </w:rPr>
      </w:pPr>
    </w:p>
    <w:p w14:paraId="4586B5E3" w14:textId="77777777" w:rsidR="00275447" w:rsidRPr="00C87198" w:rsidRDefault="00275447" w:rsidP="007970D2">
      <w:pPr>
        <w:pStyle w:val="Heading1"/>
        <w:tabs>
          <w:tab w:val="left" w:pos="709"/>
        </w:tabs>
        <w:rPr>
          <w:rFonts w:cs="Times New Roman"/>
          <w:b w:val="0"/>
          <w:sz w:val="24"/>
          <w:szCs w:val="24"/>
          <w:lang w:val="ro-RO"/>
        </w:rPr>
      </w:pPr>
      <w:bookmarkStart w:id="185" w:name="_Toc197353397"/>
      <w:r w:rsidRPr="00C87198">
        <w:rPr>
          <w:rFonts w:cs="Times New Roman"/>
          <w:b w:val="0"/>
          <w:sz w:val="24"/>
          <w:szCs w:val="24"/>
          <w:lang w:val="ro-RO"/>
        </w:rPr>
        <w:t>Contestaţia trebuie să conţină:</w:t>
      </w:r>
      <w:bookmarkEnd w:id="185"/>
    </w:p>
    <w:p w14:paraId="5BFCAB4A" w14:textId="77777777" w:rsidR="00275447" w:rsidRPr="00C87198" w:rsidRDefault="00275447" w:rsidP="007970D2">
      <w:pPr>
        <w:pStyle w:val="Heading1"/>
        <w:tabs>
          <w:tab w:val="left" w:pos="709"/>
        </w:tabs>
        <w:rPr>
          <w:rFonts w:cs="Times New Roman"/>
          <w:b w:val="0"/>
          <w:sz w:val="24"/>
          <w:szCs w:val="24"/>
          <w:lang w:val="ro-RO"/>
        </w:rPr>
      </w:pPr>
      <w:bookmarkStart w:id="186" w:name="_Toc197353398"/>
      <w:r w:rsidRPr="00C87198">
        <w:rPr>
          <w:rFonts w:cs="Times New Roman"/>
          <w:b w:val="0"/>
          <w:sz w:val="24"/>
          <w:szCs w:val="24"/>
          <w:lang w:val="ro-RO"/>
        </w:rPr>
        <w:t>-</w:t>
      </w:r>
      <w:r w:rsidRPr="00C87198">
        <w:rPr>
          <w:rFonts w:cs="Times New Roman"/>
          <w:b w:val="0"/>
          <w:sz w:val="24"/>
          <w:szCs w:val="24"/>
          <w:lang w:val="ro-RO"/>
        </w:rPr>
        <w:tab/>
        <w:t>obiectul contestaţiei;</w:t>
      </w:r>
      <w:bookmarkEnd w:id="186"/>
      <w:r w:rsidRPr="00C87198">
        <w:rPr>
          <w:rFonts w:cs="Times New Roman"/>
          <w:b w:val="0"/>
          <w:sz w:val="24"/>
          <w:szCs w:val="24"/>
          <w:lang w:val="ro-RO"/>
        </w:rPr>
        <w:tab/>
      </w:r>
    </w:p>
    <w:p w14:paraId="07443052" w14:textId="77777777" w:rsidR="00275447" w:rsidRPr="00C87198" w:rsidRDefault="00275447" w:rsidP="00275447">
      <w:pPr>
        <w:pStyle w:val="Heading1"/>
        <w:tabs>
          <w:tab w:val="left" w:pos="709"/>
        </w:tabs>
        <w:rPr>
          <w:rFonts w:cs="Times New Roman"/>
          <w:b w:val="0"/>
          <w:sz w:val="24"/>
          <w:szCs w:val="24"/>
          <w:lang w:val="ro-RO"/>
        </w:rPr>
      </w:pPr>
      <w:bookmarkStart w:id="187" w:name="_Toc197353399"/>
      <w:r w:rsidRPr="00C87198">
        <w:rPr>
          <w:rFonts w:cs="Times New Roman"/>
          <w:b w:val="0"/>
          <w:sz w:val="24"/>
          <w:szCs w:val="24"/>
          <w:lang w:val="ro-RO"/>
        </w:rPr>
        <w:t>-</w:t>
      </w:r>
      <w:r w:rsidRPr="00C87198">
        <w:rPr>
          <w:rFonts w:cs="Times New Roman"/>
          <w:b w:val="0"/>
          <w:sz w:val="24"/>
          <w:szCs w:val="24"/>
          <w:lang w:val="ro-RO"/>
        </w:rPr>
        <w:tab/>
        <w:t>motivul pentru care a fost formulată contestaţia;</w:t>
      </w:r>
      <w:bookmarkEnd w:id="187"/>
    </w:p>
    <w:p w14:paraId="5DFE659F" w14:textId="77777777" w:rsidR="00275447" w:rsidRPr="00C87198" w:rsidRDefault="00275447" w:rsidP="00275447">
      <w:pPr>
        <w:pStyle w:val="Heading1"/>
        <w:tabs>
          <w:tab w:val="left" w:pos="709"/>
        </w:tabs>
        <w:rPr>
          <w:rFonts w:cs="Times New Roman"/>
          <w:b w:val="0"/>
          <w:sz w:val="24"/>
          <w:szCs w:val="24"/>
          <w:lang w:val="ro-RO"/>
        </w:rPr>
      </w:pPr>
      <w:bookmarkStart w:id="188" w:name="_Toc197353400"/>
      <w:r w:rsidRPr="00C87198">
        <w:rPr>
          <w:rFonts w:cs="Times New Roman"/>
          <w:b w:val="0"/>
          <w:sz w:val="24"/>
          <w:szCs w:val="24"/>
          <w:lang w:val="ro-RO"/>
        </w:rPr>
        <w:t>-</w:t>
      </w:r>
      <w:r w:rsidRPr="00C87198">
        <w:rPr>
          <w:rFonts w:cs="Times New Roman"/>
          <w:b w:val="0"/>
          <w:sz w:val="24"/>
          <w:szCs w:val="24"/>
          <w:lang w:val="ro-RO"/>
        </w:rPr>
        <w:tab/>
        <w:t>acte doveditoare;</w:t>
      </w:r>
      <w:bookmarkEnd w:id="188"/>
    </w:p>
    <w:p w14:paraId="038D6892" w14:textId="77777777" w:rsidR="00275447" w:rsidRPr="00C87198" w:rsidRDefault="00275447" w:rsidP="00275447">
      <w:pPr>
        <w:pStyle w:val="Heading1"/>
        <w:tabs>
          <w:tab w:val="left" w:pos="709"/>
        </w:tabs>
        <w:rPr>
          <w:rFonts w:cs="Times New Roman"/>
          <w:b w:val="0"/>
          <w:sz w:val="24"/>
          <w:szCs w:val="24"/>
          <w:lang w:val="ro-RO"/>
        </w:rPr>
      </w:pPr>
      <w:bookmarkStart w:id="189" w:name="_Toc197353401"/>
      <w:r w:rsidRPr="00C87198">
        <w:rPr>
          <w:rFonts w:cs="Times New Roman"/>
          <w:b w:val="0"/>
          <w:sz w:val="24"/>
          <w:szCs w:val="24"/>
          <w:lang w:val="ro-RO"/>
        </w:rPr>
        <w:t>-</w:t>
      </w:r>
      <w:r w:rsidRPr="00C87198">
        <w:rPr>
          <w:rFonts w:cs="Times New Roman"/>
          <w:b w:val="0"/>
          <w:sz w:val="24"/>
          <w:szCs w:val="24"/>
          <w:lang w:val="ro-RO"/>
        </w:rPr>
        <w:tab/>
        <w:t>data;</w:t>
      </w:r>
      <w:bookmarkEnd w:id="189"/>
      <w:r w:rsidRPr="00C87198">
        <w:rPr>
          <w:rFonts w:cs="Times New Roman"/>
          <w:b w:val="0"/>
          <w:sz w:val="24"/>
          <w:szCs w:val="24"/>
          <w:lang w:val="ro-RO"/>
        </w:rPr>
        <w:t xml:space="preserve"> </w:t>
      </w:r>
    </w:p>
    <w:p w14:paraId="62F15A6A" w14:textId="77777777" w:rsidR="00275447" w:rsidRPr="00C87198" w:rsidRDefault="00275447" w:rsidP="00275447">
      <w:pPr>
        <w:pStyle w:val="Heading1"/>
        <w:tabs>
          <w:tab w:val="left" w:pos="709"/>
        </w:tabs>
        <w:rPr>
          <w:rFonts w:cs="Times New Roman"/>
          <w:b w:val="0"/>
          <w:sz w:val="24"/>
          <w:szCs w:val="24"/>
          <w:lang w:val="ro-RO"/>
        </w:rPr>
      </w:pPr>
      <w:bookmarkStart w:id="190" w:name="_Toc197353402"/>
      <w:r w:rsidRPr="00C87198">
        <w:rPr>
          <w:rFonts w:cs="Times New Roman"/>
          <w:b w:val="0"/>
          <w:sz w:val="24"/>
          <w:szCs w:val="24"/>
          <w:lang w:val="ro-RO"/>
        </w:rPr>
        <w:t>-</w:t>
      </w:r>
      <w:r w:rsidRPr="00C87198">
        <w:rPr>
          <w:rFonts w:cs="Times New Roman"/>
          <w:b w:val="0"/>
          <w:sz w:val="24"/>
          <w:szCs w:val="24"/>
          <w:lang w:val="ro-RO"/>
        </w:rPr>
        <w:tab/>
        <w:t>semnătura solicitantului sau a împuternicitului acestuia.</w:t>
      </w:r>
      <w:bookmarkEnd w:id="190"/>
      <w:r w:rsidRPr="00C87198">
        <w:rPr>
          <w:rFonts w:cs="Times New Roman"/>
          <w:b w:val="0"/>
          <w:sz w:val="24"/>
          <w:szCs w:val="24"/>
          <w:lang w:val="ro-RO"/>
        </w:rPr>
        <w:t xml:space="preserve"> </w:t>
      </w:r>
    </w:p>
    <w:p w14:paraId="6026893F" w14:textId="77777777" w:rsidR="00275447" w:rsidRPr="00C87198" w:rsidRDefault="00275447" w:rsidP="00275447">
      <w:pPr>
        <w:pStyle w:val="Heading1"/>
        <w:tabs>
          <w:tab w:val="left" w:pos="709"/>
        </w:tabs>
        <w:rPr>
          <w:rFonts w:cs="Times New Roman"/>
          <w:b w:val="0"/>
          <w:sz w:val="24"/>
          <w:szCs w:val="24"/>
          <w:lang w:val="ro-RO"/>
        </w:rPr>
      </w:pPr>
    </w:p>
    <w:p w14:paraId="416C0F93" w14:textId="77777777" w:rsidR="00275447" w:rsidRPr="00C87198" w:rsidRDefault="00275447" w:rsidP="00275447">
      <w:pPr>
        <w:pStyle w:val="Heading1"/>
        <w:tabs>
          <w:tab w:val="left" w:pos="709"/>
        </w:tabs>
        <w:rPr>
          <w:rFonts w:cs="Times New Roman"/>
          <w:b w:val="0"/>
          <w:sz w:val="24"/>
          <w:szCs w:val="24"/>
          <w:lang w:val="ro-RO"/>
        </w:rPr>
      </w:pPr>
      <w:bookmarkStart w:id="191" w:name="_Toc197353403"/>
      <w:r w:rsidRPr="00C87198">
        <w:rPr>
          <w:rFonts w:cs="Times New Roman"/>
          <w:b w:val="0"/>
          <w:sz w:val="24"/>
          <w:szCs w:val="24"/>
          <w:lang w:val="ro-RO"/>
        </w:rPr>
        <w:t>Dovada calităţii de împuternicit al contestatarului, persoană fizică sau juridică, se face potrivit legii.</w:t>
      </w:r>
      <w:bookmarkEnd w:id="191"/>
    </w:p>
    <w:p w14:paraId="699E6480" w14:textId="77777777" w:rsidR="00275447" w:rsidRPr="00C87198" w:rsidRDefault="00275447" w:rsidP="00275447">
      <w:pPr>
        <w:pStyle w:val="Heading1"/>
        <w:tabs>
          <w:tab w:val="left" w:pos="709"/>
        </w:tabs>
        <w:rPr>
          <w:rFonts w:cs="Times New Roman"/>
          <w:b w:val="0"/>
          <w:sz w:val="24"/>
          <w:szCs w:val="24"/>
          <w:lang w:val="ro-RO"/>
        </w:rPr>
      </w:pPr>
    </w:p>
    <w:p w14:paraId="7C826421" w14:textId="2E28F977" w:rsidR="00275447" w:rsidRDefault="00275447" w:rsidP="00275447">
      <w:pPr>
        <w:pStyle w:val="Heading1"/>
        <w:tabs>
          <w:tab w:val="left" w:pos="709"/>
        </w:tabs>
        <w:rPr>
          <w:rFonts w:cs="Times New Roman"/>
          <w:b w:val="0"/>
          <w:sz w:val="24"/>
          <w:szCs w:val="24"/>
          <w:lang w:val="ro-RO"/>
        </w:rPr>
      </w:pPr>
      <w:bookmarkStart w:id="192" w:name="_Toc197353404"/>
      <w:r w:rsidRPr="00C87198">
        <w:rPr>
          <w:rFonts w:cs="Times New Roman"/>
          <w:b w:val="0"/>
          <w:sz w:val="24"/>
          <w:szCs w:val="24"/>
          <w:lang w:val="ro-RO"/>
        </w:rPr>
        <w:t>În situaţia în care se constată faptul că, în contestaţie nu sunt cuprinse toate elementele prev</w:t>
      </w:r>
      <w:r w:rsidR="00125C8D">
        <w:rPr>
          <w:rFonts w:cs="Times New Roman"/>
          <w:b w:val="0"/>
          <w:sz w:val="24"/>
          <w:szCs w:val="24"/>
          <w:lang w:val="ro-RO"/>
        </w:rPr>
        <w:t>ă</w:t>
      </w:r>
      <w:r w:rsidRPr="00C87198">
        <w:rPr>
          <w:rFonts w:cs="Times New Roman"/>
          <w:b w:val="0"/>
          <w:sz w:val="24"/>
          <w:szCs w:val="24"/>
          <w:lang w:val="ro-RO"/>
        </w:rPr>
        <w:t>zute, APIA va solicita contestatarului ca, în termen de 5 zile, de la înştiinţarea prin care i se aduce la cunoştinţă această situaţie, să completeze contestaţia cu documentele solicitate.</w:t>
      </w:r>
      <w:bookmarkEnd w:id="192"/>
    </w:p>
    <w:p w14:paraId="4A3B13A5" w14:textId="77777777" w:rsidR="007970D2" w:rsidRPr="00C87198" w:rsidRDefault="007970D2" w:rsidP="00C87198">
      <w:pPr>
        <w:spacing w:after="0" w:line="240" w:lineRule="auto"/>
        <w:rPr>
          <w:lang w:val="ro-RO"/>
        </w:rPr>
      </w:pPr>
    </w:p>
    <w:p w14:paraId="314839D4" w14:textId="77777777" w:rsidR="00275447" w:rsidRDefault="00275447" w:rsidP="007970D2">
      <w:pPr>
        <w:pStyle w:val="Heading1"/>
        <w:tabs>
          <w:tab w:val="left" w:pos="709"/>
        </w:tabs>
        <w:rPr>
          <w:rFonts w:cs="Times New Roman"/>
          <w:b w:val="0"/>
          <w:sz w:val="24"/>
          <w:szCs w:val="24"/>
          <w:lang w:val="ro-RO"/>
        </w:rPr>
      </w:pPr>
      <w:bookmarkStart w:id="193" w:name="_Toc197353405"/>
      <w:r w:rsidRPr="00C87198">
        <w:rPr>
          <w:rFonts w:cs="Times New Roman"/>
          <w:b w:val="0"/>
          <w:sz w:val="24"/>
          <w:szCs w:val="24"/>
          <w:lang w:val="ro-RO"/>
        </w:rPr>
        <w:t>În cazul în care contestatarul nu se conformează, contestaţia va fi respinsă fără a se proceda la analizarea fondului.</w:t>
      </w:r>
      <w:bookmarkEnd w:id="193"/>
    </w:p>
    <w:p w14:paraId="3AAFB7AA" w14:textId="1E2CE95A" w:rsidR="007970D2" w:rsidRPr="00C87198" w:rsidRDefault="007970D2" w:rsidP="00C87198">
      <w:pPr>
        <w:tabs>
          <w:tab w:val="left" w:pos="3015"/>
        </w:tabs>
        <w:spacing w:after="0" w:line="240" w:lineRule="auto"/>
        <w:rPr>
          <w:lang w:val="ro-RO"/>
        </w:rPr>
      </w:pPr>
      <w:r>
        <w:rPr>
          <w:lang w:val="ro-RO"/>
        </w:rPr>
        <w:tab/>
      </w:r>
    </w:p>
    <w:p w14:paraId="3ADF4CF6" w14:textId="77777777" w:rsidR="00275447" w:rsidRPr="00C87198" w:rsidRDefault="00275447" w:rsidP="007970D2">
      <w:pPr>
        <w:pStyle w:val="Heading1"/>
        <w:tabs>
          <w:tab w:val="left" w:pos="709"/>
        </w:tabs>
        <w:rPr>
          <w:rFonts w:cs="Times New Roman"/>
          <w:b w:val="0"/>
          <w:sz w:val="24"/>
          <w:szCs w:val="24"/>
          <w:lang w:val="ro-RO"/>
        </w:rPr>
      </w:pPr>
      <w:bookmarkStart w:id="194" w:name="_Toc197353406"/>
      <w:r w:rsidRPr="00C87198">
        <w:rPr>
          <w:rFonts w:cs="Times New Roman"/>
          <w:b w:val="0"/>
          <w:sz w:val="24"/>
          <w:szCs w:val="24"/>
          <w:lang w:val="ro-RO"/>
        </w:rPr>
        <w:t>În cazul în care beneficiarul dorește să renunțe la contestație, până la soluţionarea acesteia, acesta poate să depună online solicitarea de renunțare.</w:t>
      </w:r>
      <w:bookmarkEnd w:id="194"/>
      <w:r w:rsidRPr="00C87198">
        <w:rPr>
          <w:rFonts w:cs="Times New Roman"/>
          <w:b w:val="0"/>
          <w:sz w:val="24"/>
          <w:szCs w:val="24"/>
          <w:lang w:val="ro-RO"/>
        </w:rPr>
        <w:t xml:space="preserve"> </w:t>
      </w:r>
    </w:p>
    <w:p w14:paraId="7DA33212" w14:textId="77777777" w:rsidR="00125C8D" w:rsidRDefault="00125C8D" w:rsidP="00275447">
      <w:pPr>
        <w:pStyle w:val="Heading1"/>
        <w:tabs>
          <w:tab w:val="left" w:pos="709"/>
        </w:tabs>
        <w:rPr>
          <w:rFonts w:cs="Times New Roman"/>
          <w:b w:val="0"/>
          <w:sz w:val="24"/>
          <w:szCs w:val="24"/>
          <w:lang w:val="ro-RO"/>
        </w:rPr>
      </w:pPr>
    </w:p>
    <w:p w14:paraId="23985621" w14:textId="77777777" w:rsidR="00275447" w:rsidRPr="00C87198" w:rsidRDefault="00275447" w:rsidP="00275447">
      <w:pPr>
        <w:pStyle w:val="Heading1"/>
        <w:tabs>
          <w:tab w:val="left" w:pos="709"/>
        </w:tabs>
        <w:rPr>
          <w:rFonts w:cs="Times New Roman"/>
          <w:b w:val="0"/>
          <w:sz w:val="24"/>
          <w:szCs w:val="24"/>
          <w:lang w:val="ro-RO"/>
        </w:rPr>
      </w:pPr>
      <w:bookmarkStart w:id="195" w:name="_Toc197353407"/>
      <w:r w:rsidRPr="00C87198">
        <w:rPr>
          <w:rFonts w:cs="Times New Roman"/>
          <w:b w:val="0"/>
          <w:sz w:val="24"/>
          <w:szCs w:val="24"/>
          <w:lang w:val="ro-RO"/>
        </w:rPr>
        <w:t>Prin retragerea contestaţiei, contestatarul nu pierde dreptul de a înainta o nouă contestaţie în interiorul termenului general de depunere a acesteia.</w:t>
      </w:r>
      <w:bookmarkEnd w:id="195"/>
    </w:p>
    <w:p w14:paraId="262D04E2" w14:textId="77777777" w:rsidR="00275447" w:rsidRPr="00C87198" w:rsidRDefault="00275447" w:rsidP="00275447">
      <w:pPr>
        <w:pStyle w:val="Heading1"/>
        <w:tabs>
          <w:tab w:val="left" w:pos="709"/>
        </w:tabs>
        <w:rPr>
          <w:rFonts w:cs="Times New Roman"/>
          <w:b w:val="0"/>
          <w:sz w:val="24"/>
          <w:szCs w:val="24"/>
          <w:lang w:val="ro-RO"/>
        </w:rPr>
      </w:pPr>
    </w:p>
    <w:p w14:paraId="2821243A" w14:textId="77777777" w:rsidR="00275447" w:rsidRPr="00C87198" w:rsidRDefault="00275447" w:rsidP="00275447">
      <w:pPr>
        <w:pStyle w:val="Heading1"/>
        <w:tabs>
          <w:tab w:val="left" w:pos="709"/>
        </w:tabs>
        <w:rPr>
          <w:rFonts w:cs="Times New Roman"/>
          <w:b w:val="0"/>
          <w:sz w:val="24"/>
          <w:szCs w:val="24"/>
          <w:lang w:val="ro-RO"/>
        </w:rPr>
      </w:pPr>
      <w:bookmarkStart w:id="196" w:name="_Toc197353408"/>
      <w:r w:rsidRPr="00C87198">
        <w:rPr>
          <w:rFonts w:cs="Times New Roman"/>
          <w:b w:val="0"/>
          <w:sz w:val="24"/>
          <w:szCs w:val="24"/>
          <w:lang w:val="ro-RO"/>
        </w:rPr>
        <w:t>Obiectul contestaţiei îl poate constitui:</w:t>
      </w:r>
      <w:bookmarkEnd w:id="196"/>
    </w:p>
    <w:p w14:paraId="1A777B8C" w14:textId="77777777" w:rsidR="00275447" w:rsidRPr="00C87198" w:rsidRDefault="00275447" w:rsidP="00275447">
      <w:pPr>
        <w:pStyle w:val="Heading1"/>
        <w:tabs>
          <w:tab w:val="left" w:pos="709"/>
        </w:tabs>
        <w:rPr>
          <w:rFonts w:cs="Times New Roman"/>
          <w:b w:val="0"/>
          <w:sz w:val="24"/>
          <w:szCs w:val="24"/>
          <w:lang w:val="ro-RO"/>
        </w:rPr>
      </w:pPr>
    </w:p>
    <w:p w14:paraId="6AA89C73" w14:textId="77777777" w:rsidR="00CE664D" w:rsidRDefault="00125C8D" w:rsidP="00CE664D">
      <w:pPr>
        <w:pStyle w:val="Heading1"/>
        <w:tabs>
          <w:tab w:val="left" w:pos="709"/>
        </w:tabs>
        <w:rPr>
          <w:rFonts w:cs="Times New Roman"/>
          <w:b w:val="0"/>
          <w:sz w:val="24"/>
          <w:szCs w:val="24"/>
          <w:lang w:val="ro-RO"/>
        </w:rPr>
      </w:pPr>
      <w:bookmarkStart w:id="197" w:name="_Toc197353409"/>
      <w:r>
        <w:rPr>
          <w:rFonts w:cs="Times New Roman"/>
          <w:b w:val="0"/>
          <w:sz w:val="24"/>
          <w:szCs w:val="24"/>
          <w:lang w:val="ro-RO"/>
        </w:rPr>
        <w:t>-</w:t>
      </w:r>
      <w:r w:rsidR="00CE664D">
        <w:rPr>
          <w:rFonts w:cs="Times New Roman"/>
          <w:b w:val="0"/>
          <w:sz w:val="24"/>
          <w:szCs w:val="24"/>
          <w:lang w:val="ro-RO"/>
        </w:rPr>
        <w:t xml:space="preserve"> </w:t>
      </w:r>
      <w:r w:rsidR="00275447" w:rsidRPr="00C87198">
        <w:rPr>
          <w:rFonts w:cs="Times New Roman"/>
          <w:b w:val="0"/>
          <w:sz w:val="24"/>
          <w:szCs w:val="24"/>
          <w:lang w:val="ro-RO"/>
        </w:rPr>
        <w:t>Actul administrativ privind Decizia de respingere a Cererii de finanțare a programului de investitii, document emis in cadrul APIA CJ și a municipiului București pe raza căruia este amplasat programul;</w:t>
      </w:r>
      <w:bookmarkEnd w:id="197"/>
    </w:p>
    <w:p w14:paraId="6E38B76B" w14:textId="77777777" w:rsidR="00CE664D" w:rsidRDefault="00CE664D" w:rsidP="00275447">
      <w:pPr>
        <w:pStyle w:val="Heading1"/>
        <w:tabs>
          <w:tab w:val="left" w:pos="709"/>
        </w:tabs>
        <w:rPr>
          <w:rFonts w:cs="Times New Roman"/>
          <w:b w:val="0"/>
          <w:sz w:val="24"/>
          <w:szCs w:val="24"/>
          <w:lang w:val="ro-RO"/>
        </w:rPr>
      </w:pPr>
      <w:bookmarkStart w:id="198" w:name="_Toc197353410"/>
      <w:r>
        <w:rPr>
          <w:rFonts w:cs="Times New Roman"/>
          <w:b w:val="0"/>
          <w:sz w:val="24"/>
          <w:szCs w:val="24"/>
          <w:lang w:val="ro-RO"/>
        </w:rPr>
        <w:t xml:space="preserve">- </w:t>
      </w:r>
      <w:r w:rsidR="00275447" w:rsidRPr="00C87198">
        <w:rPr>
          <w:rFonts w:cs="Times New Roman"/>
          <w:b w:val="0"/>
          <w:sz w:val="24"/>
          <w:szCs w:val="24"/>
          <w:lang w:val="ro-RO"/>
        </w:rPr>
        <w:t>Actul administrativ privind sumele comunicate prin Decizia de aprobare a Cererii de finanțare a programului de investitii, document emis in cadrul APIA CJ și a municipiului București pe raza căruia este amplasat programul;</w:t>
      </w:r>
      <w:bookmarkEnd w:id="198"/>
    </w:p>
    <w:p w14:paraId="53E63CC3" w14:textId="4DD13706" w:rsidR="00275447" w:rsidRPr="00C87198" w:rsidRDefault="00125C8D" w:rsidP="00275447">
      <w:pPr>
        <w:pStyle w:val="Heading1"/>
        <w:tabs>
          <w:tab w:val="left" w:pos="709"/>
        </w:tabs>
        <w:rPr>
          <w:rFonts w:cs="Times New Roman"/>
          <w:b w:val="0"/>
          <w:sz w:val="24"/>
          <w:szCs w:val="24"/>
          <w:lang w:val="ro-RO"/>
        </w:rPr>
      </w:pPr>
      <w:bookmarkStart w:id="199" w:name="_Toc197353411"/>
      <w:r>
        <w:rPr>
          <w:rFonts w:cs="Times New Roman"/>
          <w:b w:val="0"/>
          <w:sz w:val="24"/>
          <w:szCs w:val="24"/>
          <w:lang w:val="ro-RO"/>
        </w:rPr>
        <w:t>-</w:t>
      </w:r>
      <w:r w:rsidR="00275447" w:rsidRPr="00C87198">
        <w:rPr>
          <w:rFonts w:cs="Times New Roman"/>
          <w:b w:val="0"/>
          <w:sz w:val="24"/>
          <w:szCs w:val="24"/>
          <w:lang w:val="ro-RO"/>
        </w:rPr>
        <w:t>Decizia de  plată (dacă nu este de acord cu suma acordată)/de respingere a cererii de plată/alte documente acte administrative emise in cadrul APIA.</w:t>
      </w:r>
      <w:bookmarkEnd w:id="199"/>
    </w:p>
    <w:p w14:paraId="42B5E44C" w14:textId="77777777" w:rsidR="00275447" w:rsidRPr="00C87198" w:rsidRDefault="00275447" w:rsidP="00275447">
      <w:pPr>
        <w:pStyle w:val="Heading1"/>
        <w:tabs>
          <w:tab w:val="left" w:pos="709"/>
        </w:tabs>
        <w:rPr>
          <w:rFonts w:cs="Times New Roman"/>
          <w:b w:val="0"/>
          <w:sz w:val="24"/>
          <w:szCs w:val="24"/>
          <w:lang w:val="ro-RO"/>
        </w:rPr>
      </w:pPr>
    </w:p>
    <w:p w14:paraId="5704212F" w14:textId="77777777" w:rsidR="00275447" w:rsidRPr="00C87198" w:rsidRDefault="00275447" w:rsidP="00275447">
      <w:pPr>
        <w:pStyle w:val="Heading1"/>
        <w:tabs>
          <w:tab w:val="left" w:pos="709"/>
        </w:tabs>
        <w:rPr>
          <w:rFonts w:cs="Times New Roman"/>
          <w:b w:val="0"/>
          <w:sz w:val="24"/>
          <w:szCs w:val="24"/>
          <w:lang w:val="ro-RO"/>
        </w:rPr>
      </w:pPr>
      <w:bookmarkStart w:id="200" w:name="_Toc197353412"/>
      <w:r w:rsidRPr="00C87198">
        <w:rPr>
          <w:rFonts w:cs="Times New Roman"/>
          <w:b w:val="0"/>
          <w:sz w:val="24"/>
          <w:szCs w:val="24"/>
          <w:lang w:val="ro-RO"/>
        </w:rPr>
        <w:t>APIA se va pronunţa motivat, cu privire la admiterea, sau la respingerea contestaţiei, în tot sau în parte, în termen de 30 de zile de la data înregistrării contestaţiei în sistemul electronic sau a completării acesteia, după caz.</w:t>
      </w:r>
      <w:bookmarkEnd w:id="200"/>
    </w:p>
    <w:p w14:paraId="5479DF4A" w14:textId="77777777" w:rsidR="00275447" w:rsidRPr="00C87198" w:rsidRDefault="00275447" w:rsidP="00275447">
      <w:pPr>
        <w:pStyle w:val="Heading1"/>
        <w:tabs>
          <w:tab w:val="left" w:pos="709"/>
        </w:tabs>
        <w:rPr>
          <w:rFonts w:cs="Times New Roman"/>
          <w:b w:val="0"/>
          <w:sz w:val="24"/>
          <w:szCs w:val="24"/>
          <w:lang w:val="ro-RO"/>
        </w:rPr>
      </w:pPr>
    </w:p>
    <w:p w14:paraId="1F375F10" w14:textId="41E87393" w:rsidR="00275447" w:rsidRDefault="00275447" w:rsidP="00275447">
      <w:pPr>
        <w:pStyle w:val="Heading1"/>
        <w:tabs>
          <w:tab w:val="left" w:pos="709"/>
        </w:tabs>
        <w:rPr>
          <w:rFonts w:cs="Times New Roman"/>
          <w:b w:val="0"/>
          <w:sz w:val="24"/>
          <w:szCs w:val="24"/>
          <w:lang w:val="ro-RO"/>
        </w:rPr>
      </w:pPr>
      <w:bookmarkStart w:id="201" w:name="_Toc197353413"/>
      <w:r w:rsidRPr="00C87198">
        <w:rPr>
          <w:rFonts w:cs="Times New Roman"/>
          <w:b w:val="0"/>
          <w:sz w:val="24"/>
          <w:szCs w:val="24"/>
          <w:lang w:val="ro-RO"/>
        </w:rPr>
        <w:t>Răspunsul privind solutionarea contestaţiei, intocmit in cadrul APIA CJ se introduce în sistemul electronic la secțiunea corespunzătoare</w:t>
      </w:r>
      <w:r w:rsidR="00125C8D">
        <w:rPr>
          <w:rFonts w:cs="Times New Roman"/>
          <w:b w:val="0"/>
          <w:sz w:val="24"/>
          <w:szCs w:val="24"/>
          <w:lang w:val="ro-RO"/>
        </w:rPr>
        <w:t xml:space="preserve"> </w:t>
      </w:r>
      <w:r w:rsidR="00125C8D" w:rsidRPr="00014672">
        <w:rPr>
          <w:rFonts w:cs="Times New Roman"/>
          <w:bCs/>
          <w:color w:val="000000" w:themeColor="text1"/>
          <w:sz w:val="24"/>
          <w:szCs w:val="24"/>
          <w:lang w:val="ro-RO"/>
        </w:rPr>
        <w:t>și se aduce la cunoștința contestatorului</w:t>
      </w:r>
      <w:r w:rsidRPr="00C87198">
        <w:rPr>
          <w:rFonts w:cs="Times New Roman"/>
          <w:b w:val="0"/>
          <w:sz w:val="24"/>
          <w:szCs w:val="24"/>
          <w:lang w:val="ro-RO"/>
        </w:rPr>
        <w:t>.</w:t>
      </w:r>
      <w:bookmarkEnd w:id="201"/>
      <w:r w:rsidRPr="00C87198">
        <w:rPr>
          <w:rFonts w:cs="Times New Roman"/>
          <w:b w:val="0"/>
          <w:sz w:val="24"/>
          <w:szCs w:val="24"/>
          <w:lang w:val="ro-RO"/>
        </w:rPr>
        <w:t xml:space="preserve">  </w:t>
      </w:r>
    </w:p>
    <w:p w14:paraId="44218687" w14:textId="77777777" w:rsidR="00125C8D" w:rsidRDefault="00125C8D" w:rsidP="00125C8D">
      <w:pPr>
        <w:spacing w:after="0" w:line="240" w:lineRule="auto"/>
        <w:jc w:val="both"/>
        <w:rPr>
          <w:rFonts w:ascii="Times New Roman" w:hAnsi="Times New Roman" w:cs="Times New Roman"/>
          <w:bCs/>
          <w:color w:val="000000" w:themeColor="text1"/>
          <w:sz w:val="24"/>
          <w:szCs w:val="24"/>
          <w:lang w:val="ro-RO"/>
        </w:rPr>
      </w:pPr>
    </w:p>
    <w:p w14:paraId="15DE15C5" w14:textId="77777777" w:rsidR="00125C8D" w:rsidRPr="00014672" w:rsidRDefault="00125C8D" w:rsidP="00125C8D">
      <w:pPr>
        <w:spacing w:after="0" w:line="240" w:lineRule="auto"/>
        <w:jc w:val="both"/>
        <w:rPr>
          <w:rFonts w:ascii="Times New Roman" w:hAnsi="Times New Roman" w:cs="Times New Roman"/>
          <w:bCs/>
          <w:color w:val="000000" w:themeColor="text1"/>
          <w:sz w:val="24"/>
          <w:szCs w:val="24"/>
          <w:lang w:val="ro-RO"/>
        </w:rPr>
      </w:pPr>
      <w:r w:rsidRPr="00014672">
        <w:rPr>
          <w:rFonts w:ascii="Times New Roman" w:hAnsi="Times New Roman" w:cs="Times New Roman"/>
          <w:bCs/>
          <w:color w:val="000000" w:themeColor="text1"/>
          <w:sz w:val="24"/>
          <w:szCs w:val="24"/>
          <w:lang w:val="ro-RO"/>
        </w:rPr>
        <w:t xml:space="preserve">În situația admiterii </w:t>
      </w:r>
      <w:r>
        <w:rPr>
          <w:rFonts w:ascii="Times New Roman" w:hAnsi="Times New Roman" w:cs="Times New Roman"/>
          <w:bCs/>
          <w:color w:val="000000" w:themeColor="text1"/>
          <w:sz w:val="24"/>
          <w:szCs w:val="24"/>
          <w:lang w:val="ro-RO"/>
        </w:rPr>
        <w:t xml:space="preserve">în tot sau în parte a </w:t>
      </w:r>
      <w:r w:rsidRPr="00014672">
        <w:rPr>
          <w:rFonts w:ascii="Times New Roman" w:hAnsi="Times New Roman" w:cs="Times New Roman"/>
          <w:bCs/>
          <w:color w:val="000000" w:themeColor="text1"/>
          <w:sz w:val="24"/>
          <w:szCs w:val="24"/>
          <w:lang w:val="ro-RO"/>
        </w:rPr>
        <w:t>contestației, APIA emite decizia de finanțare</w:t>
      </w:r>
      <w:r>
        <w:rPr>
          <w:rFonts w:ascii="Times New Roman" w:hAnsi="Times New Roman" w:cs="Times New Roman"/>
          <w:bCs/>
          <w:color w:val="000000" w:themeColor="text1"/>
          <w:sz w:val="24"/>
          <w:szCs w:val="24"/>
          <w:lang w:val="ro-RO"/>
        </w:rPr>
        <w:t xml:space="preserve"> a programului de investiții/ de plată,</w:t>
      </w:r>
      <w:r w:rsidRPr="00014672">
        <w:rPr>
          <w:rFonts w:ascii="Times New Roman" w:hAnsi="Times New Roman" w:cs="Times New Roman"/>
          <w:bCs/>
          <w:color w:val="000000" w:themeColor="text1"/>
          <w:sz w:val="24"/>
          <w:szCs w:val="24"/>
          <w:lang w:val="ro-RO"/>
        </w:rPr>
        <w:t xml:space="preserve"> după caz </w:t>
      </w:r>
    </w:p>
    <w:p w14:paraId="05973BCF" w14:textId="03F5E86F" w:rsidR="00125C8D" w:rsidRPr="00C87198" w:rsidRDefault="00125C8D" w:rsidP="00C87198">
      <w:pPr>
        <w:rPr>
          <w:lang w:val="ro-RO"/>
        </w:rPr>
      </w:pPr>
      <w:r w:rsidRPr="00C14B7F">
        <w:rPr>
          <w:rFonts w:ascii="Times New Roman" w:hAnsi="Times New Roman" w:cs="Times New Roman"/>
          <w:sz w:val="24"/>
          <w:szCs w:val="24"/>
          <w:lang w:val="ro-RO"/>
        </w:rPr>
        <w:t xml:space="preserve">Analiza contestațiilor se realizează cu respectarea PO </w:t>
      </w:r>
      <w:r>
        <w:rPr>
          <w:rFonts w:ascii="Times New Roman" w:hAnsi="Times New Roman" w:cs="Times New Roman"/>
          <w:sz w:val="24"/>
          <w:szCs w:val="24"/>
          <w:lang w:val="ro-RO"/>
        </w:rPr>
        <w:t>privind sprijinul financiar pentru intervenția IS-V-02</w:t>
      </w:r>
      <w:r w:rsidRPr="00C14B7F">
        <w:rPr>
          <w:rFonts w:ascii="Times New Roman" w:hAnsi="Times New Roman" w:cs="Times New Roman"/>
          <w:sz w:val="24"/>
          <w:szCs w:val="24"/>
          <w:lang w:val="ro-RO"/>
        </w:rPr>
        <w:t>, elaborată de către APIA.</w:t>
      </w:r>
    </w:p>
    <w:p w14:paraId="30F6EF8C" w14:textId="77777777" w:rsidR="006252DF" w:rsidRPr="0030206B" w:rsidRDefault="006252DF" w:rsidP="00CC61E0">
      <w:pPr>
        <w:pStyle w:val="Heading1"/>
        <w:tabs>
          <w:tab w:val="left" w:pos="709"/>
        </w:tabs>
        <w:rPr>
          <w:rFonts w:cs="Times New Roman"/>
          <w:sz w:val="24"/>
          <w:szCs w:val="24"/>
          <w:lang w:val="ro-RO"/>
        </w:rPr>
      </w:pPr>
    </w:p>
    <w:p w14:paraId="4C384602" w14:textId="47A59E6B" w:rsidR="002D7267" w:rsidRPr="0030206B" w:rsidRDefault="00BD0842" w:rsidP="00CC61E0">
      <w:pPr>
        <w:pStyle w:val="Heading1"/>
        <w:tabs>
          <w:tab w:val="left" w:pos="709"/>
        </w:tabs>
        <w:rPr>
          <w:rFonts w:cs="Times New Roman"/>
          <w:sz w:val="24"/>
          <w:szCs w:val="24"/>
          <w:lang w:val="ro-RO"/>
        </w:rPr>
      </w:pPr>
      <w:bookmarkStart w:id="202" w:name="_Toc197353414"/>
      <w:r w:rsidRPr="0030206B">
        <w:rPr>
          <w:rFonts w:cs="Times New Roman"/>
          <w:sz w:val="24"/>
          <w:szCs w:val="24"/>
          <w:lang w:val="ro-RO"/>
        </w:rPr>
        <w:t>1</w:t>
      </w:r>
      <w:r w:rsidR="00275447" w:rsidRPr="0030206B">
        <w:rPr>
          <w:rFonts w:cs="Times New Roman"/>
          <w:sz w:val="24"/>
          <w:szCs w:val="24"/>
          <w:lang w:val="ro-RO"/>
        </w:rPr>
        <w:t>3</w:t>
      </w:r>
      <w:r w:rsidR="00651002" w:rsidRPr="0030206B">
        <w:rPr>
          <w:rFonts w:cs="Times New Roman"/>
          <w:sz w:val="24"/>
          <w:szCs w:val="24"/>
          <w:lang w:val="ro-RO"/>
        </w:rPr>
        <w:t>.</w:t>
      </w:r>
      <w:r w:rsidR="004B7563" w:rsidRPr="0030206B">
        <w:rPr>
          <w:rFonts w:cs="Times New Roman"/>
          <w:sz w:val="24"/>
          <w:szCs w:val="24"/>
          <w:lang w:val="ro-RO"/>
        </w:rPr>
        <w:t xml:space="preserve"> Alte informaţii</w:t>
      </w:r>
      <w:bookmarkEnd w:id="174"/>
      <w:bookmarkEnd w:id="175"/>
      <w:bookmarkEnd w:id="202"/>
      <w:r w:rsidR="002D7267" w:rsidRPr="0030206B">
        <w:rPr>
          <w:rFonts w:cs="Times New Roman"/>
          <w:sz w:val="24"/>
          <w:szCs w:val="24"/>
          <w:lang w:val="ro-RO"/>
        </w:rPr>
        <w:t xml:space="preserve"> </w:t>
      </w:r>
    </w:p>
    <w:bookmarkEnd w:id="177"/>
    <w:p w14:paraId="5B1F2074" w14:textId="77777777" w:rsidR="002F066C" w:rsidRPr="0030206B" w:rsidRDefault="002F066C" w:rsidP="002F066C">
      <w:pPr>
        <w:spacing w:before="120" w:after="0" w:line="240" w:lineRule="auto"/>
        <w:contextualSpacing/>
        <w:jc w:val="both"/>
        <w:rPr>
          <w:rFonts w:ascii="Times New Roman" w:hAnsi="Times New Roman" w:cs="Times New Roman"/>
          <w:b/>
          <w:lang w:val="ro-RO"/>
        </w:rPr>
      </w:pPr>
    </w:p>
    <w:p w14:paraId="68F342CB" w14:textId="2E4DA691" w:rsidR="004B7563" w:rsidRPr="0030206B" w:rsidRDefault="004B7563"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Orice modificare/completare</w:t>
      </w:r>
      <w:r w:rsidR="008F4411"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 xml:space="preserve">a documentelor depuse </w:t>
      </w:r>
      <w:r w:rsidR="006E702A" w:rsidRPr="0030206B">
        <w:rPr>
          <w:rFonts w:ascii="Times New Roman" w:eastAsia="Calibri" w:hAnsi="Times New Roman" w:cs="Times New Roman"/>
          <w:sz w:val="24"/>
          <w:szCs w:val="24"/>
          <w:lang w:val="ro-RO"/>
        </w:rPr>
        <w:t>î</w:t>
      </w:r>
      <w:r w:rsidRPr="0030206B">
        <w:rPr>
          <w:rFonts w:ascii="Times New Roman" w:eastAsia="Calibri" w:hAnsi="Times New Roman" w:cs="Times New Roman"/>
          <w:sz w:val="24"/>
          <w:szCs w:val="24"/>
          <w:lang w:val="ro-RO"/>
        </w:rPr>
        <w:t xml:space="preserve">n dosarul programului de </w:t>
      </w:r>
      <w:r w:rsidR="00B25A4A" w:rsidRPr="0030206B">
        <w:rPr>
          <w:rFonts w:ascii="Times New Roman" w:eastAsia="Calibri" w:hAnsi="Times New Roman" w:cs="Times New Roman"/>
          <w:sz w:val="24"/>
          <w:szCs w:val="24"/>
          <w:lang w:val="ro-RO"/>
        </w:rPr>
        <w:t>investiți</w:t>
      </w:r>
      <w:r w:rsidRPr="0030206B">
        <w:rPr>
          <w:rFonts w:ascii="Times New Roman" w:eastAsia="Calibri" w:hAnsi="Times New Roman" w:cs="Times New Roman"/>
          <w:sz w:val="24"/>
          <w:szCs w:val="24"/>
          <w:lang w:val="ro-RO"/>
        </w:rPr>
        <w:t xml:space="preserve">i/cererii de solicitare a sprijinului financiar, solicitate prin notificările transmise de </w:t>
      </w:r>
      <w:r w:rsidR="00ED7E5B" w:rsidRPr="0030206B">
        <w:rPr>
          <w:rFonts w:ascii="Times New Roman" w:eastAsia="Calibri" w:hAnsi="Times New Roman" w:cs="Times New Roman"/>
          <w:sz w:val="24"/>
          <w:szCs w:val="24"/>
          <w:lang w:val="ro-RO"/>
        </w:rPr>
        <w:t>A.P.I.A</w:t>
      </w:r>
      <w:r w:rsidRPr="0030206B">
        <w:rPr>
          <w:rFonts w:ascii="Times New Roman" w:eastAsia="Calibri" w:hAnsi="Times New Roman" w:cs="Times New Roman"/>
          <w:sz w:val="24"/>
          <w:szCs w:val="24"/>
          <w:lang w:val="ro-RO"/>
        </w:rPr>
        <w:t xml:space="preserve">, vor fi depuse la </w:t>
      </w:r>
      <w:r w:rsidR="00ED7E5B" w:rsidRPr="0030206B">
        <w:rPr>
          <w:rFonts w:ascii="Times New Roman" w:eastAsia="Calibri" w:hAnsi="Times New Roman" w:cs="Times New Roman"/>
          <w:sz w:val="24"/>
          <w:szCs w:val="24"/>
          <w:lang w:val="ro-RO"/>
        </w:rPr>
        <w:t>A.P.I.A</w:t>
      </w:r>
      <w:r w:rsidRPr="0030206B">
        <w:rPr>
          <w:rFonts w:ascii="Times New Roman" w:eastAsia="Calibri" w:hAnsi="Times New Roman" w:cs="Times New Roman"/>
          <w:sz w:val="24"/>
          <w:szCs w:val="24"/>
          <w:lang w:val="ro-RO"/>
        </w:rPr>
        <w:t xml:space="preserve"> Centrul Judetean</w:t>
      </w:r>
      <w:r w:rsidR="00D06CEF" w:rsidRPr="0030206B">
        <w:rPr>
          <w:rFonts w:ascii="Times New Roman" w:eastAsia="Calibri" w:hAnsi="Times New Roman" w:cs="Times New Roman"/>
          <w:sz w:val="24"/>
          <w:szCs w:val="24"/>
          <w:lang w:val="ro-RO"/>
        </w:rPr>
        <w:t xml:space="preserve">  și al municipiului București</w:t>
      </w:r>
      <w:r w:rsidRPr="0030206B">
        <w:rPr>
          <w:rFonts w:ascii="Times New Roman" w:eastAsia="Calibri" w:hAnsi="Times New Roman" w:cs="Times New Roman"/>
          <w:sz w:val="24"/>
          <w:szCs w:val="24"/>
          <w:lang w:val="ro-RO"/>
        </w:rPr>
        <w:t xml:space="preserve"> </w:t>
      </w:r>
      <w:r w:rsidR="006E702A" w:rsidRPr="0030206B">
        <w:rPr>
          <w:rFonts w:ascii="Times New Roman" w:eastAsia="Calibri" w:hAnsi="Times New Roman" w:cs="Times New Roman"/>
          <w:sz w:val="24"/>
          <w:szCs w:val="24"/>
          <w:lang w:val="ro-RO"/>
        </w:rPr>
        <w:t>î</w:t>
      </w:r>
      <w:r w:rsidRPr="0030206B">
        <w:rPr>
          <w:rFonts w:ascii="Times New Roman" w:eastAsia="Calibri" w:hAnsi="Times New Roman" w:cs="Times New Roman"/>
          <w:sz w:val="24"/>
          <w:szCs w:val="24"/>
          <w:lang w:val="ro-RO"/>
        </w:rPr>
        <w:t>mpreună cu formularul de completare documente.</w:t>
      </w:r>
    </w:p>
    <w:p w14:paraId="46B49DD7" w14:textId="77777777" w:rsidR="008156F8" w:rsidRPr="0030206B" w:rsidRDefault="008156F8" w:rsidP="00CC61E0">
      <w:pPr>
        <w:tabs>
          <w:tab w:val="left" w:pos="709"/>
        </w:tabs>
        <w:spacing w:after="0" w:line="240" w:lineRule="auto"/>
        <w:jc w:val="both"/>
        <w:rPr>
          <w:rFonts w:ascii="Times New Roman" w:eastAsia="Calibri" w:hAnsi="Times New Roman" w:cs="Times New Roman"/>
          <w:sz w:val="24"/>
          <w:szCs w:val="24"/>
          <w:lang w:val="ro-RO"/>
        </w:rPr>
      </w:pPr>
    </w:p>
    <w:p w14:paraId="57564CEC" w14:textId="73FBD553" w:rsidR="004B7563" w:rsidRPr="0030206B" w:rsidRDefault="004B7563" w:rsidP="00CC61E0">
      <w:pPr>
        <w:tabs>
          <w:tab w:val="left" w:pos="709"/>
        </w:tabs>
        <w:spacing w:after="0" w:line="240" w:lineRule="auto"/>
        <w:jc w:val="both"/>
        <w:rPr>
          <w:rFonts w:ascii="Times New Roman" w:eastAsia="Calibri" w:hAnsi="Times New Roman" w:cs="Times New Roman"/>
          <w:color w:val="000000" w:themeColor="text1"/>
          <w:sz w:val="24"/>
          <w:szCs w:val="24"/>
          <w:lang w:val="ro-RO"/>
        </w:rPr>
      </w:pPr>
      <w:r w:rsidRPr="0030206B">
        <w:rPr>
          <w:rFonts w:ascii="Times New Roman" w:eastAsia="Calibri" w:hAnsi="Times New Roman" w:cs="Times New Roman"/>
          <w:color w:val="000000" w:themeColor="text1"/>
          <w:sz w:val="24"/>
          <w:szCs w:val="24"/>
          <w:lang w:val="ro-RO"/>
        </w:rPr>
        <w:t xml:space="preserve">Orice document de completare/modificare date va fi </w:t>
      </w:r>
      <w:r w:rsidR="006E702A" w:rsidRPr="0030206B">
        <w:rPr>
          <w:rFonts w:ascii="Times New Roman" w:eastAsia="Calibri" w:hAnsi="Times New Roman" w:cs="Times New Roman"/>
          <w:color w:val="000000" w:themeColor="text1"/>
          <w:sz w:val="24"/>
          <w:szCs w:val="24"/>
          <w:lang w:val="ro-RO"/>
        </w:rPr>
        <w:t>î</w:t>
      </w:r>
      <w:r w:rsidRPr="0030206B">
        <w:rPr>
          <w:rFonts w:ascii="Times New Roman" w:eastAsia="Calibri" w:hAnsi="Times New Roman" w:cs="Times New Roman"/>
          <w:color w:val="000000" w:themeColor="text1"/>
          <w:sz w:val="24"/>
          <w:szCs w:val="24"/>
          <w:lang w:val="ro-RO"/>
        </w:rPr>
        <w:t xml:space="preserve">nregistrat la registratura </w:t>
      </w:r>
      <w:r w:rsidR="00ED7E5B" w:rsidRPr="0030206B">
        <w:rPr>
          <w:rFonts w:ascii="Times New Roman" w:eastAsia="Calibri" w:hAnsi="Times New Roman" w:cs="Times New Roman"/>
          <w:sz w:val="24"/>
          <w:szCs w:val="24"/>
          <w:lang w:val="ro-RO"/>
        </w:rPr>
        <w:t>A.P.I.A</w:t>
      </w:r>
      <w:r w:rsidR="00D06CEF" w:rsidRPr="0030206B">
        <w:rPr>
          <w:rFonts w:ascii="Times New Roman" w:eastAsia="Calibri" w:hAnsi="Times New Roman" w:cs="Times New Roman"/>
          <w:sz w:val="24"/>
          <w:szCs w:val="24"/>
          <w:lang w:val="ro-RO"/>
        </w:rPr>
        <w:t xml:space="preserve"> Centrul Jude</w:t>
      </w:r>
      <w:r w:rsidR="006E702A" w:rsidRPr="0030206B">
        <w:rPr>
          <w:rFonts w:ascii="Times New Roman" w:eastAsia="Calibri" w:hAnsi="Times New Roman" w:cs="Times New Roman"/>
          <w:sz w:val="24"/>
          <w:szCs w:val="24"/>
          <w:lang w:val="ro-RO"/>
        </w:rPr>
        <w:t>ţ</w:t>
      </w:r>
      <w:r w:rsidR="00D06CEF" w:rsidRPr="0030206B">
        <w:rPr>
          <w:rFonts w:ascii="Times New Roman" w:eastAsia="Calibri" w:hAnsi="Times New Roman" w:cs="Times New Roman"/>
          <w:sz w:val="24"/>
          <w:szCs w:val="24"/>
          <w:lang w:val="ro-RO"/>
        </w:rPr>
        <w:t>ean  și al municipiului București</w:t>
      </w:r>
      <w:r w:rsidRPr="0030206B">
        <w:rPr>
          <w:rFonts w:ascii="Times New Roman" w:eastAsia="Calibri" w:hAnsi="Times New Roman" w:cs="Times New Roman"/>
          <w:color w:val="000000" w:themeColor="text1"/>
          <w:sz w:val="24"/>
          <w:szCs w:val="24"/>
          <w:lang w:val="ro-RO"/>
        </w:rPr>
        <w:t>.</w:t>
      </w:r>
    </w:p>
    <w:p w14:paraId="520C2226" w14:textId="77777777" w:rsidR="00D06CEF" w:rsidRPr="0030206B" w:rsidRDefault="00D06CEF" w:rsidP="00CC61E0">
      <w:pPr>
        <w:tabs>
          <w:tab w:val="left" w:pos="709"/>
        </w:tabs>
        <w:spacing w:after="0" w:line="240" w:lineRule="auto"/>
        <w:jc w:val="both"/>
        <w:rPr>
          <w:rFonts w:ascii="Times New Roman" w:eastAsia="Calibri" w:hAnsi="Times New Roman" w:cs="Times New Roman"/>
          <w:color w:val="000000" w:themeColor="text1"/>
          <w:sz w:val="24"/>
          <w:szCs w:val="24"/>
          <w:lang w:val="ro-RO"/>
        </w:rPr>
      </w:pPr>
    </w:p>
    <w:p w14:paraId="10E5FD1A" w14:textId="1F33CA63" w:rsidR="002D7267" w:rsidRPr="0030206B" w:rsidRDefault="004B7563" w:rsidP="00CC61E0">
      <w:pPr>
        <w:tabs>
          <w:tab w:val="left" w:pos="709"/>
        </w:tabs>
        <w:spacing w:after="0" w:line="240" w:lineRule="auto"/>
        <w:jc w:val="both"/>
        <w:rPr>
          <w:rFonts w:ascii="Times New Roman" w:hAnsi="Times New Roman" w:cs="Times New Roman"/>
          <w:sz w:val="24"/>
          <w:szCs w:val="24"/>
          <w:lang w:val="ro-RO"/>
        </w:rPr>
      </w:pPr>
      <w:bookmarkStart w:id="203" w:name="_Toc435436351"/>
      <w:r w:rsidRPr="0030206B">
        <w:rPr>
          <w:rFonts w:ascii="Times New Roman" w:eastAsia="Calibri" w:hAnsi="Times New Roman" w:cs="Times New Roman"/>
          <w:sz w:val="24"/>
          <w:szCs w:val="24"/>
          <w:lang w:val="ro-RO"/>
        </w:rPr>
        <w:t xml:space="preserve">Toate notificările, solicitările de clarificări, adresele către solicitanţi/beneficiari din partea </w:t>
      </w:r>
      <w:r w:rsidR="00ED7E5B" w:rsidRPr="0030206B">
        <w:rPr>
          <w:rFonts w:ascii="Times New Roman" w:eastAsia="Calibri" w:hAnsi="Times New Roman" w:cs="Times New Roman"/>
          <w:sz w:val="24"/>
          <w:szCs w:val="24"/>
          <w:lang w:val="ro-RO"/>
        </w:rPr>
        <w:t>A.P.I.A</w:t>
      </w:r>
      <w:r w:rsidR="00005A91" w:rsidRPr="0030206B">
        <w:rPr>
          <w:rFonts w:ascii="Times New Roman" w:eastAsia="Calibri" w:hAnsi="Times New Roman" w:cs="Times New Roman"/>
          <w:sz w:val="24"/>
          <w:szCs w:val="24"/>
          <w:lang w:val="ro-RO"/>
        </w:rPr>
        <w:t xml:space="preserve"> Centrul Jude</w:t>
      </w:r>
      <w:r w:rsidR="004A655B" w:rsidRPr="0030206B">
        <w:rPr>
          <w:rFonts w:ascii="Times New Roman" w:eastAsia="Calibri" w:hAnsi="Times New Roman" w:cs="Times New Roman"/>
          <w:sz w:val="24"/>
          <w:szCs w:val="24"/>
          <w:lang w:val="ro-RO"/>
        </w:rPr>
        <w:t>ț</w:t>
      </w:r>
      <w:r w:rsidR="00005A91" w:rsidRPr="0030206B">
        <w:rPr>
          <w:rFonts w:ascii="Times New Roman" w:eastAsia="Calibri" w:hAnsi="Times New Roman" w:cs="Times New Roman"/>
          <w:sz w:val="24"/>
          <w:szCs w:val="24"/>
          <w:lang w:val="ro-RO"/>
        </w:rPr>
        <w:t>ean</w:t>
      </w:r>
      <w:r w:rsidR="004A655B" w:rsidRPr="0030206B">
        <w:rPr>
          <w:rFonts w:ascii="Times New Roman" w:eastAsia="Calibri" w:hAnsi="Times New Roman" w:cs="Times New Roman"/>
          <w:sz w:val="24"/>
          <w:szCs w:val="24"/>
          <w:lang w:val="ro-RO"/>
        </w:rPr>
        <w:t xml:space="preserve"> și a municipiului București</w:t>
      </w:r>
      <w:r w:rsidRPr="0030206B">
        <w:rPr>
          <w:rFonts w:ascii="Times New Roman" w:eastAsia="Calibri" w:hAnsi="Times New Roman" w:cs="Times New Roman"/>
          <w:sz w:val="24"/>
          <w:szCs w:val="24"/>
          <w:lang w:val="ro-RO"/>
        </w:rPr>
        <w:t xml:space="preserve">, în orice fază a derulării programului de investiţie, </w:t>
      </w:r>
      <w:r w:rsidRPr="0030206B">
        <w:rPr>
          <w:rFonts w:ascii="Times New Roman" w:eastAsia="Calibri" w:hAnsi="Times New Roman" w:cs="Times New Roman"/>
          <w:b/>
          <w:sz w:val="24"/>
          <w:szCs w:val="24"/>
          <w:lang w:val="ro-RO"/>
        </w:rPr>
        <w:t xml:space="preserve">se transmit cu confirmare de primire. </w:t>
      </w:r>
      <w:r w:rsidRPr="0030206B">
        <w:rPr>
          <w:rFonts w:ascii="Times New Roman" w:eastAsia="Calibri" w:hAnsi="Times New Roman" w:cs="Times New Roman"/>
          <w:sz w:val="24"/>
          <w:szCs w:val="24"/>
          <w:lang w:val="ro-RO"/>
        </w:rPr>
        <w:t xml:space="preserve">Data confirmării de primire va fi data de referinţă de la care se calculează termenul  în care </w:t>
      </w:r>
      <w:r w:rsidR="008604C6" w:rsidRPr="0030206B">
        <w:rPr>
          <w:rFonts w:ascii="Times New Roman" w:hAnsi="Times New Roman" w:cs="Times New Roman"/>
          <w:iCs/>
          <w:sz w:val="24"/>
          <w:szCs w:val="24"/>
          <w:lang w:val="ro-RO"/>
        </w:rPr>
        <w:t xml:space="preserve">beneficiarul </w:t>
      </w:r>
      <w:r w:rsidRPr="0030206B">
        <w:rPr>
          <w:rFonts w:ascii="Times New Roman" w:eastAsia="Calibri" w:hAnsi="Times New Roman" w:cs="Times New Roman"/>
          <w:sz w:val="24"/>
          <w:szCs w:val="24"/>
          <w:lang w:val="ro-RO"/>
        </w:rPr>
        <w:t xml:space="preserve">va răspunde solicitărilor adresate de către </w:t>
      </w:r>
      <w:bookmarkEnd w:id="203"/>
      <w:r w:rsidR="00ED7E5B" w:rsidRPr="0030206B">
        <w:rPr>
          <w:rFonts w:ascii="Times New Roman" w:eastAsia="Calibri" w:hAnsi="Times New Roman" w:cs="Times New Roman"/>
          <w:sz w:val="24"/>
          <w:szCs w:val="24"/>
          <w:lang w:val="ro-RO"/>
        </w:rPr>
        <w:t>A.P.I.A</w:t>
      </w:r>
      <w:r w:rsidRPr="0030206B">
        <w:rPr>
          <w:rFonts w:ascii="Times New Roman" w:eastAsia="Calibri" w:hAnsi="Times New Roman" w:cs="Times New Roman"/>
          <w:sz w:val="24"/>
          <w:szCs w:val="24"/>
          <w:lang w:val="ro-RO"/>
        </w:rPr>
        <w:t>.</w:t>
      </w:r>
      <w:r w:rsidR="002D7267" w:rsidRPr="0030206B">
        <w:rPr>
          <w:rFonts w:ascii="Times New Roman" w:hAnsi="Times New Roman" w:cs="Times New Roman"/>
          <w:sz w:val="24"/>
          <w:szCs w:val="24"/>
          <w:lang w:val="ro-RO"/>
        </w:rPr>
        <w:t xml:space="preserve"> </w:t>
      </w:r>
    </w:p>
    <w:p w14:paraId="24D1D825" w14:textId="3205F6DF" w:rsidR="004B7563" w:rsidRPr="0030206B" w:rsidRDefault="002D7267"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În cazul în care solicitantul nu realizează acţiunile eligibile prevăzute în programul aprobat sau depune notificare de retragere, documentele se păstrează la </w:t>
      </w:r>
      <w:r w:rsidR="00ED7E5B" w:rsidRPr="0030206B">
        <w:rPr>
          <w:rFonts w:ascii="Times New Roman" w:eastAsia="Calibri" w:hAnsi="Times New Roman" w:cs="Times New Roman"/>
          <w:sz w:val="24"/>
          <w:szCs w:val="24"/>
          <w:lang w:val="ro-RO"/>
        </w:rPr>
        <w:t>A.P.I.A</w:t>
      </w:r>
      <w:r w:rsidR="00D06CEF" w:rsidRPr="0030206B">
        <w:rPr>
          <w:rFonts w:ascii="Times New Roman" w:eastAsia="Calibri" w:hAnsi="Times New Roman" w:cs="Times New Roman"/>
          <w:sz w:val="24"/>
          <w:szCs w:val="24"/>
          <w:lang w:val="ro-RO"/>
        </w:rPr>
        <w:t xml:space="preserve"> Centrul Jude</w:t>
      </w:r>
      <w:r w:rsidR="006E702A" w:rsidRPr="0030206B">
        <w:rPr>
          <w:rFonts w:ascii="Times New Roman" w:eastAsia="Calibri" w:hAnsi="Times New Roman" w:cs="Times New Roman"/>
          <w:sz w:val="24"/>
          <w:szCs w:val="24"/>
          <w:lang w:val="ro-RO"/>
        </w:rPr>
        <w:t>ţ</w:t>
      </w:r>
      <w:r w:rsidR="00D06CEF" w:rsidRPr="0030206B">
        <w:rPr>
          <w:rFonts w:ascii="Times New Roman" w:eastAsia="Calibri" w:hAnsi="Times New Roman" w:cs="Times New Roman"/>
          <w:sz w:val="24"/>
          <w:szCs w:val="24"/>
          <w:lang w:val="ro-RO"/>
        </w:rPr>
        <w:t>ean  și al municipiului București</w:t>
      </w:r>
      <w:r w:rsidRPr="0030206B">
        <w:rPr>
          <w:rFonts w:ascii="Times New Roman" w:eastAsia="Calibri" w:hAnsi="Times New Roman" w:cs="Times New Roman"/>
          <w:sz w:val="24"/>
          <w:szCs w:val="24"/>
          <w:lang w:val="ro-RO"/>
        </w:rPr>
        <w:t>.</w:t>
      </w:r>
    </w:p>
    <w:p w14:paraId="5E72B185" w14:textId="77777777" w:rsidR="002D7267" w:rsidRPr="0030206B" w:rsidRDefault="002D7267" w:rsidP="00CC61E0">
      <w:pPr>
        <w:tabs>
          <w:tab w:val="left" w:pos="709"/>
        </w:tabs>
        <w:spacing w:after="0" w:line="240" w:lineRule="auto"/>
        <w:ind w:firstLine="720"/>
        <w:jc w:val="both"/>
        <w:rPr>
          <w:rFonts w:ascii="Times New Roman" w:eastAsia="Calibri" w:hAnsi="Times New Roman" w:cs="Times New Roman"/>
          <w:bCs/>
          <w:sz w:val="24"/>
          <w:szCs w:val="24"/>
          <w:lang w:val="ro-RO"/>
        </w:rPr>
      </w:pPr>
    </w:p>
    <w:p w14:paraId="187AF0FD" w14:textId="687E70BE" w:rsidR="002D7267" w:rsidRPr="0030206B" w:rsidRDefault="00ED7E5B"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A.P.I.A</w:t>
      </w:r>
      <w:r w:rsidR="002D7267" w:rsidRPr="0030206B">
        <w:rPr>
          <w:rFonts w:ascii="Times New Roman" w:eastAsia="Calibri" w:hAnsi="Times New Roman" w:cs="Times New Roman"/>
          <w:sz w:val="24"/>
          <w:szCs w:val="24"/>
          <w:lang w:val="ro-RO"/>
        </w:rPr>
        <w:t xml:space="preserve"> îşi rezervă dreptul de a solicita documente sau informaţii suplimentare, dacă pe parcursul verificărilor se constată necesitatea acestui lucru. Exemple de </w:t>
      </w:r>
      <w:r w:rsidR="007416C4" w:rsidRPr="0030206B">
        <w:rPr>
          <w:rFonts w:ascii="Times New Roman" w:eastAsia="Calibri" w:hAnsi="Times New Roman" w:cs="Times New Roman"/>
          <w:sz w:val="24"/>
          <w:szCs w:val="24"/>
          <w:lang w:val="ro-RO"/>
        </w:rPr>
        <w:t>situați</w:t>
      </w:r>
      <w:r w:rsidR="002D7267" w:rsidRPr="0030206B">
        <w:rPr>
          <w:rFonts w:ascii="Times New Roman" w:eastAsia="Calibri" w:hAnsi="Times New Roman" w:cs="Times New Roman"/>
          <w:sz w:val="24"/>
          <w:szCs w:val="24"/>
          <w:lang w:val="ro-RO"/>
        </w:rPr>
        <w:t xml:space="preserve">i </w:t>
      </w:r>
      <w:r w:rsidR="006E702A" w:rsidRPr="0030206B">
        <w:rPr>
          <w:rFonts w:ascii="Times New Roman" w:eastAsia="Calibri" w:hAnsi="Times New Roman" w:cs="Times New Roman"/>
          <w:sz w:val="24"/>
          <w:szCs w:val="24"/>
          <w:lang w:val="ro-RO"/>
        </w:rPr>
        <w:t>î</w:t>
      </w:r>
      <w:r w:rsidR="002D7267" w:rsidRPr="0030206B">
        <w:rPr>
          <w:rFonts w:ascii="Times New Roman" w:eastAsia="Calibri" w:hAnsi="Times New Roman" w:cs="Times New Roman"/>
          <w:sz w:val="24"/>
          <w:szCs w:val="24"/>
          <w:lang w:val="ro-RO"/>
        </w:rPr>
        <w:t>n care pot fi solicitate informaţii suplimentare:</w:t>
      </w:r>
    </w:p>
    <w:p w14:paraId="3F7BD661" w14:textId="11B40E8B" w:rsidR="002D7267" w:rsidRPr="0030206B" w:rsidRDefault="002D7267"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1. dacă documentele prezentate (SF/MJ, documente justificative, etc) conţin informaţii insuficiente pentru clarificarea </w:t>
      </w:r>
      <w:r w:rsidR="004A655B" w:rsidRPr="0030206B">
        <w:rPr>
          <w:rFonts w:ascii="Times New Roman" w:eastAsia="Calibri" w:hAnsi="Times New Roman" w:cs="Times New Roman"/>
          <w:sz w:val="24"/>
          <w:szCs w:val="24"/>
          <w:lang w:val="ro-RO"/>
        </w:rPr>
        <w:t>unei condiții</w:t>
      </w:r>
      <w:r w:rsidRPr="0030206B">
        <w:rPr>
          <w:rFonts w:ascii="Times New Roman" w:eastAsia="Calibri" w:hAnsi="Times New Roman" w:cs="Times New Roman"/>
          <w:sz w:val="24"/>
          <w:szCs w:val="24"/>
          <w:lang w:val="ro-RO"/>
        </w:rPr>
        <w:t xml:space="preserve"> de eligibilitate sau există necorelari </w:t>
      </w:r>
      <w:r w:rsidR="006E702A" w:rsidRPr="0030206B">
        <w:rPr>
          <w:rFonts w:ascii="Times New Roman" w:eastAsia="Calibri" w:hAnsi="Times New Roman" w:cs="Times New Roman"/>
          <w:sz w:val="24"/>
          <w:szCs w:val="24"/>
          <w:lang w:val="ro-RO"/>
        </w:rPr>
        <w:t>î</w:t>
      </w:r>
      <w:r w:rsidRPr="0030206B">
        <w:rPr>
          <w:rFonts w:ascii="Times New Roman" w:eastAsia="Calibri" w:hAnsi="Times New Roman" w:cs="Times New Roman"/>
          <w:sz w:val="24"/>
          <w:szCs w:val="24"/>
          <w:lang w:val="ro-RO"/>
        </w:rPr>
        <w:t>ntre date/ informaţii contradictorii;</w:t>
      </w:r>
    </w:p>
    <w:p w14:paraId="0CDC111F" w14:textId="385B5CE7" w:rsidR="002D7267" w:rsidRPr="0030206B" w:rsidRDefault="002D7267"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2. dacă avizele, acordurile, autorizaţiile sunt nelizibile sau prezintă corecturi şi/sau ştersături neasumate prin semnătur</w:t>
      </w:r>
      <w:r w:rsidR="006E702A"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 xml:space="preserve">; </w:t>
      </w:r>
    </w:p>
    <w:p w14:paraId="7189897B" w14:textId="07E25532" w:rsidR="002D7267" w:rsidRPr="0030206B" w:rsidRDefault="002D7267"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3. dacă în buget (inclusiv devizele financiare şi devizele pe obiect) există diferenţe de calcul sau încadrarea categoriilor de cheltuieli eligibile/ neeligibile nu este corecta</w:t>
      </w:r>
      <w:r w:rsidR="004620EA" w:rsidRPr="00C87198">
        <w:rPr>
          <w:rFonts w:ascii="Times New Roman" w:eastAsia="Calibri" w:hAnsi="Times New Roman" w:cs="Times New Roman"/>
          <w:sz w:val="24"/>
          <w:szCs w:val="24"/>
          <w:lang w:val="ro-RO"/>
        </w:rPr>
        <w:t>;</w:t>
      </w:r>
      <w:r w:rsidRPr="0030206B">
        <w:rPr>
          <w:rFonts w:ascii="Times New Roman" w:eastAsia="Calibri" w:hAnsi="Times New Roman" w:cs="Times New Roman"/>
          <w:sz w:val="24"/>
          <w:szCs w:val="24"/>
          <w:lang w:val="ro-RO"/>
        </w:rPr>
        <w:t xml:space="preserve"> </w:t>
      </w:r>
    </w:p>
    <w:p w14:paraId="446C2EDE" w14:textId="77DE61DE" w:rsidR="002D7267" w:rsidRPr="0030206B" w:rsidRDefault="002D7267"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 xml:space="preserve">4. </w:t>
      </w:r>
      <w:r w:rsidR="004620EA" w:rsidRPr="0030206B">
        <w:rPr>
          <w:rFonts w:ascii="Times New Roman" w:eastAsia="Calibri" w:hAnsi="Times New Roman" w:cs="Times New Roman"/>
          <w:sz w:val="24"/>
          <w:szCs w:val="24"/>
          <w:lang w:val="ro-RO"/>
        </w:rPr>
        <w:t>î</w:t>
      </w:r>
      <w:r w:rsidRPr="0030206B">
        <w:rPr>
          <w:rFonts w:ascii="Times New Roman" w:eastAsia="Calibri" w:hAnsi="Times New Roman" w:cs="Times New Roman"/>
          <w:sz w:val="24"/>
          <w:szCs w:val="24"/>
          <w:lang w:val="ro-RO"/>
        </w:rPr>
        <w:t xml:space="preserve">n cazul </w:t>
      </w:r>
      <w:r w:rsidR="004620EA" w:rsidRPr="0030206B">
        <w:rPr>
          <w:rFonts w:ascii="Times New Roman" w:eastAsia="Calibri" w:hAnsi="Times New Roman" w:cs="Times New Roman"/>
          <w:sz w:val="24"/>
          <w:szCs w:val="24"/>
          <w:lang w:val="ro-RO"/>
        </w:rPr>
        <w:t>î</w:t>
      </w:r>
      <w:r w:rsidRPr="0030206B">
        <w:rPr>
          <w:rFonts w:ascii="Times New Roman" w:eastAsia="Calibri" w:hAnsi="Times New Roman" w:cs="Times New Roman"/>
          <w:sz w:val="24"/>
          <w:szCs w:val="24"/>
          <w:lang w:val="ro-RO"/>
        </w:rPr>
        <w:t>n care listele cu cantit</w:t>
      </w:r>
      <w:r w:rsidR="004620EA" w:rsidRPr="0030206B">
        <w:rPr>
          <w:rFonts w:ascii="Times New Roman" w:eastAsia="Calibri" w:hAnsi="Times New Roman" w:cs="Times New Roman"/>
          <w:sz w:val="24"/>
          <w:szCs w:val="24"/>
          <w:lang w:val="ro-RO"/>
        </w:rPr>
        <w:t>ăț</w:t>
      </w:r>
      <w:r w:rsidRPr="0030206B">
        <w:rPr>
          <w:rFonts w:ascii="Times New Roman" w:eastAsia="Calibri" w:hAnsi="Times New Roman" w:cs="Times New Roman"/>
          <w:sz w:val="24"/>
          <w:szCs w:val="24"/>
          <w:lang w:val="ro-RO"/>
        </w:rPr>
        <w:t xml:space="preserve">i </w:t>
      </w:r>
      <w:r w:rsidR="004620EA" w:rsidRPr="0030206B">
        <w:rPr>
          <w:rFonts w:ascii="Times New Roman" w:eastAsia="Calibri" w:hAnsi="Times New Roman" w:cs="Times New Roman"/>
          <w:sz w:val="24"/>
          <w:szCs w:val="24"/>
          <w:lang w:val="ro-RO"/>
        </w:rPr>
        <w:t>ș</w:t>
      </w:r>
      <w:r w:rsidRPr="0030206B">
        <w:rPr>
          <w:rFonts w:ascii="Times New Roman" w:eastAsia="Calibri" w:hAnsi="Times New Roman" w:cs="Times New Roman"/>
          <w:sz w:val="24"/>
          <w:szCs w:val="24"/>
          <w:lang w:val="ro-RO"/>
        </w:rPr>
        <w:t>i preţuri/unitatea de m</w:t>
      </w:r>
      <w:r w:rsidR="004620EA" w:rsidRPr="0030206B">
        <w:rPr>
          <w:rFonts w:ascii="Times New Roman" w:eastAsia="Calibri" w:hAnsi="Times New Roman" w:cs="Times New Roman"/>
          <w:sz w:val="24"/>
          <w:szCs w:val="24"/>
          <w:lang w:val="ro-RO"/>
        </w:rPr>
        <w:t>ă</w:t>
      </w:r>
      <w:r w:rsidRPr="0030206B">
        <w:rPr>
          <w:rFonts w:ascii="Times New Roman" w:eastAsia="Calibri" w:hAnsi="Times New Roman" w:cs="Times New Roman"/>
          <w:sz w:val="24"/>
          <w:szCs w:val="24"/>
          <w:lang w:val="ro-RO"/>
        </w:rPr>
        <w:t>sura pentru materiale şi lucrări sau servicii nu con</w:t>
      </w:r>
      <w:r w:rsidR="004620EA" w:rsidRPr="0030206B">
        <w:rPr>
          <w:rFonts w:ascii="Times New Roman" w:eastAsia="Calibri" w:hAnsi="Times New Roman" w:cs="Times New Roman"/>
          <w:sz w:val="24"/>
          <w:szCs w:val="24"/>
          <w:lang w:val="ro-RO"/>
        </w:rPr>
        <w:t>ț</w:t>
      </w:r>
      <w:r w:rsidRPr="0030206B">
        <w:rPr>
          <w:rFonts w:ascii="Times New Roman" w:eastAsia="Calibri" w:hAnsi="Times New Roman" w:cs="Times New Roman"/>
          <w:sz w:val="24"/>
          <w:szCs w:val="24"/>
          <w:lang w:val="ro-RO"/>
        </w:rPr>
        <w:t>in informa</w:t>
      </w:r>
      <w:r w:rsidR="004620EA" w:rsidRPr="0030206B">
        <w:rPr>
          <w:rFonts w:ascii="Times New Roman" w:eastAsia="Calibri" w:hAnsi="Times New Roman" w:cs="Times New Roman"/>
          <w:sz w:val="24"/>
          <w:szCs w:val="24"/>
          <w:lang w:val="ro-RO"/>
        </w:rPr>
        <w:t>ț</w:t>
      </w:r>
      <w:r w:rsidRPr="0030206B">
        <w:rPr>
          <w:rFonts w:ascii="Times New Roman" w:eastAsia="Calibri" w:hAnsi="Times New Roman" w:cs="Times New Roman"/>
          <w:sz w:val="24"/>
          <w:szCs w:val="24"/>
          <w:lang w:val="ro-RO"/>
        </w:rPr>
        <w:t>ii necesare</w:t>
      </w:r>
      <w:r w:rsidR="004620EA" w:rsidRPr="0030206B">
        <w:rPr>
          <w:rFonts w:ascii="Times New Roman" w:eastAsia="Calibri" w:hAnsi="Times New Roman" w:cs="Times New Roman"/>
          <w:sz w:val="24"/>
          <w:szCs w:val="24"/>
          <w:lang w:val="ro-RO"/>
        </w:rPr>
        <w:t>.</w:t>
      </w:r>
    </w:p>
    <w:p w14:paraId="054EC5CE" w14:textId="0C66FCFA" w:rsidR="002D7267" w:rsidRPr="0030206B" w:rsidRDefault="002D7267"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Se acceptă informații sau documente care certifică o stare de fapt existentă, care vin în susținerea și clarificarea datelor/documentelor existente la dosar.</w:t>
      </w:r>
    </w:p>
    <w:p w14:paraId="24A45411" w14:textId="77777777" w:rsidR="00C7021A" w:rsidRPr="0030206B" w:rsidRDefault="00C7021A" w:rsidP="00CC61E0">
      <w:pPr>
        <w:tabs>
          <w:tab w:val="left" w:pos="709"/>
        </w:tabs>
        <w:spacing w:after="0" w:line="240" w:lineRule="auto"/>
        <w:jc w:val="both"/>
        <w:rPr>
          <w:rFonts w:ascii="Times New Roman" w:eastAsia="Calibri" w:hAnsi="Times New Roman" w:cs="Times New Roman"/>
          <w:sz w:val="24"/>
          <w:szCs w:val="24"/>
          <w:lang w:val="ro-RO"/>
        </w:rPr>
      </w:pPr>
    </w:p>
    <w:p w14:paraId="395B4E05" w14:textId="131F0093" w:rsidR="002847CD" w:rsidRPr="0030206B" w:rsidRDefault="004B7563" w:rsidP="004A655B">
      <w:pPr>
        <w:tabs>
          <w:tab w:val="left" w:pos="709"/>
        </w:tabs>
        <w:spacing w:after="0" w:line="240" w:lineRule="auto"/>
        <w:jc w:val="both"/>
        <w:rPr>
          <w:rFonts w:ascii="Times New Roman" w:hAnsi="Times New Roman" w:cs="Times New Roman"/>
          <w:sz w:val="24"/>
          <w:szCs w:val="24"/>
          <w:lang w:val="ro-RO"/>
        </w:rPr>
      </w:pPr>
      <w:bookmarkStart w:id="204" w:name="_Toc437958810"/>
      <w:bookmarkStart w:id="205" w:name="_Toc450822288"/>
      <w:r w:rsidRPr="0030206B">
        <w:rPr>
          <w:rFonts w:ascii="Times New Roman" w:hAnsi="Times New Roman" w:cs="Times New Roman"/>
          <w:sz w:val="24"/>
          <w:szCs w:val="24"/>
          <w:lang w:val="ro-RO"/>
        </w:rPr>
        <w:t xml:space="preserve">Pentru orice alte informaţii referitoare </w:t>
      </w:r>
      <w:r w:rsidR="009B3D49" w:rsidRPr="0030206B">
        <w:rPr>
          <w:rFonts w:ascii="Times New Roman" w:hAnsi="Times New Roman" w:cs="Times New Roman"/>
          <w:sz w:val="24"/>
          <w:szCs w:val="24"/>
          <w:lang w:val="ro-RO"/>
        </w:rPr>
        <w:t xml:space="preserve">la </w:t>
      </w:r>
      <w:r w:rsidR="007A6CA7" w:rsidRPr="0030206B">
        <w:rPr>
          <w:rFonts w:ascii="Times New Roman" w:hAnsi="Times New Roman" w:cs="Times New Roman"/>
          <w:sz w:val="24"/>
          <w:szCs w:val="24"/>
          <w:lang w:val="ro-RO"/>
        </w:rPr>
        <w:t xml:space="preserve">intervenția </w:t>
      </w:r>
      <w:r w:rsidR="007A6CA7" w:rsidRPr="0030206B">
        <w:rPr>
          <w:rFonts w:ascii="Times New Roman" w:hAnsi="Times New Roman" w:cs="Times New Roman"/>
          <w:b/>
          <w:bCs/>
          <w:sz w:val="24"/>
          <w:lang w:val="ro-RO"/>
        </w:rPr>
        <w:t xml:space="preserve">IS-V-07 </w:t>
      </w:r>
      <w:r w:rsidR="007A6CA7" w:rsidRPr="0030206B">
        <w:rPr>
          <w:rFonts w:ascii="Times New Roman" w:hAnsi="Times New Roman" w:cs="Times New Roman"/>
          <w:b/>
          <w:sz w:val="24"/>
          <w:lang w:val="ro-RO"/>
        </w:rPr>
        <w:t>„Investiții în active corporale și necorporale menite să sporească durabilitatea producției de vin</w:t>
      </w:r>
      <w:r w:rsidR="007A6CA7" w:rsidRPr="00125C8D">
        <w:rPr>
          <w:rFonts w:ascii="Times New Roman" w:hAnsi="Times New Roman" w:cs="Times New Roman"/>
          <w:b/>
          <w:sz w:val="24"/>
          <w:szCs w:val="24"/>
          <w:lang w:val="fr-FR"/>
        </w:rPr>
        <w:t>"</w:t>
      </w:r>
      <w:r w:rsidRPr="0030206B">
        <w:rPr>
          <w:rFonts w:ascii="Times New Roman" w:hAnsi="Times New Roman" w:cs="Times New Roman"/>
          <w:sz w:val="24"/>
          <w:szCs w:val="24"/>
          <w:lang w:val="ro-RO"/>
        </w:rPr>
        <w:t xml:space="preserve">, </w:t>
      </w:r>
      <w:r w:rsidR="008604C6" w:rsidRPr="0030206B">
        <w:rPr>
          <w:rFonts w:ascii="Times New Roman" w:hAnsi="Times New Roman" w:cs="Times New Roman"/>
          <w:iCs/>
          <w:sz w:val="24"/>
          <w:szCs w:val="24"/>
          <w:lang w:val="ro-RO"/>
        </w:rPr>
        <w:t xml:space="preserve">beneficiarii </w:t>
      </w:r>
      <w:r w:rsidRPr="0030206B">
        <w:rPr>
          <w:rFonts w:ascii="Times New Roman" w:hAnsi="Times New Roman" w:cs="Times New Roman"/>
          <w:sz w:val="24"/>
          <w:szCs w:val="24"/>
          <w:lang w:val="ro-RO"/>
        </w:rPr>
        <w:t xml:space="preserve">se pot adresa în scris sau prin poşta electronica la centrele judeţene ale </w:t>
      </w:r>
      <w:r w:rsidR="00ED7E5B" w:rsidRPr="0030206B">
        <w:rPr>
          <w:rFonts w:ascii="Times New Roman" w:hAnsi="Times New Roman" w:cs="Times New Roman"/>
          <w:sz w:val="24"/>
          <w:szCs w:val="24"/>
          <w:lang w:val="ro-RO"/>
        </w:rPr>
        <w:t>A.P.I.A</w:t>
      </w:r>
      <w:r w:rsidRPr="0030206B">
        <w:rPr>
          <w:rFonts w:ascii="Times New Roman" w:hAnsi="Times New Roman" w:cs="Times New Roman"/>
          <w:sz w:val="24"/>
          <w:szCs w:val="24"/>
          <w:lang w:val="ro-RO"/>
        </w:rPr>
        <w:t xml:space="preserve"> la adresele de e-mail aflate pe site-ul </w:t>
      </w:r>
      <w:r w:rsidR="00ED7E5B" w:rsidRPr="0030206B">
        <w:rPr>
          <w:rFonts w:ascii="Times New Roman" w:hAnsi="Times New Roman" w:cs="Times New Roman"/>
          <w:sz w:val="24"/>
          <w:szCs w:val="24"/>
          <w:lang w:val="ro-RO"/>
        </w:rPr>
        <w:t>A.P.I.A</w:t>
      </w:r>
      <w:r w:rsidR="008A503B" w:rsidRPr="0030206B">
        <w:rPr>
          <w:rFonts w:ascii="Times New Roman" w:hAnsi="Times New Roman" w:cs="Times New Roman"/>
          <w:sz w:val="24"/>
          <w:szCs w:val="24"/>
          <w:lang w:val="ro-RO"/>
        </w:rPr>
        <w:t xml:space="preserve"> sau </w:t>
      </w:r>
      <w:r w:rsidR="00702D0C" w:rsidRPr="0030206B">
        <w:rPr>
          <w:rFonts w:ascii="Times New Roman" w:hAnsi="Times New Roman" w:cs="Times New Roman"/>
          <w:sz w:val="24"/>
          <w:szCs w:val="24"/>
          <w:lang w:val="ro-RO"/>
        </w:rPr>
        <w:t xml:space="preserve">la adresa </w:t>
      </w:r>
      <w:hyperlink r:id="rId26" w:history="1">
        <w:r w:rsidR="004A7F57" w:rsidRPr="0030206B">
          <w:rPr>
            <w:rStyle w:val="Hyperlink"/>
            <w:rFonts w:ascii="Times New Roman" w:hAnsi="Times New Roman"/>
            <w:sz w:val="24"/>
            <w:szCs w:val="24"/>
            <w:lang w:val="ro-RO"/>
          </w:rPr>
          <w:t>vie.investiții@apia.org.ro</w:t>
        </w:r>
      </w:hyperlink>
      <w:r w:rsidR="008A503B" w:rsidRPr="0030206B">
        <w:rPr>
          <w:rFonts w:ascii="Times New Roman" w:hAnsi="Times New Roman" w:cs="Times New Roman"/>
          <w:sz w:val="24"/>
          <w:szCs w:val="24"/>
          <w:lang w:val="ro-RO"/>
        </w:rPr>
        <w:t>.</w:t>
      </w:r>
      <w:r w:rsidR="002D7267" w:rsidRPr="0030206B">
        <w:rPr>
          <w:rFonts w:ascii="Times New Roman" w:hAnsi="Times New Roman" w:cs="Times New Roman"/>
          <w:sz w:val="24"/>
          <w:szCs w:val="24"/>
          <w:lang w:val="ro-RO"/>
        </w:rPr>
        <w:t xml:space="preserve"> </w:t>
      </w:r>
    </w:p>
    <w:p w14:paraId="200D3B74" w14:textId="77777777" w:rsidR="00D06CEF" w:rsidRPr="0030206B" w:rsidRDefault="00D06CEF" w:rsidP="00CC61E0">
      <w:pPr>
        <w:tabs>
          <w:tab w:val="left" w:pos="709"/>
        </w:tabs>
        <w:spacing w:after="0" w:line="240" w:lineRule="auto"/>
        <w:ind w:firstLine="720"/>
        <w:jc w:val="both"/>
        <w:rPr>
          <w:rFonts w:ascii="Times New Roman" w:hAnsi="Times New Roman" w:cs="Times New Roman"/>
          <w:sz w:val="24"/>
          <w:szCs w:val="24"/>
          <w:lang w:val="ro-RO"/>
        </w:rPr>
      </w:pPr>
    </w:p>
    <w:p w14:paraId="5A54D9CE" w14:textId="77777777" w:rsidR="004A655B" w:rsidRPr="0030206B" w:rsidRDefault="004A655B" w:rsidP="004A655B">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În vederea acordării unui răspuns adecvat, orice solicitare de informații va fi adresată de către solicitant ca urmare a consultării prevederilor legale aplicabile și a ghidului informativ și trebuie să coțină informații explicite, concrete și verificabile (prezentare de documente și baza legală).</w:t>
      </w:r>
    </w:p>
    <w:p w14:paraId="2B1EAC8F" w14:textId="77777777" w:rsidR="009B3D49" w:rsidRPr="0030206B" w:rsidRDefault="009B3D49" w:rsidP="00CC61E0">
      <w:pPr>
        <w:tabs>
          <w:tab w:val="left" w:pos="709"/>
        </w:tabs>
        <w:spacing w:after="0" w:line="240" w:lineRule="auto"/>
        <w:ind w:firstLine="720"/>
        <w:jc w:val="both"/>
        <w:rPr>
          <w:rFonts w:ascii="Times New Roman" w:hAnsi="Times New Roman" w:cs="Times New Roman"/>
          <w:sz w:val="24"/>
          <w:szCs w:val="24"/>
          <w:lang w:val="ro-RO"/>
        </w:rPr>
      </w:pPr>
      <w:bookmarkStart w:id="206" w:name="_Toc440988"/>
    </w:p>
    <w:p w14:paraId="71112D5B" w14:textId="56D6E60C" w:rsidR="002D7267" w:rsidRPr="0030206B" w:rsidRDefault="002D7267" w:rsidP="00CC61E0">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Agen</w:t>
      </w:r>
      <w:r w:rsidR="00BD2449" w:rsidRPr="0030206B">
        <w:rPr>
          <w:rFonts w:ascii="Times New Roman" w:hAnsi="Times New Roman" w:cs="Times New Roman"/>
          <w:sz w:val="24"/>
          <w:szCs w:val="24"/>
          <w:lang w:val="ro-RO"/>
        </w:rPr>
        <w:t>ţ</w:t>
      </w:r>
      <w:r w:rsidRPr="0030206B">
        <w:rPr>
          <w:rFonts w:ascii="Times New Roman" w:hAnsi="Times New Roman" w:cs="Times New Roman"/>
          <w:sz w:val="24"/>
          <w:szCs w:val="24"/>
          <w:lang w:val="ro-RO"/>
        </w:rPr>
        <w:t>ia de Pl</w:t>
      </w:r>
      <w:r w:rsidR="004A655B" w:rsidRPr="0030206B">
        <w:rPr>
          <w:rFonts w:ascii="Times New Roman" w:hAnsi="Times New Roman" w:cs="Times New Roman"/>
          <w:sz w:val="24"/>
          <w:szCs w:val="24"/>
          <w:lang w:val="ro-RO"/>
        </w:rPr>
        <w:t>ă</w:t>
      </w:r>
      <w:r w:rsidRPr="0030206B">
        <w:rPr>
          <w:rFonts w:ascii="Times New Roman" w:hAnsi="Times New Roman" w:cs="Times New Roman"/>
          <w:sz w:val="24"/>
          <w:szCs w:val="24"/>
          <w:lang w:val="ro-RO"/>
        </w:rPr>
        <w:t xml:space="preserve">ti </w:t>
      </w:r>
      <w:r w:rsidR="00BD2449" w:rsidRPr="0030206B">
        <w:rPr>
          <w:rFonts w:ascii="Times New Roman" w:hAnsi="Times New Roman" w:cs="Times New Roman"/>
          <w:sz w:val="24"/>
          <w:szCs w:val="24"/>
          <w:lang w:val="ro-RO"/>
        </w:rPr>
        <w:t>ş</w:t>
      </w:r>
      <w:r w:rsidRPr="0030206B">
        <w:rPr>
          <w:rFonts w:ascii="Times New Roman" w:hAnsi="Times New Roman" w:cs="Times New Roman"/>
          <w:sz w:val="24"/>
          <w:szCs w:val="24"/>
          <w:lang w:val="ro-RO"/>
        </w:rPr>
        <w:t>i Interven</w:t>
      </w:r>
      <w:r w:rsidR="004A655B" w:rsidRPr="0030206B">
        <w:rPr>
          <w:rFonts w:ascii="Times New Roman" w:hAnsi="Times New Roman" w:cs="Times New Roman"/>
          <w:sz w:val="24"/>
          <w:szCs w:val="24"/>
          <w:lang w:val="ro-RO"/>
        </w:rPr>
        <w:t>ț</w:t>
      </w:r>
      <w:r w:rsidRPr="0030206B">
        <w:rPr>
          <w:rFonts w:ascii="Times New Roman" w:hAnsi="Times New Roman" w:cs="Times New Roman"/>
          <w:sz w:val="24"/>
          <w:szCs w:val="24"/>
          <w:lang w:val="ro-RO"/>
        </w:rPr>
        <w:t>ie pentru Agricultur</w:t>
      </w:r>
      <w:r w:rsidR="00BD2449" w:rsidRPr="0030206B">
        <w:rPr>
          <w:rFonts w:ascii="Times New Roman" w:hAnsi="Times New Roman" w:cs="Times New Roman"/>
          <w:sz w:val="24"/>
          <w:szCs w:val="24"/>
          <w:lang w:val="ro-RO"/>
        </w:rPr>
        <w:t>ă</w:t>
      </w:r>
      <w:r w:rsidRPr="0030206B">
        <w:rPr>
          <w:rFonts w:ascii="Times New Roman" w:hAnsi="Times New Roman" w:cs="Times New Roman"/>
          <w:sz w:val="24"/>
          <w:szCs w:val="24"/>
          <w:lang w:val="ro-RO"/>
        </w:rPr>
        <w:t xml:space="preserve"> poate acorda </w:t>
      </w:r>
      <w:r w:rsidR="00D65576" w:rsidRPr="0030206B">
        <w:rPr>
          <w:rFonts w:ascii="Times New Roman" w:hAnsi="Times New Roman" w:cs="Times New Roman"/>
          <w:sz w:val="24"/>
          <w:szCs w:val="24"/>
          <w:lang w:val="ro-RO"/>
        </w:rPr>
        <w:t>informa</w:t>
      </w:r>
      <w:r w:rsidR="00BD2449" w:rsidRPr="0030206B">
        <w:rPr>
          <w:rFonts w:ascii="Times New Roman" w:hAnsi="Times New Roman" w:cs="Times New Roman"/>
          <w:sz w:val="24"/>
          <w:szCs w:val="24"/>
          <w:lang w:val="ro-RO"/>
        </w:rPr>
        <w:t>ţ</w:t>
      </w:r>
      <w:r w:rsidR="00D65576" w:rsidRPr="0030206B">
        <w:rPr>
          <w:rFonts w:ascii="Times New Roman" w:hAnsi="Times New Roman" w:cs="Times New Roman"/>
          <w:sz w:val="24"/>
          <w:szCs w:val="24"/>
          <w:lang w:val="ro-RO"/>
        </w:rPr>
        <w:t xml:space="preserve">iile necesare </w:t>
      </w:r>
      <w:r w:rsidR="00BD2449" w:rsidRPr="0030206B">
        <w:rPr>
          <w:rFonts w:ascii="Times New Roman" w:hAnsi="Times New Roman" w:cs="Times New Roman"/>
          <w:sz w:val="24"/>
          <w:szCs w:val="24"/>
          <w:lang w:val="ro-RO"/>
        </w:rPr>
        <w:t>î</w:t>
      </w:r>
      <w:r w:rsidR="00D65576" w:rsidRPr="0030206B">
        <w:rPr>
          <w:rFonts w:ascii="Times New Roman" w:hAnsi="Times New Roman" w:cs="Times New Roman"/>
          <w:sz w:val="24"/>
          <w:szCs w:val="24"/>
          <w:lang w:val="ro-RO"/>
        </w:rPr>
        <w:t>n termenul legal</w:t>
      </w:r>
      <w:r w:rsidR="00FD5DB7" w:rsidRPr="0030206B">
        <w:rPr>
          <w:rFonts w:ascii="Times New Roman" w:hAnsi="Times New Roman" w:cs="Times New Roman"/>
          <w:sz w:val="24"/>
          <w:szCs w:val="24"/>
          <w:lang w:val="ro-RO"/>
        </w:rPr>
        <w:t xml:space="preserve"> de </w:t>
      </w:r>
      <w:r w:rsidR="00D65576" w:rsidRPr="0030206B">
        <w:rPr>
          <w:rFonts w:ascii="Times New Roman" w:hAnsi="Times New Roman" w:cs="Times New Roman"/>
          <w:sz w:val="24"/>
          <w:szCs w:val="24"/>
          <w:lang w:val="ro-RO"/>
        </w:rPr>
        <w:t>maxim 30 zile</w:t>
      </w:r>
      <w:r w:rsidRPr="0030206B">
        <w:rPr>
          <w:rFonts w:ascii="Times New Roman" w:hAnsi="Times New Roman" w:cs="Times New Roman"/>
          <w:sz w:val="24"/>
          <w:szCs w:val="24"/>
          <w:lang w:val="ro-RO"/>
        </w:rPr>
        <w:t xml:space="preserve">. </w:t>
      </w:r>
    </w:p>
    <w:p w14:paraId="25525E51" w14:textId="77777777" w:rsidR="004A655B" w:rsidRPr="0030206B" w:rsidRDefault="004A655B" w:rsidP="00CC61E0">
      <w:pPr>
        <w:tabs>
          <w:tab w:val="left" w:pos="709"/>
        </w:tabs>
        <w:spacing w:after="0" w:line="240" w:lineRule="auto"/>
        <w:jc w:val="both"/>
        <w:rPr>
          <w:rFonts w:ascii="Times New Roman" w:hAnsi="Times New Roman" w:cs="Times New Roman"/>
          <w:sz w:val="24"/>
          <w:szCs w:val="24"/>
          <w:lang w:val="ro-RO"/>
        </w:rPr>
      </w:pPr>
    </w:p>
    <w:bookmarkEnd w:id="206"/>
    <w:p w14:paraId="0A3A0301" w14:textId="758032CE" w:rsidR="00E348AB" w:rsidRPr="0030206B" w:rsidRDefault="00E348AB" w:rsidP="00CC61E0">
      <w:pPr>
        <w:tabs>
          <w:tab w:val="left" w:pos="709"/>
        </w:tabs>
        <w:spacing w:after="0" w:line="240" w:lineRule="auto"/>
        <w:jc w:val="both"/>
        <w:rPr>
          <w:rFonts w:ascii="Times New Roman" w:hAnsi="Times New Roman" w:cs="Times New Roman"/>
          <w:bCs/>
          <w:iCs/>
          <w:sz w:val="24"/>
          <w:szCs w:val="24"/>
          <w:lang w:val="ro-RO"/>
        </w:rPr>
      </w:pPr>
      <w:r w:rsidRPr="0030206B">
        <w:rPr>
          <w:rFonts w:ascii="Times New Roman" w:hAnsi="Times New Roman" w:cs="Times New Roman"/>
          <w:bCs/>
          <w:iCs/>
          <w:sz w:val="24"/>
          <w:szCs w:val="24"/>
          <w:lang w:val="ro-RO"/>
        </w:rPr>
        <w:t xml:space="preserve">Versiunea Ghidului  </w:t>
      </w:r>
      <w:r w:rsidR="00353507" w:rsidRPr="0030206B">
        <w:rPr>
          <w:rFonts w:ascii="Times New Roman" w:hAnsi="Times New Roman" w:cs="Times New Roman"/>
          <w:bCs/>
          <w:iCs/>
          <w:sz w:val="24"/>
          <w:szCs w:val="24"/>
          <w:lang w:val="ro-RO"/>
        </w:rPr>
        <w:t>informativ</w:t>
      </w:r>
      <w:r w:rsidRPr="0030206B">
        <w:rPr>
          <w:rFonts w:ascii="Times New Roman" w:hAnsi="Times New Roman" w:cs="Times New Roman"/>
          <w:bCs/>
          <w:iCs/>
          <w:sz w:val="24"/>
          <w:szCs w:val="24"/>
          <w:lang w:val="ro-RO"/>
        </w:rPr>
        <w:t xml:space="preserve"> </w:t>
      </w:r>
      <w:r w:rsidR="00353507" w:rsidRPr="0030206B">
        <w:rPr>
          <w:rFonts w:ascii="Times New Roman" w:hAnsi="Times New Roman" w:cs="Times New Roman"/>
          <w:bCs/>
          <w:iCs/>
          <w:sz w:val="24"/>
          <w:szCs w:val="24"/>
          <w:lang w:val="ro-RO"/>
        </w:rPr>
        <w:t xml:space="preserve">aferent </w:t>
      </w:r>
      <w:r w:rsidR="00353507" w:rsidRPr="0030206B">
        <w:rPr>
          <w:rFonts w:ascii="Times New Roman" w:eastAsia="Calibri" w:hAnsi="Times New Roman" w:cs="Times New Roman"/>
          <w:b/>
          <w:sz w:val="24"/>
          <w:szCs w:val="24"/>
          <w:lang w:val="ro-RO"/>
        </w:rPr>
        <w:t xml:space="preserve">intervenţiei </w:t>
      </w:r>
      <w:r w:rsidR="00645CFA" w:rsidRPr="0030206B">
        <w:rPr>
          <w:rFonts w:ascii="Times New Roman" w:hAnsi="Times New Roman" w:cs="Times New Roman"/>
          <w:b/>
          <w:bCs/>
          <w:sz w:val="24"/>
          <w:lang w:val="ro-RO"/>
        </w:rPr>
        <w:t xml:space="preserve">IS-V-07 </w:t>
      </w:r>
      <w:r w:rsidR="00645CFA" w:rsidRPr="0030206B">
        <w:rPr>
          <w:rFonts w:ascii="Times New Roman" w:hAnsi="Times New Roman" w:cs="Times New Roman"/>
          <w:b/>
          <w:sz w:val="24"/>
          <w:lang w:val="ro-RO"/>
        </w:rPr>
        <w:t>„</w:t>
      </w:r>
      <w:r w:rsidR="00B25A4A" w:rsidRPr="0030206B">
        <w:rPr>
          <w:rFonts w:ascii="Times New Roman" w:hAnsi="Times New Roman" w:cs="Times New Roman"/>
          <w:b/>
          <w:sz w:val="24"/>
          <w:lang w:val="ro-RO"/>
        </w:rPr>
        <w:t>Investiți</w:t>
      </w:r>
      <w:r w:rsidR="00645CFA" w:rsidRPr="0030206B">
        <w:rPr>
          <w:rFonts w:ascii="Times New Roman" w:hAnsi="Times New Roman" w:cs="Times New Roman"/>
          <w:b/>
          <w:sz w:val="24"/>
          <w:lang w:val="ro-RO"/>
        </w:rPr>
        <w:t>i în active corporale și necorporale menite să sporească durabilitatea producției de vin</w:t>
      </w:r>
      <w:r w:rsidR="00645CFA" w:rsidRPr="00125C8D">
        <w:rPr>
          <w:rFonts w:ascii="Times New Roman" w:hAnsi="Times New Roman" w:cs="Times New Roman"/>
          <w:b/>
          <w:sz w:val="24"/>
          <w:szCs w:val="24"/>
          <w:lang w:val="fr-FR"/>
        </w:rPr>
        <w:t>"</w:t>
      </w:r>
      <w:r w:rsidRPr="0030206B">
        <w:rPr>
          <w:rFonts w:ascii="Times New Roman" w:hAnsi="Times New Roman" w:cs="Times New Roman"/>
          <w:bCs/>
          <w:iCs/>
          <w:sz w:val="24"/>
          <w:szCs w:val="24"/>
          <w:lang w:val="ro-RO"/>
        </w:rPr>
        <w:t xml:space="preserve"> aflat</w:t>
      </w:r>
      <w:r w:rsidR="00BD2449" w:rsidRPr="0030206B">
        <w:rPr>
          <w:rFonts w:ascii="Times New Roman" w:hAnsi="Times New Roman" w:cs="Times New Roman"/>
          <w:bCs/>
          <w:iCs/>
          <w:sz w:val="24"/>
          <w:szCs w:val="24"/>
          <w:lang w:val="ro-RO"/>
        </w:rPr>
        <w:t>ă</w:t>
      </w:r>
      <w:r w:rsidRPr="0030206B">
        <w:rPr>
          <w:rFonts w:ascii="Times New Roman" w:hAnsi="Times New Roman" w:cs="Times New Roman"/>
          <w:bCs/>
          <w:iCs/>
          <w:sz w:val="24"/>
          <w:szCs w:val="24"/>
          <w:lang w:val="ro-RO"/>
        </w:rPr>
        <w:t xml:space="preserve"> </w:t>
      </w:r>
      <w:r w:rsidR="00BD2449" w:rsidRPr="0030206B">
        <w:rPr>
          <w:rFonts w:ascii="Times New Roman" w:hAnsi="Times New Roman" w:cs="Times New Roman"/>
          <w:bCs/>
          <w:iCs/>
          <w:sz w:val="24"/>
          <w:szCs w:val="24"/>
          <w:lang w:val="ro-RO"/>
        </w:rPr>
        <w:t>î</w:t>
      </w:r>
      <w:r w:rsidRPr="0030206B">
        <w:rPr>
          <w:rFonts w:ascii="Times New Roman" w:hAnsi="Times New Roman" w:cs="Times New Roman"/>
          <w:bCs/>
          <w:iCs/>
          <w:sz w:val="24"/>
          <w:szCs w:val="24"/>
          <w:lang w:val="ro-RO"/>
        </w:rPr>
        <w:t>n vigoare, se public</w:t>
      </w:r>
      <w:r w:rsidR="004A655B" w:rsidRPr="0030206B">
        <w:rPr>
          <w:rFonts w:ascii="Times New Roman" w:hAnsi="Times New Roman" w:cs="Times New Roman"/>
          <w:bCs/>
          <w:iCs/>
          <w:sz w:val="24"/>
          <w:szCs w:val="24"/>
          <w:lang w:val="ro-RO"/>
        </w:rPr>
        <w:t>ă</w:t>
      </w:r>
      <w:r w:rsidRPr="0030206B">
        <w:rPr>
          <w:rFonts w:ascii="Times New Roman" w:hAnsi="Times New Roman" w:cs="Times New Roman"/>
          <w:bCs/>
          <w:iCs/>
          <w:sz w:val="24"/>
          <w:szCs w:val="24"/>
          <w:lang w:val="ro-RO"/>
        </w:rPr>
        <w:t xml:space="preserve"> pe pagina de internet </w:t>
      </w:r>
      <w:hyperlink r:id="rId27" w:history="1">
        <w:r w:rsidR="004A7F57" w:rsidRPr="0030206B">
          <w:rPr>
            <w:rStyle w:val="Hyperlink"/>
            <w:rFonts w:ascii="Times New Roman" w:hAnsi="Times New Roman"/>
            <w:bCs/>
            <w:iCs/>
            <w:sz w:val="24"/>
            <w:szCs w:val="24"/>
            <w:lang w:val="ro-RO"/>
          </w:rPr>
          <w:t>www.apia.org.ro</w:t>
        </w:r>
      </w:hyperlink>
      <w:r w:rsidRPr="0030206B">
        <w:rPr>
          <w:rFonts w:ascii="Times New Roman" w:hAnsi="Times New Roman" w:cs="Times New Roman"/>
          <w:bCs/>
          <w:iCs/>
          <w:sz w:val="24"/>
          <w:szCs w:val="24"/>
          <w:lang w:val="ro-RO"/>
        </w:rPr>
        <w:t>.</w:t>
      </w:r>
    </w:p>
    <w:p w14:paraId="69381AFC" w14:textId="77777777" w:rsidR="004A655B" w:rsidRPr="0030206B" w:rsidRDefault="004A655B" w:rsidP="00CC61E0">
      <w:pPr>
        <w:tabs>
          <w:tab w:val="left" w:pos="709"/>
        </w:tabs>
        <w:spacing w:after="0" w:line="240" w:lineRule="auto"/>
        <w:jc w:val="both"/>
        <w:rPr>
          <w:rFonts w:ascii="Times New Roman" w:hAnsi="Times New Roman" w:cs="Times New Roman"/>
          <w:bCs/>
          <w:iCs/>
          <w:sz w:val="24"/>
          <w:szCs w:val="24"/>
          <w:lang w:val="ro-RO"/>
        </w:rPr>
      </w:pPr>
    </w:p>
    <w:p w14:paraId="4ED2198D" w14:textId="4E230933" w:rsidR="003F46D5" w:rsidRPr="00C87198" w:rsidRDefault="003F46D5" w:rsidP="00CC61E0">
      <w:pPr>
        <w:tabs>
          <w:tab w:val="left" w:pos="709"/>
        </w:tabs>
        <w:spacing w:after="0" w:line="240" w:lineRule="auto"/>
        <w:jc w:val="both"/>
        <w:rPr>
          <w:rFonts w:ascii="Times New Roman" w:eastAsia="Calibri" w:hAnsi="Times New Roman" w:cs="Times New Roman"/>
          <w:sz w:val="24"/>
          <w:szCs w:val="24"/>
          <w:lang w:val="ro-RO"/>
        </w:rPr>
      </w:pPr>
      <w:bookmarkStart w:id="207" w:name="_Hlk164168860"/>
      <w:r w:rsidRPr="00C87198">
        <w:rPr>
          <w:rFonts w:ascii="Times New Roman" w:eastAsia="Calibri" w:hAnsi="Times New Roman" w:cs="Times New Roman"/>
          <w:sz w:val="24"/>
          <w:szCs w:val="24"/>
          <w:lang w:val="ro-RO"/>
        </w:rPr>
        <w:t>Beneficiarul trebuie să depună, din propria inițiativă toate eforturile pentru a lua cunoștință de toate informațiile publice, astfel încât să cunoască toate condițiile și criteriile de acordare a acestora.</w:t>
      </w:r>
    </w:p>
    <w:bookmarkEnd w:id="207"/>
    <w:p w14:paraId="124C95C6" w14:textId="77777777" w:rsidR="002A35CC" w:rsidRDefault="002A35CC" w:rsidP="00CC61E0">
      <w:pPr>
        <w:tabs>
          <w:tab w:val="left" w:pos="709"/>
        </w:tabs>
        <w:spacing w:after="0" w:line="240" w:lineRule="auto"/>
        <w:jc w:val="both"/>
        <w:rPr>
          <w:rFonts w:ascii="Times New Roman" w:eastAsia="Calibri" w:hAnsi="Times New Roman" w:cs="Times New Roman"/>
          <w:sz w:val="24"/>
          <w:szCs w:val="24"/>
          <w:lang w:val="ro-RO"/>
        </w:rPr>
      </w:pPr>
    </w:p>
    <w:p w14:paraId="7DE30AF0" w14:textId="0ED8128E" w:rsidR="00B31AA7" w:rsidRPr="0030206B" w:rsidRDefault="002F066C" w:rsidP="00CC61E0">
      <w:pPr>
        <w:tabs>
          <w:tab w:val="left" w:pos="709"/>
        </w:tabs>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sz w:val="24"/>
          <w:szCs w:val="24"/>
          <w:lang w:val="ro-RO"/>
        </w:rPr>
        <w:t>ATENȚIE!</w:t>
      </w:r>
    </w:p>
    <w:p w14:paraId="6A4FBB65" w14:textId="20FA5CF0" w:rsidR="002F066C" w:rsidRPr="0030206B" w:rsidRDefault="002F066C" w:rsidP="002F066C">
      <w:pPr>
        <w:spacing w:before="120" w:after="0" w:line="240" w:lineRule="auto"/>
        <w:contextualSpacing/>
        <w:jc w:val="both"/>
        <w:rPr>
          <w:rFonts w:ascii="Times New Roman" w:eastAsia="Times New Roman" w:hAnsi="Times New Roman" w:cs="Times New Roman"/>
          <w:bCs/>
          <w:sz w:val="24"/>
          <w:szCs w:val="24"/>
          <w:lang w:val="ro-RO" w:eastAsia="ro-RO"/>
        </w:rPr>
      </w:pPr>
      <w:r w:rsidRPr="0030206B">
        <w:rPr>
          <w:rFonts w:ascii="Times New Roman" w:hAnsi="Times New Roman" w:cs="Times New Roman"/>
          <w:bCs/>
          <w:sz w:val="24"/>
          <w:szCs w:val="24"/>
          <w:lang w:val="ro-RO"/>
        </w:rPr>
        <w:t xml:space="preserve">Potrivit prevederilor art. 98 </w:t>
      </w:r>
      <w:r w:rsidRPr="0030206B">
        <w:rPr>
          <w:rFonts w:ascii="Times New Roman" w:eastAsia="Times New Roman" w:hAnsi="Times New Roman" w:cs="Times New Roman"/>
          <w:bCs/>
          <w:sz w:val="24"/>
          <w:szCs w:val="24"/>
          <w:lang w:val="ro-RO" w:eastAsia="ro-RO"/>
        </w:rPr>
        <w:t xml:space="preserve">din Regulamentul (UE) 2021/2116, pe site-ul web al agenției se publică  date referitoare la beneficiarii FEADR/FEGA, după caz; </w:t>
      </w:r>
    </w:p>
    <w:p w14:paraId="0FD4F07B" w14:textId="77777777" w:rsidR="002F066C" w:rsidRPr="0030206B" w:rsidRDefault="002F066C" w:rsidP="002F066C">
      <w:pPr>
        <w:spacing w:after="0" w:line="240" w:lineRule="auto"/>
        <w:jc w:val="both"/>
        <w:rPr>
          <w:rFonts w:ascii="Times New Roman" w:eastAsia="Times New Roman" w:hAnsi="Times New Roman" w:cs="Times New Roman"/>
          <w:sz w:val="24"/>
          <w:szCs w:val="24"/>
          <w:lang w:val="ro-RO" w:eastAsia="ro-RO"/>
        </w:rPr>
      </w:pPr>
    </w:p>
    <w:p w14:paraId="771A498A" w14:textId="22D6C889" w:rsidR="002F066C" w:rsidRPr="0030206B" w:rsidRDefault="002F066C" w:rsidP="002F066C">
      <w:pPr>
        <w:spacing w:after="0" w:line="240" w:lineRule="auto"/>
        <w:jc w:val="both"/>
        <w:rPr>
          <w:rFonts w:ascii="Times New Roman" w:hAnsi="Times New Roman" w:cs="Times New Roman"/>
          <w:sz w:val="24"/>
          <w:szCs w:val="24"/>
          <w:lang w:val="ro-RO"/>
        </w:rPr>
      </w:pPr>
      <w:r w:rsidRPr="0030206B">
        <w:rPr>
          <w:rFonts w:ascii="Times New Roman" w:eastAsia="Times New Roman" w:hAnsi="Times New Roman" w:cs="Times New Roman"/>
          <w:sz w:val="24"/>
          <w:szCs w:val="24"/>
          <w:lang w:val="ro-RO" w:eastAsia="ro-RO"/>
        </w:rPr>
        <w:t>D</w:t>
      </w:r>
      <w:r w:rsidRPr="0030206B">
        <w:rPr>
          <w:rFonts w:ascii="Times New Roman" w:hAnsi="Times New Roman" w:cs="Times New Roman"/>
          <w:sz w:val="24"/>
          <w:szCs w:val="24"/>
          <w:lang w:val="ro-RO"/>
        </w:rPr>
        <w:t>atele cu caracter personal din cererea de finanțare/</w:t>
      </w:r>
      <w:r w:rsidR="00BD2449" w:rsidRPr="0030206B">
        <w:rPr>
          <w:rFonts w:ascii="Times New Roman" w:hAnsi="Times New Roman" w:cs="Times New Roman"/>
          <w:sz w:val="24"/>
          <w:szCs w:val="24"/>
          <w:lang w:val="ro-RO"/>
        </w:rPr>
        <w:t xml:space="preserve"> </w:t>
      </w:r>
      <w:r w:rsidRPr="0030206B">
        <w:rPr>
          <w:rFonts w:ascii="Times New Roman" w:eastAsia="EUAlbertina" w:hAnsi="Times New Roman" w:cs="Times New Roman"/>
          <w:sz w:val="24"/>
          <w:szCs w:val="24"/>
          <w:lang w:val="ro-RO"/>
        </w:rPr>
        <w:t>ajutor/</w:t>
      </w:r>
      <w:r w:rsidR="00BD2449" w:rsidRPr="0030206B">
        <w:rPr>
          <w:rFonts w:ascii="Times New Roman" w:eastAsia="EUAlbertina" w:hAnsi="Times New Roman" w:cs="Times New Roman"/>
          <w:sz w:val="24"/>
          <w:szCs w:val="24"/>
          <w:lang w:val="ro-RO"/>
        </w:rPr>
        <w:t xml:space="preserve"> </w:t>
      </w:r>
      <w:r w:rsidRPr="0030206B">
        <w:rPr>
          <w:rFonts w:ascii="Times New Roman" w:eastAsia="EUAlbertina" w:hAnsi="Times New Roman" w:cs="Times New Roman"/>
          <w:sz w:val="24"/>
          <w:szCs w:val="24"/>
          <w:lang w:val="ro-RO"/>
        </w:rPr>
        <w:t>angajamente/</w:t>
      </w:r>
      <w:r w:rsidR="00BD2449" w:rsidRPr="0030206B">
        <w:rPr>
          <w:rFonts w:ascii="Times New Roman" w:eastAsia="EUAlbertina" w:hAnsi="Times New Roman" w:cs="Times New Roman"/>
          <w:sz w:val="24"/>
          <w:szCs w:val="24"/>
          <w:lang w:val="ro-RO"/>
        </w:rPr>
        <w:t xml:space="preserve"> </w:t>
      </w:r>
      <w:r w:rsidRPr="0030206B">
        <w:rPr>
          <w:rFonts w:ascii="Times New Roman" w:eastAsia="EUAlbertina" w:hAnsi="Times New Roman" w:cs="Times New Roman"/>
          <w:sz w:val="24"/>
          <w:szCs w:val="24"/>
          <w:lang w:val="ro-RO"/>
        </w:rPr>
        <w:t>contracte/</w:t>
      </w:r>
      <w:r w:rsidR="00BD2449" w:rsidRPr="0030206B">
        <w:rPr>
          <w:rFonts w:ascii="Times New Roman" w:eastAsia="EUAlbertina" w:hAnsi="Times New Roman" w:cs="Times New Roman"/>
          <w:sz w:val="24"/>
          <w:szCs w:val="24"/>
          <w:lang w:val="ro-RO"/>
        </w:rPr>
        <w:t xml:space="preserve"> </w:t>
      </w:r>
      <w:r w:rsidRPr="0030206B">
        <w:rPr>
          <w:rFonts w:ascii="Times New Roman" w:eastAsia="EUAlbertina" w:hAnsi="Times New Roman" w:cs="Times New Roman"/>
          <w:sz w:val="24"/>
          <w:szCs w:val="24"/>
          <w:lang w:val="ro-RO"/>
        </w:rPr>
        <w:t>decizii /</w:t>
      </w:r>
      <w:bookmarkStart w:id="208" w:name="_Hlk190684037"/>
      <w:r w:rsidRPr="0030206B">
        <w:rPr>
          <w:rFonts w:ascii="Times New Roman" w:eastAsia="EUAlbertina" w:hAnsi="Times New Roman" w:cs="Times New Roman"/>
          <w:sz w:val="24"/>
          <w:szCs w:val="24"/>
          <w:lang w:val="ro-RO"/>
        </w:rPr>
        <w:t xml:space="preserve">alte documente referitoare la finanțare din FEGA </w:t>
      </w:r>
      <w:bookmarkEnd w:id="208"/>
      <w:r w:rsidRPr="0030206B">
        <w:rPr>
          <w:rFonts w:ascii="Times New Roman" w:hAnsi="Times New Roman" w:cs="Times New Roman"/>
          <w:sz w:val="24"/>
          <w:szCs w:val="24"/>
          <w:lang w:val="ro-RO"/>
        </w:rPr>
        <w:t>sunt colectate, prelucrate și stocate/arhivate sau publicate de către APIA și/sau Ministerul Agriculturii și Dezvoltării Rurale prin Direcția Generală Dezvoltare Rurală – Autoritate de Management pentru PNDR în scopul îndeplinirii obligaţiilor prevăzute la art. 151 din Regulamentul (UE) 2021/2.115, sau prelucrate de alţi destinatari pentru îndeplinirea obligaţiilor legale ale acestora, cu respectarea prevederilor:</w:t>
      </w:r>
    </w:p>
    <w:p w14:paraId="46842F70" w14:textId="0B64C0AE" w:rsidR="002F066C" w:rsidRPr="0030206B" w:rsidRDefault="002F066C" w:rsidP="002F066C">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w:t>
      </w:r>
      <w:r w:rsidR="003011D1" w:rsidRPr="0030206B">
        <w:rPr>
          <w:rFonts w:ascii="Times New Roman" w:hAnsi="Times New Roman" w:cs="Times New Roman"/>
          <w:sz w:val="24"/>
          <w:szCs w:val="24"/>
          <w:lang w:val="ro-RO"/>
        </w:rPr>
        <w:t xml:space="preserve"> </w:t>
      </w:r>
      <w:r w:rsidRPr="0030206B">
        <w:rPr>
          <w:rFonts w:ascii="Times New Roman" w:hAnsi="Times New Roman" w:cs="Times New Roman"/>
          <w:sz w:val="24"/>
          <w:szCs w:val="24"/>
          <w:lang w:val="ro-RO"/>
        </w:rPr>
        <w:t>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581CC2B6" w14:textId="3FCC3768" w:rsidR="002F066C" w:rsidRPr="0030206B" w:rsidRDefault="002F066C" w:rsidP="002F066C">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Legii nr. 190/2018 privind măsuri de punere în aplicare a </w:t>
      </w:r>
      <w:hyperlink r:id="rId28" w:anchor="A0" w:tgtFrame="_blank" w:history="1">
        <w:r w:rsidRPr="0030206B">
          <w:rPr>
            <w:rFonts w:ascii="Times New Roman" w:hAnsi="Times New Roman" w:cs="Times New Roman"/>
            <w:sz w:val="24"/>
            <w:szCs w:val="24"/>
            <w:lang w:val="ro-RO"/>
          </w:rPr>
          <w:t>Regulamentului (UE) 2016/679</w:t>
        </w:r>
      </w:hyperlink>
      <w:r w:rsidRPr="0030206B">
        <w:rPr>
          <w:rFonts w:ascii="Times New Roman" w:hAnsi="Times New Roman" w:cs="Times New Roman"/>
          <w:sz w:val="24"/>
          <w:szCs w:val="24"/>
          <w:lang w:val="ro-RO"/>
        </w:rPr>
        <w:t xml:space="preserve"> al Parlamentului European şi al Consiliului din 27 aprilie 2016 privind protecţia persoanelor fizice în ceea ce priveşte prelucrarea datelor cu caracter personal şi privind libera circulaţie a acestor date şi de abrogare a </w:t>
      </w:r>
      <w:hyperlink r:id="rId29" w:anchor="A0" w:tgtFrame="_blank" w:history="1">
        <w:r w:rsidRPr="0030206B">
          <w:rPr>
            <w:rFonts w:ascii="Times New Roman" w:hAnsi="Times New Roman" w:cs="Times New Roman"/>
            <w:sz w:val="24"/>
            <w:szCs w:val="24"/>
            <w:lang w:val="ro-RO"/>
          </w:rPr>
          <w:t xml:space="preserve">Directivei 95/46/CE </w:t>
        </w:r>
      </w:hyperlink>
      <w:r w:rsidRPr="0030206B">
        <w:rPr>
          <w:rFonts w:ascii="Times New Roman" w:hAnsi="Times New Roman" w:cs="Times New Roman"/>
          <w:sz w:val="24"/>
          <w:szCs w:val="24"/>
          <w:lang w:val="ro-RO"/>
        </w:rPr>
        <w:t>(</w:t>
      </w:r>
      <w:hyperlink r:id="rId30" w:anchor="A0" w:tgtFrame="_blank" w:history="1">
        <w:r w:rsidRPr="0030206B">
          <w:rPr>
            <w:rFonts w:ascii="Times New Roman" w:hAnsi="Times New Roman" w:cs="Times New Roman"/>
            <w:sz w:val="24"/>
            <w:szCs w:val="24"/>
            <w:lang w:val="ro-RO"/>
          </w:rPr>
          <w:t>Regulamentul general privind protecţia datelor</w:t>
        </w:r>
      </w:hyperlink>
      <w:r w:rsidRPr="0030206B">
        <w:rPr>
          <w:rFonts w:ascii="Times New Roman" w:hAnsi="Times New Roman" w:cs="Times New Roman"/>
          <w:sz w:val="24"/>
          <w:szCs w:val="24"/>
          <w:lang w:val="ro-RO"/>
        </w:rPr>
        <w:t>);</w:t>
      </w:r>
    </w:p>
    <w:p w14:paraId="6266B6F4" w14:textId="77777777" w:rsidR="002F066C" w:rsidRPr="0030206B" w:rsidRDefault="002F066C" w:rsidP="002F066C">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Legii nr. 506/2004 privind prelucrarea datelor cu caracter personal și protecția vieții private în sectorul comunicațiilor electronice, cu modificările și completările ulterioare (de transpunere a </w:t>
      </w:r>
      <w:hyperlink r:id="rId31" w:anchor="A0" w:tgtFrame="_blank" w:history="1">
        <w:r w:rsidRPr="0030206B">
          <w:rPr>
            <w:rFonts w:ascii="Times New Roman" w:hAnsi="Times New Roman" w:cs="Times New Roman"/>
            <w:sz w:val="24"/>
            <w:szCs w:val="24"/>
            <w:lang w:val="ro-RO"/>
          </w:rPr>
          <w:t>Directivei 2002/58/CE</w:t>
        </w:r>
      </w:hyperlink>
      <w:r w:rsidRPr="0030206B">
        <w:rPr>
          <w:rFonts w:ascii="Times New Roman" w:hAnsi="Times New Roman" w:cs="Times New Roman"/>
          <w:sz w:val="24"/>
          <w:szCs w:val="24"/>
          <w:lang w:val="ro-RO"/>
        </w:rPr>
        <w:t xml:space="preserve"> a Parlamentului European şi a Consiliului privind prelucrarea datelor cu caracter personal şi protecţia vieţii private în sectorul comunicaţiilor electronice, publicată în Jurnalul Oficial al Comunităţilor Europene nr. L 201 din 31 iulie 2002).</w:t>
      </w:r>
    </w:p>
    <w:p w14:paraId="19858BA1" w14:textId="77777777" w:rsidR="002F066C" w:rsidRPr="0030206B" w:rsidRDefault="002F066C" w:rsidP="002F066C">
      <w:pPr>
        <w:tabs>
          <w:tab w:val="left" w:pos="709"/>
        </w:tabs>
        <w:spacing w:after="0" w:line="240" w:lineRule="auto"/>
        <w:rPr>
          <w:rFonts w:ascii="Times New Roman" w:hAnsi="Times New Roman" w:cs="Times New Roman"/>
          <w:sz w:val="24"/>
          <w:szCs w:val="24"/>
          <w:lang w:val="ro-RO"/>
        </w:rPr>
      </w:pPr>
      <w:r w:rsidRPr="0030206B">
        <w:rPr>
          <w:rFonts w:ascii="Times New Roman" w:eastAsia="Times New Roman" w:hAnsi="Times New Roman" w:cs="Times New Roman"/>
          <w:lang w:val="ro-RO" w:eastAsia="ro-RO"/>
        </w:rPr>
        <w:t>-------------------------------------------</w:t>
      </w:r>
    </w:p>
    <w:p w14:paraId="3041403D" w14:textId="586C140E" w:rsidR="00B23DDD" w:rsidRPr="0030206B" w:rsidRDefault="004A655B" w:rsidP="002A35CC">
      <w:pPr>
        <w:pStyle w:val="Heading1"/>
        <w:rPr>
          <w:rFonts w:cs="Times New Roman"/>
          <w:color w:val="FF0000"/>
          <w:szCs w:val="24"/>
          <w:lang w:val="ro-RO"/>
        </w:rPr>
      </w:pPr>
      <w:bookmarkStart w:id="209" w:name="_Toc197353415"/>
      <w:r w:rsidRPr="0030206B">
        <w:rPr>
          <w:rFonts w:cs="Times New Roman"/>
          <w:lang w:val="ro-RO"/>
        </w:rPr>
        <w:t>1</w:t>
      </w:r>
      <w:r w:rsidR="00275447" w:rsidRPr="0030206B">
        <w:rPr>
          <w:rFonts w:cs="Times New Roman"/>
          <w:lang w:val="ro-RO"/>
        </w:rPr>
        <w:t>4</w:t>
      </w:r>
      <w:r w:rsidRPr="0030206B">
        <w:rPr>
          <w:rFonts w:cs="Times New Roman"/>
          <w:lang w:val="ro-RO"/>
        </w:rPr>
        <w:t xml:space="preserve">. </w:t>
      </w:r>
      <w:r w:rsidR="00B306AE" w:rsidRPr="0030206B">
        <w:rPr>
          <w:rFonts w:cs="Times New Roman"/>
          <w:lang w:val="ro-RO"/>
        </w:rPr>
        <w:t>ANEXE</w:t>
      </w:r>
      <w:bookmarkEnd w:id="209"/>
      <w:r w:rsidR="00B306AE" w:rsidRPr="0030206B">
        <w:rPr>
          <w:rFonts w:cs="Times New Roman"/>
          <w:lang w:val="ro-RO"/>
        </w:rPr>
        <w:t xml:space="preserve"> </w:t>
      </w:r>
    </w:p>
    <w:p w14:paraId="57FB4D66" w14:textId="77777777" w:rsidR="00582CC5" w:rsidRPr="00C87198" w:rsidRDefault="00582CC5" w:rsidP="00FF24F1">
      <w:pPr>
        <w:rPr>
          <w:rFonts w:ascii="Times New Roman" w:hAnsi="Times New Roman" w:cs="Times New Roman"/>
          <w:lang w:val="ro-RO"/>
        </w:rPr>
        <w:sectPr w:rsidR="00582CC5" w:rsidRPr="00C87198" w:rsidSect="005B0813">
          <w:headerReference w:type="default" r:id="rId32"/>
          <w:footerReference w:type="default" r:id="rId33"/>
          <w:headerReference w:type="first" r:id="rId34"/>
          <w:footerReference w:type="first" r:id="rId35"/>
          <w:pgSz w:w="11906" w:h="16838" w:code="9"/>
          <w:pgMar w:top="1710" w:right="991" w:bottom="706" w:left="1411" w:header="706" w:footer="706" w:gutter="0"/>
          <w:cols w:space="708"/>
          <w:titlePg/>
          <w:docGrid w:linePitch="360"/>
        </w:sectPr>
      </w:pPr>
    </w:p>
    <w:p w14:paraId="2EE28429" w14:textId="77777777" w:rsidR="00AB09F7" w:rsidRPr="0030206B" w:rsidRDefault="00AB09F7" w:rsidP="00AB09F7">
      <w:pPr>
        <w:pStyle w:val="Heading1"/>
        <w:rPr>
          <w:rFonts w:cs="Times New Roman"/>
          <w:sz w:val="24"/>
          <w:szCs w:val="24"/>
          <w:lang w:val="ro-RO"/>
        </w:rPr>
      </w:pPr>
      <w:bookmarkStart w:id="210" w:name="_Toc191020268"/>
      <w:bookmarkStart w:id="211" w:name="_Toc197353416"/>
      <w:bookmarkStart w:id="212" w:name="_Hlk169685382"/>
      <w:r w:rsidRPr="0030206B">
        <w:rPr>
          <w:rFonts w:cs="Times New Roman"/>
          <w:sz w:val="24"/>
          <w:szCs w:val="24"/>
          <w:lang w:val="ro-RO"/>
        </w:rPr>
        <w:t>Anexa nr. 1 – Centralizator</w:t>
      </w:r>
      <w:bookmarkEnd w:id="210"/>
      <w:bookmarkEnd w:id="211"/>
      <w:r w:rsidRPr="0030206B">
        <w:rPr>
          <w:rFonts w:cs="Times New Roman"/>
          <w:sz w:val="24"/>
          <w:szCs w:val="24"/>
          <w:lang w:val="ro-RO"/>
        </w:rPr>
        <w:t xml:space="preserve"> </w:t>
      </w:r>
    </w:p>
    <w:p w14:paraId="7F74186A" w14:textId="77777777" w:rsidR="00125C8D" w:rsidRPr="00DD35DD" w:rsidRDefault="00AB09F7" w:rsidP="00125C8D">
      <w:pPr>
        <w:pStyle w:val="Heading2"/>
        <w:rPr>
          <w:rFonts w:cs="Times New Roman"/>
        </w:rPr>
      </w:pPr>
      <w:r w:rsidRPr="0030206B">
        <w:rPr>
          <w:rFonts w:cs="Times New Roman"/>
          <w:szCs w:val="24"/>
        </w:rPr>
        <w:t xml:space="preserve"> </w:t>
      </w:r>
      <w:bookmarkStart w:id="213" w:name="_Toc191020269"/>
      <w:bookmarkStart w:id="214" w:name="_Toc197353417"/>
      <w:r w:rsidRPr="0030206B">
        <w:rPr>
          <w:rFonts w:cs="Times New Roman"/>
          <w:szCs w:val="24"/>
        </w:rPr>
        <w:t xml:space="preserve">A. Tabel cu </w:t>
      </w:r>
      <w:bookmarkEnd w:id="213"/>
      <w:r w:rsidR="009A1721" w:rsidRPr="0030206B">
        <w:rPr>
          <w:rFonts w:eastAsia="Times New Roman" w:cs="Times New Roman"/>
          <w:bCs/>
          <w:szCs w:val="24"/>
        </w:rPr>
        <w:t>Investiţiile/acţiunile eligibile şi cheltuielile eligibile</w:t>
      </w:r>
      <w:r w:rsidR="00125C8D">
        <w:rPr>
          <w:rFonts w:eastAsia="Times New Roman" w:cs="Times New Roman"/>
          <w:bCs/>
          <w:szCs w:val="24"/>
        </w:rPr>
        <w:t xml:space="preserve"> </w:t>
      </w:r>
      <w:r w:rsidR="00125C8D">
        <w:rPr>
          <w:rFonts w:cs="Times New Roman"/>
        </w:rPr>
        <w:t>(va fi prezentat la dosar în formatul tipărit din sistemul informatic)</w:t>
      </w:r>
      <w:bookmarkEnd w:id="214"/>
      <w:r w:rsidR="00125C8D">
        <w:rPr>
          <w:rFonts w:cs="Times New Roman"/>
        </w:rPr>
        <w:t xml:space="preserve"> </w:t>
      </w:r>
    </w:p>
    <w:p w14:paraId="42F4E971" w14:textId="516088FC" w:rsidR="00AB09F7" w:rsidRPr="0030206B" w:rsidRDefault="00AB09F7" w:rsidP="00AB09F7">
      <w:pPr>
        <w:pStyle w:val="Heading2"/>
        <w:rPr>
          <w:rFonts w:cs="Times New Roman"/>
          <w:szCs w:val="24"/>
        </w:rPr>
      </w:pPr>
    </w:p>
    <w:tbl>
      <w:tblPr>
        <w:tblpPr w:leftFromText="180" w:rightFromText="180" w:vertAnchor="text" w:tblpX="113" w:tblpY="1"/>
        <w:tblOverlap w:val="neve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078"/>
        <w:gridCol w:w="1890"/>
        <w:gridCol w:w="1172"/>
        <w:gridCol w:w="2126"/>
        <w:gridCol w:w="842"/>
        <w:gridCol w:w="576"/>
        <w:gridCol w:w="709"/>
        <w:gridCol w:w="850"/>
        <w:gridCol w:w="851"/>
        <w:gridCol w:w="766"/>
        <w:gridCol w:w="766"/>
        <w:gridCol w:w="84"/>
        <w:gridCol w:w="709"/>
        <w:gridCol w:w="24"/>
        <w:gridCol w:w="827"/>
        <w:gridCol w:w="74"/>
        <w:gridCol w:w="957"/>
        <w:gridCol w:w="74"/>
      </w:tblGrid>
      <w:tr w:rsidR="00665CF8" w:rsidRPr="0030206B" w14:paraId="72CD8321" w14:textId="77777777" w:rsidTr="00665CF8">
        <w:trPr>
          <w:trHeight w:val="746"/>
        </w:trPr>
        <w:tc>
          <w:tcPr>
            <w:tcW w:w="987" w:type="dxa"/>
            <w:shd w:val="clear" w:color="000000" w:fill="CCFFFF"/>
            <w:vAlign w:val="center"/>
            <w:hideMark/>
          </w:tcPr>
          <w:p w14:paraId="4A960021" w14:textId="77777777"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OPERATIUNEA</w:t>
            </w:r>
          </w:p>
        </w:tc>
        <w:tc>
          <w:tcPr>
            <w:tcW w:w="1078" w:type="dxa"/>
            <w:shd w:val="clear" w:color="000000" w:fill="CCFFFF"/>
            <w:vAlign w:val="center"/>
            <w:hideMark/>
          </w:tcPr>
          <w:p w14:paraId="778FCC6C" w14:textId="77777777"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ACTIVE</w:t>
            </w:r>
          </w:p>
        </w:tc>
        <w:tc>
          <w:tcPr>
            <w:tcW w:w="1890" w:type="dxa"/>
            <w:shd w:val="clear" w:color="000000" w:fill="CCFFFF"/>
            <w:vAlign w:val="center"/>
            <w:hideMark/>
          </w:tcPr>
          <w:p w14:paraId="62A254A7" w14:textId="75E4F4AA"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C87198">
              <w:rPr>
                <w:rFonts w:ascii="Times New Roman" w:eastAsia="Times New Roman" w:hAnsi="Times New Roman" w:cs="Times New Roman"/>
                <w:sz w:val="16"/>
                <w:szCs w:val="18"/>
                <w:lang w:val="fr-FR"/>
              </w:rPr>
              <w:t xml:space="preserve">Tipurile de cheltuieli eligibile de la art. 3 alin. </w:t>
            </w:r>
            <w:r w:rsidRPr="0030206B">
              <w:rPr>
                <w:rFonts w:ascii="Times New Roman" w:eastAsia="Times New Roman" w:hAnsi="Times New Roman" w:cs="Times New Roman"/>
                <w:sz w:val="16"/>
                <w:szCs w:val="18"/>
              </w:rPr>
              <w:t>(1) din anexa 1 -IS- V-07</w:t>
            </w:r>
          </w:p>
        </w:tc>
        <w:tc>
          <w:tcPr>
            <w:tcW w:w="1172" w:type="dxa"/>
            <w:shd w:val="clear" w:color="000000" w:fill="CCFFFF"/>
            <w:vAlign w:val="center"/>
            <w:hideMark/>
          </w:tcPr>
          <w:p w14:paraId="0896699B" w14:textId="77777777"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Categorie</w:t>
            </w:r>
          </w:p>
        </w:tc>
        <w:tc>
          <w:tcPr>
            <w:tcW w:w="2126" w:type="dxa"/>
            <w:shd w:val="clear" w:color="000000" w:fill="CCFFFF"/>
            <w:vAlign w:val="center"/>
            <w:hideMark/>
          </w:tcPr>
          <w:p w14:paraId="0D5E181C" w14:textId="77777777"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 xml:space="preserve">Acțiuni             </w:t>
            </w:r>
          </w:p>
        </w:tc>
        <w:tc>
          <w:tcPr>
            <w:tcW w:w="842" w:type="dxa"/>
            <w:shd w:val="clear" w:color="000000" w:fill="CCFFFF"/>
          </w:tcPr>
          <w:p w14:paraId="5DA612B2" w14:textId="77777777" w:rsidR="00665CF8" w:rsidRPr="0030206B" w:rsidRDefault="00665CF8" w:rsidP="00296DBB">
            <w:pPr>
              <w:tabs>
                <w:tab w:val="left" w:pos="709"/>
              </w:tabs>
              <w:spacing w:after="0" w:line="240" w:lineRule="auto"/>
              <w:jc w:val="center"/>
              <w:rPr>
                <w:rFonts w:ascii="Times New Roman" w:eastAsia="Times New Roman" w:hAnsi="Times New Roman" w:cs="Times New Roman"/>
                <w:b/>
                <w:bCs/>
                <w:sz w:val="16"/>
                <w:szCs w:val="16"/>
                <w:lang w:val="en-AU" w:eastAsia="en-AU"/>
              </w:rPr>
            </w:pPr>
          </w:p>
          <w:p w14:paraId="30649FF8" w14:textId="76D02284" w:rsidR="00665CF8" w:rsidRPr="0030206B" w:rsidRDefault="00665CF8" w:rsidP="00296DBB">
            <w:pPr>
              <w:tabs>
                <w:tab w:val="left" w:pos="709"/>
              </w:tabs>
              <w:spacing w:after="0" w:line="240" w:lineRule="auto"/>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Furnizor/</w:t>
            </w:r>
            <w:proofErr w:type="gramStart"/>
            <w:r w:rsidRPr="0030206B">
              <w:rPr>
                <w:rFonts w:ascii="Times New Roman" w:eastAsia="Times New Roman" w:hAnsi="Times New Roman" w:cs="Times New Roman"/>
                <w:b/>
                <w:bCs/>
                <w:sz w:val="16"/>
                <w:szCs w:val="16"/>
                <w:lang w:val="en-AU" w:eastAsia="en-AU"/>
              </w:rPr>
              <w:t>Nr.ofertă</w:t>
            </w:r>
            <w:proofErr w:type="gramEnd"/>
          </w:p>
        </w:tc>
        <w:tc>
          <w:tcPr>
            <w:tcW w:w="576" w:type="dxa"/>
            <w:shd w:val="clear" w:color="000000" w:fill="CCFFFF"/>
            <w:vAlign w:val="center"/>
            <w:hideMark/>
          </w:tcPr>
          <w:p w14:paraId="6DCF9182" w14:textId="73FC480A"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 xml:space="preserve">Obiect achiziție                                                                              </w:t>
            </w:r>
          </w:p>
        </w:tc>
        <w:tc>
          <w:tcPr>
            <w:tcW w:w="709" w:type="dxa"/>
            <w:shd w:val="clear" w:color="000000" w:fill="CCFFFF"/>
            <w:vAlign w:val="center"/>
            <w:hideMark/>
          </w:tcPr>
          <w:p w14:paraId="4F0E0FED" w14:textId="77777777"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Nr Bucati</w:t>
            </w:r>
          </w:p>
        </w:tc>
        <w:tc>
          <w:tcPr>
            <w:tcW w:w="850" w:type="dxa"/>
            <w:shd w:val="clear" w:color="000000" w:fill="CCFFFF"/>
            <w:vAlign w:val="center"/>
            <w:hideMark/>
          </w:tcPr>
          <w:p w14:paraId="6985DFEC" w14:textId="77777777"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Pret / buc</w:t>
            </w:r>
            <w:r w:rsidRPr="0030206B">
              <w:rPr>
                <w:rFonts w:ascii="Times New Roman" w:eastAsia="Times New Roman" w:hAnsi="Times New Roman" w:cs="Times New Roman"/>
                <w:b/>
                <w:bCs/>
                <w:sz w:val="16"/>
                <w:szCs w:val="16"/>
                <w:lang w:val="en-AU" w:eastAsia="en-AU"/>
              </w:rPr>
              <w:br/>
              <w:t xml:space="preserve">Lei/Euro </w:t>
            </w:r>
          </w:p>
        </w:tc>
        <w:tc>
          <w:tcPr>
            <w:tcW w:w="851" w:type="dxa"/>
            <w:shd w:val="clear" w:color="000000" w:fill="CCFFFF"/>
            <w:vAlign w:val="center"/>
            <w:hideMark/>
          </w:tcPr>
          <w:p w14:paraId="4FEC3EFE" w14:textId="77777777"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 xml:space="preserve">Valoare </w:t>
            </w:r>
            <w:r w:rsidRPr="0030206B">
              <w:rPr>
                <w:rFonts w:ascii="Times New Roman" w:eastAsia="Times New Roman" w:hAnsi="Times New Roman" w:cs="Times New Roman"/>
                <w:b/>
                <w:bCs/>
                <w:sz w:val="16"/>
                <w:szCs w:val="16"/>
                <w:lang w:val="en-AU" w:eastAsia="en-AU"/>
              </w:rPr>
              <w:br/>
              <w:t>Lei/Euro</w:t>
            </w:r>
          </w:p>
        </w:tc>
        <w:tc>
          <w:tcPr>
            <w:tcW w:w="766" w:type="dxa"/>
            <w:shd w:val="clear" w:color="000000" w:fill="CCFFFF"/>
          </w:tcPr>
          <w:p w14:paraId="6323322A" w14:textId="650982FD"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Valoare Euro cu TVA</w:t>
            </w:r>
          </w:p>
        </w:tc>
        <w:tc>
          <w:tcPr>
            <w:tcW w:w="766" w:type="dxa"/>
            <w:shd w:val="clear" w:color="000000" w:fill="CCFFFF"/>
            <w:vAlign w:val="center"/>
            <w:hideMark/>
          </w:tcPr>
          <w:p w14:paraId="35398372" w14:textId="0531D0C8"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 xml:space="preserve">CURS </w:t>
            </w:r>
            <w:r w:rsidRPr="0030206B">
              <w:rPr>
                <w:rFonts w:ascii="Times New Roman" w:eastAsia="Times New Roman" w:hAnsi="Times New Roman" w:cs="Times New Roman"/>
                <w:b/>
                <w:bCs/>
                <w:sz w:val="16"/>
                <w:szCs w:val="16"/>
                <w:lang w:val="en-AU" w:eastAsia="en-AU"/>
              </w:rPr>
              <w:br/>
              <w:t xml:space="preserve"> lei/euro</w:t>
            </w:r>
          </w:p>
        </w:tc>
        <w:tc>
          <w:tcPr>
            <w:tcW w:w="817" w:type="dxa"/>
            <w:gridSpan w:val="3"/>
            <w:shd w:val="clear" w:color="000000" w:fill="CCFFFF"/>
            <w:vAlign w:val="center"/>
            <w:hideMark/>
          </w:tcPr>
          <w:p w14:paraId="7A7478D6" w14:textId="1B912BDD"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ro-RO" w:eastAsia="en-AU"/>
              </w:rPr>
            </w:pPr>
            <w:r w:rsidRPr="0030206B">
              <w:rPr>
                <w:rFonts w:ascii="Times New Roman" w:eastAsia="Times New Roman" w:hAnsi="Times New Roman" w:cs="Times New Roman"/>
                <w:b/>
                <w:bCs/>
                <w:sz w:val="16"/>
                <w:szCs w:val="16"/>
                <w:lang w:val="en-AU" w:eastAsia="en-AU"/>
              </w:rPr>
              <w:t xml:space="preserve">Valoare </w:t>
            </w:r>
            <w:r w:rsidRPr="0030206B">
              <w:rPr>
                <w:rFonts w:ascii="Times New Roman" w:eastAsia="Times New Roman" w:hAnsi="Times New Roman" w:cs="Times New Roman"/>
                <w:b/>
                <w:bCs/>
                <w:sz w:val="16"/>
                <w:szCs w:val="16"/>
                <w:lang w:val="en-AU" w:eastAsia="en-AU"/>
              </w:rPr>
              <w:br/>
              <w:t xml:space="preserve"> Lei f</w:t>
            </w:r>
            <w:r w:rsidRPr="0030206B">
              <w:rPr>
                <w:rFonts w:ascii="Times New Roman" w:eastAsia="Times New Roman" w:hAnsi="Times New Roman" w:cs="Times New Roman"/>
                <w:b/>
                <w:bCs/>
                <w:sz w:val="16"/>
                <w:szCs w:val="16"/>
                <w:lang w:val="ro-RO" w:eastAsia="en-AU"/>
              </w:rPr>
              <w:t>ără TVA</w:t>
            </w:r>
          </w:p>
        </w:tc>
        <w:tc>
          <w:tcPr>
            <w:tcW w:w="901" w:type="dxa"/>
            <w:gridSpan w:val="2"/>
            <w:shd w:val="clear" w:color="000000" w:fill="CCFFFF"/>
            <w:vAlign w:val="center"/>
            <w:hideMark/>
          </w:tcPr>
          <w:p w14:paraId="614CB46F" w14:textId="29C911AC"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 xml:space="preserve">Valoare </w:t>
            </w:r>
            <w:r w:rsidRPr="0030206B">
              <w:rPr>
                <w:rFonts w:ascii="Times New Roman" w:eastAsia="Times New Roman" w:hAnsi="Times New Roman" w:cs="Times New Roman"/>
                <w:b/>
                <w:bCs/>
                <w:sz w:val="16"/>
                <w:szCs w:val="16"/>
                <w:lang w:val="en-AU" w:eastAsia="en-AU"/>
              </w:rPr>
              <w:br/>
              <w:t xml:space="preserve"> Lei cu</w:t>
            </w:r>
            <w:r w:rsidRPr="0030206B">
              <w:rPr>
                <w:rFonts w:ascii="Times New Roman" w:eastAsia="Times New Roman" w:hAnsi="Times New Roman" w:cs="Times New Roman"/>
                <w:b/>
                <w:bCs/>
                <w:sz w:val="16"/>
                <w:szCs w:val="16"/>
                <w:lang w:val="ro-RO" w:eastAsia="en-AU"/>
              </w:rPr>
              <w:t xml:space="preserve"> TVA</w:t>
            </w:r>
          </w:p>
        </w:tc>
        <w:tc>
          <w:tcPr>
            <w:tcW w:w="1031" w:type="dxa"/>
            <w:gridSpan w:val="2"/>
            <w:shd w:val="clear" w:color="000000" w:fill="CCFFFF"/>
          </w:tcPr>
          <w:p w14:paraId="3BBE02F1" w14:textId="77777777"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p>
          <w:p w14:paraId="31AF6FE1" w14:textId="506131BD"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 xml:space="preserve">Valoare neeligibilă </w:t>
            </w:r>
          </w:p>
        </w:tc>
      </w:tr>
      <w:tr w:rsidR="00665CF8" w:rsidRPr="0030206B" w14:paraId="0BD55D38" w14:textId="77777777" w:rsidTr="00665CF8">
        <w:trPr>
          <w:trHeight w:val="53"/>
        </w:trPr>
        <w:tc>
          <w:tcPr>
            <w:tcW w:w="987" w:type="dxa"/>
            <w:shd w:val="clear" w:color="000000" w:fill="CCFFFF"/>
            <w:vAlign w:val="center"/>
            <w:hideMark/>
          </w:tcPr>
          <w:p w14:paraId="512C7050" w14:textId="77777777"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1</w:t>
            </w:r>
          </w:p>
        </w:tc>
        <w:tc>
          <w:tcPr>
            <w:tcW w:w="1078" w:type="dxa"/>
            <w:shd w:val="clear" w:color="000000" w:fill="CCFFFF"/>
            <w:vAlign w:val="center"/>
            <w:hideMark/>
          </w:tcPr>
          <w:p w14:paraId="30DD997C" w14:textId="77777777"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2</w:t>
            </w:r>
          </w:p>
        </w:tc>
        <w:tc>
          <w:tcPr>
            <w:tcW w:w="1890" w:type="dxa"/>
            <w:shd w:val="clear" w:color="000000" w:fill="CCFFFF"/>
            <w:vAlign w:val="center"/>
            <w:hideMark/>
          </w:tcPr>
          <w:p w14:paraId="4055FD84" w14:textId="77777777"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3</w:t>
            </w:r>
          </w:p>
        </w:tc>
        <w:tc>
          <w:tcPr>
            <w:tcW w:w="1172" w:type="dxa"/>
            <w:shd w:val="clear" w:color="000000" w:fill="CCFFFF"/>
            <w:vAlign w:val="center"/>
            <w:hideMark/>
          </w:tcPr>
          <w:p w14:paraId="3DEB9821" w14:textId="77777777"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4</w:t>
            </w:r>
          </w:p>
        </w:tc>
        <w:tc>
          <w:tcPr>
            <w:tcW w:w="2126" w:type="dxa"/>
            <w:shd w:val="clear" w:color="000000" w:fill="CCFFFF"/>
            <w:vAlign w:val="center"/>
            <w:hideMark/>
          </w:tcPr>
          <w:p w14:paraId="12380867" w14:textId="77777777"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5</w:t>
            </w:r>
          </w:p>
        </w:tc>
        <w:tc>
          <w:tcPr>
            <w:tcW w:w="842" w:type="dxa"/>
            <w:shd w:val="clear" w:color="000000" w:fill="CCFFFF"/>
          </w:tcPr>
          <w:p w14:paraId="5093A31E" w14:textId="38B780C1"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6</w:t>
            </w:r>
          </w:p>
        </w:tc>
        <w:tc>
          <w:tcPr>
            <w:tcW w:w="576" w:type="dxa"/>
            <w:shd w:val="clear" w:color="000000" w:fill="CCFFFF"/>
            <w:vAlign w:val="center"/>
            <w:hideMark/>
          </w:tcPr>
          <w:p w14:paraId="0AA705CD" w14:textId="2B24765D"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7</w:t>
            </w:r>
          </w:p>
        </w:tc>
        <w:tc>
          <w:tcPr>
            <w:tcW w:w="709" w:type="dxa"/>
            <w:shd w:val="clear" w:color="000000" w:fill="CCFFFF"/>
            <w:vAlign w:val="center"/>
            <w:hideMark/>
          </w:tcPr>
          <w:p w14:paraId="44964DA8" w14:textId="3D4A324A"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8</w:t>
            </w:r>
          </w:p>
        </w:tc>
        <w:tc>
          <w:tcPr>
            <w:tcW w:w="850" w:type="dxa"/>
            <w:shd w:val="clear" w:color="000000" w:fill="CCFFFF"/>
            <w:vAlign w:val="center"/>
            <w:hideMark/>
          </w:tcPr>
          <w:p w14:paraId="552E0B1C" w14:textId="31366474"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9</w:t>
            </w:r>
          </w:p>
        </w:tc>
        <w:tc>
          <w:tcPr>
            <w:tcW w:w="851" w:type="dxa"/>
            <w:shd w:val="clear" w:color="000000" w:fill="CCFFFF"/>
            <w:vAlign w:val="center"/>
            <w:hideMark/>
          </w:tcPr>
          <w:p w14:paraId="626D0C48" w14:textId="58A96B2A"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10</w:t>
            </w:r>
          </w:p>
        </w:tc>
        <w:tc>
          <w:tcPr>
            <w:tcW w:w="766" w:type="dxa"/>
            <w:shd w:val="clear" w:color="000000" w:fill="CCFFFF"/>
          </w:tcPr>
          <w:p w14:paraId="6CACDA1C" w14:textId="5714C003"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11</w:t>
            </w:r>
          </w:p>
        </w:tc>
        <w:tc>
          <w:tcPr>
            <w:tcW w:w="766" w:type="dxa"/>
            <w:shd w:val="clear" w:color="000000" w:fill="CCFFFF"/>
            <w:vAlign w:val="center"/>
            <w:hideMark/>
          </w:tcPr>
          <w:p w14:paraId="0C7D2191" w14:textId="224FC635"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12</w:t>
            </w:r>
          </w:p>
        </w:tc>
        <w:tc>
          <w:tcPr>
            <w:tcW w:w="817" w:type="dxa"/>
            <w:gridSpan w:val="3"/>
            <w:shd w:val="clear" w:color="000000" w:fill="CCFFFF"/>
            <w:vAlign w:val="center"/>
            <w:hideMark/>
          </w:tcPr>
          <w:p w14:paraId="377D715F" w14:textId="6973A3A9"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13</w:t>
            </w:r>
          </w:p>
        </w:tc>
        <w:tc>
          <w:tcPr>
            <w:tcW w:w="901" w:type="dxa"/>
            <w:gridSpan w:val="2"/>
            <w:shd w:val="clear" w:color="000000" w:fill="CCFFFF"/>
            <w:vAlign w:val="center"/>
            <w:hideMark/>
          </w:tcPr>
          <w:p w14:paraId="62731E1B" w14:textId="145A8461"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14</w:t>
            </w:r>
          </w:p>
        </w:tc>
        <w:tc>
          <w:tcPr>
            <w:tcW w:w="1031" w:type="dxa"/>
            <w:gridSpan w:val="2"/>
            <w:shd w:val="clear" w:color="000000" w:fill="CCFFFF"/>
          </w:tcPr>
          <w:p w14:paraId="3A6214AD" w14:textId="6C591098" w:rsidR="00665CF8" w:rsidRPr="0030206B" w:rsidRDefault="00665CF8" w:rsidP="003D313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15</w:t>
            </w:r>
          </w:p>
        </w:tc>
      </w:tr>
      <w:tr w:rsidR="00665CF8" w:rsidRPr="0030206B" w14:paraId="0FD1BEFC" w14:textId="77777777" w:rsidTr="00665CF8">
        <w:trPr>
          <w:trHeight w:val="1125"/>
        </w:trPr>
        <w:tc>
          <w:tcPr>
            <w:tcW w:w="987" w:type="dxa"/>
            <w:shd w:val="clear" w:color="000000" w:fill="CCFFFF"/>
            <w:vAlign w:val="center"/>
            <w:hideMark/>
          </w:tcPr>
          <w:p w14:paraId="1365E5C5"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xml:space="preserve">Operațiunea 1. </w:t>
            </w:r>
          </w:p>
        </w:tc>
        <w:tc>
          <w:tcPr>
            <w:tcW w:w="1078" w:type="dxa"/>
            <w:shd w:val="clear" w:color="000000" w:fill="CCFFFF"/>
            <w:vAlign w:val="center"/>
            <w:hideMark/>
          </w:tcPr>
          <w:p w14:paraId="472C616D"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Corporale</w:t>
            </w:r>
          </w:p>
        </w:tc>
        <w:tc>
          <w:tcPr>
            <w:tcW w:w="1890" w:type="dxa"/>
            <w:shd w:val="clear" w:color="000000" w:fill="CCFFFF"/>
          </w:tcPr>
          <w:p w14:paraId="4D915D15" w14:textId="019EC35B"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Investiţii noi şi modernizare sisteme de irigaţii la nivelul exploataţiei care să conducă la gospodărirea şi optimizarea utilizării apei: sisteme de irigaţii prin picurare şi fertilizare cu consum redus de apă (picurare subterană sau de suprafaţă), sisteme care să permită reutilizarea apei în etapele de producţie, senzori, software pentru managementul apei utilizată la irigat etc.</w:t>
            </w:r>
          </w:p>
        </w:tc>
        <w:tc>
          <w:tcPr>
            <w:tcW w:w="1172" w:type="dxa"/>
            <w:shd w:val="clear" w:color="000000" w:fill="CCFFFF"/>
            <w:hideMark/>
          </w:tcPr>
          <w:p w14:paraId="5CACDE7F" w14:textId="7BCCD251"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lang w:val="fr-FR"/>
              </w:rPr>
              <w:t xml:space="preserve">Irigaţii - acţiune de mediu conf. </w:t>
            </w:r>
            <w:r w:rsidRPr="00C87198">
              <w:rPr>
                <w:rFonts w:ascii="Times New Roman" w:eastAsia="Times New Roman" w:hAnsi="Times New Roman" w:cs="Times New Roman"/>
                <w:color w:val="333333"/>
                <w:sz w:val="18"/>
                <w:szCs w:val="18"/>
              </w:rPr>
              <w:t>Lit. m) alin. (1) art. 58 din Regulamentul (UE) 2021/2115 - îmbunătaţirea utilizării şi a gospodăririi apei</w:t>
            </w:r>
          </w:p>
        </w:tc>
        <w:tc>
          <w:tcPr>
            <w:tcW w:w="2126" w:type="dxa"/>
            <w:shd w:val="clear" w:color="000000" w:fill="CCFFFF"/>
          </w:tcPr>
          <w:p w14:paraId="6EE08F3E" w14:textId="181F6C13" w:rsidR="00665CF8" w:rsidRPr="00C87198" w:rsidRDefault="00665CF8" w:rsidP="009C3325">
            <w:pPr>
              <w:tabs>
                <w:tab w:val="left" w:pos="709"/>
              </w:tabs>
              <w:spacing w:after="0" w:line="240" w:lineRule="auto"/>
              <w:rPr>
                <w:rFonts w:ascii="Times New Roman" w:eastAsia="Times New Roman" w:hAnsi="Times New Roman" w:cs="Times New Roman"/>
                <w:bCs/>
                <w:color w:val="000000"/>
                <w:sz w:val="18"/>
                <w:szCs w:val="18"/>
                <w:highlight w:val="red"/>
                <w:lang w:val="en-AU" w:eastAsia="en-AU"/>
              </w:rPr>
            </w:pPr>
            <w:r w:rsidRPr="00C87198">
              <w:rPr>
                <w:rFonts w:ascii="Times New Roman" w:eastAsia="Times New Roman" w:hAnsi="Times New Roman" w:cs="Times New Roman"/>
                <w:color w:val="333333"/>
                <w:sz w:val="18"/>
                <w:szCs w:val="18"/>
              </w:rPr>
              <w:t>1.1 Achiziţie sisteme irigaţii şi fertirigare la nivelul exploataţiei, sisteme de irigaţii prin picurare şi fertilizare cu consum redus de apă, prin picurare subterană sau de suprafaţă, sisteme care să permită reducerea apei în etapele de producţie, senzori, software pentru managementul apei utilizată la irigat etc;</w:t>
            </w:r>
            <w:r w:rsidRPr="00C87198">
              <w:rPr>
                <w:rFonts w:ascii="Times New Roman" w:eastAsia="Times New Roman" w:hAnsi="Times New Roman" w:cs="Times New Roman"/>
                <w:color w:val="333333"/>
                <w:sz w:val="18"/>
                <w:szCs w:val="18"/>
              </w:rPr>
              <w:br/>
              <w:t>- sisteme de irigaţii şi/sau fertilizare subterană sau de suprafaţă;</w:t>
            </w:r>
            <w:r w:rsidRPr="00C87198">
              <w:rPr>
                <w:rFonts w:ascii="Times New Roman" w:eastAsia="Times New Roman" w:hAnsi="Times New Roman" w:cs="Times New Roman"/>
                <w:color w:val="333333"/>
                <w:sz w:val="18"/>
                <w:szCs w:val="18"/>
              </w:rPr>
              <w:br/>
              <w:t>-construcţia/ modernizarea bazinelor de colectare şi stocare a apei de irigat;</w:t>
            </w:r>
            <w:r w:rsidRPr="00C87198">
              <w:rPr>
                <w:rFonts w:ascii="Times New Roman" w:eastAsia="Times New Roman" w:hAnsi="Times New Roman" w:cs="Times New Roman"/>
                <w:color w:val="333333"/>
                <w:sz w:val="18"/>
                <w:szCs w:val="18"/>
              </w:rPr>
              <w:br/>
              <w:t>- investiţiile care vor viza utilizarea apei recuperate ca sursă alternativă de alimentare cu apă, numai dacă furnizarea şi utilizarea acestei ape sunt în conformitate cu</w:t>
            </w:r>
            <w:r w:rsidRPr="00C87198">
              <w:rPr>
                <w:rFonts w:ascii="Times New Roman" w:eastAsia="Times New Roman" w:hAnsi="Times New Roman" w:cs="Times New Roman"/>
                <w:color w:val="333333"/>
                <w:sz w:val="18"/>
                <w:szCs w:val="18"/>
              </w:rPr>
              <w:br/>
              <w:t>Regulamentul (UE) 2020/741 al Parlamentului European şi al Consiliului şi legislaţia naţională aplicabilă în domeniu;</w:t>
            </w:r>
            <w:r w:rsidRPr="00C87198">
              <w:rPr>
                <w:rFonts w:ascii="Times New Roman" w:eastAsia="Times New Roman" w:hAnsi="Times New Roman" w:cs="Times New Roman"/>
                <w:color w:val="333333"/>
                <w:sz w:val="18"/>
                <w:szCs w:val="18"/>
              </w:rPr>
              <w:br/>
              <w:t>- puţ sau acumulare de apâ;</w:t>
            </w:r>
            <w:r w:rsidRPr="00C87198">
              <w:rPr>
                <w:rFonts w:ascii="Times New Roman" w:eastAsia="Times New Roman" w:hAnsi="Times New Roman" w:cs="Times New Roman"/>
                <w:color w:val="333333"/>
                <w:sz w:val="18"/>
                <w:szCs w:val="18"/>
              </w:rPr>
              <w:br/>
              <w:t>- contorizare;</w:t>
            </w:r>
            <w:r w:rsidRPr="00C87198">
              <w:rPr>
                <w:rFonts w:ascii="Times New Roman" w:eastAsia="Times New Roman" w:hAnsi="Times New Roman" w:cs="Times New Roman"/>
                <w:color w:val="333333"/>
                <w:sz w:val="18"/>
                <w:szCs w:val="18"/>
              </w:rPr>
              <w:br/>
              <w:t>- software pentru managementul apei utilizată la irigat;</w:t>
            </w:r>
            <w:r w:rsidRPr="00C87198">
              <w:rPr>
                <w:rFonts w:ascii="Times New Roman" w:eastAsia="Times New Roman" w:hAnsi="Times New Roman" w:cs="Times New Roman"/>
                <w:color w:val="333333"/>
                <w:sz w:val="18"/>
                <w:szCs w:val="18"/>
              </w:rPr>
              <w:br/>
              <w:t>- motopompe şi echipamente.</w:t>
            </w:r>
          </w:p>
        </w:tc>
        <w:tc>
          <w:tcPr>
            <w:tcW w:w="842" w:type="dxa"/>
            <w:shd w:val="clear" w:color="000000" w:fill="CCFFFF"/>
          </w:tcPr>
          <w:p w14:paraId="6668B911"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576" w:type="dxa"/>
            <w:shd w:val="clear" w:color="auto" w:fill="CCFFFF"/>
            <w:vAlign w:val="center"/>
            <w:hideMark/>
          </w:tcPr>
          <w:p w14:paraId="37E426F3" w14:textId="4AE5A145"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shd w:val="clear" w:color="000000" w:fill="CCFFFF"/>
            <w:vAlign w:val="center"/>
            <w:hideMark/>
          </w:tcPr>
          <w:p w14:paraId="46B701A2"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0" w:type="dxa"/>
            <w:shd w:val="clear" w:color="000000" w:fill="CCFFFF"/>
            <w:vAlign w:val="center"/>
            <w:hideMark/>
          </w:tcPr>
          <w:p w14:paraId="75C67705"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shd w:val="clear" w:color="000000" w:fill="CCFFFF"/>
            <w:vAlign w:val="center"/>
            <w:hideMark/>
          </w:tcPr>
          <w:p w14:paraId="59D0EC7B"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66" w:type="dxa"/>
            <w:shd w:val="clear" w:color="000000" w:fill="CCFFFF"/>
          </w:tcPr>
          <w:p w14:paraId="10FA3075"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766" w:type="dxa"/>
            <w:shd w:val="clear" w:color="000000" w:fill="CCFFFF"/>
            <w:vAlign w:val="center"/>
            <w:hideMark/>
          </w:tcPr>
          <w:p w14:paraId="3F0D19A7" w14:textId="3E384D4C"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17" w:type="dxa"/>
            <w:gridSpan w:val="3"/>
            <w:shd w:val="clear" w:color="000000" w:fill="CCFFFF"/>
            <w:vAlign w:val="center"/>
            <w:hideMark/>
          </w:tcPr>
          <w:p w14:paraId="749DF5E1"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901" w:type="dxa"/>
            <w:gridSpan w:val="2"/>
            <w:shd w:val="clear" w:color="000000" w:fill="CCFFFF"/>
            <w:vAlign w:val="center"/>
            <w:hideMark/>
          </w:tcPr>
          <w:p w14:paraId="6AEEAD40"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1031" w:type="dxa"/>
            <w:gridSpan w:val="2"/>
            <w:shd w:val="clear" w:color="000000" w:fill="CCFFFF"/>
          </w:tcPr>
          <w:p w14:paraId="6313CE61"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r>
      <w:tr w:rsidR="00665CF8" w:rsidRPr="0030206B" w14:paraId="548D10A3" w14:textId="77777777" w:rsidTr="00665CF8">
        <w:trPr>
          <w:trHeight w:val="1125"/>
        </w:trPr>
        <w:tc>
          <w:tcPr>
            <w:tcW w:w="987" w:type="dxa"/>
            <w:shd w:val="clear" w:color="000000" w:fill="CCFFFF"/>
            <w:vAlign w:val="center"/>
          </w:tcPr>
          <w:p w14:paraId="7C988A4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78" w:type="dxa"/>
            <w:shd w:val="clear" w:color="000000" w:fill="CCFFFF"/>
          </w:tcPr>
          <w:p w14:paraId="02FDE9F7" w14:textId="4CE2EE73"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 xml:space="preserve">Necorporale </w:t>
            </w:r>
          </w:p>
        </w:tc>
        <w:tc>
          <w:tcPr>
            <w:tcW w:w="1890" w:type="dxa"/>
            <w:shd w:val="clear" w:color="000000" w:fill="CCFFFF"/>
          </w:tcPr>
          <w:p w14:paraId="62055B4E" w14:textId="38E27DC1" w:rsidR="00665CF8" w:rsidRPr="00C87198" w:rsidRDefault="00665CF8" w:rsidP="003D3138">
            <w:pPr>
              <w:tabs>
                <w:tab w:val="left" w:pos="709"/>
              </w:tabs>
              <w:spacing w:after="0" w:line="240" w:lineRule="auto"/>
              <w:rPr>
                <w:rFonts w:ascii="Times New Roman" w:eastAsia="Times New Roman" w:hAnsi="Times New Roman" w:cs="Times New Roman"/>
                <w:sz w:val="18"/>
                <w:szCs w:val="18"/>
                <w:highlight w:val="red"/>
              </w:rPr>
            </w:pPr>
            <w:r w:rsidRPr="00C87198">
              <w:rPr>
                <w:rFonts w:ascii="Times New Roman" w:eastAsia="Times New Roman" w:hAnsi="Times New Roman" w:cs="Times New Roman"/>
                <w:color w:val="333333"/>
                <w:sz w:val="18"/>
                <w:szCs w:val="18"/>
              </w:rPr>
              <w:t>Costuri generale legate de cheltuielile privind onorariile/ tarifele pentru specialişti (arhitecţi şi/ sau ingineri, consultanţi de orice fel), pentru consultanţă, studii de fezabilitate, achiziţie de patente şi licenţe, înregistrarea mărcilor şi desenelor industriale, cheltuieli de autorizare. Cheltuielile necorporale eligibile sunt cele strict legate de activele corporale eligibile aferente programului;</w:t>
            </w:r>
          </w:p>
        </w:tc>
        <w:tc>
          <w:tcPr>
            <w:tcW w:w="1172" w:type="dxa"/>
            <w:shd w:val="clear" w:color="000000" w:fill="CCFFFF"/>
          </w:tcPr>
          <w:p w14:paraId="028CB07C" w14:textId="63FF35FE"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Cheltuieli necorporale</w:t>
            </w:r>
          </w:p>
        </w:tc>
        <w:tc>
          <w:tcPr>
            <w:tcW w:w="2126" w:type="dxa"/>
            <w:shd w:val="clear" w:color="000000" w:fill="CCFFFF"/>
          </w:tcPr>
          <w:p w14:paraId="47DF2680" w14:textId="50C74C28" w:rsidR="00665CF8" w:rsidRPr="00C87198" w:rsidRDefault="00665CF8" w:rsidP="003D3138">
            <w:pPr>
              <w:tabs>
                <w:tab w:val="left" w:pos="709"/>
              </w:tabs>
              <w:spacing w:after="0" w:line="240" w:lineRule="auto"/>
              <w:jc w:val="both"/>
              <w:rPr>
                <w:rFonts w:ascii="Times New Roman" w:eastAsia="Times New Roman" w:hAnsi="Times New Roman" w:cs="Times New Roman"/>
                <w:bCs/>
                <w:color w:val="000000"/>
                <w:sz w:val="18"/>
                <w:szCs w:val="18"/>
                <w:highlight w:val="red"/>
                <w:lang w:val="en-AU" w:eastAsia="en-AU"/>
              </w:rPr>
            </w:pPr>
            <w:r w:rsidRPr="00C87198">
              <w:rPr>
                <w:rFonts w:ascii="Times New Roman" w:eastAsia="Times New Roman" w:hAnsi="Times New Roman" w:cs="Times New Roman"/>
                <w:color w:val="333333"/>
                <w:sz w:val="18"/>
                <w:szCs w:val="18"/>
              </w:rPr>
              <w:t>Cheltuieli necorporale - vor fi prezentate defalcat pentru fiecare operaţiune.</w:t>
            </w:r>
          </w:p>
        </w:tc>
        <w:tc>
          <w:tcPr>
            <w:tcW w:w="842" w:type="dxa"/>
            <w:shd w:val="clear" w:color="000000" w:fill="CCFFFF"/>
          </w:tcPr>
          <w:p w14:paraId="7D7D01B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576" w:type="dxa"/>
            <w:shd w:val="clear" w:color="000000" w:fill="CCFFFF"/>
            <w:vAlign w:val="center"/>
          </w:tcPr>
          <w:p w14:paraId="56D4E3FA" w14:textId="5A90BBAF"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shd w:val="clear" w:color="000000" w:fill="CCFFFF"/>
            <w:vAlign w:val="center"/>
          </w:tcPr>
          <w:p w14:paraId="403AC1B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shd w:val="clear" w:color="000000" w:fill="CCFFFF"/>
            <w:vAlign w:val="center"/>
          </w:tcPr>
          <w:p w14:paraId="29275A4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shd w:val="clear" w:color="000000" w:fill="CCFFFF"/>
            <w:vAlign w:val="center"/>
          </w:tcPr>
          <w:p w14:paraId="65BF6833"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shd w:val="clear" w:color="000000" w:fill="CCFFFF"/>
          </w:tcPr>
          <w:p w14:paraId="4D481CE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shd w:val="clear" w:color="000000" w:fill="CCFFFF"/>
            <w:vAlign w:val="center"/>
          </w:tcPr>
          <w:p w14:paraId="7B0D69E1" w14:textId="6921B5CB"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17" w:type="dxa"/>
            <w:gridSpan w:val="3"/>
            <w:shd w:val="clear" w:color="000000" w:fill="CCFFFF"/>
            <w:vAlign w:val="center"/>
          </w:tcPr>
          <w:p w14:paraId="4CA3D885"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901" w:type="dxa"/>
            <w:gridSpan w:val="2"/>
            <w:shd w:val="clear" w:color="000000" w:fill="CCFFFF"/>
            <w:vAlign w:val="center"/>
          </w:tcPr>
          <w:p w14:paraId="44B642D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shd w:val="clear" w:color="000000" w:fill="CCFFFF"/>
          </w:tcPr>
          <w:p w14:paraId="21A2171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6D8C24F7" w14:textId="77777777" w:rsidTr="00AA6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Height w:val="254"/>
        </w:trPr>
        <w:tc>
          <w:tcPr>
            <w:tcW w:w="7253" w:type="dxa"/>
            <w:gridSpan w:val="5"/>
            <w:tcBorders>
              <w:top w:val="single" w:sz="4" w:space="0" w:color="auto"/>
              <w:left w:val="single" w:sz="4" w:space="0" w:color="auto"/>
              <w:bottom w:val="single" w:sz="4" w:space="0" w:color="auto"/>
              <w:right w:val="single" w:sz="4" w:space="0" w:color="auto"/>
            </w:tcBorders>
            <w:shd w:val="clear" w:color="auto" w:fill="FF99FF"/>
            <w:vAlign w:val="center"/>
            <w:hideMark/>
          </w:tcPr>
          <w:p w14:paraId="0C336E7F" w14:textId="77777777" w:rsidR="00665CF8" w:rsidRPr="00C87198" w:rsidRDefault="00665CF8" w:rsidP="003D3138">
            <w:pPr>
              <w:tabs>
                <w:tab w:val="left" w:pos="709"/>
              </w:tabs>
              <w:spacing w:after="0" w:line="240" w:lineRule="auto"/>
              <w:rPr>
                <w:rFonts w:ascii="Times New Roman" w:eastAsia="Times New Roman" w:hAnsi="Times New Roman" w:cs="Times New Roman"/>
                <w:b/>
                <w:bCs/>
                <w:sz w:val="18"/>
                <w:szCs w:val="18"/>
                <w:lang w:val="en-AU" w:eastAsia="en-AU"/>
              </w:rPr>
            </w:pPr>
            <w:r w:rsidRPr="00C87198">
              <w:rPr>
                <w:rFonts w:ascii="Times New Roman" w:eastAsia="Times New Roman" w:hAnsi="Times New Roman" w:cs="Times New Roman"/>
                <w:b/>
                <w:bCs/>
                <w:sz w:val="18"/>
                <w:szCs w:val="18"/>
                <w:lang w:val="en-AU" w:eastAsia="en-AU"/>
              </w:rPr>
              <w:t>Total operatiune 1</w:t>
            </w:r>
          </w:p>
          <w:p w14:paraId="1265E306" w14:textId="77777777" w:rsidR="00665CF8" w:rsidRPr="00C87198" w:rsidRDefault="00665CF8" w:rsidP="003D3138">
            <w:pPr>
              <w:tabs>
                <w:tab w:val="left" w:pos="709"/>
              </w:tabs>
              <w:spacing w:after="0" w:line="240" w:lineRule="auto"/>
              <w:rPr>
                <w:rFonts w:ascii="Times New Roman" w:eastAsia="Times New Roman" w:hAnsi="Times New Roman" w:cs="Times New Roman"/>
                <w:b/>
                <w:bCs/>
                <w:sz w:val="18"/>
                <w:szCs w:val="18"/>
                <w:lang w:val="en-AU" w:eastAsia="en-AU"/>
              </w:rPr>
            </w:pPr>
          </w:p>
          <w:p w14:paraId="69C3269B" w14:textId="77777777" w:rsidR="00665CF8" w:rsidRPr="00C87198" w:rsidRDefault="00665CF8" w:rsidP="003D3138">
            <w:pPr>
              <w:tabs>
                <w:tab w:val="left" w:pos="709"/>
              </w:tabs>
              <w:spacing w:after="0" w:line="240" w:lineRule="auto"/>
              <w:rPr>
                <w:rFonts w:ascii="Times New Roman" w:eastAsia="Times New Roman" w:hAnsi="Times New Roman" w:cs="Times New Roman"/>
                <w:b/>
                <w:bCs/>
                <w:sz w:val="18"/>
                <w:szCs w:val="18"/>
                <w:lang w:val="en-AU" w:eastAsia="en-AU"/>
              </w:rPr>
            </w:pPr>
          </w:p>
        </w:tc>
        <w:tc>
          <w:tcPr>
            <w:tcW w:w="842" w:type="dxa"/>
            <w:tcBorders>
              <w:top w:val="single" w:sz="4" w:space="0" w:color="auto"/>
              <w:left w:val="single" w:sz="4" w:space="0" w:color="auto"/>
              <w:bottom w:val="single" w:sz="4" w:space="0" w:color="auto"/>
              <w:right w:val="single" w:sz="4" w:space="0" w:color="auto"/>
            </w:tcBorders>
            <w:shd w:val="clear" w:color="auto" w:fill="FF99FF"/>
          </w:tcPr>
          <w:p w14:paraId="043AC4D0"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7EAD08CF" w14:textId="4B3325B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4F37DABE"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0"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2CCF9A71"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3364BEB6"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66" w:type="dxa"/>
            <w:tcBorders>
              <w:top w:val="single" w:sz="4" w:space="0" w:color="auto"/>
              <w:left w:val="single" w:sz="4" w:space="0" w:color="auto"/>
              <w:bottom w:val="single" w:sz="4" w:space="0" w:color="auto"/>
              <w:right w:val="single" w:sz="4" w:space="0" w:color="auto"/>
            </w:tcBorders>
            <w:shd w:val="clear" w:color="auto" w:fill="FF99FF"/>
          </w:tcPr>
          <w:p w14:paraId="17C2BD1F"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99FF"/>
            <w:vAlign w:val="center"/>
            <w:hideMark/>
          </w:tcPr>
          <w:p w14:paraId="3AF527E8" w14:textId="6A31E8F4"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6A08B650"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99FF"/>
            <w:vAlign w:val="center"/>
            <w:hideMark/>
          </w:tcPr>
          <w:p w14:paraId="6B46FC64"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1031" w:type="dxa"/>
            <w:gridSpan w:val="2"/>
            <w:tcBorders>
              <w:top w:val="single" w:sz="4" w:space="0" w:color="auto"/>
              <w:left w:val="single" w:sz="4" w:space="0" w:color="auto"/>
              <w:bottom w:val="single" w:sz="4" w:space="0" w:color="auto"/>
              <w:right w:val="single" w:sz="4" w:space="0" w:color="auto"/>
            </w:tcBorders>
            <w:shd w:val="clear" w:color="auto" w:fill="FF99FF"/>
          </w:tcPr>
          <w:p w14:paraId="4E508AE9"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r>
      <w:tr w:rsidR="00665CF8" w:rsidRPr="0030206B" w14:paraId="2733BC36" w14:textId="77777777" w:rsidTr="00AA681E">
        <w:trPr>
          <w:gridAfter w:val="1"/>
          <w:wAfter w:w="74" w:type="dxa"/>
          <w:trHeight w:val="1485"/>
        </w:trPr>
        <w:tc>
          <w:tcPr>
            <w:tcW w:w="987" w:type="dxa"/>
            <w:vMerge w:val="restart"/>
            <w:tcBorders>
              <w:top w:val="single" w:sz="4" w:space="0" w:color="auto"/>
              <w:left w:val="single" w:sz="4" w:space="0" w:color="auto"/>
              <w:bottom w:val="single" w:sz="4" w:space="0" w:color="auto"/>
              <w:right w:val="single" w:sz="4" w:space="0" w:color="auto"/>
            </w:tcBorders>
            <w:shd w:val="clear" w:color="000000" w:fill="CCFFFF"/>
            <w:hideMark/>
          </w:tcPr>
          <w:p w14:paraId="21311D64"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Operaţiunea 2.</w:t>
            </w:r>
          </w:p>
          <w:p w14:paraId="347315E9" w14:textId="1A4C9BDC"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78" w:type="dxa"/>
            <w:vMerge w:val="restart"/>
            <w:tcBorders>
              <w:top w:val="single" w:sz="4" w:space="0" w:color="auto"/>
              <w:left w:val="single" w:sz="4" w:space="0" w:color="auto"/>
              <w:bottom w:val="single" w:sz="4" w:space="0" w:color="auto"/>
              <w:right w:val="single" w:sz="4" w:space="0" w:color="auto"/>
            </w:tcBorders>
            <w:shd w:val="clear" w:color="000000" w:fill="CCFFFF"/>
            <w:hideMark/>
          </w:tcPr>
          <w:p w14:paraId="74797944"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Corporale</w:t>
            </w:r>
          </w:p>
          <w:p w14:paraId="3E1C60FD" w14:textId="08040065"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890" w:type="dxa"/>
            <w:vMerge w:val="restart"/>
            <w:tcBorders>
              <w:top w:val="single" w:sz="4" w:space="0" w:color="auto"/>
              <w:left w:val="single" w:sz="4" w:space="0" w:color="auto"/>
              <w:bottom w:val="single" w:sz="4" w:space="0" w:color="auto"/>
              <w:right w:val="single" w:sz="4" w:space="0" w:color="auto"/>
            </w:tcBorders>
            <w:shd w:val="clear" w:color="000000" w:fill="CCFFFF"/>
            <w:hideMark/>
          </w:tcPr>
          <w:p w14:paraId="60DF90F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Achiziţia de maşini şi echipamente specifice cultivării viţei-de-vie în sistem ecologic, cu impact redus asupra mediului (pentru aplicare</w:t>
            </w:r>
            <w:r w:rsidRPr="00C87198">
              <w:rPr>
                <w:rFonts w:ascii="Times New Roman" w:eastAsia="Times New Roman" w:hAnsi="Times New Roman" w:cs="Times New Roman"/>
                <w:color w:val="333333"/>
                <w:sz w:val="18"/>
                <w:szCs w:val="18"/>
              </w:rPr>
              <w:br/>
              <w:t>îngrăşămintelor organice şi minerale cu solubilitate scăzută, pentru stropit</w:t>
            </w:r>
            <w:r w:rsidRPr="00C87198">
              <w:rPr>
                <w:rFonts w:ascii="Times New Roman" w:eastAsia="Times New Roman" w:hAnsi="Times New Roman" w:cs="Times New Roman"/>
                <w:color w:val="333333"/>
                <w:sz w:val="18"/>
                <w:szCs w:val="18"/>
              </w:rPr>
              <w:br/>
              <w:t>cu volum redus de soluţie, sisteme de colectare şi reutilizare a deşeurilor lichide: efluenţi, resturi lichide</w:t>
            </w:r>
            <w:r w:rsidRPr="00C87198">
              <w:rPr>
                <w:rFonts w:ascii="Times New Roman" w:eastAsia="Times New Roman" w:hAnsi="Times New Roman" w:cs="Times New Roman"/>
                <w:color w:val="333333"/>
                <w:sz w:val="18"/>
                <w:szCs w:val="18"/>
              </w:rPr>
              <w:br/>
              <w:t>din tratamentele fitosanitare etc.)</w:t>
            </w:r>
          </w:p>
          <w:p w14:paraId="61C19F7A" w14:textId="7BCDA3E9"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CCFFFF"/>
            <w:hideMark/>
          </w:tcPr>
          <w:p w14:paraId="56EF86D5"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lang w:val="fr-FR"/>
              </w:rPr>
              <w:t xml:space="preserve">Maşini şi echipamente pentru viţa de vie cultivată în sistem ecologic - acţiune de mediu conf. </w:t>
            </w:r>
            <w:proofErr w:type="gramStart"/>
            <w:r w:rsidRPr="00C87198">
              <w:rPr>
                <w:rFonts w:ascii="Times New Roman" w:eastAsia="Times New Roman" w:hAnsi="Times New Roman" w:cs="Times New Roman"/>
                <w:color w:val="333333"/>
                <w:sz w:val="18"/>
                <w:szCs w:val="18"/>
                <w:lang w:val="fr-FR"/>
              </w:rPr>
              <w:t>lit</w:t>
            </w:r>
            <w:proofErr w:type="gramEnd"/>
            <w:r w:rsidRPr="00C87198">
              <w:rPr>
                <w:rFonts w:ascii="Times New Roman" w:eastAsia="Times New Roman" w:hAnsi="Times New Roman" w:cs="Times New Roman"/>
                <w:color w:val="333333"/>
                <w:sz w:val="18"/>
                <w:szCs w:val="18"/>
                <w:lang w:val="fr-FR"/>
              </w:rPr>
              <w:t xml:space="preserve">. m) alin. </w:t>
            </w:r>
            <w:r w:rsidRPr="00C87198">
              <w:rPr>
                <w:rFonts w:ascii="Times New Roman" w:eastAsia="Times New Roman" w:hAnsi="Times New Roman" w:cs="Times New Roman"/>
                <w:color w:val="333333"/>
                <w:sz w:val="18"/>
                <w:szCs w:val="18"/>
              </w:rPr>
              <w:t>(1) art. 58 din Regulamentul (UE) 2021/2115 - conversia la producţia ecologică</w:t>
            </w:r>
          </w:p>
          <w:p w14:paraId="5C0FF5CB" w14:textId="06F18D7D"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2126" w:type="dxa"/>
            <w:tcBorders>
              <w:top w:val="single" w:sz="4" w:space="0" w:color="auto"/>
              <w:left w:val="single" w:sz="4" w:space="0" w:color="auto"/>
              <w:bottom w:val="single" w:sz="4" w:space="0" w:color="auto"/>
              <w:right w:val="single" w:sz="4" w:space="0" w:color="auto"/>
            </w:tcBorders>
            <w:shd w:val="clear" w:color="000000" w:fill="CCFFFF"/>
            <w:hideMark/>
          </w:tcPr>
          <w:p w14:paraId="6B554ADB" w14:textId="33BAE722"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r w:rsidRPr="00C87198">
              <w:rPr>
                <w:rFonts w:ascii="Times New Roman" w:eastAsia="Times New Roman" w:hAnsi="Times New Roman" w:cs="Times New Roman"/>
                <w:color w:val="333333"/>
                <w:sz w:val="18"/>
                <w:szCs w:val="18"/>
                <w:lang w:val="fr-FR"/>
              </w:rPr>
              <w:t xml:space="preserve">2.1 Echipamente pentru aplicare îngrăşămintelor organice şi minerale cu solubilitate scăzută, pentru stropit cu volum redus de </w:t>
            </w:r>
            <w:proofErr w:type="gramStart"/>
            <w:r w:rsidRPr="00C87198">
              <w:rPr>
                <w:rFonts w:ascii="Times New Roman" w:eastAsia="Times New Roman" w:hAnsi="Times New Roman" w:cs="Times New Roman"/>
                <w:color w:val="333333"/>
                <w:sz w:val="18"/>
                <w:szCs w:val="18"/>
                <w:lang w:val="fr-FR"/>
              </w:rPr>
              <w:t>soluţie;</w:t>
            </w:r>
            <w:proofErr w:type="gramEnd"/>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6AF67A93"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22592CB" w14:textId="5D9CFF2E"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67D4A7E"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F9F87F4"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62FA716"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774B3AEB"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0D29ABD2" w14:textId="24DE17FE"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2B14CF1"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6E16F20"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7C9E89FB"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r>
      <w:tr w:rsidR="00665CF8" w:rsidRPr="0030206B" w14:paraId="16B78C68" w14:textId="77777777" w:rsidTr="00AA681E">
        <w:trPr>
          <w:gridAfter w:val="1"/>
          <w:wAfter w:w="74" w:type="dxa"/>
          <w:trHeight w:val="1191"/>
        </w:trPr>
        <w:tc>
          <w:tcPr>
            <w:tcW w:w="987" w:type="dxa"/>
            <w:vMerge/>
            <w:tcBorders>
              <w:top w:val="single" w:sz="4" w:space="0" w:color="auto"/>
              <w:left w:val="single" w:sz="4" w:space="0" w:color="auto"/>
              <w:bottom w:val="single" w:sz="4" w:space="0" w:color="auto"/>
              <w:right w:val="single" w:sz="4" w:space="0" w:color="auto"/>
            </w:tcBorders>
            <w:shd w:val="clear" w:color="000000" w:fill="CCFFFF"/>
          </w:tcPr>
          <w:p w14:paraId="330AD9E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1078" w:type="dxa"/>
            <w:vMerge/>
            <w:tcBorders>
              <w:top w:val="single" w:sz="4" w:space="0" w:color="auto"/>
              <w:left w:val="single" w:sz="4" w:space="0" w:color="auto"/>
              <w:bottom w:val="single" w:sz="4" w:space="0" w:color="auto"/>
              <w:right w:val="single" w:sz="4" w:space="0" w:color="auto"/>
            </w:tcBorders>
            <w:shd w:val="clear" w:color="000000" w:fill="CCFFFF"/>
          </w:tcPr>
          <w:p w14:paraId="425713C4"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1890" w:type="dxa"/>
            <w:vMerge/>
            <w:tcBorders>
              <w:top w:val="single" w:sz="4" w:space="0" w:color="auto"/>
              <w:left w:val="single" w:sz="4" w:space="0" w:color="auto"/>
              <w:bottom w:val="single" w:sz="4" w:space="0" w:color="auto"/>
              <w:right w:val="single" w:sz="4" w:space="0" w:color="auto"/>
            </w:tcBorders>
            <w:shd w:val="clear" w:color="000000" w:fill="CCFFFF"/>
          </w:tcPr>
          <w:p w14:paraId="219E28A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1172" w:type="dxa"/>
            <w:vMerge/>
            <w:tcBorders>
              <w:top w:val="single" w:sz="4" w:space="0" w:color="auto"/>
              <w:left w:val="single" w:sz="4" w:space="0" w:color="auto"/>
              <w:bottom w:val="single" w:sz="4" w:space="0" w:color="auto"/>
              <w:right w:val="single" w:sz="4" w:space="0" w:color="auto"/>
            </w:tcBorders>
            <w:shd w:val="clear" w:color="000000" w:fill="CCFFFF"/>
          </w:tcPr>
          <w:p w14:paraId="4B8AA8C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2126" w:type="dxa"/>
            <w:tcBorders>
              <w:top w:val="single" w:sz="4" w:space="0" w:color="auto"/>
              <w:left w:val="nil"/>
              <w:bottom w:val="single" w:sz="4" w:space="0" w:color="auto"/>
              <w:right w:val="single" w:sz="4" w:space="0" w:color="auto"/>
            </w:tcBorders>
            <w:shd w:val="clear" w:color="000000" w:fill="CCFFFF"/>
          </w:tcPr>
          <w:p w14:paraId="217A65F0" w14:textId="0D623764"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r w:rsidRPr="00C87198">
              <w:rPr>
                <w:rFonts w:ascii="Times New Roman" w:eastAsia="Times New Roman" w:hAnsi="Times New Roman" w:cs="Times New Roman"/>
                <w:color w:val="333333"/>
                <w:sz w:val="18"/>
                <w:szCs w:val="18"/>
                <w:lang w:val="fr-FR"/>
              </w:rPr>
              <w:t xml:space="preserve">2.2 Sisteme de colectare şi reutilizare a deşeurilor </w:t>
            </w:r>
            <w:proofErr w:type="gramStart"/>
            <w:r w:rsidRPr="00C87198">
              <w:rPr>
                <w:rFonts w:ascii="Times New Roman" w:eastAsia="Times New Roman" w:hAnsi="Times New Roman" w:cs="Times New Roman"/>
                <w:color w:val="333333"/>
                <w:sz w:val="18"/>
                <w:szCs w:val="18"/>
                <w:lang w:val="fr-FR"/>
              </w:rPr>
              <w:t>lichide:</w:t>
            </w:r>
            <w:proofErr w:type="gramEnd"/>
            <w:r w:rsidRPr="00C87198">
              <w:rPr>
                <w:rFonts w:ascii="Times New Roman" w:eastAsia="Times New Roman" w:hAnsi="Times New Roman" w:cs="Times New Roman"/>
                <w:color w:val="333333"/>
                <w:sz w:val="18"/>
                <w:szCs w:val="18"/>
                <w:lang w:val="fr-FR"/>
              </w:rPr>
              <w:t xml:space="preserve"> efluenţi, resturi lichide din tratamentele fitosanitare etc.).</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205D6511"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6FA57B21" w14:textId="0CC944B4"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3A71A41D"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34B1C194"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225C2AD3"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1E2EF8AA"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44E3B53F" w14:textId="1C204CCC"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6EAD0E7F"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00120B76"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1AD5B3EF"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r>
      <w:tr w:rsidR="00665CF8" w:rsidRPr="0030206B" w14:paraId="010280BC" w14:textId="77777777" w:rsidTr="00AA681E">
        <w:trPr>
          <w:gridAfter w:val="1"/>
          <w:wAfter w:w="74" w:type="dxa"/>
          <w:trHeight w:val="2160"/>
        </w:trPr>
        <w:tc>
          <w:tcPr>
            <w:tcW w:w="987" w:type="dxa"/>
            <w:vMerge/>
            <w:tcBorders>
              <w:top w:val="single" w:sz="4" w:space="0" w:color="auto"/>
              <w:left w:val="single" w:sz="4" w:space="0" w:color="auto"/>
              <w:bottom w:val="single" w:sz="4" w:space="0" w:color="auto"/>
              <w:right w:val="single" w:sz="4" w:space="0" w:color="auto"/>
            </w:tcBorders>
            <w:hideMark/>
          </w:tcPr>
          <w:p w14:paraId="06C82615"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1078" w:type="dxa"/>
            <w:vMerge/>
            <w:tcBorders>
              <w:top w:val="single" w:sz="4" w:space="0" w:color="auto"/>
              <w:left w:val="single" w:sz="4" w:space="0" w:color="auto"/>
              <w:bottom w:val="single" w:sz="4" w:space="0" w:color="auto"/>
              <w:right w:val="single" w:sz="4" w:space="0" w:color="auto"/>
            </w:tcBorders>
            <w:hideMark/>
          </w:tcPr>
          <w:p w14:paraId="4769AB86"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1890" w:type="dxa"/>
            <w:vMerge/>
            <w:tcBorders>
              <w:top w:val="single" w:sz="4" w:space="0" w:color="auto"/>
              <w:left w:val="single" w:sz="4" w:space="0" w:color="auto"/>
              <w:bottom w:val="single" w:sz="4" w:space="0" w:color="auto"/>
              <w:right w:val="single" w:sz="4" w:space="0" w:color="auto"/>
            </w:tcBorders>
            <w:hideMark/>
          </w:tcPr>
          <w:p w14:paraId="3BE620D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1172" w:type="dxa"/>
            <w:vMerge/>
            <w:tcBorders>
              <w:top w:val="single" w:sz="4" w:space="0" w:color="auto"/>
              <w:left w:val="single" w:sz="4" w:space="0" w:color="auto"/>
              <w:bottom w:val="single" w:sz="4" w:space="0" w:color="auto"/>
              <w:right w:val="single" w:sz="4" w:space="0" w:color="auto"/>
            </w:tcBorders>
            <w:hideMark/>
          </w:tcPr>
          <w:p w14:paraId="068717A0"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2126" w:type="dxa"/>
            <w:tcBorders>
              <w:top w:val="single" w:sz="4" w:space="0" w:color="auto"/>
              <w:left w:val="nil"/>
              <w:bottom w:val="single" w:sz="4" w:space="0" w:color="auto"/>
              <w:right w:val="single" w:sz="4" w:space="0" w:color="auto"/>
            </w:tcBorders>
            <w:shd w:val="clear" w:color="000000" w:fill="CCFFFF"/>
          </w:tcPr>
          <w:p w14:paraId="07A21318" w14:textId="7EC776D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6AB2AB0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6FC33B82" w14:textId="39FAEF14"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2FCEE87B" w14:textId="5C94786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2FB99312" w14:textId="5851FE45"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7D4BF1F3" w14:textId="3A6F3BB2"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0ED0CFF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658E045E" w14:textId="0B066156"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144A6530" w14:textId="6C3695F2"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0518B084" w14:textId="6756137D"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13047D5D"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r>
      <w:tr w:rsidR="00665CF8" w:rsidRPr="0030206B" w14:paraId="11C57588" w14:textId="77777777" w:rsidTr="00665CF8">
        <w:trPr>
          <w:gridAfter w:val="1"/>
          <w:wAfter w:w="74" w:type="dxa"/>
          <w:trHeight w:val="3585"/>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58115E6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1078" w:type="dxa"/>
            <w:tcBorders>
              <w:top w:val="single" w:sz="4" w:space="0" w:color="auto"/>
              <w:left w:val="single" w:sz="4" w:space="0" w:color="auto"/>
              <w:bottom w:val="single" w:sz="4" w:space="0" w:color="auto"/>
              <w:right w:val="single" w:sz="4" w:space="0" w:color="auto"/>
            </w:tcBorders>
            <w:shd w:val="clear" w:color="000000" w:fill="CCFFFF"/>
            <w:hideMark/>
          </w:tcPr>
          <w:p w14:paraId="2D6042EF" w14:textId="4F92242B"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Necorporale</w:t>
            </w:r>
          </w:p>
        </w:tc>
        <w:tc>
          <w:tcPr>
            <w:tcW w:w="1890" w:type="dxa"/>
            <w:tcBorders>
              <w:top w:val="single" w:sz="4" w:space="0" w:color="auto"/>
              <w:left w:val="single" w:sz="4" w:space="0" w:color="auto"/>
              <w:bottom w:val="single" w:sz="4" w:space="0" w:color="auto"/>
              <w:right w:val="single" w:sz="4" w:space="0" w:color="auto"/>
            </w:tcBorders>
            <w:shd w:val="clear" w:color="000000" w:fill="CCFFFF"/>
            <w:hideMark/>
          </w:tcPr>
          <w:p w14:paraId="60F486C4" w14:textId="0B1EA651"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Costuri generale legate de cheltuielile privind onorariile/ tarifele pentru specialişti (arhitecţi şi/sau ingineri, consultanţi de orice fel), pentru consultanţă, studii de fezabilitate, achiziţie de patente şi licenţe, înregistrarea mărcilor şi desenelor industriale, cheltuieli de autorizare. Cheltuielile necorporale eligibile sunt cele strict legate de activele corporale eligibile aferente programului;</w:t>
            </w:r>
          </w:p>
        </w:tc>
        <w:tc>
          <w:tcPr>
            <w:tcW w:w="1172" w:type="dxa"/>
            <w:tcBorders>
              <w:top w:val="single" w:sz="4" w:space="0" w:color="auto"/>
              <w:left w:val="single" w:sz="4" w:space="0" w:color="auto"/>
              <w:bottom w:val="single" w:sz="4" w:space="0" w:color="auto"/>
              <w:right w:val="single" w:sz="4" w:space="0" w:color="auto"/>
            </w:tcBorders>
            <w:shd w:val="clear" w:color="000000" w:fill="CCFFFF"/>
            <w:hideMark/>
          </w:tcPr>
          <w:p w14:paraId="1FE2F308" w14:textId="56EE16BB"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Cheltuieli necorporale</w:t>
            </w:r>
          </w:p>
        </w:tc>
        <w:tc>
          <w:tcPr>
            <w:tcW w:w="2126" w:type="dxa"/>
            <w:tcBorders>
              <w:top w:val="single" w:sz="4" w:space="0" w:color="auto"/>
              <w:left w:val="single" w:sz="4" w:space="0" w:color="auto"/>
              <w:bottom w:val="single" w:sz="4" w:space="0" w:color="auto"/>
              <w:right w:val="single" w:sz="4" w:space="0" w:color="auto"/>
            </w:tcBorders>
            <w:shd w:val="clear" w:color="000000" w:fill="CCFFFF"/>
            <w:hideMark/>
          </w:tcPr>
          <w:p w14:paraId="60924DF9" w14:textId="7AA40E19"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Cheltuieli necorporale - vor fi prezentate defalcat pentru fiecare operaţiune.</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6C78D29A"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7C64204" w14:textId="63591B4A"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BDF7742"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6EEF6B9"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87BBF39"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28A0F1D0"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5E63A108" w14:textId="7BC751FB"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F259A02"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5091F9FF"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6B2C87D8"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r>
      <w:tr w:rsidR="00665CF8" w:rsidRPr="0030206B" w14:paraId="03206AD5" w14:textId="77777777" w:rsidTr="00665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Height w:val="405"/>
        </w:trPr>
        <w:tc>
          <w:tcPr>
            <w:tcW w:w="7253" w:type="dxa"/>
            <w:gridSpan w:val="5"/>
            <w:tcBorders>
              <w:top w:val="single" w:sz="4" w:space="0" w:color="auto"/>
              <w:left w:val="single" w:sz="4" w:space="0" w:color="auto"/>
              <w:bottom w:val="single" w:sz="4" w:space="0" w:color="auto"/>
              <w:right w:val="single" w:sz="4" w:space="0" w:color="auto"/>
            </w:tcBorders>
            <w:shd w:val="clear" w:color="auto" w:fill="FF99FF"/>
            <w:vAlign w:val="center"/>
            <w:hideMark/>
          </w:tcPr>
          <w:p w14:paraId="5F3A8D6A" w14:textId="2D8699CE" w:rsidR="00665CF8" w:rsidRPr="00C87198" w:rsidRDefault="00665CF8" w:rsidP="003D3138">
            <w:pPr>
              <w:tabs>
                <w:tab w:val="left" w:pos="709"/>
              </w:tabs>
              <w:spacing w:after="0" w:line="240" w:lineRule="auto"/>
              <w:rPr>
                <w:rFonts w:ascii="Times New Roman" w:eastAsia="Times New Roman" w:hAnsi="Times New Roman" w:cs="Times New Roman"/>
                <w:b/>
                <w:bCs/>
                <w:color w:val="000000"/>
                <w:sz w:val="18"/>
                <w:szCs w:val="18"/>
                <w:highlight w:val="red"/>
                <w:lang w:val="en-AU" w:eastAsia="en-AU"/>
              </w:rPr>
            </w:pPr>
            <w:r w:rsidRPr="00C87198">
              <w:rPr>
                <w:rFonts w:ascii="Times New Roman" w:eastAsia="Times New Roman" w:hAnsi="Times New Roman" w:cs="Times New Roman"/>
                <w:b/>
                <w:bCs/>
                <w:sz w:val="18"/>
                <w:szCs w:val="18"/>
                <w:lang w:val="en-AU" w:eastAsia="en-AU"/>
              </w:rPr>
              <w:t>Total operatiune 2</w:t>
            </w:r>
          </w:p>
        </w:tc>
        <w:tc>
          <w:tcPr>
            <w:tcW w:w="842" w:type="dxa"/>
            <w:tcBorders>
              <w:top w:val="single" w:sz="4" w:space="0" w:color="auto"/>
              <w:left w:val="single" w:sz="4" w:space="0" w:color="auto"/>
              <w:bottom w:val="single" w:sz="4" w:space="0" w:color="auto"/>
              <w:right w:val="single" w:sz="4" w:space="0" w:color="auto"/>
            </w:tcBorders>
            <w:shd w:val="clear" w:color="auto" w:fill="FF99FF"/>
          </w:tcPr>
          <w:p w14:paraId="5B85E6B9"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644FFF63" w14:textId="72344D49"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nil"/>
              <w:bottom w:val="single" w:sz="4" w:space="0" w:color="auto"/>
              <w:right w:val="single" w:sz="4" w:space="0" w:color="auto"/>
            </w:tcBorders>
            <w:shd w:val="clear" w:color="auto" w:fill="FF99FF"/>
            <w:vAlign w:val="center"/>
            <w:hideMark/>
          </w:tcPr>
          <w:p w14:paraId="6C0557AC"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0" w:type="dxa"/>
            <w:tcBorders>
              <w:top w:val="single" w:sz="4" w:space="0" w:color="auto"/>
              <w:left w:val="nil"/>
              <w:bottom w:val="single" w:sz="4" w:space="0" w:color="auto"/>
              <w:right w:val="single" w:sz="4" w:space="0" w:color="auto"/>
            </w:tcBorders>
            <w:shd w:val="clear" w:color="auto" w:fill="FF99FF"/>
            <w:vAlign w:val="center"/>
            <w:hideMark/>
          </w:tcPr>
          <w:p w14:paraId="2401521B"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tcBorders>
              <w:top w:val="single" w:sz="4" w:space="0" w:color="auto"/>
              <w:left w:val="nil"/>
              <w:bottom w:val="single" w:sz="4" w:space="0" w:color="auto"/>
              <w:right w:val="single" w:sz="4" w:space="0" w:color="auto"/>
            </w:tcBorders>
            <w:shd w:val="clear" w:color="auto" w:fill="FF99FF"/>
            <w:vAlign w:val="center"/>
            <w:hideMark/>
          </w:tcPr>
          <w:p w14:paraId="61B78995"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66" w:type="dxa"/>
            <w:tcBorders>
              <w:top w:val="single" w:sz="4" w:space="0" w:color="auto"/>
              <w:left w:val="nil"/>
              <w:bottom w:val="single" w:sz="4" w:space="0" w:color="auto"/>
              <w:right w:val="nil"/>
            </w:tcBorders>
            <w:shd w:val="clear" w:color="auto" w:fill="FF99FF"/>
          </w:tcPr>
          <w:p w14:paraId="0598FF57"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850" w:type="dxa"/>
            <w:gridSpan w:val="2"/>
            <w:tcBorders>
              <w:top w:val="single" w:sz="4" w:space="0" w:color="auto"/>
              <w:left w:val="nil"/>
              <w:bottom w:val="single" w:sz="4" w:space="0" w:color="auto"/>
              <w:right w:val="single" w:sz="4" w:space="0" w:color="auto"/>
            </w:tcBorders>
            <w:shd w:val="clear" w:color="auto" w:fill="FF99FF"/>
            <w:vAlign w:val="center"/>
            <w:hideMark/>
          </w:tcPr>
          <w:p w14:paraId="592606AC" w14:textId="41697421"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nil"/>
              <w:bottom w:val="single" w:sz="4" w:space="0" w:color="auto"/>
              <w:right w:val="single" w:sz="4" w:space="0" w:color="auto"/>
            </w:tcBorders>
            <w:shd w:val="clear" w:color="auto" w:fill="FF99FF"/>
            <w:vAlign w:val="center"/>
            <w:hideMark/>
          </w:tcPr>
          <w:p w14:paraId="22DAE3C1"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gridSpan w:val="2"/>
            <w:tcBorders>
              <w:top w:val="single" w:sz="4" w:space="0" w:color="auto"/>
              <w:left w:val="nil"/>
              <w:bottom w:val="single" w:sz="4" w:space="0" w:color="auto"/>
              <w:right w:val="single" w:sz="4" w:space="0" w:color="auto"/>
            </w:tcBorders>
            <w:shd w:val="clear" w:color="auto" w:fill="FF99FF"/>
            <w:vAlign w:val="center"/>
            <w:hideMark/>
          </w:tcPr>
          <w:p w14:paraId="426032D6"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1031" w:type="dxa"/>
            <w:gridSpan w:val="2"/>
            <w:tcBorders>
              <w:top w:val="single" w:sz="4" w:space="0" w:color="auto"/>
              <w:left w:val="nil"/>
              <w:bottom w:val="single" w:sz="4" w:space="0" w:color="auto"/>
              <w:right w:val="nil"/>
            </w:tcBorders>
            <w:shd w:val="clear" w:color="auto" w:fill="FF99FF"/>
          </w:tcPr>
          <w:p w14:paraId="72AFFA67"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r>
      <w:tr w:rsidR="00665CF8" w:rsidRPr="0030206B" w14:paraId="50BF6E3D" w14:textId="77777777" w:rsidTr="00665CF8">
        <w:trPr>
          <w:gridAfter w:val="1"/>
          <w:wAfter w:w="74" w:type="dxa"/>
          <w:trHeight w:val="675"/>
        </w:trPr>
        <w:tc>
          <w:tcPr>
            <w:tcW w:w="987" w:type="dxa"/>
            <w:vMerge w:val="restart"/>
            <w:tcBorders>
              <w:top w:val="single" w:sz="4" w:space="0" w:color="auto"/>
              <w:left w:val="single" w:sz="4" w:space="0" w:color="auto"/>
              <w:bottom w:val="single" w:sz="4" w:space="0" w:color="auto"/>
              <w:right w:val="single" w:sz="4" w:space="0" w:color="auto"/>
            </w:tcBorders>
            <w:shd w:val="clear" w:color="000000" w:fill="CCFFFF"/>
            <w:hideMark/>
          </w:tcPr>
          <w:p w14:paraId="0DAF1E4F" w14:textId="4CF6ABC5"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Operaţiunea 3.</w:t>
            </w:r>
          </w:p>
        </w:tc>
        <w:tc>
          <w:tcPr>
            <w:tcW w:w="1078" w:type="dxa"/>
            <w:vMerge w:val="restart"/>
            <w:tcBorders>
              <w:top w:val="single" w:sz="4" w:space="0" w:color="auto"/>
              <w:left w:val="single" w:sz="4" w:space="0" w:color="auto"/>
              <w:bottom w:val="single" w:sz="4" w:space="0" w:color="auto"/>
              <w:right w:val="single" w:sz="4" w:space="0" w:color="auto"/>
            </w:tcBorders>
            <w:shd w:val="clear" w:color="000000" w:fill="CCFFFF"/>
            <w:hideMark/>
          </w:tcPr>
          <w:p w14:paraId="122A87A2" w14:textId="617519BD"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Corporale</w:t>
            </w:r>
          </w:p>
        </w:tc>
        <w:tc>
          <w:tcPr>
            <w:tcW w:w="1890" w:type="dxa"/>
            <w:vMerge w:val="restart"/>
            <w:tcBorders>
              <w:top w:val="single" w:sz="4" w:space="0" w:color="auto"/>
              <w:left w:val="single" w:sz="4" w:space="0" w:color="auto"/>
              <w:bottom w:val="single" w:sz="4" w:space="0" w:color="auto"/>
              <w:right w:val="single" w:sz="4" w:space="0" w:color="auto"/>
            </w:tcBorders>
            <w:shd w:val="clear" w:color="000000" w:fill="CCFFFF"/>
            <w:hideMark/>
          </w:tcPr>
          <w:p w14:paraId="3E90DCD0"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Achiziţia de staţii meteo automate pentru monitorizarea datelor meteorologice din aer şi sol, cu funcţionalităţi integrate; achiziţia de sisteme (senzori, software) de fito- monitorizare pentru colectarea şi înregistrarea datelor derulării fenofazelor vegetative şi a desfăşurării proceselor fiziologice şi biochimice</w:t>
            </w:r>
            <w:r w:rsidRPr="00C87198">
              <w:rPr>
                <w:rFonts w:ascii="Times New Roman" w:eastAsia="Times New Roman" w:hAnsi="Times New Roman" w:cs="Times New Roman"/>
                <w:color w:val="333333"/>
                <w:sz w:val="18"/>
                <w:szCs w:val="18"/>
              </w:rPr>
              <w:br/>
              <w:t>din plantă</w:t>
            </w:r>
          </w:p>
          <w:p w14:paraId="04A20E8C" w14:textId="646948EA"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CCFFFF"/>
            <w:hideMark/>
          </w:tcPr>
          <w:p w14:paraId="4B9B12A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lang w:val="fr-FR"/>
              </w:rPr>
              <w:t xml:space="preserve">Digitalizare - acţiune de mediu conf. </w:t>
            </w:r>
            <w:proofErr w:type="gramStart"/>
            <w:r w:rsidRPr="00C87198">
              <w:rPr>
                <w:rFonts w:ascii="Times New Roman" w:eastAsia="Times New Roman" w:hAnsi="Times New Roman" w:cs="Times New Roman"/>
                <w:color w:val="333333"/>
                <w:sz w:val="18"/>
                <w:szCs w:val="18"/>
                <w:lang w:val="fr-FR"/>
              </w:rPr>
              <w:t>lit</w:t>
            </w:r>
            <w:proofErr w:type="gramEnd"/>
            <w:r w:rsidRPr="00C87198">
              <w:rPr>
                <w:rFonts w:ascii="Times New Roman" w:eastAsia="Times New Roman" w:hAnsi="Times New Roman" w:cs="Times New Roman"/>
                <w:color w:val="333333"/>
                <w:sz w:val="18"/>
                <w:szCs w:val="18"/>
                <w:lang w:val="fr-FR"/>
              </w:rPr>
              <w:t xml:space="preserve">. m) alin. </w:t>
            </w:r>
            <w:r w:rsidRPr="00C87198">
              <w:rPr>
                <w:rFonts w:ascii="Times New Roman" w:eastAsia="Times New Roman" w:hAnsi="Times New Roman" w:cs="Times New Roman"/>
                <w:color w:val="333333"/>
                <w:sz w:val="18"/>
                <w:szCs w:val="18"/>
              </w:rPr>
              <w:t>(1) art. 58 din Regulamentul (UE) 2021/2115- introducerea unor tehnici de producţie integrată</w:t>
            </w:r>
          </w:p>
          <w:p w14:paraId="5814C947" w14:textId="361F305F"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2126" w:type="dxa"/>
            <w:tcBorders>
              <w:top w:val="single" w:sz="4" w:space="0" w:color="auto"/>
              <w:left w:val="single" w:sz="4" w:space="0" w:color="auto"/>
              <w:bottom w:val="single" w:sz="4" w:space="0" w:color="auto"/>
              <w:right w:val="single" w:sz="4" w:space="0" w:color="auto"/>
            </w:tcBorders>
            <w:shd w:val="clear" w:color="000000" w:fill="CCFFFF"/>
            <w:hideMark/>
          </w:tcPr>
          <w:p w14:paraId="5F58FCE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3.1 Staţii meteo automate pentru monitorizarea datelor meteorologice din aer şi sol, cu funcţionalităţi integrate;</w:t>
            </w:r>
          </w:p>
          <w:p w14:paraId="307AA061" w14:textId="1589B7B3"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528FF85F"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B677F2E" w14:textId="3AF13521"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C86EEA9"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F7EB969"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B9BE044"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6213FDB1"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45F7527D" w14:textId="59886EEA"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C2471AF"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5D2A0C1B"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27F00245"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r>
      <w:tr w:rsidR="00665CF8" w:rsidRPr="0030206B" w14:paraId="2801B5CC" w14:textId="77777777" w:rsidTr="00665CF8">
        <w:trPr>
          <w:gridAfter w:val="1"/>
          <w:wAfter w:w="74" w:type="dxa"/>
          <w:trHeight w:val="450"/>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5AF4FB7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0360E8B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7CD7DF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616553E0"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2126" w:type="dxa"/>
            <w:tcBorders>
              <w:top w:val="single" w:sz="4" w:space="0" w:color="auto"/>
              <w:left w:val="single" w:sz="4" w:space="0" w:color="auto"/>
              <w:bottom w:val="single" w:sz="4" w:space="0" w:color="auto"/>
              <w:right w:val="single" w:sz="4" w:space="0" w:color="auto"/>
            </w:tcBorders>
            <w:shd w:val="clear" w:color="000000" w:fill="CCFFFF"/>
            <w:hideMark/>
          </w:tcPr>
          <w:p w14:paraId="074FA39A" w14:textId="5202D0E6"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3.2 Sisteme (senzori, software) de fito-monitorizare pentru colectarea şi înregistrarea datelor derulării fenofazelor vegetative şi a desfăşurării proceselor fiziologice şi biochimice din plantă;</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1F7C372E"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543FBA7" w14:textId="783835FE"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C19EBB0"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973BDB8"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841FC35"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5B3C8C28"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06755838" w14:textId="33F864B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EC62373"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724ADB13"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6CC1CDCF"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r>
      <w:tr w:rsidR="00665CF8" w:rsidRPr="0030206B" w14:paraId="7E3C9182" w14:textId="77777777" w:rsidTr="00AA681E">
        <w:trPr>
          <w:gridAfter w:val="1"/>
          <w:wAfter w:w="74" w:type="dxa"/>
          <w:trHeight w:val="675"/>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64A82C6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22BD18DB"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4B6F596F"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09C6C2E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2126" w:type="dxa"/>
            <w:tcBorders>
              <w:top w:val="single" w:sz="4" w:space="0" w:color="auto"/>
              <w:left w:val="single" w:sz="4" w:space="0" w:color="auto"/>
              <w:bottom w:val="single" w:sz="4" w:space="0" w:color="auto"/>
              <w:right w:val="single" w:sz="4" w:space="0" w:color="auto"/>
            </w:tcBorders>
            <w:shd w:val="clear" w:color="000000" w:fill="CCFFFF"/>
            <w:hideMark/>
          </w:tcPr>
          <w:p w14:paraId="2930E281" w14:textId="2BAFB37E"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r w:rsidRPr="00C87198">
              <w:rPr>
                <w:rFonts w:ascii="Times New Roman" w:eastAsia="Times New Roman" w:hAnsi="Times New Roman" w:cs="Times New Roman"/>
                <w:color w:val="333333"/>
                <w:sz w:val="18"/>
                <w:szCs w:val="18"/>
                <w:lang w:val="fr-FR"/>
              </w:rPr>
              <w:t xml:space="preserve">3.3 Sisteme/software de monitorizare a calităţii </w:t>
            </w:r>
            <w:proofErr w:type="gramStart"/>
            <w:r w:rsidRPr="00C87198">
              <w:rPr>
                <w:rFonts w:ascii="Times New Roman" w:eastAsia="Times New Roman" w:hAnsi="Times New Roman" w:cs="Times New Roman"/>
                <w:color w:val="333333"/>
                <w:sz w:val="18"/>
                <w:szCs w:val="18"/>
                <w:lang w:val="fr-FR"/>
              </w:rPr>
              <w:t>solului;</w:t>
            </w:r>
            <w:proofErr w:type="gramEnd"/>
            <w:r w:rsidRPr="00C87198">
              <w:rPr>
                <w:rFonts w:ascii="Times New Roman" w:eastAsia="Times New Roman" w:hAnsi="Times New Roman" w:cs="Times New Roman"/>
                <w:color w:val="333333"/>
                <w:sz w:val="18"/>
                <w:szCs w:val="18"/>
                <w:lang w:val="fr-FR"/>
              </w:rPr>
              <w:t xml:space="preserve"> sisteme/software pentru stabilirea calităţii producţiei etc.).</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5012680A"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36E31A0" w14:textId="7B5D9462"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5729AE5"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8AD1FE0"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4ACC8AB"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098A13ED"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739AF7FF" w14:textId="3CD9C5E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B28F477"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0D373267"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696D1FDD"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r>
      <w:tr w:rsidR="00665CF8" w:rsidRPr="0030206B" w14:paraId="7B78FF38" w14:textId="77777777" w:rsidTr="00AA681E">
        <w:trPr>
          <w:gridAfter w:val="1"/>
          <w:wAfter w:w="74" w:type="dxa"/>
          <w:trHeight w:val="450"/>
        </w:trPr>
        <w:tc>
          <w:tcPr>
            <w:tcW w:w="987" w:type="dxa"/>
            <w:vMerge/>
            <w:tcBorders>
              <w:top w:val="single" w:sz="4" w:space="0" w:color="auto"/>
              <w:left w:val="single" w:sz="4" w:space="0" w:color="auto"/>
              <w:bottom w:val="single" w:sz="4" w:space="0" w:color="auto"/>
              <w:right w:val="single" w:sz="4" w:space="0" w:color="auto"/>
            </w:tcBorders>
            <w:hideMark/>
          </w:tcPr>
          <w:p w14:paraId="74A72176"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1078" w:type="dxa"/>
            <w:vMerge/>
            <w:tcBorders>
              <w:top w:val="single" w:sz="4" w:space="0" w:color="auto"/>
              <w:left w:val="single" w:sz="4" w:space="0" w:color="auto"/>
              <w:bottom w:val="single" w:sz="4" w:space="0" w:color="auto"/>
              <w:right w:val="single" w:sz="4" w:space="0" w:color="auto"/>
            </w:tcBorders>
            <w:hideMark/>
          </w:tcPr>
          <w:p w14:paraId="4ABB98BD"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1890" w:type="dxa"/>
            <w:vMerge/>
            <w:tcBorders>
              <w:top w:val="single" w:sz="4" w:space="0" w:color="auto"/>
              <w:left w:val="single" w:sz="4" w:space="0" w:color="auto"/>
              <w:bottom w:val="single" w:sz="4" w:space="0" w:color="auto"/>
              <w:right w:val="single" w:sz="4" w:space="0" w:color="auto"/>
            </w:tcBorders>
            <w:hideMark/>
          </w:tcPr>
          <w:p w14:paraId="19DF61A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1172" w:type="dxa"/>
            <w:vMerge/>
            <w:tcBorders>
              <w:top w:val="single" w:sz="4" w:space="0" w:color="auto"/>
              <w:left w:val="single" w:sz="4" w:space="0" w:color="auto"/>
              <w:bottom w:val="single" w:sz="4" w:space="0" w:color="auto"/>
              <w:right w:val="single" w:sz="4" w:space="0" w:color="auto"/>
            </w:tcBorders>
            <w:hideMark/>
          </w:tcPr>
          <w:p w14:paraId="29B21917"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2126" w:type="dxa"/>
            <w:tcBorders>
              <w:top w:val="single" w:sz="4" w:space="0" w:color="auto"/>
              <w:left w:val="nil"/>
              <w:bottom w:val="single" w:sz="4" w:space="0" w:color="auto"/>
              <w:right w:val="single" w:sz="4" w:space="0" w:color="auto"/>
            </w:tcBorders>
            <w:shd w:val="clear" w:color="000000" w:fill="CCFFFF"/>
            <w:hideMark/>
          </w:tcPr>
          <w:p w14:paraId="30793D88" w14:textId="75D19E40"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3.1 Staţii meteo automate pentru monitorizarea datelor meteorologice din aer şi sol, cu funcţionalităţi integrate;</w:t>
            </w:r>
          </w:p>
        </w:tc>
        <w:tc>
          <w:tcPr>
            <w:tcW w:w="842" w:type="dxa"/>
            <w:tcBorders>
              <w:top w:val="single" w:sz="4" w:space="0" w:color="auto"/>
              <w:left w:val="nil"/>
              <w:bottom w:val="single" w:sz="4" w:space="0" w:color="auto"/>
              <w:right w:val="single" w:sz="4" w:space="0" w:color="auto"/>
            </w:tcBorders>
            <w:shd w:val="clear" w:color="000000" w:fill="CCFFFF"/>
          </w:tcPr>
          <w:p w14:paraId="1F595E87"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63A4A65" w14:textId="6D2E2BF6"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544E32C"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ECC110F"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5B752E1"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3D6648E7"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04F340E8" w14:textId="112B18E2"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30DBC7B"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41047700"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45FCA299"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r>
      <w:tr w:rsidR="00665CF8" w:rsidRPr="0030206B" w14:paraId="2823F53E" w14:textId="77777777" w:rsidTr="00AA681E">
        <w:trPr>
          <w:gridAfter w:val="1"/>
          <w:wAfter w:w="74" w:type="dxa"/>
          <w:trHeight w:val="450"/>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6BE3F20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22C95CA6"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1F41F4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2D5FB703"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2126" w:type="dxa"/>
            <w:tcBorders>
              <w:top w:val="nil"/>
              <w:left w:val="nil"/>
              <w:bottom w:val="single" w:sz="4" w:space="0" w:color="auto"/>
              <w:right w:val="single" w:sz="4" w:space="0" w:color="auto"/>
            </w:tcBorders>
            <w:shd w:val="clear" w:color="000000" w:fill="CCFFFF"/>
            <w:hideMark/>
          </w:tcPr>
          <w:p w14:paraId="4BFCC2FC" w14:textId="729635D9"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3.2 Sisteme (senzori, software) de fito-monitorizare pentru colectarea şi înregistrarea datelor derulării fenofazelor vegetative şi a desfăşurării proceselor fiziologice şi biochimice din plantă;</w:t>
            </w:r>
          </w:p>
        </w:tc>
        <w:tc>
          <w:tcPr>
            <w:tcW w:w="842" w:type="dxa"/>
            <w:tcBorders>
              <w:top w:val="single" w:sz="4" w:space="0" w:color="auto"/>
              <w:left w:val="nil"/>
              <w:bottom w:val="single" w:sz="4" w:space="0" w:color="auto"/>
              <w:right w:val="single" w:sz="4" w:space="0" w:color="auto"/>
            </w:tcBorders>
            <w:shd w:val="clear" w:color="000000" w:fill="CCFFFF"/>
          </w:tcPr>
          <w:p w14:paraId="12B70718"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AD10FAB" w14:textId="428C12B8"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152EFF6"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5CC65DD"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D6CC3A6"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7868DD0F"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009A9FFC" w14:textId="1807A59B"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6F83095"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A6C9A26"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1B36E26F"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r>
      <w:tr w:rsidR="00665CF8" w:rsidRPr="0030206B" w14:paraId="612467E2" w14:textId="77777777" w:rsidTr="00665CF8">
        <w:trPr>
          <w:gridAfter w:val="1"/>
          <w:wAfter w:w="74" w:type="dxa"/>
          <w:trHeight w:val="675"/>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068420B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15E7FA7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7F80E6AB"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0F1E31D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2126" w:type="dxa"/>
            <w:tcBorders>
              <w:top w:val="single" w:sz="4" w:space="0" w:color="auto"/>
              <w:left w:val="nil"/>
              <w:bottom w:val="single" w:sz="4" w:space="0" w:color="auto"/>
              <w:right w:val="single" w:sz="4" w:space="0" w:color="auto"/>
            </w:tcBorders>
            <w:shd w:val="clear" w:color="000000" w:fill="CCFFFF"/>
            <w:hideMark/>
          </w:tcPr>
          <w:p w14:paraId="146B11E6" w14:textId="2132DDF4"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r w:rsidRPr="00C87198">
              <w:rPr>
                <w:rFonts w:ascii="Times New Roman" w:eastAsia="Times New Roman" w:hAnsi="Times New Roman" w:cs="Times New Roman"/>
                <w:color w:val="333333"/>
                <w:sz w:val="18"/>
                <w:szCs w:val="18"/>
                <w:lang w:val="fr-FR"/>
              </w:rPr>
              <w:t xml:space="preserve">3.3 Sisteme/software de monitorizare a calităţii </w:t>
            </w:r>
            <w:proofErr w:type="gramStart"/>
            <w:r w:rsidRPr="00C87198">
              <w:rPr>
                <w:rFonts w:ascii="Times New Roman" w:eastAsia="Times New Roman" w:hAnsi="Times New Roman" w:cs="Times New Roman"/>
                <w:color w:val="333333"/>
                <w:sz w:val="18"/>
                <w:szCs w:val="18"/>
                <w:lang w:val="fr-FR"/>
              </w:rPr>
              <w:t>solului;</w:t>
            </w:r>
            <w:proofErr w:type="gramEnd"/>
            <w:r w:rsidRPr="00C87198">
              <w:rPr>
                <w:rFonts w:ascii="Times New Roman" w:eastAsia="Times New Roman" w:hAnsi="Times New Roman" w:cs="Times New Roman"/>
                <w:color w:val="333333"/>
                <w:sz w:val="18"/>
                <w:szCs w:val="18"/>
                <w:lang w:val="fr-FR"/>
              </w:rPr>
              <w:t xml:space="preserve"> sisteme/software pentru stabilirea calităţii producţiei etc.).</w:t>
            </w:r>
          </w:p>
        </w:tc>
        <w:tc>
          <w:tcPr>
            <w:tcW w:w="842" w:type="dxa"/>
            <w:tcBorders>
              <w:top w:val="single" w:sz="4" w:space="0" w:color="auto"/>
              <w:left w:val="nil"/>
              <w:bottom w:val="single" w:sz="4" w:space="0" w:color="auto"/>
              <w:right w:val="single" w:sz="4" w:space="0" w:color="auto"/>
            </w:tcBorders>
            <w:shd w:val="clear" w:color="000000" w:fill="CCFFFF"/>
          </w:tcPr>
          <w:p w14:paraId="69690554"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A9A63A4" w14:textId="1297ECED"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FED8888"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69BB036"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DC3C32F"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09495A49"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0A23CB6D" w14:textId="69F579AA"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A3FD710"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1E2A38B6"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54AFCB9D"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r>
      <w:tr w:rsidR="00665CF8" w:rsidRPr="0030206B" w14:paraId="08B19473" w14:textId="77777777" w:rsidTr="00665CF8">
        <w:trPr>
          <w:gridAfter w:val="1"/>
          <w:wAfter w:w="74" w:type="dxa"/>
          <w:trHeight w:val="3030"/>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1220055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1078" w:type="dxa"/>
            <w:tcBorders>
              <w:top w:val="single" w:sz="4" w:space="0" w:color="auto"/>
              <w:left w:val="single" w:sz="4" w:space="0" w:color="auto"/>
              <w:bottom w:val="single" w:sz="4" w:space="0" w:color="auto"/>
              <w:right w:val="single" w:sz="4" w:space="0" w:color="auto"/>
            </w:tcBorders>
            <w:shd w:val="clear" w:color="000000" w:fill="CCFFFF"/>
            <w:hideMark/>
          </w:tcPr>
          <w:p w14:paraId="7178B097" w14:textId="198C154C"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Necorporale</w:t>
            </w:r>
          </w:p>
        </w:tc>
        <w:tc>
          <w:tcPr>
            <w:tcW w:w="1890" w:type="dxa"/>
            <w:tcBorders>
              <w:top w:val="single" w:sz="4" w:space="0" w:color="auto"/>
              <w:left w:val="single" w:sz="4" w:space="0" w:color="auto"/>
              <w:bottom w:val="single" w:sz="4" w:space="0" w:color="auto"/>
              <w:right w:val="single" w:sz="4" w:space="0" w:color="auto"/>
            </w:tcBorders>
            <w:shd w:val="clear" w:color="000000" w:fill="CCFFFF"/>
            <w:hideMark/>
          </w:tcPr>
          <w:p w14:paraId="3E1B8B97" w14:textId="2B255C43"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Costuri generale legate de cheltuielile privind onorariile/tarifele pentru specialişti (arhitecţi şi/sau ingineri, consultanţi de orice fel), pentru consultanţă, studii de fezabilitate, achiziţie de patente şi licenţe, înregistrarea mărcilor şi desenelor industriale, cheltuieli de autorizare. Cheltuielile necorporale eligibile sunt cele strict legate de activele corporale eligibile aferente programului;</w:t>
            </w:r>
          </w:p>
        </w:tc>
        <w:tc>
          <w:tcPr>
            <w:tcW w:w="1172" w:type="dxa"/>
            <w:tcBorders>
              <w:top w:val="single" w:sz="4" w:space="0" w:color="auto"/>
              <w:left w:val="single" w:sz="4" w:space="0" w:color="auto"/>
              <w:bottom w:val="single" w:sz="4" w:space="0" w:color="auto"/>
              <w:right w:val="single" w:sz="4" w:space="0" w:color="auto"/>
            </w:tcBorders>
            <w:shd w:val="clear" w:color="000000" w:fill="CCFFFF"/>
            <w:hideMark/>
          </w:tcPr>
          <w:p w14:paraId="41C6E7B6" w14:textId="6E6D09B0"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Cheltuieli necorporale</w:t>
            </w:r>
          </w:p>
        </w:tc>
        <w:tc>
          <w:tcPr>
            <w:tcW w:w="2126" w:type="dxa"/>
            <w:tcBorders>
              <w:top w:val="single" w:sz="4" w:space="0" w:color="auto"/>
              <w:left w:val="single" w:sz="4" w:space="0" w:color="auto"/>
              <w:bottom w:val="single" w:sz="4" w:space="0" w:color="auto"/>
              <w:right w:val="single" w:sz="4" w:space="0" w:color="auto"/>
            </w:tcBorders>
            <w:shd w:val="clear" w:color="000000" w:fill="CCFFFF"/>
            <w:hideMark/>
          </w:tcPr>
          <w:p w14:paraId="06B41261" w14:textId="36F03525"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Cheltuieli necorporale - vor fi prezentate defalcat pentru fiecare operaţiune.</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45EC5A61"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531BDDF" w14:textId="7CFE616C"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04DFB6A"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AB2DE75"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B0D1D3F"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0B082034"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7127E58E" w14:textId="5E1948BB"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29E798A"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4A96DD6"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18A79044"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r>
      <w:tr w:rsidR="00665CF8" w:rsidRPr="0030206B" w14:paraId="6EDCF9D6" w14:textId="77777777" w:rsidTr="00AA6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Height w:val="301"/>
        </w:trPr>
        <w:tc>
          <w:tcPr>
            <w:tcW w:w="7253" w:type="dxa"/>
            <w:gridSpan w:val="5"/>
            <w:tcBorders>
              <w:top w:val="single" w:sz="4" w:space="0" w:color="auto"/>
              <w:left w:val="single" w:sz="4" w:space="0" w:color="auto"/>
              <w:bottom w:val="single" w:sz="4" w:space="0" w:color="auto"/>
              <w:right w:val="single" w:sz="4" w:space="0" w:color="000000"/>
            </w:tcBorders>
            <w:shd w:val="clear" w:color="auto" w:fill="FF99FF"/>
            <w:vAlign w:val="center"/>
            <w:hideMark/>
          </w:tcPr>
          <w:p w14:paraId="1F98B86D" w14:textId="77777777" w:rsidR="00665CF8" w:rsidRPr="00C87198" w:rsidRDefault="00665CF8" w:rsidP="003D3138">
            <w:pPr>
              <w:tabs>
                <w:tab w:val="left" w:pos="709"/>
              </w:tabs>
              <w:spacing w:after="0" w:line="240" w:lineRule="auto"/>
              <w:rPr>
                <w:rFonts w:ascii="Times New Roman" w:eastAsia="Times New Roman" w:hAnsi="Times New Roman" w:cs="Times New Roman"/>
                <w:b/>
                <w:bCs/>
                <w:sz w:val="18"/>
                <w:szCs w:val="18"/>
                <w:lang w:val="en-AU" w:eastAsia="en-AU"/>
              </w:rPr>
            </w:pPr>
            <w:r w:rsidRPr="00C87198">
              <w:rPr>
                <w:rFonts w:ascii="Times New Roman" w:eastAsia="Times New Roman" w:hAnsi="Times New Roman" w:cs="Times New Roman"/>
                <w:b/>
                <w:bCs/>
                <w:sz w:val="18"/>
                <w:szCs w:val="18"/>
                <w:lang w:val="en-AU" w:eastAsia="en-AU"/>
              </w:rPr>
              <w:t>Total operatiune 3</w:t>
            </w:r>
          </w:p>
        </w:tc>
        <w:tc>
          <w:tcPr>
            <w:tcW w:w="842" w:type="dxa"/>
            <w:tcBorders>
              <w:top w:val="nil"/>
              <w:left w:val="nil"/>
              <w:bottom w:val="single" w:sz="4" w:space="0" w:color="auto"/>
              <w:right w:val="nil"/>
            </w:tcBorders>
            <w:shd w:val="clear" w:color="auto" w:fill="FF99FF"/>
          </w:tcPr>
          <w:p w14:paraId="0FD070E8"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576" w:type="dxa"/>
            <w:tcBorders>
              <w:top w:val="nil"/>
              <w:left w:val="nil"/>
              <w:bottom w:val="single" w:sz="4" w:space="0" w:color="auto"/>
              <w:right w:val="single" w:sz="4" w:space="0" w:color="auto"/>
            </w:tcBorders>
            <w:shd w:val="clear" w:color="auto" w:fill="FF99FF"/>
            <w:vAlign w:val="center"/>
            <w:hideMark/>
          </w:tcPr>
          <w:p w14:paraId="40E7ED5D" w14:textId="175415AE"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nil"/>
              <w:left w:val="nil"/>
              <w:bottom w:val="single" w:sz="4" w:space="0" w:color="auto"/>
              <w:right w:val="single" w:sz="4" w:space="0" w:color="auto"/>
            </w:tcBorders>
            <w:shd w:val="clear" w:color="auto" w:fill="FF99FF"/>
            <w:vAlign w:val="center"/>
            <w:hideMark/>
          </w:tcPr>
          <w:p w14:paraId="1C89D25E"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0" w:type="dxa"/>
            <w:tcBorders>
              <w:top w:val="nil"/>
              <w:left w:val="nil"/>
              <w:bottom w:val="single" w:sz="4" w:space="0" w:color="auto"/>
              <w:right w:val="single" w:sz="4" w:space="0" w:color="auto"/>
            </w:tcBorders>
            <w:shd w:val="clear" w:color="auto" w:fill="FF99FF"/>
            <w:vAlign w:val="center"/>
            <w:hideMark/>
          </w:tcPr>
          <w:p w14:paraId="6E5821DC"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tcBorders>
              <w:top w:val="nil"/>
              <w:left w:val="nil"/>
              <w:bottom w:val="single" w:sz="4" w:space="0" w:color="auto"/>
              <w:right w:val="single" w:sz="4" w:space="0" w:color="auto"/>
            </w:tcBorders>
            <w:shd w:val="clear" w:color="auto" w:fill="FF99FF"/>
            <w:vAlign w:val="center"/>
            <w:hideMark/>
          </w:tcPr>
          <w:p w14:paraId="4617DA3A"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66" w:type="dxa"/>
            <w:tcBorders>
              <w:top w:val="nil"/>
              <w:left w:val="nil"/>
              <w:bottom w:val="single" w:sz="4" w:space="0" w:color="auto"/>
              <w:right w:val="nil"/>
            </w:tcBorders>
            <w:shd w:val="clear" w:color="auto" w:fill="FF99FF"/>
          </w:tcPr>
          <w:p w14:paraId="0544ADB2"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850" w:type="dxa"/>
            <w:gridSpan w:val="2"/>
            <w:tcBorders>
              <w:top w:val="nil"/>
              <w:left w:val="nil"/>
              <w:bottom w:val="single" w:sz="4" w:space="0" w:color="auto"/>
              <w:right w:val="single" w:sz="4" w:space="0" w:color="auto"/>
            </w:tcBorders>
            <w:shd w:val="clear" w:color="auto" w:fill="FF99FF"/>
            <w:vAlign w:val="center"/>
            <w:hideMark/>
          </w:tcPr>
          <w:p w14:paraId="1C1BACBA" w14:textId="51C81E71"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709" w:type="dxa"/>
            <w:tcBorders>
              <w:top w:val="nil"/>
              <w:left w:val="nil"/>
              <w:bottom w:val="single" w:sz="4" w:space="0" w:color="auto"/>
              <w:right w:val="single" w:sz="4" w:space="0" w:color="auto"/>
            </w:tcBorders>
            <w:shd w:val="clear" w:color="auto" w:fill="FF99FF"/>
            <w:vAlign w:val="center"/>
            <w:hideMark/>
          </w:tcPr>
          <w:p w14:paraId="6CBE2440"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851" w:type="dxa"/>
            <w:gridSpan w:val="2"/>
            <w:tcBorders>
              <w:top w:val="nil"/>
              <w:left w:val="nil"/>
              <w:bottom w:val="single" w:sz="4" w:space="0" w:color="auto"/>
              <w:right w:val="single" w:sz="4" w:space="0" w:color="auto"/>
            </w:tcBorders>
            <w:shd w:val="clear" w:color="auto" w:fill="FF99FF"/>
            <w:vAlign w:val="center"/>
            <w:hideMark/>
          </w:tcPr>
          <w:p w14:paraId="55818C6E"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r w:rsidRPr="00C87198">
              <w:rPr>
                <w:rFonts w:ascii="Times New Roman" w:eastAsia="Times New Roman" w:hAnsi="Times New Roman" w:cs="Times New Roman"/>
                <w:sz w:val="18"/>
                <w:szCs w:val="18"/>
                <w:lang w:val="en-AU" w:eastAsia="en-AU"/>
              </w:rPr>
              <w:t> </w:t>
            </w:r>
          </w:p>
        </w:tc>
        <w:tc>
          <w:tcPr>
            <w:tcW w:w="1031" w:type="dxa"/>
            <w:gridSpan w:val="2"/>
            <w:tcBorders>
              <w:top w:val="nil"/>
              <w:left w:val="nil"/>
              <w:bottom w:val="single" w:sz="4" w:space="0" w:color="auto"/>
              <w:right w:val="nil"/>
            </w:tcBorders>
            <w:shd w:val="clear" w:color="auto" w:fill="FF99FF"/>
          </w:tcPr>
          <w:p w14:paraId="5BD9FAD3"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r>
      <w:tr w:rsidR="00665CF8" w:rsidRPr="0030206B" w14:paraId="37A783B9" w14:textId="77777777" w:rsidTr="00AA681E">
        <w:trPr>
          <w:gridAfter w:val="1"/>
          <w:wAfter w:w="74" w:type="dxa"/>
          <w:trHeight w:val="195"/>
        </w:trPr>
        <w:tc>
          <w:tcPr>
            <w:tcW w:w="987" w:type="dxa"/>
            <w:vMerge w:val="restart"/>
            <w:tcBorders>
              <w:top w:val="single" w:sz="4" w:space="0" w:color="auto"/>
              <w:left w:val="single" w:sz="4" w:space="0" w:color="auto"/>
              <w:bottom w:val="single" w:sz="4" w:space="0" w:color="auto"/>
              <w:right w:val="single" w:sz="4" w:space="0" w:color="auto"/>
            </w:tcBorders>
            <w:shd w:val="clear" w:color="000000" w:fill="CCFFFF"/>
            <w:hideMark/>
          </w:tcPr>
          <w:p w14:paraId="2E698380" w14:textId="1A06741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Operaţiunea 4.</w:t>
            </w:r>
          </w:p>
        </w:tc>
        <w:tc>
          <w:tcPr>
            <w:tcW w:w="1078" w:type="dxa"/>
            <w:vMerge w:val="restart"/>
            <w:tcBorders>
              <w:top w:val="single" w:sz="4" w:space="0" w:color="auto"/>
              <w:left w:val="nil"/>
              <w:bottom w:val="single" w:sz="4" w:space="0" w:color="auto"/>
              <w:right w:val="single" w:sz="4" w:space="0" w:color="auto"/>
            </w:tcBorders>
            <w:shd w:val="clear" w:color="000000" w:fill="CCFFFF"/>
            <w:hideMark/>
          </w:tcPr>
          <w:p w14:paraId="20E6899D" w14:textId="14CCFB96"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Corporale</w:t>
            </w:r>
          </w:p>
        </w:tc>
        <w:tc>
          <w:tcPr>
            <w:tcW w:w="1890" w:type="dxa"/>
            <w:vMerge w:val="restart"/>
            <w:tcBorders>
              <w:top w:val="single" w:sz="4" w:space="0" w:color="auto"/>
              <w:left w:val="nil"/>
              <w:bottom w:val="single" w:sz="4" w:space="0" w:color="auto"/>
              <w:right w:val="single" w:sz="4" w:space="0" w:color="auto"/>
            </w:tcBorders>
            <w:shd w:val="clear" w:color="000000" w:fill="CCFFFF"/>
            <w:hideMark/>
          </w:tcPr>
          <w:p w14:paraId="473A03C8" w14:textId="2273BEE7" w:rsidR="00665CF8" w:rsidRPr="00C87198" w:rsidRDefault="00665CF8" w:rsidP="003D3138">
            <w:pPr>
              <w:tabs>
                <w:tab w:val="left" w:pos="709"/>
              </w:tabs>
              <w:spacing w:after="0" w:line="240" w:lineRule="auto"/>
              <w:rPr>
                <w:rFonts w:ascii="Times New Roman" w:eastAsia="Times New Roman" w:hAnsi="Times New Roman" w:cs="Times New Roman"/>
                <w:bCs/>
                <w:color w:val="000000"/>
                <w:sz w:val="18"/>
                <w:szCs w:val="18"/>
                <w:highlight w:val="red"/>
                <w:lang w:val="en-AU" w:eastAsia="en-AU"/>
              </w:rPr>
            </w:pPr>
            <w:r w:rsidRPr="00C87198">
              <w:rPr>
                <w:rFonts w:ascii="Times New Roman" w:eastAsia="Times New Roman" w:hAnsi="Times New Roman" w:cs="Times New Roman"/>
                <w:color w:val="333333"/>
                <w:sz w:val="18"/>
                <w:szCs w:val="18"/>
              </w:rPr>
              <w:t>Achiziţia de echipamente pentru metode de producţie de precizie sau digitalizată (drone pentru aplicarea tratamentelor fitosanitare cu volum ultra redus de soluţie şi monitorizare a stării de vegetaţie şi fitosanitare a plantaţiilor viticole, sisteme/software de monitorizare a calităţii solului; sisteme/software pentru stabilirea calităţii producţiei</w:t>
            </w:r>
            <w:r w:rsidRPr="00C87198">
              <w:rPr>
                <w:rFonts w:ascii="Times New Roman" w:eastAsia="Times New Roman" w:hAnsi="Times New Roman" w:cs="Times New Roman"/>
                <w:color w:val="333333"/>
                <w:sz w:val="18"/>
                <w:szCs w:val="18"/>
              </w:rPr>
              <w:br/>
              <w:t>optimizarea proceselor în vederea îndeplinirii obiectivelor de mediu, echipamente electrice etc.)</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CCFFFF"/>
            <w:hideMark/>
          </w:tcPr>
          <w:p w14:paraId="17AFEEE5" w14:textId="43B7CC85"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Întreţinerea durabilă a solului - actiune de mediu conf. lit m alin 1 art. 58 din Reg (UE) 2021/2115</w:t>
            </w:r>
          </w:p>
        </w:tc>
        <w:tc>
          <w:tcPr>
            <w:tcW w:w="2126" w:type="dxa"/>
            <w:tcBorders>
              <w:top w:val="single" w:sz="4" w:space="0" w:color="auto"/>
              <w:left w:val="single" w:sz="4" w:space="0" w:color="auto"/>
              <w:bottom w:val="single" w:sz="4" w:space="0" w:color="auto"/>
              <w:right w:val="single" w:sz="4" w:space="0" w:color="auto"/>
            </w:tcBorders>
            <w:shd w:val="clear" w:color="000000" w:fill="CCFFFF"/>
            <w:hideMark/>
          </w:tcPr>
          <w:p w14:paraId="536C757F" w14:textId="22DE1638"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r w:rsidRPr="00C87198">
              <w:rPr>
                <w:rFonts w:ascii="Times New Roman" w:eastAsia="Times New Roman" w:hAnsi="Times New Roman" w:cs="Times New Roman"/>
                <w:color w:val="333333"/>
                <w:sz w:val="18"/>
                <w:szCs w:val="18"/>
                <w:lang w:val="fr-FR"/>
              </w:rPr>
              <w:t xml:space="preserve">4.1 Drone pentru aplicarea tratamentelor fitosanitare cu volum ultra redus de soluţie şi monitorizare a stării de vegetaţie şi fitosanitare a plantaţiilor viticole, echipamente </w:t>
            </w:r>
            <w:proofErr w:type="gramStart"/>
            <w:r w:rsidRPr="00C87198">
              <w:rPr>
                <w:rFonts w:ascii="Times New Roman" w:eastAsia="Times New Roman" w:hAnsi="Times New Roman" w:cs="Times New Roman"/>
                <w:color w:val="333333"/>
                <w:sz w:val="18"/>
                <w:szCs w:val="18"/>
                <w:lang w:val="fr-FR"/>
              </w:rPr>
              <w:t>electrice;</w:t>
            </w:r>
            <w:proofErr w:type="gramEnd"/>
          </w:p>
        </w:tc>
        <w:tc>
          <w:tcPr>
            <w:tcW w:w="842" w:type="dxa"/>
            <w:tcBorders>
              <w:top w:val="single" w:sz="4" w:space="0" w:color="auto"/>
              <w:left w:val="nil"/>
              <w:bottom w:val="single" w:sz="4" w:space="0" w:color="auto"/>
              <w:right w:val="single" w:sz="4" w:space="0" w:color="auto"/>
            </w:tcBorders>
            <w:shd w:val="clear" w:color="000000" w:fill="CCFFFF"/>
          </w:tcPr>
          <w:p w14:paraId="6527C69C"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2E46CB8" w14:textId="4A882CB4"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02B91AF"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2809AF3"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AC54BD8"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399593A4"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0DFB8925" w14:textId="36C83492"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5C90498"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0BC1FEE2"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r w:rsidRPr="00C87198">
              <w:rPr>
                <w:rFonts w:ascii="Times New Roman" w:eastAsia="Times New Roman" w:hAnsi="Times New Roman" w:cs="Times New Roman"/>
                <w:sz w:val="18"/>
                <w:szCs w:val="18"/>
                <w:lang w:val="fr-FR" w:eastAsia="en-AU"/>
              </w:rPr>
              <w:t> </w:t>
            </w: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2A4C61B7"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fr-FR" w:eastAsia="en-AU"/>
              </w:rPr>
            </w:pPr>
          </w:p>
        </w:tc>
      </w:tr>
      <w:tr w:rsidR="00665CF8" w:rsidRPr="0030206B" w14:paraId="49F759BE" w14:textId="77777777" w:rsidTr="00AA681E">
        <w:trPr>
          <w:gridAfter w:val="1"/>
          <w:wAfter w:w="74" w:type="dxa"/>
          <w:trHeight w:val="1245"/>
        </w:trPr>
        <w:tc>
          <w:tcPr>
            <w:tcW w:w="987" w:type="dxa"/>
            <w:vMerge/>
            <w:tcBorders>
              <w:top w:val="single" w:sz="4" w:space="0" w:color="auto"/>
              <w:left w:val="single" w:sz="4" w:space="0" w:color="auto"/>
              <w:bottom w:val="single" w:sz="4" w:space="0" w:color="auto"/>
              <w:right w:val="single" w:sz="4" w:space="0" w:color="auto"/>
            </w:tcBorders>
            <w:shd w:val="clear" w:color="000000" w:fill="CCFFFF"/>
          </w:tcPr>
          <w:p w14:paraId="1802D56B"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1078" w:type="dxa"/>
            <w:vMerge/>
            <w:tcBorders>
              <w:top w:val="single" w:sz="4" w:space="0" w:color="auto"/>
              <w:left w:val="nil"/>
              <w:bottom w:val="single" w:sz="4" w:space="0" w:color="auto"/>
              <w:right w:val="single" w:sz="4" w:space="0" w:color="auto"/>
            </w:tcBorders>
            <w:shd w:val="clear" w:color="000000" w:fill="CCFFFF"/>
          </w:tcPr>
          <w:p w14:paraId="3FC22CA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1890" w:type="dxa"/>
            <w:vMerge/>
            <w:tcBorders>
              <w:top w:val="single" w:sz="4" w:space="0" w:color="auto"/>
              <w:left w:val="nil"/>
              <w:bottom w:val="single" w:sz="4" w:space="0" w:color="auto"/>
              <w:right w:val="single" w:sz="4" w:space="0" w:color="auto"/>
            </w:tcBorders>
            <w:shd w:val="clear" w:color="000000" w:fill="CCFFFF"/>
          </w:tcPr>
          <w:p w14:paraId="173716A0"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1172" w:type="dxa"/>
            <w:vMerge/>
            <w:tcBorders>
              <w:top w:val="single" w:sz="4" w:space="0" w:color="auto"/>
              <w:left w:val="single" w:sz="4" w:space="0" w:color="auto"/>
              <w:bottom w:val="single" w:sz="4" w:space="0" w:color="auto"/>
              <w:right w:val="single" w:sz="4" w:space="0" w:color="auto"/>
            </w:tcBorders>
            <w:shd w:val="clear" w:color="000000" w:fill="CCFFFF"/>
          </w:tcPr>
          <w:p w14:paraId="376BAE73"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2126" w:type="dxa"/>
            <w:tcBorders>
              <w:top w:val="single" w:sz="4" w:space="0" w:color="auto"/>
              <w:left w:val="single" w:sz="4" w:space="0" w:color="auto"/>
              <w:bottom w:val="single" w:sz="4" w:space="0" w:color="auto"/>
              <w:right w:val="single" w:sz="4" w:space="0" w:color="auto"/>
            </w:tcBorders>
            <w:shd w:val="clear" w:color="000000" w:fill="CCFFFF"/>
          </w:tcPr>
          <w:p w14:paraId="39103FB4" w14:textId="2E9C5AD1"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4.2 sisteme/software pentru stabilirea calităţii producţiei optimizarea proceselor în vederea îndeplinirii obiectivelor de mediu;</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60783FC5"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3F68B2A2" w14:textId="41FB4AFA"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2E99CD5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5D66557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39E8D905"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54375CEF"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34DA7028" w14:textId="3A4DC2CF"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3B0D721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0DDFBC9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6BD0712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318329FD" w14:textId="77777777" w:rsidTr="00AA681E">
        <w:trPr>
          <w:gridAfter w:val="1"/>
          <w:wAfter w:w="74" w:type="dxa"/>
          <w:trHeight w:val="1845"/>
        </w:trPr>
        <w:tc>
          <w:tcPr>
            <w:tcW w:w="987" w:type="dxa"/>
            <w:vMerge/>
            <w:tcBorders>
              <w:top w:val="single" w:sz="4" w:space="0" w:color="auto"/>
              <w:left w:val="single" w:sz="4" w:space="0" w:color="auto"/>
              <w:bottom w:val="single" w:sz="4" w:space="0" w:color="auto"/>
              <w:right w:val="single" w:sz="4" w:space="0" w:color="auto"/>
            </w:tcBorders>
            <w:shd w:val="clear" w:color="000000" w:fill="CCFFFF"/>
          </w:tcPr>
          <w:p w14:paraId="4B62C51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1078" w:type="dxa"/>
            <w:vMerge/>
            <w:tcBorders>
              <w:top w:val="single" w:sz="4" w:space="0" w:color="auto"/>
              <w:left w:val="nil"/>
              <w:bottom w:val="single" w:sz="4" w:space="0" w:color="auto"/>
              <w:right w:val="single" w:sz="4" w:space="0" w:color="auto"/>
            </w:tcBorders>
            <w:shd w:val="clear" w:color="000000" w:fill="CCFFFF"/>
          </w:tcPr>
          <w:p w14:paraId="272EF4C5"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1890" w:type="dxa"/>
            <w:vMerge/>
            <w:tcBorders>
              <w:top w:val="single" w:sz="4" w:space="0" w:color="auto"/>
              <w:left w:val="nil"/>
              <w:bottom w:val="single" w:sz="4" w:space="0" w:color="auto"/>
              <w:right w:val="single" w:sz="4" w:space="0" w:color="auto"/>
            </w:tcBorders>
            <w:shd w:val="clear" w:color="000000" w:fill="CCFFFF"/>
          </w:tcPr>
          <w:p w14:paraId="4F70EA0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1172" w:type="dxa"/>
            <w:vMerge/>
            <w:tcBorders>
              <w:top w:val="single" w:sz="4" w:space="0" w:color="auto"/>
              <w:left w:val="single" w:sz="4" w:space="0" w:color="auto"/>
              <w:bottom w:val="single" w:sz="4" w:space="0" w:color="auto"/>
              <w:right w:val="single" w:sz="4" w:space="0" w:color="auto"/>
            </w:tcBorders>
            <w:shd w:val="clear" w:color="000000" w:fill="CCFFFF"/>
          </w:tcPr>
          <w:p w14:paraId="39CE0A4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000000" w:fill="CCFFFF"/>
          </w:tcPr>
          <w:p w14:paraId="306DC899" w14:textId="3650B3ED"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4.3 echipamente electrice.</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4CD47B6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7EB557E4" w14:textId="00335870"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0DF9BC85"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40C1E30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692E690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58C95A0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34809002" w14:textId="6AF51F94"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43215B5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71BAF94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26D9FE4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4BE95ADB" w14:textId="77777777" w:rsidTr="00AA681E">
        <w:trPr>
          <w:gridAfter w:val="1"/>
          <w:wAfter w:w="74" w:type="dxa"/>
          <w:trHeight w:val="416"/>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56D5CD3D"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78" w:type="dxa"/>
            <w:tcBorders>
              <w:top w:val="single" w:sz="4" w:space="0" w:color="auto"/>
              <w:left w:val="single" w:sz="4" w:space="0" w:color="auto"/>
              <w:bottom w:val="single" w:sz="4" w:space="0" w:color="auto"/>
              <w:right w:val="single" w:sz="4" w:space="0" w:color="auto"/>
            </w:tcBorders>
            <w:shd w:val="clear" w:color="000000" w:fill="CCFFFF"/>
            <w:hideMark/>
          </w:tcPr>
          <w:p w14:paraId="632F884E" w14:textId="2BD256FC"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 xml:space="preserve">Necorporale </w:t>
            </w:r>
          </w:p>
        </w:tc>
        <w:tc>
          <w:tcPr>
            <w:tcW w:w="1890" w:type="dxa"/>
            <w:tcBorders>
              <w:top w:val="single" w:sz="4" w:space="0" w:color="auto"/>
              <w:left w:val="single" w:sz="4" w:space="0" w:color="auto"/>
              <w:bottom w:val="single" w:sz="4" w:space="0" w:color="auto"/>
              <w:right w:val="single" w:sz="4" w:space="0" w:color="auto"/>
            </w:tcBorders>
            <w:shd w:val="clear" w:color="000000" w:fill="CCFFFF"/>
            <w:hideMark/>
          </w:tcPr>
          <w:p w14:paraId="318D0ECC" w14:textId="58065DF3"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Costuri generale legate de cheltuielile privind onorariile/tarifele pentru specialişti (arhitecţi şi/sau ingineri, consultanţi de orice fel), pentru consultanţă, studii de fezabilitate, achiziţie de patente şi licenţe, înregistrarea mărcilor şi desenelor industriale, cheltuieli de autorizare. Cheltuielile necorporale eligibile sunt cele strict legate de activele corporale eligibile aferente programului;</w:t>
            </w:r>
          </w:p>
        </w:tc>
        <w:tc>
          <w:tcPr>
            <w:tcW w:w="1172" w:type="dxa"/>
            <w:tcBorders>
              <w:top w:val="single" w:sz="4" w:space="0" w:color="auto"/>
              <w:left w:val="single" w:sz="4" w:space="0" w:color="auto"/>
              <w:bottom w:val="single" w:sz="4" w:space="0" w:color="auto"/>
              <w:right w:val="single" w:sz="4" w:space="0" w:color="auto"/>
            </w:tcBorders>
            <w:shd w:val="clear" w:color="000000" w:fill="CCFFFF"/>
            <w:hideMark/>
          </w:tcPr>
          <w:p w14:paraId="0B7D889F" w14:textId="026B9EE6"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Cheltuieli necorporale</w:t>
            </w:r>
          </w:p>
        </w:tc>
        <w:tc>
          <w:tcPr>
            <w:tcW w:w="2126" w:type="dxa"/>
            <w:tcBorders>
              <w:top w:val="single" w:sz="4" w:space="0" w:color="auto"/>
              <w:left w:val="single" w:sz="4" w:space="0" w:color="auto"/>
              <w:bottom w:val="single" w:sz="4" w:space="0" w:color="auto"/>
              <w:right w:val="single" w:sz="4" w:space="0" w:color="auto"/>
            </w:tcBorders>
            <w:shd w:val="clear" w:color="000000" w:fill="CCFFFF"/>
            <w:hideMark/>
          </w:tcPr>
          <w:p w14:paraId="69EEED70" w14:textId="3511501A"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Cheltuieli necorporale - vor fi prezentate defalcat pentru fiecare operaţiune.</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168510C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E17CBF0" w14:textId="49C49B42"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lang w:val="en-AU" w:eastAsia="en-AU"/>
              </w:rPr>
            </w:pPr>
            <w:r w:rsidRPr="00C87198">
              <w:rPr>
                <w:rFonts w:ascii="Times New Roman" w:eastAsia="Times New Roman" w:hAnsi="Times New Roman" w:cs="Times New Roman"/>
                <w:color w:val="000000"/>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1F77F65"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lang w:val="en-AU" w:eastAsia="en-AU"/>
              </w:rPr>
            </w:pPr>
            <w:r w:rsidRPr="00C87198">
              <w:rPr>
                <w:rFonts w:ascii="Times New Roman" w:eastAsia="Times New Roman" w:hAnsi="Times New Roman" w:cs="Times New Roman"/>
                <w:color w:val="000000"/>
                <w:sz w:val="18"/>
                <w:szCs w:val="18"/>
                <w:lang w:val="en-AU"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EDF0AED"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lang w:val="en-AU" w:eastAsia="en-AU"/>
              </w:rPr>
            </w:pPr>
            <w:r w:rsidRPr="00C87198">
              <w:rPr>
                <w:rFonts w:ascii="Times New Roman" w:eastAsia="Times New Roman" w:hAnsi="Times New Roman" w:cs="Times New Roman"/>
                <w:color w:val="000000"/>
                <w:sz w:val="18"/>
                <w:szCs w:val="18"/>
                <w:lang w:val="en-AU"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DB2F9A4"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lang w:val="en-AU" w:eastAsia="en-AU"/>
              </w:rPr>
            </w:pPr>
            <w:r w:rsidRPr="00C87198">
              <w:rPr>
                <w:rFonts w:ascii="Times New Roman" w:eastAsia="Times New Roman" w:hAnsi="Times New Roman" w:cs="Times New Roman"/>
                <w:color w:val="000000"/>
                <w:sz w:val="18"/>
                <w:szCs w:val="18"/>
                <w:lang w:val="en-AU"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1B483276"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61FF6B9" w14:textId="2BD4BC4A"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lang w:val="en-AU" w:eastAsia="en-AU"/>
              </w:rPr>
            </w:pPr>
            <w:r w:rsidRPr="00C87198">
              <w:rPr>
                <w:rFonts w:ascii="Times New Roman" w:eastAsia="Times New Roman" w:hAnsi="Times New Roman" w:cs="Times New Roman"/>
                <w:color w:val="000000"/>
                <w:sz w:val="18"/>
                <w:szCs w:val="18"/>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348F180"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lang w:val="en-AU" w:eastAsia="en-AU"/>
              </w:rPr>
            </w:pPr>
            <w:r w:rsidRPr="00C87198">
              <w:rPr>
                <w:rFonts w:ascii="Times New Roman" w:eastAsia="Times New Roman" w:hAnsi="Times New Roman" w:cs="Times New Roman"/>
                <w:color w:val="000000"/>
                <w:sz w:val="18"/>
                <w:szCs w:val="18"/>
                <w:lang w:val="en-AU" w:eastAsia="en-A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20656A4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lang w:val="en-AU" w:eastAsia="en-AU"/>
              </w:rPr>
            </w:pPr>
            <w:r w:rsidRPr="00C87198">
              <w:rPr>
                <w:rFonts w:ascii="Times New Roman" w:eastAsia="Times New Roman" w:hAnsi="Times New Roman" w:cs="Times New Roman"/>
                <w:color w:val="000000"/>
                <w:sz w:val="18"/>
                <w:szCs w:val="18"/>
                <w:lang w:val="en-AU" w:eastAsia="en-AU"/>
              </w:rPr>
              <w:t> </w:t>
            </w: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070FD9B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lang w:val="en-AU" w:eastAsia="en-AU"/>
              </w:rPr>
            </w:pPr>
          </w:p>
        </w:tc>
      </w:tr>
      <w:tr w:rsidR="00665CF8" w:rsidRPr="0030206B" w14:paraId="688238C1" w14:textId="77777777" w:rsidTr="00665CF8">
        <w:trPr>
          <w:gridAfter w:val="1"/>
          <w:wAfter w:w="74" w:type="dxa"/>
          <w:trHeight w:val="435"/>
        </w:trPr>
        <w:tc>
          <w:tcPr>
            <w:tcW w:w="7253" w:type="dxa"/>
            <w:gridSpan w:val="5"/>
            <w:tcBorders>
              <w:top w:val="single" w:sz="4" w:space="0" w:color="auto"/>
              <w:left w:val="single" w:sz="4" w:space="0" w:color="auto"/>
              <w:bottom w:val="single" w:sz="4" w:space="0" w:color="auto"/>
              <w:right w:val="single" w:sz="4" w:space="0" w:color="auto"/>
            </w:tcBorders>
            <w:shd w:val="clear" w:color="auto" w:fill="FF99FF"/>
            <w:vAlign w:val="bottom"/>
          </w:tcPr>
          <w:p w14:paraId="6DFFF897" w14:textId="7035FD03" w:rsidR="00665CF8" w:rsidRPr="00C87198" w:rsidRDefault="00665CF8" w:rsidP="003D3138">
            <w:pPr>
              <w:tabs>
                <w:tab w:val="left" w:pos="709"/>
              </w:tabs>
              <w:spacing w:after="0" w:line="240" w:lineRule="auto"/>
              <w:rPr>
                <w:rFonts w:ascii="Times New Roman" w:eastAsia="Times New Roman" w:hAnsi="Times New Roman" w:cs="Times New Roman"/>
                <w:b/>
                <w:bCs/>
                <w:sz w:val="18"/>
                <w:szCs w:val="18"/>
                <w:lang w:val="en-AU" w:eastAsia="en-AU"/>
              </w:rPr>
            </w:pPr>
            <w:r w:rsidRPr="00C87198">
              <w:rPr>
                <w:rFonts w:ascii="Times New Roman" w:eastAsia="Times New Roman" w:hAnsi="Times New Roman" w:cs="Times New Roman"/>
                <w:b/>
                <w:bCs/>
                <w:sz w:val="18"/>
                <w:szCs w:val="18"/>
                <w:lang w:val="en-AU" w:eastAsia="en-AU"/>
              </w:rPr>
              <w:t>Total operatiune 4</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3844D62D"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0FF0AB59" w14:textId="09E1D8BF"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1EEA3DCA"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1B513AAA"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16443BCA"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7DB9241A"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52B6786B" w14:textId="3BC48899"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3D367803" w14:textId="77777777" w:rsidR="00665CF8" w:rsidRPr="00C87198" w:rsidRDefault="00665CF8" w:rsidP="003D3138">
            <w:pPr>
              <w:tabs>
                <w:tab w:val="left" w:pos="709"/>
              </w:tabs>
              <w:spacing w:after="0" w:line="240" w:lineRule="auto"/>
              <w:rPr>
                <w:rFonts w:ascii="Times New Roman" w:eastAsia="Times New Roman" w:hAnsi="Times New Roman" w:cs="Times New Roman"/>
                <w:sz w:val="18"/>
                <w:szCs w:val="18"/>
                <w:lang w:val="en-AU"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6DA6EE7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32A0E0A0"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7D7892D2" w14:textId="77777777" w:rsidTr="00665CF8">
        <w:trPr>
          <w:gridAfter w:val="1"/>
          <w:wAfter w:w="74" w:type="dxa"/>
          <w:trHeight w:val="3150"/>
        </w:trPr>
        <w:tc>
          <w:tcPr>
            <w:tcW w:w="987" w:type="dxa"/>
            <w:tcBorders>
              <w:top w:val="single" w:sz="4" w:space="0" w:color="auto"/>
              <w:left w:val="single" w:sz="4" w:space="0" w:color="auto"/>
              <w:bottom w:val="single" w:sz="4" w:space="0" w:color="auto"/>
              <w:right w:val="single" w:sz="4" w:space="0" w:color="auto"/>
            </w:tcBorders>
            <w:shd w:val="clear" w:color="auto" w:fill="CCFFFF"/>
          </w:tcPr>
          <w:p w14:paraId="510A9761" w14:textId="3FC3D944"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Operaţiunea 5.</w:t>
            </w:r>
          </w:p>
        </w:tc>
        <w:tc>
          <w:tcPr>
            <w:tcW w:w="1078" w:type="dxa"/>
            <w:tcBorders>
              <w:top w:val="single" w:sz="4" w:space="0" w:color="auto"/>
              <w:left w:val="single" w:sz="4" w:space="0" w:color="auto"/>
              <w:bottom w:val="single" w:sz="4" w:space="0" w:color="auto"/>
              <w:right w:val="single" w:sz="4" w:space="0" w:color="auto"/>
            </w:tcBorders>
            <w:shd w:val="clear" w:color="000000" w:fill="CCFFFF"/>
          </w:tcPr>
          <w:p w14:paraId="1E5E3ED4" w14:textId="5772E7A2"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Corporale</w:t>
            </w:r>
          </w:p>
        </w:tc>
        <w:tc>
          <w:tcPr>
            <w:tcW w:w="1890" w:type="dxa"/>
            <w:tcBorders>
              <w:top w:val="single" w:sz="4" w:space="0" w:color="auto"/>
              <w:left w:val="single" w:sz="4" w:space="0" w:color="auto"/>
              <w:bottom w:val="single" w:sz="4" w:space="0" w:color="auto"/>
              <w:right w:val="single" w:sz="4" w:space="0" w:color="auto"/>
            </w:tcBorders>
            <w:shd w:val="clear" w:color="000000" w:fill="CCFFFF"/>
          </w:tcPr>
          <w:p w14:paraId="209D15A5" w14:textId="6E2D1B33"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Achiziţia echipamentelor/utilajelor necesare pentru întreţinerea durabilă a solului (pentru tocarea/cosirea ierburilor dintre rânduri şi tocarea coardelor, pentru însămânţarea intervalelor dintre rânduri, pentru reducerea impactului compactării şi să garanteze conservarea structurii fizice şi biologice a solului etc.)</w:t>
            </w:r>
          </w:p>
        </w:tc>
        <w:tc>
          <w:tcPr>
            <w:tcW w:w="1172" w:type="dxa"/>
            <w:tcBorders>
              <w:top w:val="single" w:sz="4" w:space="0" w:color="auto"/>
              <w:left w:val="single" w:sz="4" w:space="0" w:color="auto"/>
              <w:bottom w:val="single" w:sz="4" w:space="0" w:color="auto"/>
              <w:right w:val="single" w:sz="4" w:space="0" w:color="auto"/>
            </w:tcBorders>
            <w:shd w:val="clear" w:color="000000" w:fill="CCFFFF"/>
          </w:tcPr>
          <w:p w14:paraId="4554317C" w14:textId="53795C34"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Economia circulară -- actiune de mediu conf. lit m alin 1 art. 58 din Reg (UE) 2021/2115- reducerea producţiei de deşeuri şi îmbunatăţirea gestionării deşeurilor</w:t>
            </w:r>
          </w:p>
        </w:tc>
        <w:tc>
          <w:tcPr>
            <w:tcW w:w="2126" w:type="dxa"/>
            <w:tcBorders>
              <w:top w:val="single" w:sz="4" w:space="0" w:color="auto"/>
              <w:left w:val="single" w:sz="4" w:space="0" w:color="auto"/>
              <w:bottom w:val="single" w:sz="4" w:space="0" w:color="auto"/>
              <w:right w:val="single" w:sz="4" w:space="0" w:color="auto"/>
            </w:tcBorders>
            <w:shd w:val="clear" w:color="000000" w:fill="CCFFFF"/>
          </w:tcPr>
          <w:p w14:paraId="49FB3405" w14:textId="71D30749"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5.1 Utilaje/ maşini/ echipamente, pentru tocarea/ cosirea ierburilor dintre rânduri şi tocarea coardelor;</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050872E3"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450772B7" w14:textId="43D95E6E"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49C8BA96"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34AAD9BF"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1970324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36490F4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0045A8FC" w14:textId="42AB076F"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0B708133"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7619371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1241572D"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1D31D986" w14:textId="77777777" w:rsidTr="00665CF8">
        <w:trPr>
          <w:gridAfter w:val="1"/>
          <w:wAfter w:w="74" w:type="dxa"/>
          <w:trHeight w:val="2257"/>
        </w:trPr>
        <w:tc>
          <w:tcPr>
            <w:tcW w:w="987" w:type="dxa"/>
            <w:tcBorders>
              <w:top w:val="single" w:sz="4" w:space="0" w:color="auto"/>
              <w:left w:val="single" w:sz="4" w:space="0" w:color="auto"/>
              <w:bottom w:val="single" w:sz="4" w:space="0" w:color="auto"/>
              <w:right w:val="single" w:sz="4" w:space="0" w:color="auto"/>
            </w:tcBorders>
            <w:shd w:val="clear" w:color="auto" w:fill="CCFFFF"/>
            <w:vAlign w:val="center"/>
          </w:tcPr>
          <w:p w14:paraId="6119D617"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78" w:type="dxa"/>
            <w:tcBorders>
              <w:top w:val="single" w:sz="4" w:space="0" w:color="auto"/>
              <w:left w:val="single" w:sz="4" w:space="0" w:color="auto"/>
              <w:bottom w:val="single" w:sz="4" w:space="0" w:color="auto"/>
              <w:right w:val="single" w:sz="4" w:space="0" w:color="auto"/>
            </w:tcBorders>
            <w:shd w:val="clear" w:color="000000" w:fill="CCFFFF"/>
            <w:vAlign w:val="center"/>
          </w:tcPr>
          <w:p w14:paraId="3737291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000000" w:fill="CCFFFF"/>
            <w:vAlign w:val="center"/>
          </w:tcPr>
          <w:p w14:paraId="5A2F3C8D"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000000" w:fill="CCFFFF"/>
            <w:vAlign w:val="center"/>
          </w:tcPr>
          <w:p w14:paraId="6132E315"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000000" w:fill="CCFFFF"/>
          </w:tcPr>
          <w:p w14:paraId="783E921D" w14:textId="47CB77E6"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5.2 Utilaje/ maşini/ echipamente pentru însămânţarea intervalelor dintre rânduri, pentru reducerea impactului compactării şi să garanteze conservarea structurii fizice şi biologice a solului etc;</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291BE0D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13785B8C" w14:textId="302C2889"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0B5CCAD3"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01DDC6A4"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341A27B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0F7FDB0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6A7282C7" w14:textId="2BDB19F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46100155"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6F0FE913"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50D55D73"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0C768001" w14:textId="77777777" w:rsidTr="00665CF8">
        <w:trPr>
          <w:gridAfter w:val="1"/>
          <w:wAfter w:w="74" w:type="dxa"/>
          <w:trHeight w:val="3150"/>
        </w:trPr>
        <w:tc>
          <w:tcPr>
            <w:tcW w:w="987" w:type="dxa"/>
            <w:tcBorders>
              <w:top w:val="single" w:sz="4" w:space="0" w:color="auto"/>
              <w:left w:val="single" w:sz="4" w:space="0" w:color="auto"/>
              <w:bottom w:val="single" w:sz="4" w:space="0" w:color="auto"/>
              <w:right w:val="single" w:sz="4" w:space="0" w:color="auto"/>
            </w:tcBorders>
            <w:shd w:val="clear" w:color="auto" w:fill="CCFFFF"/>
            <w:vAlign w:val="center"/>
          </w:tcPr>
          <w:p w14:paraId="254AA9DF"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78" w:type="dxa"/>
            <w:tcBorders>
              <w:top w:val="single" w:sz="4" w:space="0" w:color="auto"/>
              <w:left w:val="single" w:sz="4" w:space="0" w:color="auto"/>
              <w:bottom w:val="single" w:sz="4" w:space="0" w:color="auto"/>
              <w:right w:val="single" w:sz="4" w:space="0" w:color="auto"/>
            </w:tcBorders>
            <w:shd w:val="clear" w:color="000000" w:fill="CCFFFF"/>
          </w:tcPr>
          <w:p w14:paraId="3C63A4AE" w14:textId="6C4E18BA"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Necorporale</w:t>
            </w:r>
          </w:p>
        </w:tc>
        <w:tc>
          <w:tcPr>
            <w:tcW w:w="1890" w:type="dxa"/>
            <w:tcBorders>
              <w:top w:val="single" w:sz="4" w:space="0" w:color="auto"/>
              <w:left w:val="single" w:sz="4" w:space="0" w:color="auto"/>
              <w:bottom w:val="single" w:sz="4" w:space="0" w:color="auto"/>
              <w:right w:val="single" w:sz="4" w:space="0" w:color="auto"/>
            </w:tcBorders>
            <w:shd w:val="clear" w:color="000000" w:fill="CCFFFF"/>
          </w:tcPr>
          <w:p w14:paraId="55B18ACA" w14:textId="0B179B86"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Costuri generale legate de cheltuielile privind onorariile/tarifele pentru specialişti (arhitecţi şi/sau ingineri, consultanţi de orice fel), pentru consultanţă, studii de fezabilitate, achiziţie de patente şi licenţe, înregistrarea mărcilor şi desenelor industriale, cheltuieli de autorizare. Cheltuielile necorporale eligibile sunt cele strict legate de activele corporale eligibile aferente programului;</w:t>
            </w:r>
          </w:p>
        </w:tc>
        <w:tc>
          <w:tcPr>
            <w:tcW w:w="1172" w:type="dxa"/>
            <w:tcBorders>
              <w:top w:val="single" w:sz="4" w:space="0" w:color="auto"/>
              <w:left w:val="single" w:sz="4" w:space="0" w:color="auto"/>
              <w:bottom w:val="single" w:sz="4" w:space="0" w:color="auto"/>
              <w:right w:val="single" w:sz="4" w:space="0" w:color="auto"/>
            </w:tcBorders>
            <w:shd w:val="clear" w:color="000000" w:fill="CCFFFF"/>
          </w:tcPr>
          <w:p w14:paraId="17265096" w14:textId="23B61236"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Cheltuieli necorporale</w:t>
            </w:r>
          </w:p>
        </w:tc>
        <w:tc>
          <w:tcPr>
            <w:tcW w:w="2126" w:type="dxa"/>
            <w:tcBorders>
              <w:top w:val="single" w:sz="4" w:space="0" w:color="auto"/>
              <w:left w:val="single" w:sz="4" w:space="0" w:color="auto"/>
              <w:bottom w:val="single" w:sz="4" w:space="0" w:color="auto"/>
              <w:right w:val="single" w:sz="4" w:space="0" w:color="auto"/>
            </w:tcBorders>
            <w:shd w:val="clear" w:color="000000" w:fill="CCFFFF"/>
          </w:tcPr>
          <w:p w14:paraId="33EE3EDE" w14:textId="1AE573BE"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Cheltuieli necorporale - vor fi prezentate defalcat pentru fiecare operaţiune.</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296CBF27"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55EEA336" w14:textId="2D8D867A"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3EF8434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5539F3E0"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2B4DC69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09EFE9D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61C89679" w14:textId="37030552"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6741975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5A56E5D3"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50083AE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162FEDCF" w14:textId="77777777" w:rsidTr="00AA681E">
        <w:trPr>
          <w:gridAfter w:val="1"/>
          <w:wAfter w:w="74" w:type="dxa"/>
          <w:trHeight w:val="510"/>
        </w:trPr>
        <w:tc>
          <w:tcPr>
            <w:tcW w:w="7253" w:type="dxa"/>
            <w:gridSpan w:val="5"/>
            <w:tcBorders>
              <w:top w:val="single" w:sz="4" w:space="0" w:color="auto"/>
              <w:left w:val="single" w:sz="4" w:space="0" w:color="auto"/>
              <w:bottom w:val="single" w:sz="4" w:space="0" w:color="auto"/>
              <w:right w:val="single" w:sz="4" w:space="0" w:color="auto"/>
            </w:tcBorders>
            <w:shd w:val="clear" w:color="auto" w:fill="FF99FF"/>
            <w:vAlign w:val="center"/>
          </w:tcPr>
          <w:p w14:paraId="3AA164AB" w14:textId="2947FCB8" w:rsidR="00665CF8" w:rsidRPr="00C87198" w:rsidRDefault="00665CF8" w:rsidP="003D3138">
            <w:pPr>
              <w:tabs>
                <w:tab w:val="left" w:pos="709"/>
              </w:tabs>
              <w:spacing w:after="0" w:line="240" w:lineRule="auto"/>
              <w:rPr>
                <w:rFonts w:ascii="Times New Roman" w:eastAsia="Times New Roman" w:hAnsi="Times New Roman" w:cs="Times New Roman"/>
                <w:b/>
                <w:bCs/>
                <w:sz w:val="18"/>
                <w:szCs w:val="18"/>
                <w:lang w:val="en-AU" w:eastAsia="en-AU"/>
              </w:rPr>
            </w:pPr>
            <w:r w:rsidRPr="00C87198">
              <w:rPr>
                <w:rFonts w:ascii="Times New Roman" w:eastAsia="Times New Roman" w:hAnsi="Times New Roman" w:cs="Times New Roman"/>
                <w:b/>
                <w:bCs/>
                <w:sz w:val="18"/>
                <w:szCs w:val="18"/>
                <w:lang w:val="en-AU" w:eastAsia="en-AU"/>
              </w:rPr>
              <w:t>Total operatiune 5</w:t>
            </w:r>
          </w:p>
          <w:p w14:paraId="5741DFED" w14:textId="1EA4FD98"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842" w:type="dxa"/>
            <w:tcBorders>
              <w:top w:val="single" w:sz="4" w:space="0" w:color="auto"/>
              <w:left w:val="single" w:sz="4" w:space="0" w:color="auto"/>
              <w:bottom w:val="single" w:sz="4" w:space="0" w:color="auto"/>
              <w:right w:val="single" w:sz="4" w:space="0" w:color="auto"/>
            </w:tcBorders>
            <w:shd w:val="clear" w:color="auto" w:fill="FF99FF"/>
          </w:tcPr>
          <w:p w14:paraId="05195CE3"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auto" w:fill="FF99FF"/>
            <w:vAlign w:val="center"/>
          </w:tcPr>
          <w:p w14:paraId="153878D7" w14:textId="4BEE03EC"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F99FF"/>
            <w:vAlign w:val="center"/>
          </w:tcPr>
          <w:p w14:paraId="32809F9B"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FF99FF"/>
            <w:vAlign w:val="center"/>
          </w:tcPr>
          <w:p w14:paraId="0B77CC70"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FF99FF"/>
            <w:vAlign w:val="center"/>
          </w:tcPr>
          <w:p w14:paraId="0DEA90F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auto" w:fill="FF99FF"/>
          </w:tcPr>
          <w:p w14:paraId="6C59EC07"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99FF"/>
            <w:vAlign w:val="center"/>
          </w:tcPr>
          <w:p w14:paraId="7AC86157" w14:textId="53EAA8C8"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F99FF"/>
            <w:vAlign w:val="center"/>
          </w:tcPr>
          <w:p w14:paraId="744B525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99FF"/>
            <w:vAlign w:val="center"/>
          </w:tcPr>
          <w:p w14:paraId="08A2F10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auto" w:fill="FF99FF"/>
          </w:tcPr>
          <w:p w14:paraId="41AB26C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63419D05" w14:textId="77777777" w:rsidTr="00665CF8">
        <w:trPr>
          <w:gridAfter w:val="1"/>
          <w:wAfter w:w="74" w:type="dxa"/>
          <w:trHeight w:val="272"/>
        </w:trPr>
        <w:tc>
          <w:tcPr>
            <w:tcW w:w="987" w:type="dxa"/>
            <w:vMerge w:val="restart"/>
            <w:tcBorders>
              <w:top w:val="single" w:sz="4" w:space="0" w:color="auto"/>
              <w:left w:val="single" w:sz="4" w:space="0" w:color="auto"/>
              <w:right w:val="single" w:sz="4" w:space="0" w:color="auto"/>
            </w:tcBorders>
            <w:shd w:val="clear" w:color="auto" w:fill="CCFFFF"/>
          </w:tcPr>
          <w:p w14:paraId="4897D2AA" w14:textId="0B452C43"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r w:rsidRPr="00C87198">
              <w:rPr>
                <w:rFonts w:ascii="Times New Roman" w:eastAsia="Times New Roman" w:hAnsi="Times New Roman" w:cs="Times New Roman"/>
                <w:color w:val="333333"/>
                <w:sz w:val="18"/>
                <w:szCs w:val="18"/>
              </w:rPr>
              <w:t>Operaţiunea 6.</w:t>
            </w:r>
          </w:p>
        </w:tc>
        <w:tc>
          <w:tcPr>
            <w:tcW w:w="1078" w:type="dxa"/>
            <w:vMerge w:val="restart"/>
            <w:tcBorders>
              <w:top w:val="single" w:sz="4" w:space="0" w:color="auto"/>
              <w:left w:val="single" w:sz="4" w:space="0" w:color="auto"/>
              <w:right w:val="single" w:sz="4" w:space="0" w:color="auto"/>
            </w:tcBorders>
            <w:shd w:val="clear" w:color="000000" w:fill="CCFFFF"/>
          </w:tcPr>
          <w:p w14:paraId="7EB945B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p w14:paraId="0379AB50" w14:textId="3A237E83"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Corporale</w:t>
            </w:r>
          </w:p>
        </w:tc>
        <w:tc>
          <w:tcPr>
            <w:tcW w:w="1890" w:type="dxa"/>
            <w:vMerge w:val="restart"/>
            <w:tcBorders>
              <w:top w:val="single" w:sz="4" w:space="0" w:color="auto"/>
              <w:left w:val="single" w:sz="4" w:space="0" w:color="auto"/>
              <w:right w:val="single" w:sz="4" w:space="0" w:color="auto"/>
            </w:tcBorders>
            <w:shd w:val="clear" w:color="000000" w:fill="CCFFFF"/>
          </w:tcPr>
          <w:p w14:paraId="6DADD096" w14:textId="1405B90C"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Investiţii în economia circulară (care au legătură cu activitatea proprie) - exemple: producerea şi utilizarea energiei obţinută prin valorificarea biomasei sau a altor surse regenerabile investiţii care conduc la reutilizarea tuturor subproduselor vitivinicole, instalaţia de compostarea a materialelor biologice rezultate din procesul de</w:t>
            </w:r>
            <w:r w:rsidRPr="00C87198">
              <w:rPr>
                <w:rFonts w:ascii="Times New Roman" w:eastAsia="Times New Roman" w:hAnsi="Times New Roman" w:cs="Times New Roman"/>
                <w:color w:val="333333"/>
                <w:sz w:val="18"/>
                <w:szCs w:val="18"/>
              </w:rPr>
              <w:br/>
              <w:t>producţie şi utilizarea produselor</w:t>
            </w:r>
            <w:r w:rsidRPr="00C87198">
              <w:rPr>
                <w:rFonts w:ascii="Times New Roman" w:eastAsia="Times New Roman" w:hAnsi="Times New Roman" w:cs="Times New Roman"/>
                <w:color w:val="333333"/>
                <w:sz w:val="18"/>
                <w:szCs w:val="18"/>
              </w:rPr>
              <w:br/>
              <w:t>obţinute, pentru fertilizarea pe intervalele dintre rânduri, facilităţi aferente epurării apelor uzate, inclusiv construcţiile necesare funcţionării în bune condiţii a acestora etc.)</w:t>
            </w:r>
          </w:p>
        </w:tc>
        <w:tc>
          <w:tcPr>
            <w:tcW w:w="1172" w:type="dxa"/>
            <w:vMerge w:val="restart"/>
            <w:tcBorders>
              <w:top w:val="single" w:sz="4" w:space="0" w:color="auto"/>
              <w:left w:val="single" w:sz="4" w:space="0" w:color="auto"/>
              <w:right w:val="single" w:sz="4" w:space="0" w:color="auto"/>
            </w:tcBorders>
            <w:shd w:val="clear" w:color="000000" w:fill="CCFFFF"/>
          </w:tcPr>
          <w:p w14:paraId="4027F0FF" w14:textId="3A98AC72"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roofErr w:type="gramStart"/>
            <w:r w:rsidRPr="00C87198">
              <w:rPr>
                <w:rFonts w:ascii="Times New Roman" w:eastAsia="Times New Roman" w:hAnsi="Times New Roman" w:cs="Times New Roman"/>
                <w:color w:val="333333"/>
                <w:sz w:val="18"/>
                <w:szCs w:val="18"/>
                <w:lang w:val="fr-FR"/>
              </w:rPr>
              <w:t>actiune</w:t>
            </w:r>
            <w:proofErr w:type="gramEnd"/>
            <w:r w:rsidRPr="00C87198">
              <w:rPr>
                <w:rFonts w:ascii="Times New Roman" w:eastAsia="Times New Roman" w:hAnsi="Times New Roman" w:cs="Times New Roman"/>
                <w:color w:val="333333"/>
                <w:sz w:val="18"/>
                <w:szCs w:val="18"/>
                <w:lang w:val="fr-FR"/>
              </w:rPr>
              <w:t xml:space="preserve"> de mediu conf. </w:t>
            </w:r>
            <w:proofErr w:type="gramStart"/>
            <w:r w:rsidRPr="00C87198">
              <w:rPr>
                <w:rFonts w:ascii="Times New Roman" w:eastAsia="Times New Roman" w:hAnsi="Times New Roman" w:cs="Times New Roman"/>
                <w:color w:val="333333"/>
                <w:sz w:val="18"/>
                <w:szCs w:val="18"/>
                <w:lang w:val="fr-FR"/>
              </w:rPr>
              <w:t>lit</w:t>
            </w:r>
            <w:proofErr w:type="gramEnd"/>
            <w:r w:rsidRPr="00C87198">
              <w:rPr>
                <w:rFonts w:ascii="Times New Roman" w:eastAsia="Times New Roman" w:hAnsi="Times New Roman" w:cs="Times New Roman"/>
                <w:color w:val="333333"/>
                <w:sz w:val="18"/>
                <w:szCs w:val="18"/>
                <w:lang w:val="fr-FR"/>
              </w:rPr>
              <w:t xml:space="preserve"> m) alin. (1) art. 58 din Regulamentul (UE) 2021/2115 - reducerea producţiei de deşeuri şi îmbunatăţirea gestionării deşeurilor</w:t>
            </w:r>
          </w:p>
        </w:tc>
        <w:tc>
          <w:tcPr>
            <w:tcW w:w="2126" w:type="dxa"/>
            <w:tcBorders>
              <w:top w:val="single" w:sz="4" w:space="0" w:color="auto"/>
              <w:left w:val="single" w:sz="4" w:space="0" w:color="auto"/>
              <w:bottom w:val="single" w:sz="4" w:space="0" w:color="auto"/>
              <w:right w:val="single" w:sz="4" w:space="0" w:color="auto"/>
            </w:tcBorders>
            <w:shd w:val="clear" w:color="000000" w:fill="CCFFFF"/>
          </w:tcPr>
          <w:p w14:paraId="57552CB2" w14:textId="4191166C"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4AEBC66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79A07C22" w14:textId="390D3660"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1CC70B8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1B12188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2043CEC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0ACEA80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645FA88A" w14:textId="50C0AD8C"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44D19B96"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384AA116"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231948C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r>
      <w:tr w:rsidR="00665CF8" w:rsidRPr="0030206B" w14:paraId="593A653E" w14:textId="77777777" w:rsidTr="00665CF8">
        <w:trPr>
          <w:gridAfter w:val="1"/>
          <w:wAfter w:w="74" w:type="dxa"/>
          <w:trHeight w:val="2010"/>
        </w:trPr>
        <w:tc>
          <w:tcPr>
            <w:tcW w:w="987" w:type="dxa"/>
            <w:vMerge/>
            <w:tcBorders>
              <w:left w:val="single" w:sz="4" w:space="0" w:color="auto"/>
              <w:right w:val="single" w:sz="4" w:space="0" w:color="auto"/>
            </w:tcBorders>
            <w:shd w:val="clear" w:color="auto" w:fill="CCFFFF"/>
          </w:tcPr>
          <w:p w14:paraId="35BB35A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1078" w:type="dxa"/>
            <w:vMerge/>
            <w:tcBorders>
              <w:left w:val="single" w:sz="4" w:space="0" w:color="auto"/>
              <w:right w:val="single" w:sz="4" w:space="0" w:color="auto"/>
            </w:tcBorders>
            <w:shd w:val="clear" w:color="000000" w:fill="CCFFFF"/>
          </w:tcPr>
          <w:p w14:paraId="6A06DC14"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1890" w:type="dxa"/>
            <w:vMerge/>
            <w:tcBorders>
              <w:left w:val="single" w:sz="4" w:space="0" w:color="auto"/>
              <w:right w:val="single" w:sz="4" w:space="0" w:color="auto"/>
            </w:tcBorders>
            <w:shd w:val="clear" w:color="000000" w:fill="CCFFFF"/>
          </w:tcPr>
          <w:p w14:paraId="2435C7E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1172" w:type="dxa"/>
            <w:vMerge/>
            <w:tcBorders>
              <w:left w:val="single" w:sz="4" w:space="0" w:color="auto"/>
              <w:right w:val="single" w:sz="4" w:space="0" w:color="auto"/>
            </w:tcBorders>
            <w:shd w:val="clear" w:color="000000" w:fill="CCFFFF"/>
          </w:tcPr>
          <w:p w14:paraId="3E41C9B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2126" w:type="dxa"/>
            <w:tcBorders>
              <w:top w:val="single" w:sz="4" w:space="0" w:color="auto"/>
              <w:left w:val="single" w:sz="4" w:space="0" w:color="auto"/>
              <w:bottom w:val="single" w:sz="4" w:space="0" w:color="auto"/>
              <w:right w:val="single" w:sz="4" w:space="0" w:color="auto"/>
            </w:tcBorders>
            <w:shd w:val="clear" w:color="000000" w:fill="CCFFFF"/>
          </w:tcPr>
          <w:p w14:paraId="7CE38C06" w14:textId="2F0BB4D1"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r w:rsidRPr="00C87198">
              <w:rPr>
                <w:rFonts w:ascii="Times New Roman" w:eastAsia="Times New Roman" w:hAnsi="Times New Roman" w:cs="Times New Roman"/>
                <w:color w:val="333333"/>
                <w:sz w:val="18"/>
                <w:szCs w:val="18"/>
                <w:lang w:val="fr-FR"/>
              </w:rPr>
              <w:t>6.1 Instalaţii/echipamente pentru producerea şi utilizarea energiei obţinută prin valorificarea biomasei, sau a altor surse regenerabile investiţii care conduc la reutilizarea tuturor subproduselor vitivinicole facilităţi aferente epurării apelor uzate, inclusiv construcţiile aferente.</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4E7B4930"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407FC4A1" w14:textId="52277333"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00A7377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2A07CE6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0886677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42FDA5B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273D077B" w14:textId="3510078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6B54CC7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2F33E993"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40B1674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fr-FR" w:eastAsia="en-AU"/>
              </w:rPr>
            </w:pPr>
          </w:p>
        </w:tc>
      </w:tr>
      <w:tr w:rsidR="00665CF8" w:rsidRPr="0030206B" w14:paraId="153C5D4C" w14:textId="77777777" w:rsidTr="00665CF8">
        <w:trPr>
          <w:gridAfter w:val="1"/>
          <w:wAfter w:w="74" w:type="dxa"/>
          <w:trHeight w:val="735"/>
        </w:trPr>
        <w:tc>
          <w:tcPr>
            <w:tcW w:w="987" w:type="dxa"/>
            <w:vMerge/>
            <w:tcBorders>
              <w:left w:val="single" w:sz="4" w:space="0" w:color="auto"/>
              <w:bottom w:val="single" w:sz="4" w:space="0" w:color="auto"/>
              <w:right w:val="single" w:sz="4" w:space="0" w:color="auto"/>
            </w:tcBorders>
            <w:shd w:val="clear" w:color="auto" w:fill="CCFFFF"/>
          </w:tcPr>
          <w:p w14:paraId="2796546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1078" w:type="dxa"/>
            <w:vMerge/>
            <w:tcBorders>
              <w:left w:val="single" w:sz="4" w:space="0" w:color="auto"/>
              <w:bottom w:val="single" w:sz="4" w:space="0" w:color="auto"/>
              <w:right w:val="single" w:sz="4" w:space="0" w:color="auto"/>
            </w:tcBorders>
            <w:shd w:val="clear" w:color="000000" w:fill="CCFFFF"/>
          </w:tcPr>
          <w:p w14:paraId="4D2FC25D"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1890" w:type="dxa"/>
            <w:vMerge/>
            <w:tcBorders>
              <w:left w:val="single" w:sz="4" w:space="0" w:color="auto"/>
              <w:bottom w:val="single" w:sz="4" w:space="0" w:color="auto"/>
              <w:right w:val="single" w:sz="4" w:space="0" w:color="auto"/>
            </w:tcBorders>
            <w:shd w:val="clear" w:color="000000" w:fill="CCFFFF"/>
          </w:tcPr>
          <w:p w14:paraId="3C403B4F"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1172" w:type="dxa"/>
            <w:vMerge/>
            <w:tcBorders>
              <w:left w:val="single" w:sz="4" w:space="0" w:color="auto"/>
              <w:bottom w:val="single" w:sz="4" w:space="0" w:color="auto"/>
              <w:right w:val="single" w:sz="4" w:space="0" w:color="auto"/>
            </w:tcBorders>
            <w:shd w:val="clear" w:color="000000" w:fill="CCFFFF"/>
          </w:tcPr>
          <w:p w14:paraId="0730112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tc>
        <w:tc>
          <w:tcPr>
            <w:tcW w:w="2126" w:type="dxa"/>
            <w:tcBorders>
              <w:top w:val="single" w:sz="4" w:space="0" w:color="auto"/>
              <w:left w:val="single" w:sz="4" w:space="0" w:color="auto"/>
              <w:bottom w:val="single" w:sz="4" w:space="0" w:color="auto"/>
              <w:right w:val="single" w:sz="4" w:space="0" w:color="auto"/>
            </w:tcBorders>
            <w:shd w:val="clear" w:color="000000" w:fill="CCFFFF"/>
          </w:tcPr>
          <w:p w14:paraId="5A0EDBA2" w14:textId="65D4E498"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6.2 Instalaţia de compostare a materialelor biologice rezultate din procesul de producţie.</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05FD821B"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070CC739" w14:textId="6AB39239"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1043825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08ED0D85"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092C51BB"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7B1332C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04481F12" w14:textId="17CBA8B0"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5DDCA87D"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7538B107"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2B9F3ACF"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66DF5773" w14:textId="77777777" w:rsidTr="00665CF8">
        <w:trPr>
          <w:gridAfter w:val="1"/>
          <w:wAfter w:w="74" w:type="dxa"/>
          <w:trHeight w:val="3150"/>
        </w:trPr>
        <w:tc>
          <w:tcPr>
            <w:tcW w:w="987" w:type="dxa"/>
            <w:tcBorders>
              <w:top w:val="single" w:sz="4" w:space="0" w:color="auto"/>
              <w:left w:val="single" w:sz="4" w:space="0" w:color="auto"/>
              <w:bottom w:val="single" w:sz="4" w:space="0" w:color="auto"/>
              <w:right w:val="single" w:sz="4" w:space="0" w:color="auto"/>
            </w:tcBorders>
            <w:shd w:val="clear" w:color="auto" w:fill="CCFFFF"/>
            <w:vAlign w:val="center"/>
          </w:tcPr>
          <w:p w14:paraId="6731BF93"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78" w:type="dxa"/>
            <w:tcBorders>
              <w:top w:val="single" w:sz="4" w:space="0" w:color="auto"/>
              <w:left w:val="single" w:sz="4" w:space="0" w:color="auto"/>
              <w:bottom w:val="single" w:sz="4" w:space="0" w:color="auto"/>
              <w:right w:val="single" w:sz="4" w:space="0" w:color="auto"/>
            </w:tcBorders>
            <w:shd w:val="clear" w:color="000000" w:fill="CCFFFF"/>
          </w:tcPr>
          <w:p w14:paraId="7A8F66C8" w14:textId="656AF5CF"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Necorporale</w:t>
            </w:r>
          </w:p>
        </w:tc>
        <w:tc>
          <w:tcPr>
            <w:tcW w:w="1890" w:type="dxa"/>
            <w:tcBorders>
              <w:top w:val="single" w:sz="4" w:space="0" w:color="auto"/>
              <w:left w:val="single" w:sz="4" w:space="0" w:color="auto"/>
              <w:bottom w:val="single" w:sz="4" w:space="0" w:color="auto"/>
              <w:right w:val="single" w:sz="4" w:space="0" w:color="auto"/>
            </w:tcBorders>
            <w:shd w:val="clear" w:color="000000" w:fill="CCFFFF"/>
          </w:tcPr>
          <w:p w14:paraId="6A66F493" w14:textId="5364E582"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Costuri generale legate de cheltuielile privind onorariile/tarifele pentru specialişti (arhitecţi şi/sau ingineri, consultanţi de orice fel), pentru consultanţă, studii de fezabilitate, achiziţie de patente şi licenţe, înregistrarea mărcilor şi desenelor industriale, cheltuieli de autorizare. Cheltuielile necorporale eligibile sunt cele strict legate de activele corporale eligibile aferente programului;</w:t>
            </w:r>
          </w:p>
        </w:tc>
        <w:tc>
          <w:tcPr>
            <w:tcW w:w="1172" w:type="dxa"/>
            <w:tcBorders>
              <w:top w:val="single" w:sz="4" w:space="0" w:color="auto"/>
              <w:left w:val="single" w:sz="4" w:space="0" w:color="auto"/>
              <w:bottom w:val="single" w:sz="4" w:space="0" w:color="auto"/>
              <w:right w:val="single" w:sz="4" w:space="0" w:color="auto"/>
            </w:tcBorders>
            <w:shd w:val="clear" w:color="000000" w:fill="CCFFFF"/>
          </w:tcPr>
          <w:p w14:paraId="0AC1973A" w14:textId="60C587DD"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Cheltuieli necorporale</w:t>
            </w:r>
          </w:p>
        </w:tc>
        <w:tc>
          <w:tcPr>
            <w:tcW w:w="2126" w:type="dxa"/>
            <w:tcBorders>
              <w:top w:val="single" w:sz="4" w:space="0" w:color="auto"/>
              <w:left w:val="single" w:sz="4" w:space="0" w:color="auto"/>
              <w:bottom w:val="single" w:sz="4" w:space="0" w:color="auto"/>
              <w:right w:val="single" w:sz="4" w:space="0" w:color="auto"/>
            </w:tcBorders>
            <w:shd w:val="clear" w:color="000000" w:fill="CCFFFF"/>
          </w:tcPr>
          <w:p w14:paraId="3FD34E28" w14:textId="14FA08BF"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Cheltuieli necorporale - vor fi prezentate defalcat pentru fiecare operaţiune.</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48ABAA4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286A3650" w14:textId="697500C6"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0DB2767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1277F0E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1E6090F4"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7EF9632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79A5905E" w14:textId="2A905AD5"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5FA05B0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25D14FE6"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101FE79F"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41D4F52B" w14:textId="77777777" w:rsidTr="00AA681E">
        <w:trPr>
          <w:gridAfter w:val="1"/>
          <w:wAfter w:w="74" w:type="dxa"/>
          <w:trHeight w:val="510"/>
        </w:trPr>
        <w:tc>
          <w:tcPr>
            <w:tcW w:w="7253" w:type="dxa"/>
            <w:gridSpan w:val="5"/>
            <w:tcBorders>
              <w:top w:val="single" w:sz="4" w:space="0" w:color="auto"/>
              <w:left w:val="single" w:sz="4" w:space="0" w:color="auto"/>
              <w:bottom w:val="single" w:sz="4" w:space="0" w:color="auto"/>
              <w:right w:val="single" w:sz="4" w:space="0" w:color="auto"/>
            </w:tcBorders>
            <w:shd w:val="clear" w:color="auto" w:fill="FF99FF"/>
            <w:vAlign w:val="center"/>
          </w:tcPr>
          <w:p w14:paraId="5484E931" w14:textId="49E0EBF7" w:rsidR="00665CF8" w:rsidRPr="00C87198" w:rsidRDefault="00665CF8" w:rsidP="003D3138">
            <w:pPr>
              <w:tabs>
                <w:tab w:val="left" w:pos="709"/>
              </w:tabs>
              <w:spacing w:after="0" w:line="240" w:lineRule="auto"/>
              <w:rPr>
                <w:rFonts w:ascii="Times New Roman" w:eastAsia="Times New Roman" w:hAnsi="Times New Roman" w:cs="Times New Roman"/>
                <w:b/>
                <w:bCs/>
                <w:sz w:val="18"/>
                <w:szCs w:val="18"/>
                <w:lang w:val="en-AU" w:eastAsia="en-AU"/>
              </w:rPr>
            </w:pPr>
            <w:r w:rsidRPr="00C87198">
              <w:rPr>
                <w:rFonts w:ascii="Times New Roman" w:eastAsia="Times New Roman" w:hAnsi="Times New Roman" w:cs="Times New Roman"/>
                <w:b/>
                <w:bCs/>
                <w:sz w:val="18"/>
                <w:szCs w:val="18"/>
                <w:lang w:val="en-AU" w:eastAsia="en-AU"/>
              </w:rPr>
              <w:t>Total operatiune 6</w:t>
            </w:r>
          </w:p>
          <w:p w14:paraId="4B30F73F"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842" w:type="dxa"/>
            <w:tcBorders>
              <w:top w:val="single" w:sz="4" w:space="0" w:color="auto"/>
              <w:left w:val="single" w:sz="4" w:space="0" w:color="auto"/>
              <w:bottom w:val="single" w:sz="4" w:space="0" w:color="auto"/>
              <w:right w:val="single" w:sz="4" w:space="0" w:color="auto"/>
            </w:tcBorders>
            <w:shd w:val="clear" w:color="auto" w:fill="FF99FF"/>
          </w:tcPr>
          <w:p w14:paraId="7531764D"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auto" w:fill="FF99FF"/>
            <w:vAlign w:val="center"/>
          </w:tcPr>
          <w:p w14:paraId="3089FA0A" w14:textId="7CAF8941"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F99FF"/>
            <w:vAlign w:val="center"/>
          </w:tcPr>
          <w:p w14:paraId="384A166B"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FF99FF"/>
            <w:vAlign w:val="center"/>
          </w:tcPr>
          <w:p w14:paraId="0D4AD6F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FF99FF"/>
            <w:vAlign w:val="center"/>
          </w:tcPr>
          <w:p w14:paraId="0B25C89B"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auto" w:fill="FF99FF"/>
          </w:tcPr>
          <w:p w14:paraId="4DC8A54B"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99FF"/>
            <w:vAlign w:val="center"/>
          </w:tcPr>
          <w:p w14:paraId="438D93FC" w14:textId="405D13AD"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FF99FF"/>
            <w:vAlign w:val="center"/>
          </w:tcPr>
          <w:p w14:paraId="297314C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99FF"/>
            <w:vAlign w:val="center"/>
          </w:tcPr>
          <w:p w14:paraId="3EF19F5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auto" w:fill="FF99FF"/>
          </w:tcPr>
          <w:p w14:paraId="7164323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42E85FD5" w14:textId="77777777" w:rsidTr="00665CF8">
        <w:trPr>
          <w:gridAfter w:val="1"/>
          <w:wAfter w:w="74" w:type="dxa"/>
          <w:trHeight w:val="621"/>
        </w:trPr>
        <w:tc>
          <w:tcPr>
            <w:tcW w:w="987" w:type="dxa"/>
            <w:vMerge w:val="restart"/>
            <w:tcBorders>
              <w:top w:val="single" w:sz="4" w:space="0" w:color="auto"/>
              <w:left w:val="single" w:sz="4" w:space="0" w:color="auto"/>
              <w:bottom w:val="single" w:sz="4" w:space="0" w:color="auto"/>
              <w:right w:val="single" w:sz="4" w:space="0" w:color="auto"/>
            </w:tcBorders>
            <w:shd w:val="clear" w:color="auto" w:fill="CCFFFF"/>
          </w:tcPr>
          <w:p w14:paraId="630CE222" w14:textId="59EACC3C"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Operaţiunea 7</w:t>
            </w:r>
          </w:p>
        </w:tc>
        <w:tc>
          <w:tcPr>
            <w:tcW w:w="1078" w:type="dxa"/>
            <w:vMerge w:val="restart"/>
            <w:tcBorders>
              <w:top w:val="single" w:sz="4" w:space="0" w:color="auto"/>
              <w:left w:val="single" w:sz="4" w:space="0" w:color="auto"/>
              <w:bottom w:val="single" w:sz="4" w:space="0" w:color="auto"/>
              <w:right w:val="single" w:sz="4" w:space="0" w:color="auto"/>
            </w:tcBorders>
            <w:shd w:val="clear" w:color="000000" w:fill="CCFFFF"/>
          </w:tcPr>
          <w:p w14:paraId="004C1CE7" w14:textId="100D0B7D"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Corporale</w:t>
            </w:r>
          </w:p>
        </w:tc>
        <w:tc>
          <w:tcPr>
            <w:tcW w:w="1890" w:type="dxa"/>
            <w:vMerge w:val="restart"/>
            <w:tcBorders>
              <w:top w:val="single" w:sz="4" w:space="0" w:color="auto"/>
              <w:left w:val="single" w:sz="4" w:space="0" w:color="auto"/>
              <w:bottom w:val="single" w:sz="4" w:space="0" w:color="auto"/>
              <w:right w:val="single" w:sz="4" w:space="0" w:color="auto"/>
            </w:tcBorders>
            <w:shd w:val="clear" w:color="000000" w:fill="CCFFFF"/>
          </w:tcPr>
          <w:p w14:paraId="02FD88A3" w14:textId="0823D816"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Achiziţia de echipamente/ sisteme/ utilaje speciale şi sisteme pentru protecţia mediului, reducerea poluării şi economisirea energiei</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CCFFFF"/>
          </w:tcPr>
          <w:p w14:paraId="4740C445"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p>
          <w:p w14:paraId="536F89F7" w14:textId="1AB670F9"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lang w:val="fr-FR"/>
              </w:rPr>
            </w:pPr>
            <w:r w:rsidRPr="00C87198">
              <w:rPr>
                <w:rFonts w:ascii="Times New Roman" w:eastAsia="Times New Roman" w:hAnsi="Times New Roman" w:cs="Times New Roman"/>
                <w:color w:val="333333"/>
                <w:sz w:val="18"/>
                <w:szCs w:val="18"/>
                <w:lang w:val="fr-FR"/>
              </w:rPr>
              <w:t>Investiţii cu impact de mediu</w:t>
            </w:r>
          </w:p>
        </w:tc>
        <w:tc>
          <w:tcPr>
            <w:tcW w:w="2126" w:type="dxa"/>
            <w:tcBorders>
              <w:top w:val="single" w:sz="4" w:space="0" w:color="auto"/>
              <w:left w:val="single" w:sz="4" w:space="0" w:color="auto"/>
              <w:bottom w:val="single" w:sz="4" w:space="0" w:color="auto"/>
              <w:right w:val="single" w:sz="4" w:space="0" w:color="auto"/>
            </w:tcBorders>
            <w:shd w:val="clear" w:color="000000" w:fill="CCFFFF"/>
          </w:tcPr>
          <w:p w14:paraId="790CAC25" w14:textId="25E8325B"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7.1 Sisteme fotovoltaice destinate exploataţiilor viticole</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26487C4F"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76350924" w14:textId="05945333"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6BAC941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56BA842F"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4C6DD7B7"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5821884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2CF95CC0" w14:textId="257A1919"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7568005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31E244ED"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467AA213"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1999618C" w14:textId="77777777" w:rsidTr="00665CF8">
        <w:trPr>
          <w:gridAfter w:val="1"/>
          <w:wAfter w:w="74" w:type="dxa"/>
          <w:trHeight w:val="1080"/>
        </w:trPr>
        <w:tc>
          <w:tcPr>
            <w:tcW w:w="987" w:type="dxa"/>
            <w:vMerge/>
            <w:tcBorders>
              <w:top w:val="single" w:sz="4" w:space="0" w:color="auto"/>
              <w:left w:val="single" w:sz="4" w:space="0" w:color="auto"/>
              <w:bottom w:val="single" w:sz="4" w:space="0" w:color="auto"/>
              <w:right w:val="single" w:sz="4" w:space="0" w:color="auto"/>
            </w:tcBorders>
            <w:shd w:val="clear" w:color="auto" w:fill="CCFFFF"/>
          </w:tcPr>
          <w:p w14:paraId="26A6BC1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1078" w:type="dxa"/>
            <w:vMerge/>
            <w:tcBorders>
              <w:top w:val="single" w:sz="4" w:space="0" w:color="auto"/>
              <w:left w:val="single" w:sz="4" w:space="0" w:color="auto"/>
              <w:bottom w:val="single" w:sz="4" w:space="0" w:color="auto"/>
              <w:right w:val="single" w:sz="4" w:space="0" w:color="auto"/>
            </w:tcBorders>
            <w:shd w:val="clear" w:color="000000" w:fill="CCFFFF"/>
          </w:tcPr>
          <w:p w14:paraId="658AA6F4"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1890" w:type="dxa"/>
            <w:vMerge/>
            <w:tcBorders>
              <w:top w:val="single" w:sz="4" w:space="0" w:color="auto"/>
              <w:left w:val="single" w:sz="4" w:space="0" w:color="auto"/>
              <w:bottom w:val="single" w:sz="4" w:space="0" w:color="auto"/>
              <w:right w:val="single" w:sz="4" w:space="0" w:color="auto"/>
            </w:tcBorders>
            <w:shd w:val="clear" w:color="000000" w:fill="CCFFFF"/>
          </w:tcPr>
          <w:p w14:paraId="1333CE5D"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1172" w:type="dxa"/>
            <w:vMerge/>
            <w:tcBorders>
              <w:left w:val="single" w:sz="4" w:space="0" w:color="auto"/>
              <w:bottom w:val="single" w:sz="4" w:space="0" w:color="auto"/>
              <w:right w:val="single" w:sz="4" w:space="0" w:color="auto"/>
            </w:tcBorders>
            <w:shd w:val="clear" w:color="000000" w:fill="CCFFFF"/>
          </w:tcPr>
          <w:p w14:paraId="4580729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000000" w:fill="CCFFFF"/>
          </w:tcPr>
          <w:p w14:paraId="6BB8FC85" w14:textId="13E92A7D"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 xml:space="preserve">7.2 Baterii de stocare </w:t>
            </w:r>
            <w:proofErr w:type="gramStart"/>
            <w:r w:rsidRPr="00C87198">
              <w:rPr>
                <w:rFonts w:ascii="Times New Roman" w:eastAsia="Times New Roman" w:hAnsi="Times New Roman" w:cs="Times New Roman"/>
                <w:color w:val="333333"/>
                <w:sz w:val="18"/>
                <w:szCs w:val="18"/>
              </w:rPr>
              <w:t>a</w:t>
            </w:r>
            <w:proofErr w:type="gramEnd"/>
            <w:r w:rsidRPr="00C87198">
              <w:rPr>
                <w:rFonts w:ascii="Times New Roman" w:eastAsia="Times New Roman" w:hAnsi="Times New Roman" w:cs="Times New Roman"/>
                <w:color w:val="333333"/>
                <w:sz w:val="18"/>
                <w:szCs w:val="18"/>
              </w:rPr>
              <w:t xml:space="preserve"> energiei electrice obţinută din surse regenerabile.</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2F5C1D9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32BC6936" w14:textId="45D59FB1"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011D0FD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52F6638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5156295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06ADB210"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717D8D81" w14:textId="19770955"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78AA7AF5"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3F3BF4D3"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014ED0A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1AD7F86B" w14:textId="77777777" w:rsidTr="00665CF8">
        <w:trPr>
          <w:gridAfter w:val="1"/>
          <w:wAfter w:w="74" w:type="dxa"/>
          <w:trHeight w:val="3150"/>
        </w:trPr>
        <w:tc>
          <w:tcPr>
            <w:tcW w:w="987" w:type="dxa"/>
            <w:tcBorders>
              <w:top w:val="single" w:sz="4" w:space="0" w:color="auto"/>
              <w:left w:val="single" w:sz="4" w:space="0" w:color="auto"/>
              <w:bottom w:val="single" w:sz="4" w:space="0" w:color="auto"/>
              <w:right w:val="single" w:sz="4" w:space="0" w:color="auto"/>
            </w:tcBorders>
            <w:shd w:val="clear" w:color="auto" w:fill="CCFFFF"/>
            <w:vAlign w:val="center"/>
          </w:tcPr>
          <w:p w14:paraId="3F611ED4"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78" w:type="dxa"/>
            <w:tcBorders>
              <w:top w:val="single" w:sz="4" w:space="0" w:color="auto"/>
              <w:left w:val="single" w:sz="4" w:space="0" w:color="auto"/>
              <w:bottom w:val="single" w:sz="4" w:space="0" w:color="auto"/>
              <w:right w:val="single" w:sz="4" w:space="0" w:color="auto"/>
            </w:tcBorders>
            <w:shd w:val="clear" w:color="000000" w:fill="CCFFFF"/>
          </w:tcPr>
          <w:p w14:paraId="0BE87B1E" w14:textId="2DD0D056"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Necorporale</w:t>
            </w:r>
          </w:p>
        </w:tc>
        <w:tc>
          <w:tcPr>
            <w:tcW w:w="1890" w:type="dxa"/>
            <w:tcBorders>
              <w:top w:val="single" w:sz="4" w:space="0" w:color="auto"/>
              <w:left w:val="single" w:sz="4" w:space="0" w:color="auto"/>
              <w:bottom w:val="single" w:sz="4" w:space="0" w:color="auto"/>
              <w:right w:val="single" w:sz="4" w:space="0" w:color="auto"/>
            </w:tcBorders>
            <w:shd w:val="clear" w:color="000000" w:fill="CCFFFF"/>
          </w:tcPr>
          <w:p w14:paraId="70C7E80A" w14:textId="0881C396"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Necorporale</w:t>
            </w:r>
            <w:r w:rsidRPr="00C87198">
              <w:rPr>
                <w:rFonts w:ascii="Times New Roman" w:eastAsia="Times New Roman" w:hAnsi="Times New Roman" w:cs="Times New Roman"/>
                <w:color w:val="333333"/>
                <w:sz w:val="18"/>
                <w:szCs w:val="18"/>
              </w:rPr>
              <w:br/>
              <w:t>Costuri generale legate de cheltuielile privind onorariile/tarifele pentru specialişti (arhitecţi şi/sau ingineri, consultanţi de orice fel), pentru consultanţă, studii de fezabilitate, achiziţie de patente şi licenţe, înregistrarea mărcilor şi desenelor industriale, cheltuieli de autorizare. Cheltuielile necorporale eligibile sunt cele strict legate de activele corporale eligibile aferente programului</w:t>
            </w:r>
          </w:p>
        </w:tc>
        <w:tc>
          <w:tcPr>
            <w:tcW w:w="1172" w:type="dxa"/>
            <w:tcBorders>
              <w:top w:val="single" w:sz="4" w:space="0" w:color="auto"/>
              <w:left w:val="single" w:sz="4" w:space="0" w:color="auto"/>
              <w:bottom w:val="single" w:sz="4" w:space="0" w:color="auto"/>
              <w:right w:val="single" w:sz="4" w:space="0" w:color="auto"/>
            </w:tcBorders>
            <w:shd w:val="clear" w:color="000000" w:fill="CCFFFF"/>
          </w:tcPr>
          <w:p w14:paraId="401DC60A" w14:textId="52404C8F"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Cheltuieli necorporale</w:t>
            </w:r>
          </w:p>
        </w:tc>
        <w:tc>
          <w:tcPr>
            <w:tcW w:w="2126" w:type="dxa"/>
            <w:tcBorders>
              <w:top w:val="single" w:sz="4" w:space="0" w:color="auto"/>
              <w:left w:val="single" w:sz="4" w:space="0" w:color="auto"/>
              <w:bottom w:val="single" w:sz="4" w:space="0" w:color="auto"/>
              <w:right w:val="single" w:sz="4" w:space="0" w:color="auto"/>
            </w:tcBorders>
            <w:shd w:val="clear" w:color="auto" w:fill="CCFFFF"/>
          </w:tcPr>
          <w:p w14:paraId="51433198" w14:textId="07C5EDFB"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r w:rsidRPr="00C87198">
              <w:rPr>
                <w:rFonts w:ascii="Times New Roman" w:eastAsia="Times New Roman" w:hAnsi="Times New Roman" w:cs="Times New Roman"/>
                <w:color w:val="333333"/>
                <w:sz w:val="18"/>
                <w:szCs w:val="18"/>
              </w:rPr>
              <w:t>Cheltuieli necorporale - vor fi prezentate defalcat pentru fiecare operaţiune.</w:t>
            </w: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169F1C3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19D26465" w14:textId="7BE83751"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376237C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4E03ADC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7E2DAFB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74E6ED2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39BBAB58" w14:textId="5094BB6C"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6FA9261C"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4727E387"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7F124BB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4BDD0A2D" w14:textId="77777777" w:rsidTr="00665CF8">
        <w:trPr>
          <w:gridAfter w:val="1"/>
          <w:wAfter w:w="74" w:type="dxa"/>
          <w:trHeight w:val="3150"/>
        </w:trPr>
        <w:tc>
          <w:tcPr>
            <w:tcW w:w="987" w:type="dxa"/>
            <w:tcBorders>
              <w:top w:val="single" w:sz="4" w:space="0" w:color="auto"/>
              <w:left w:val="single" w:sz="4" w:space="0" w:color="auto"/>
              <w:bottom w:val="single" w:sz="4" w:space="0" w:color="auto"/>
              <w:right w:val="single" w:sz="4" w:space="0" w:color="auto"/>
            </w:tcBorders>
            <w:vAlign w:val="center"/>
          </w:tcPr>
          <w:p w14:paraId="2C48E477"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78" w:type="dxa"/>
            <w:tcBorders>
              <w:top w:val="single" w:sz="4" w:space="0" w:color="auto"/>
              <w:left w:val="single" w:sz="4" w:space="0" w:color="auto"/>
              <w:bottom w:val="single" w:sz="4" w:space="0" w:color="auto"/>
              <w:right w:val="single" w:sz="4" w:space="0" w:color="auto"/>
            </w:tcBorders>
            <w:shd w:val="clear" w:color="000000" w:fill="CCFFFF"/>
          </w:tcPr>
          <w:p w14:paraId="03716A5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000000" w:fill="CCFFFF"/>
          </w:tcPr>
          <w:p w14:paraId="310985E4"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000000" w:fill="CCFFFF"/>
          </w:tcPr>
          <w:p w14:paraId="55624016"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000000" w:fill="CCFFFF"/>
          </w:tcPr>
          <w:p w14:paraId="3541780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333333"/>
                <w:sz w:val="18"/>
                <w:szCs w:val="18"/>
              </w:rPr>
            </w:pPr>
          </w:p>
        </w:tc>
        <w:tc>
          <w:tcPr>
            <w:tcW w:w="842" w:type="dxa"/>
            <w:tcBorders>
              <w:top w:val="single" w:sz="4" w:space="0" w:color="auto"/>
              <w:left w:val="single" w:sz="4" w:space="0" w:color="auto"/>
              <w:bottom w:val="single" w:sz="4" w:space="0" w:color="auto"/>
              <w:right w:val="single" w:sz="4" w:space="0" w:color="auto"/>
            </w:tcBorders>
            <w:shd w:val="clear" w:color="000000" w:fill="CCFFFF"/>
          </w:tcPr>
          <w:p w14:paraId="48B519A7"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000000" w:fill="CCFFFF"/>
            <w:vAlign w:val="center"/>
          </w:tcPr>
          <w:p w14:paraId="2BA6EEA0" w14:textId="710ADC5F"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3E1D458B"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0401C209"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527D934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3557F6C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36872976" w14:textId="5A241574"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7A4E6F94"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2E1B6732"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c>
          <w:tcPr>
            <w:tcW w:w="1031" w:type="dxa"/>
            <w:gridSpan w:val="2"/>
            <w:tcBorders>
              <w:top w:val="single" w:sz="4" w:space="0" w:color="auto"/>
              <w:left w:val="single" w:sz="4" w:space="0" w:color="auto"/>
              <w:bottom w:val="single" w:sz="4" w:space="0" w:color="auto"/>
              <w:right w:val="single" w:sz="4" w:space="0" w:color="auto"/>
            </w:tcBorders>
            <w:shd w:val="clear" w:color="000000" w:fill="CCFFFF"/>
          </w:tcPr>
          <w:p w14:paraId="17DB7566"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8"/>
                <w:szCs w:val="18"/>
                <w:highlight w:val="red"/>
                <w:lang w:val="en-AU" w:eastAsia="en-AU"/>
              </w:rPr>
            </w:pPr>
          </w:p>
        </w:tc>
      </w:tr>
      <w:tr w:rsidR="00665CF8" w:rsidRPr="0030206B" w14:paraId="1AAE3CBE" w14:textId="77777777" w:rsidTr="00665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Height w:val="443"/>
        </w:trPr>
        <w:tc>
          <w:tcPr>
            <w:tcW w:w="7253" w:type="dxa"/>
            <w:gridSpan w:val="5"/>
            <w:tcBorders>
              <w:top w:val="single" w:sz="4" w:space="0" w:color="auto"/>
              <w:left w:val="single" w:sz="4" w:space="0" w:color="auto"/>
              <w:bottom w:val="single" w:sz="4" w:space="0" w:color="auto"/>
              <w:right w:val="single" w:sz="4" w:space="0" w:color="auto"/>
            </w:tcBorders>
            <w:shd w:val="clear" w:color="auto" w:fill="FF99FF"/>
            <w:vAlign w:val="bottom"/>
            <w:hideMark/>
          </w:tcPr>
          <w:p w14:paraId="524F6B7C" w14:textId="22DD1407" w:rsidR="00665CF8" w:rsidRPr="00AA681E" w:rsidRDefault="00665CF8" w:rsidP="003D3138">
            <w:pPr>
              <w:tabs>
                <w:tab w:val="left" w:pos="709"/>
              </w:tabs>
              <w:spacing w:after="0" w:line="240" w:lineRule="auto"/>
              <w:rPr>
                <w:rFonts w:ascii="Times New Roman" w:eastAsia="Times New Roman" w:hAnsi="Times New Roman" w:cs="Times New Roman"/>
                <w:b/>
                <w:bCs/>
                <w:sz w:val="16"/>
                <w:szCs w:val="16"/>
                <w:lang w:val="en-AU" w:eastAsia="en-AU"/>
              </w:rPr>
            </w:pPr>
            <w:r w:rsidRPr="00AA681E">
              <w:rPr>
                <w:rFonts w:ascii="Times New Roman" w:eastAsia="Times New Roman" w:hAnsi="Times New Roman" w:cs="Times New Roman"/>
                <w:b/>
                <w:bCs/>
                <w:sz w:val="16"/>
                <w:szCs w:val="16"/>
                <w:lang w:val="en-AU" w:eastAsia="en-AU"/>
              </w:rPr>
              <w:t>Total operatiune 7</w:t>
            </w:r>
          </w:p>
        </w:tc>
        <w:tc>
          <w:tcPr>
            <w:tcW w:w="842" w:type="dxa"/>
            <w:tcBorders>
              <w:top w:val="single" w:sz="4" w:space="0" w:color="auto"/>
              <w:left w:val="single" w:sz="4" w:space="0" w:color="auto"/>
              <w:bottom w:val="single" w:sz="4" w:space="0" w:color="auto"/>
              <w:right w:val="single" w:sz="4" w:space="0" w:color="auto"/>
            </w:tcBorders>
            <w:shd w:val="clear" w:color="auto" w:fill="FF99FF"/>
          </w:tcPr>
          <w:p w14:paraId="09663B47"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p>
        </w:tc>
        <w:tc>
          <w:tcPr>
            <w:tcW w:w="576" w:type="dxa"/>
            <w:tcBorders>
              <w:top w:val="single" w:sz="4" w:space="0" w:color="auto"/>
              <w:left w:val="single" w:sz="4" w:space="0" w:color="auto"/>
              <w:bottom w:val="single" w:sz="4" w:space="0" w:color="auto"/>
              <w:right w:val="single" w:sz="4" w:space="0" w:color="auto"/>
            </w:tcBorders>
            <w:shd w:val="clear" w:color="auto" w:fill="FF99FF"/>
            <w:vAlign w:val="bottom"/>
            <w:hideMark/>
          </w:tcPr>
          <w:p w14:paraId="4BDB4B6A" w14:textId="66A6004B"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36E8F368"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850"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21CEA4B7"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851"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0F91C259"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766" w:type="dxa"/>
            <w:tcBorders>
              <w:top w:val="single" w:sz="4" w:space="0" w:color="auto"/>
              <w:left w:val="single" w:sz="4" w:space="0" w:color="auto"/>
              <w:bottom w:val="single" w:sz="4" w:space="0" w:color="auto"/>
              <w:right w:val="single" w:sz="4" w:space="0" w:color="auto"/>
            </w:tcBorders>
            <w:shd w:val="clear" w:color="auto" w:fill="FF99FF"/>
          </w:tcPr>
          <w:p w14:paraId="0AD9A757"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99FF"/>
            <w:vAlign w:val="center"/>
            <w:hideMark/>
          </w:tcPr>
          <w:p w14:paraId="65D976D8" w14:textId="0AA22E5F"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62B1243E"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99FF"/>
            <w:vAlign w:val="center"/>
            <w:hideMark/>
          </w:tcPr>
          <w:p w14:paraId="40C84E51"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1031" w:type="dxa"/>
            <w:gridSpan w:val="2"/>
            <w:tcBorders>
              <w:top w:val="single" w:sz="4" w:space="0" w:color="auto"/>
              <w:left w:val="single" w:sz="4" w:space="0" w:color="auto"/>
              <w:bottom w:val="single" w:sz="4" w:space="0" w:color="auto"/>
              <w:right w:val="single" w:sz="4" w:space="0" w:color="auto"/>
            </w:tcBorders>
            <w:shd w:val="clear" w:color="auto" w:fill="FF99FF"/>
          </w:tcPr>
          <w:p w14:paraId="286090B3"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p>
        </w:tc>
      </w:tr>
      <w:tr w:rsidR="00665CF8" w:rsidRPr="0030206B" w14:paraId="12F603CC" w14:textId="77777777" w:rsidTr="00665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Height w:val="274"/>
        </w:trPr>
        <w:tc>
          <w:tcPr>
            <w:tcW w:w="7253" w:type="dxa"/>
            <w:gridSpan w:val="5"/>
            <w:tcBorders>
              <w:top w:val="single" w:sz="4" w:space="0" w:color="auto"/>
              <w:left w:val="single" w:sz="4" w:space="0" w:color="auto"/>
              <w:bottom w:val="single" w:sz="4" w:space="0" w:color="auto"/>
              <w:right w:val="single" w:sz="4" w:space="0" w:color="000000"/>
            </w:tcBorders>
            <w:shd w:val="clear" w:color="000000" w:fill="00B050"/>
            <w:vAlign w:val="bottom"/>
            <w:hideMark/>
          </w:tcPr>
          <w:p w14:paraId="295D02B1" w14:textId="67D9ED0B" w:rsidR="00665CF8" w:rsidRPr="0030206B" w:rsidRDefault="00665CF8" w:rsidP="003D3138">
            <w:pPr>
              <w:tabs>
                <w:tab w:val="left" w:pos="709"/>
              </w:tabs>
              <w:spacing w:after="0" w:line="240" w:lineRule="auto"/>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Total operatiune 1+2+3+4+5+6+7</w:t>
            </w:r>
          </w:p>
        </w:tc>
        <w:tc>
          <w:tcPr>
            <w:tcW w:w="842" w:type="dxa"/>
            <w:tcBorders>
              <w:top w:val="single" w:sz="4" w:space="0" w:color="auto"/>
              <w:left w:val="nil"/>
              <w:bottom w:val="single" w:sz="4" w:space="0" w:color="auto"/>
              <w:right w:val="nil"/>
            </w:tcBorders>
            <w:shd w:val="clear" w:color="000000" w:fill="00B050"/>
          </w:tcPr>
          <w:p w14:paraId="4C4BB456"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p>
        </w:tc>
        <w:tc>
          <w:tcPr>
            <w:tcW w:w="576" w:type="dxa"/>
            <w:tcBorders>
              <w:top w:val="single" w:sz="4" w:space="0" w:color="auto"/>
              <w:left w:val="nil"/>
              <w:bottom w:val="single" w:sz="4" w:space="0" w:color="auto"/>
              <w:right w:val="single" w:sz="4" w:space="0" w:color="auto"/>
            </w:tcBorders>
            <w:shd w:val="clear" w:color="000000" w:fill="00B050"/>
            <w:vAlign w:val="bottom"/>
            <w:hideMark/>
          </w:tcPr>
          <w:p w14:paraId="703D0695" w14:textId="31FCDA33"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709" w:type="dxa"/>
            <w:tcBorders>
              <w:top w:val="single" w:sz="4" w:space="0" w:color="auto"/>
              <w:left w:val="nil"/>
              <w:bottom w:val="single" w:sz="4" w:space="0" w:color="auto"/>
              <w:right w:val="single" w:sz="4" w:space="0" w:color="auto"/>
            </w:tcBorders>
            <w:shd w:val="clear" w:color="000000" w:fill="00B050"/>
            <w:vAlign w:val="center"/>
            <w:hideMark/>
          </w:tcPr>
          <w:p w14:paraId="70326A80"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850" w:type="dxa"/>
            <w:tcBorders>
              <w:top w:val="single" w:sz="4" w:space="0" w:color="auto"/>
              <w:left w:val="nil"/>
              <w:bottom w:val="single" w:sz="4" w:space="0" w:color="auto"/>
              <w:right w:val="single" w:sz="4" w:space="0" w:color="auto"/>
            </w:tcBorders>
            <w:shd w:val="clear" w:color="000000" w:fill="00B050"/>
            <w:vAlign w:val="center"/>
            <w:hideMark/>
          </w:tcPr>
          <w:p w14:paraId="592CB1C0"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851" w:type="dxa"/>
            <w:tcBorders>
              <w:top w:val="single" w:sz="4" w:space="0" w:color="auto"/>
              <w:left w:val="nil"/>
              <w:bottom w:val="single" w:sz="4" w:space="0" w:color="auto"/>
              <w:right w:val="single" w:sz="4" w:space="0" w:color="auto"/>
            </w:tcBorders>
            <w:shd w:val="clear" w:color="000000" w:fill="00B050"/>
            <w:vAlign w:val="center"/>
            <w:hideMark/>
          </w:tcPr>
          <w:p w14:paraId="22ABF954"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766" w:type="dxa"/>
            <w:tcBorders>
              <w:top w:val="single" w:sz="4" w:space="0" w:color="auto"/>
              <w:left w:val="nil"/>
              <w:bottom w:val="single" w:sz="4" w:space="0" w:color="auto"/>
              <w:right w:val="nil"/>
            </w:tcBorders>
            <w:shd w:val="clear" w:color="000000" w:fill="00B050"/>
          </w:tcPr>
          <w:p w14:paraId="13FA1B8E"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nil"/>
              <w:bottom w:val="single" w:sz="4" w:space="0" w:color="auto"/>
              <w:right w:val="single" w:sz="4" w:space="0" w:color="auto"/>
            </w:tcBorders>
            <w:shd w:val="clear" w:color="000000" w:fill="00B050"/>
            <w:vAlign w:val="center"/>
            <w:hideMark/>
          </w:tcPr>
          <w:p w14:paraId="3A88D88B" w14:textId="5AF56A41"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709" w:type="dxa"/>
            <w:tcBorders>
              <w:top w:val="single" w:sz="4" w:space="0" w:color="auto"/>
              <w:left w:val="nil"/>
              <w:bottom w:val="single" w:sz="4" w:space="0" w:color="auto"/>
              <w:right w:val="single" w:sz="4" w:space="0" w:color="auto"/>
            </w:tcBorders>
            <w:shd w:val="clear" w:color="000000" w:fill="00B050"/>
            <w:vAlign w:val="center"/>
            <w:hideMark/>
          </w:tcPr>
          <w:p w14:paraId="2EE81BD9"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851" w:type="dxa"/>
            <w:gridSpan w:val="2"/>
            <w:tcBorders>
              <w:top w:val="single" w:sz="4" w:space="0" w:color="auto"/>
              <w:left w:val="nil"/>
              <w:bottom w:val="single" w:sz="4" w:space="0" w:color="auto"/>
              <w:right w:val="single" w:sz="4" w:space="0" w:color="auto"/>
            </w:tcBorders>
            <w:shd w:val="clear" w:color="000000" w:fill="00B050"/>
            <w:vAlign w:val="center"/>
            <w:hideMark/>
          </w:tcPr>
          <w:p w14:paraId="19811506"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1031" w:type="dxa"/>
            <w:gridSpan w:val="2"/>
            <w:tcBorders>
              <w:top w:val="single" w:sz="4" w:space="0" w:color="auto"/>
              <w:left w:val="nil"/>
              <w:bottom w:val="single" w:sz="4" w:space="0" w:color="auto"/>
              <w:right w:val="nil"/>
            </w:tcBorders>
            <w:shd w:val="clear" w:color="000000" w:fill="00B050"/>
          </w:tcPr>
          <w:p w14:paraId="4794811A"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p>
        </w:tc>
      </w:tr>
      <w:tr w:rsidR="00665CF8" w:rsidRPr="0030206B" w14:paraId="0D4A5FF2" w14:textId="77777777" w:rsidTr="00665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Height w:val="420"/>
        </w:trPr>
        <w:tc>
          <w:tcPr>
            <w:tcW w:w="7253" w:type="dxa"/>
            <w:gridSpan w:val="5"/>
            <w:tcBorders>
              <w:top w:val="single" w:sz="4" w:space="0" w:color="auto"/>
              <w:left w:val="single" w:sz="4" w:space="0" w:color="auto"/>
              <w:bottom w:val="single" w:sz="4" w:space="0" w:color="auto"/>
              <w:right w:val="single" w:sz="4" w:space="0" w:color="000000"/>
            </w:tcBorders>
            <w:shd w:val="clear" w:color="000000" w:fill="92D050"/>
            <w:vAlign w:val="bottom"/>
            <w:hideMark/>
          </w:tcPr>
          <w:p w14:paraId="02FC70E5" w14:textId="77777777" w:rsidR="00665CF8" w:rsidRPr="0030206B" w:rsidRDefault="00665CF8" w:rsidP="003D3138">
            <w:pPr>
              <w:tabs>
                <w:tab w:val="left" w:pos="709"/>
              </w:tabs>
              <w:spacing w:after="0" w:line="240" w:lineRule="auto"/>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Total active necorporale</w:t>
            </w:r>
          </w:p>
        </w:tc>
        <w:tc>
          <w:tcPr>
            <w:tcW w:w="842" w:type="dxa"/>
            <w:tcBorders>
              <w:top w:val="nil"/>
              <w:left w:val="nil"/>
              <w:bottom w:val="single" w:sz="4" w:space="0" w:color="auto"/>
              <w:right w:val="nil"/>
            </w:tcBorders>
            <w:shd w:val="clear" w:color="000000" w:fill="92D050"/>
          </w:tcPr>
          <w:p w14:paraId="5F2D58E2"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p>
        </w:tc>
        <w:tc>
          <w:tcPr>
            <w:tcW w:w="576" w:type="dxa"/>
            <w:tcBorders>
              <w:top w:val="nil"/>
              <w:left w:val="nil"/>
              <w:bottom w:val="single" w:sz="4" w:space="0" w:color="auto"/>
              <w:right w:val="single" w:sz="4" w:space="0" w:color="auto"/>
            </w:tcBorders>
            <w:shd w:val="clear" w:color="000000" w:fill="92D050"/>
            <w:vAlign w:val="bottom"/>
            <w:hideMark/>
          </w:tcPr>
          <w:p w14:paraId="2983B51E" w14:textId="0F5230F8"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709" w:type="dxa"/>
            <w:tcBorders>
              <w:top w:val="nil"/>
              <w:left w:val="nil"/>
              <w:bottom w:val="single" w:sz="4" w:space="0" w:color="auto"/>
              <w:right w:val="single" w:sz="4" w:space="0" w:color="auto"/>
            </w:tcBorders>
            <w:shd w:val="clear" w:color="000000" w:fill="92D050"/>
            <w:vAlign w:val="center"/>
            <w:hideMark/>
          </w:tcPr>
          <w:p w14:paraId="3CC81505"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850" w:type="dxa"/>
            <w:tcBorders>
              <w:top w:val="nil"/>
              <w:left w:val="nil"/>
              <w:bottom w:val="single" w:sz="4" w:space="0" w:color="auto"/>
              <w:right w:val="single" w:sz="4" w:space="0" w:color="auto"/>
            </w:tcBorders>
            <w:shd w:val="clear" w:color="000000" w:fill="92D050"/>
            <w:vAlign w:val="center"/>
            <w:hideMark/>
          </w:tcPr>
          <w:p w14:paraId="62DB387B"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851" w:type="dxa"/>
            <w:tcBorders>
              <w:top w:val="nil"/>
              <w:left w:val="nil"/>
              <w:bottom w:val="single" w:sz="4" w:space="0" w:color="auto"/>
              <w:right w:val="single" w:sz="4" w:space="0" w:color="auto"/>
            </w:tcBorders>
            <w:shd w:val="clear" w:color="000000" w:fill="92D050"/>
            <w:vAlign w:val="center"/>
            <w:hideMark/>
          </w:tcPr>
          <w:p w14:paraId="0F12B475"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766" w:type="dxa"/>
            <w:tcBorders>
              <w:top w:val="nil"/>
              <w:left w:val="nil"/>
              <w:bottom w:val="single" w:sz="4" w:space="0" w:color="auto"/>
              <w:right w:val="nil"/>
            </w:tcBorders>
            <w:shd w:val="clear" w:color="000000" w:fill="92D050"/>
          </w:tcPr>
          <w:p w14:paraId="7B3CC1E3"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nil"/>
              <w:left w:val="nil"/>
              <w:bottom w:val="single" w:sz="4" w:space="0" w:color="auto"/>
              <w:right w:val="single" w:sz="4" w:space="0" w:color="auto"/>
            </w:tcBorders>
            <w:shd w:val="clear" w:color="000000" w:fill="92D050"/>
            <w:vAlign w:val="center"/>
            <w:hideMark/>
          </w:tcPr>
          <w:p w14:paraId="5BA1A3F3" w14:textId="7CFFC530"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709" w:type="dxa"/>
            <w:tcBorders>
              <w:top w:val="nil"/>
              <w:left w:val="nil"/>
              <w:bottom w:val="single" w:sz="4" w:space="0" w:color="auto"/>
              <w:right w:val="single" w:sz="4" w:space="0" w:color="auto"/>
            </w:tcBorders>
            <w:shd w:val="clear" w:color="000000" w:fill="92D050"/>
            <w:vAlign w:val="center"/>
            <w:hideMark/>
          </w:tcPr>
          <w:p w14:paraId="631B8B00"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851" w:type="dxa"/>
            <w:gridSpan w:val="2"/>
            <w:tcBorders>
              <w:top w:val="nil"/>
              <w:left w:val="nil"/>
              <w:bottom w:val="single" w:sz="4" w:space="0" w:color="auto"/>
              <w:right w:val="single" w:sz="4" w:space="0" w:color="auto"/>
            </w:tcBorders>
            <w:shd w:val="clear" w:color="000000" w:fill="92D050"/>
            <w:vAlign w:val="center"/>
            <w:hideMark/>
          </w:tcPr>
          <w:p w14:paraId="32B06428"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r w:rsidRPr="0030206B">
              <w:rPr>
                <w:rFonts w:ascii="Times New Roman" w:eastAsia="Times New Roman" w:hAnsi="Times New Roman" w:cs="Times New Roman"/>
                <w:sz w:val="16"/>
                <w:szCs w:val="16"/>
                <w:lang w:val="en-AU" w:eastAsia="en-AU"/>
              </w:rPr>
              <w:t> </w:t>
            </w:r>
          </w:p>
        </w:tc>
        <w:tc>
          <w:tcPr>
            <w:tcW w:w="1031" w:type="dxa"/>
            <w:gridSpan w:val="2"/>
            <w:tcBorders>
              <w:top w:val="nil"/>
              <w:left w:val="nil"/>
              <w:bottom w:val="single" w:sz="4" w:space="0" w:color="auto"/>
              <w:right w:val="nil"/>
            </w:tcBorders>
            <w:shd w:val="clear" w:color="000000" w:fill="92D050"/>
          </w:tcPr>
          <w:p w14:paraId="7FCE0BAD" w14:textId="77777777" w:rsidR="00665CF8" w:rsidRPr="0030206B" w:rsidRDefault="00665CF8" w:rsidP="003D3138">
            <w:pPr>
              <w:tabs>
                <w:tab w:val="left" w:pos="709"/>
              </w:tabs>
              <w:spacing w:after="0" w:line="240" w:lineRule="auto"/>
              <w:rPr>
                <w:rFonts w:ascii="Times New Roman" w:eastAsia="Times New Roman" w:hAnsi="Times New Roman" w:cs="Times New Roman"/>
                <w:sz w:val="16"/>
                <w:szCs w:val="16"/>
                <w:lang w:val="en-AU" w:eastAsia="en-AU"/>
              </w:rPr>
            </w:pPr>
          </w:p>
        </w:tc>
      </w:tr>
      <w:tr w:rsidR="00665CF8" w:rsidRPr="0030206B" w14:paraId="65711E88" w14:textId="77777777" w:rsidTr="00665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Height w:val="412"/>
        </w:trPr>
        <w:tc>
          <w:tcPr>
            <w:tcW w:w="7253" w:type="dxa"/>
            <w:gridSpan w:val="5"/>
            <w:tcBorders>
              <w:top w:val="single" w:sz="4" w:space="0" w:color="auto"/>
              <w:left w:val="single" w:sz="4" w:space="0" w:color="auto"/>
              <w:bottom w:val="single" w:sz="4" w:space="0" w:color="auto"/>
              <w:right w:val="single" w:sz="4" w:space="0" w:color="000000"/>
            </w:tcBorders>
            <w:shd w:val="clear" w:color="000000" w:fill="00B0F0"/>
            <w:vAlign w:val="bottom"/>
            <w:hideMark/>
          </w:tcPr>
          <w:p w14:paraId="2EF32F10" w14:textId="77777777" w:rsidR="00665CF8" w:rsidRPr="00C87198" w:rsidRDefault="00665CF8" w:rsidP="003D3138">
            <w:pPr>
              <w:tabs>
                <w:tab w:val="left" w:pos="709"/>
              </w:tabs>
              <w:spacing w:after="0" w:line="240" w:lineRule="auto"/>
              <w:rPr>
                <w:rFonts w:ascii="Times New Roman" w:eastAsia="Times New Roman" w:hAnsi="Times New Roman" w:cs="Times New Roman"/>
                <w:b/>
                <w:bCs/>
                <w:color w:val="000000"/>
                <w:sz w:val="16"/>
                <w:szCs w:val="16"/>
                <w:lang w:val="fr-FR" w:eastAsia="en-AU"/>
              </w:rPr>
            </w:pPr>
            <w:r w:rsidRPr="00C87198">
              <w:rPr>
                <w:rFonts w:ascii="Times New Roman" w:eastAsia="Times New Roman" w:hAnsi="Times New Roman" w:cs="Times New Roman"/>
                <w:b/>
                <w:bCs/>
                <w:color w:val="000000"/>
                <w:sz w:val="16"/>
                <w:szCs w:val="16"/>
                <w:lang w:val="fr-FR" w:eastAsia="en-AU"/>
              </w:rPr>
              <w:t xml:space="preserve">Total program </w:t>
            </w:r>
          </w:p>
          <w:p w14:paraId="794F8EEB" w14:textId="039722C7" w:rsidR="00665CF8" w:rsidRPr="00C87198" w:rsidRDefault="00665CF8" w:rsidP="003D3138">
            <w:pPr>
              <w:tabs>
                <w:tab w:val="left" w:pos="709"/>
              </w:tabs>
              <w:spacing w:after="0" w:line="240" w:lineRule="auto"/>
              <w:rPr>
                <w:rFonts w:ascii="Times New Roman" w:eastAsia="Times New Roman" w:hAnsi="Times New Roman" w:cs="Times New Roman"/>
                <w:b/>
                <w:bCs/>
                <w:color w:val="000000"/>
                <w:sz w:val="16"/>
                <w:szCs w:val="16"/>
                <w:lang w:val="fr-FR" w:eastAsia="en-AU"/>
              </w:rPr>
            </w:pPr>
            <w:r w:rsidRPr="0030206B">
              <w:rPr>
                <w:rFonts w:ascii="Times New Roman" w:eastAsia="Times New Roman" w:hAnsi="Times New Roman" w:cs="Times New Roman"/>
                <w:b/>
                <w:bCs/>
                <w:color w:val="FF0000"/>
                <w:sz w:val="16"/>
                <w:szCs w:val="16"/>
                <w:lang w:val="pt-BR" w:eastAsia="en-AU"/>
              </w:rPr>
              <w:t>*pentru situația în TVA este nerecuperabilă sau solicitantul este  neplătitor  de TVA, valoarea aprobată de APIA este valoarea cu TVA</w:t>
            </w:r>
          </w:p>
        </w:tc>
        <w:tc>
          <w:tcPr>
            <w:tcW w:w="842" w:type="dxa"/>
            <w:tcBorders>
              <w:top w:val="nil"/>
              <w:left w:val="nil"/>
              <w:bottom w:val="single" w:sz="4" w:space="0" w:color="auto"/>
              <w:right w:val="nil"/>
            </w:tcBorders>
            <w:shd w:val="clear" w:color="000000" w:fill="00B0F0"/>
          </w:tcPr>
          <w:p w14:paraId="4821B3FF"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6"/>
                <w:szCs w:val="16"/>
                <w:lang w:val="fr-FR" w:eastAsia="en-AU"/>
              </w:rPr>
            </w:pPr>
          </w:p>
        </w:tc>
        <w:tc>
          <w:tcPr>
            <w:tcW w:w="576" w:type="dxa"/>
            <w:tcBorders>
              <w:top w:val="nil"/>
              <w:left w:val="nil"/>
              <w:bottom w:val="single" w:sz="4" w:space="0" w:color="auto"/>
              <w:right w:val="single" w:sz="4" w:space="0" w:color="auto"/>
            </w:tcBorders>
            <w:shd w:val="clear" w:color="000000" w:fill="00B0F0"/>
            <w:vAlign w:val="bottom"/>
            <w:hideMark/>
          </w:tcPr>
          <w:p w14:paraId="7C2ABC90" w14:textId="69B7B82E" w:rsidR="00665CF8" w:rsidRPr="00C87198" w:rsidRDefault="00665CF8" w:rsidP="003D3138">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709" w:type="dxa"/>
            <w:tcBorders>
              <w:top w:val="nil"/>
              <w:left w:val="nil"/>
              <w:bottom w:val="single" w:sz="4" w:space="0" w:color="auto"/>
              <w:right w:val="single" w:sz="4" w:space="0" w:color="auto"/>
            </w:tcBorders>
            <w:shd w:val="clear" w:color="000000" w:fill="00B0F0"/>
            <w:vAlign w:val="center"/>
            <w:hideMark/>
          </w:tcPr>
          <w:p w14:paraId="0E90CF6F"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850" w:type="dxa"/>
            <w:tcBorders>
              <w:top w:val="nil"/>
              <w:left w:val="nil"/>
              <w:bottom w:val="single" w:sz="4" w:space="0" w:color="auto"/>
              <w:right w:val="single" w:sz="4" w:space="0" w:color="auto"/>
            </w:tcBorders>
            <w:shd w:val="clear" w:color="000000" w:fill="00B0F0"/>
            <w:vAlign w:val="center"/>
            <w:hideMark/>
          </w:tcPr>
          <w:p w14:paraId="6472972F"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851" w:type="dxa"/>
            <w:tcBorders>
              <w:top w:val="nil"/>
              <w:left w:val="nil"/>
              <w:bottom w:val="single" w:sz="4" w:space="0" w:color="auto"/>
              <w:right w:val="single" w:sz="4" w:space="0" w:color="auto"/>
            </w:tcBorders>
            <w:shd w:val="clear" w:color="000000" w:fill="00B0F0"/>
            <w:vAlign w:val="center"/>
            <w:hideMark/>
          </w:tcPr>
          <w:p w14:paraId="1B1ED951"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766" w:type="dxa"/>
            <w:tcBorders>
              <w:top w:val="nil"/>
              <w:left w:val="nil"/>
              <w:bottom w:val="single" w:sz="4" w:space="0" w:color="auto"/>
              <w:right w:val="nil"/>
            </w:tcBorders>
            <w:shd w:val="clear" w:color="000000" w:fill="00B0F0"/>
          </w:tcPr>
          <w:p w14:paraId="11DB30A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6"/>
                <w:szCs w:val="16"/>
                <w:lang w:val="fr-FR" w:eastAsia="en-AU"/>
              </w:rPr>
            </w:pPr>
          </w:p>
        </w:tc>
        <w:tc>
          <w:tcPr>
            <w:tcW w:w="850" w:type="dxa"/>
            <w:gridSpan w:val="2"/>
            <w:tcBorders>
              <w:top w:val="nil"/>
              <w:left w:val="nil"/>
              <w:bottom w:val="single" w:sz="4" w:space="0" w:color="auto"/>
              <w:right w:val="single" w:sz="4" w:space="0" w:color="auto"/>
            </w:tcBorders>
            <w:shd w:val="clear" w:color="000000" w:fill="00B0F0"/>
            <w:vAlign w:val="center"/>
            <w:hideMark/>
          </w:tcPr>
          <w:p w14:paraId="0983B9D8" w14:textId="64E7209E" w:rsidR="00665CF8" w:rsidRPr="00C87198" w:rsidRDefault="00665CF8" w:rsidP="003D3138">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709" w:type="dxa"/>
            <w:tcBorders>
              <w:top w:val="nil"/>
              <w:left w:val="nil"/>
              <w:bottom w:val="single" w:sz="4" w:space="0" w:color="auto"/>
              <w:right w:val="single" w:sz="4" w:space="0" w:color="auto"/>
            </w:tcBorders>
            <w:shd w:val="clear" w:color="000000" w:fill="00B0F0"/>
            <w:vAlign w:val="center"/>
            <w:hideMark/>
          </w:tcPr>
          <w:p w14:paraId="1D7D368A"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851" w:type="dxa"/>
            <w:gridSpan w:val="2"/>
            <w:tcBorders>
              <w:top w:val="nil"/>
              <w:left w:val="nil"/>
              <w:bottom w:val="single" w:sz="4" w:space="0" w:color="auto"/>
              <w:right w:val="single" w:sz="4" w:space="0" w:color="auto"/>
            </w:tcBorders>
            <w:shd w:val="clear" w:color="000000" w:fill="00B0F0"/>
            <w:vAlign w:val="center"/>
            <w:hideMark/>
          </w:tcPr>
          <w:p w14:paraId="67A1FFE8"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1031" w:type="dxa"/>
            <w:gridSpan w:val="2"/>
            <w:tcBorders>
              <w:top w:val="nil"/>
              <w:left w:val="nil"/>
              <w:bottom w:val="single" w:sz="4" w:space="0" w:color="auto"/>
              <w:right w:val="nil"/>
            </w:tcBorders>
            <w:shd w:val="clear" w:color="000000" w:fill="00B0F0"/>
          </w:tcPr>
          <w:p w14:paraId="6849E2DE" w14:textId="77777777" w:rsidR="00665CF8" w:rsidRPr="00C87198" w:rsidRDefault="00665CF8" w:rsidP="003D3138">
            <w:pPr>
              <w:tabs>
                <w:tab w:val="left" w:pos="709"/>
              </w:tabs>
              <w:spacing w:after="0" w:line="240" w:lineRule="auto"/>
              <w:rPr>
                <w:rFonts w:ascii="Times New Roman" w:eastAsia="Times New Roman" w:hAnsi="Times New Roman" w:cs="Times New Roman"/>
                <w:color w:val="000000"/>
                <w:sz w:val="16"/>
                <w:szCs w:val="16"/>
                <w:lang w:val="fr-FR" w:eastAsia="en-AU"/>
              </w:rPr>
            </w:pPr>
          </w:p>
        </w:tc>
      </w:tr>
    </w:tbl>
    <w:tbl>
      <w:tblPr>
        <w:tblpPr w:leftFromText="180" w:rightFromText="180" w:vertAnchor="text" w:tblpX="151" w:tblpY="-16859"/>
        <w:tblW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tblGrid>
      <w:tr w:rsidR="00022C38" w:rsidRPr="0030206B" w14:paraId="076ABF92" w14:textId="77777777" w:rsidTr="00AA681E">
        <w:trPr>
          <w:trHeight w:val="64"/>
        </w:trPr>
        <w:tc>
          <w:tcPr>
            <w:tcW w:w="945" w:type="dxa"/>
            <w:tcBorders>
              <w:left w:val="nil"/>
              <w:bottom w:val="nil"/>
              <w:right w:val="nil"/>
            </w:tcBorders>
          </w:tcPr>
          <w:p w14:paraId="502DC852" w14:textId="77777777" w:rsidR="00022C38" w:rsidRPr="0030206B" w:rsidRDefault="00022C38" w:rsidP="00022C38">
            <w:pPr>
              <w:tabs>
                <w:tab w:val="left" w:pos="709"/>
              </w:tabs>
              <w:spacing w:after="0" w:line="240" w:lineRule="auto"/>
              <w:rPr>
                <w:rFonts w:ascii="Times New Roman" w:hAnsi="Times New Roman" w:cs="Times New Roman"/>
                <w:sz w:val="24"/>
                <w:szCs w:val="24"/>
                <w:lang w:val="ro-RO"/>
              </w:rPr>
            </w:pPr>
          </w:p>
        </w:tc>
      </w:tr>
    </w:tbl>
    <w:p w14:paraId="3FAD3421" w14:textId="77777777" w:rsidR="00AB09F7" w:rsidRPr="0030206B" w:rsidRDefault="00AB09F7" w:rsidP="00AB09F7">
      <w:pPr>
        <w:tabs>
          <w:tab w:val="left" w:pos="709"/>
        </w:tabs>
        <w:spacing w:after="0" w:line="240" w:lineRule="auto"/>
        <w:rPr>
          <w:rFonts w:ascii="Times New Roman" w:hAnsi="Times New Roman" w:cs="Times New Roman"/>
          <w:sz w:val="24"/>
          <w:szCs w:val="24"/>
          <w:lang w:val="ro-RO"/>
        </w:rPr>
      </w:pPr>
    </w:p>
    <w:p w14:paraId="662DBF95" w14:textId="77777777" w:rsidR="00BA75B1" w:rsidRPr="0030206B" w:rsidRDefault="00BA75B1" w:rsidP="00AB09F7">
      <w:pPr>
        <w:tabs>
          <w:tab w:val="left" w:pos="709"/>
        </w:tabs>
        <w:spacing w:after="0" w:line="240" w:lineRule="auto"/>
        <w:rPr>
          <w:rFonts w:ascii="Times New Roman" w:hAnsi="Times New Roman" w:cs="Times New Roman"/>
          <w:sz w:val="24"/>
          <w:szCs w:val="24"/>
          <w:lang w:val="ro-RO"/>
        </w:rPr>
      </w:pPr>
    </w:p>
    <w:p w14:paraId="041B9D69" w14:textId="77777777" w:rsidR="00BA75B1" w:rsidRPr="0030206B" w:rsidRDefault="00BA75B1" w:rsidP="00AB09F7">
      <w:pPr>
        <w:tabs>
          <w:tab w:val="left" w:pos="709"/>
        </w:tabs>
        <w:spacing w:after="0" w:line="240" w:lineRule="auto"/>
        <w:rPr>
          <w:rFonts w:ascii="Times New Roman" w:hAnsi="Times New Roman" w:cs="Times New Roman"/>
          <w:sz w:val="24"/>
          <w:szCs w:val="24"/>
          <w:lang w:val="ro-RO"/>
        </w:rPr>
      </w:pPr>
    </w:p>
    <w:p w14:paraId="3272764C" w14:textId="77777777" w:rsidR="00BA75B1" w:rsidRPr="0030206B" w:rsidRDefault="00BA75B1" w:rsidP="00AB09F7">
      <w:pPr>
        <w:tabs>
          <w:tab w:val="left" w:pos="709"/>
        </w:tabs>
        <w:spacing w:after="0" w:line="240" w:lineRule="auto"/>
        <w:rPr>
          <w:rFonts w:ascii="Times New Roman" w:hAnsi="Times New Roman" w:cs="Times New Roman"/>
          <w:sz w:val="24"/>
          <w:szCs w:val="24"/>
          <w:lang w:val="ro-RO"/>
        </w:rPr>
      </w:pPr>
    </w:p>
    <w:p w14:paraId="6C312171" w14:textId="77777777" w:rsidR="00BA75B1" w:rsidRPr="0030206B" w:rsidRDefault="00BA75B1" w:rsidP="00AB09F7">
      <w:pPr>
        <w:tabs>
          <w:tab w:val="left" w:pos="709"/>
        </w:tabs>
        <w:spacing w:after="0" w:line="240" w:lineRule="auto"/>
        <w:rPr>
          <w:rFonts w:ascii="Times New Roman" w:hAnsi="Times New Roman" w:cs="Times New Roman"/>
          <w:sz w:val="24"/>
          <w:szCs w:val="24"/>
          <w:lang w:val="ro-RO"/>
        </w:rPr>
      </w:pPr>
    </w:p>
    <w:p w14:paraId="33DCD21B" w14:textId="77777777" w:rsidR="00BA75B1" w:rsidRPr="0030206B" w:rsidRDefault="00BA75B1" w:rsidP="00AB09F7">
      <w:pPr>
        <w:tabs>
          <w:tab w:val="left" w:pos="709"/>
        </w:tabs>
        <w:spacing w:after="0" w:line="240" w:lineRule="auto"/>
        <w:rPr>
          <w:rFonts w:ascii="Times New Roman" w:hAnsi="Times New Roman" w:cs="Times New Roman"/>
          <w:sz w:val="24"/>
          <w:szCs w:val="24"/>
          <w:lang w:val="ro-RO"/>
        </w:rPr>
      </w:pPr>
    </w:p>
    <w:p w14:paraId="0FDC04DC" w14:textId="77777777" w:rsidR="00125C8D" w:rsidRPr="00DD35DD" w:rsidRDefault="00AB09F7" w:rsidP="00125C8D">
      <w:pPr>
        <w:pStyle w:val="Heading2"/>
        <w:rPr>
          <w:rFonts w:cs="Times New Roman"/>
          <w:szCs w:val="24"/>
        </w:rPr>
      </w:pPr>
      <w:bookmarkStart w:id="215" w:name="_Toc191020271"/>
      <w:bookmarkStart w:id="216" w:name="_Toc197353418"/>
      <w:r w:rsidRPr="0030206B">
        <w:rPr>
          <w:rFonts w:cs="Times New Roman"/>
          <w:szCs w:val="24"/>
        </w:rPr>
        <w:t>B. Modificare cerere de finanțare</w:t>
      </w:r>
      <w:bookmarkEnd w:id="215"/>
      <w:r w:rsidR="00125C8D">
        <w:rPr>
          <w:rFonts w:cs="Times New Roman"/>
          <w:szCs w:val="24"/>
        </w:rPr>
        <w:t xml:space="preserve"> (</w:t>
      </w:r>
      <w:r w:rsidR="00125C8D">
        <w:rPr>
          <w:rFonts w:cs="Times New Roman"/>
        </w:rPr>
        <w:t>va fi prezentată la dosar în formatul tipărit din sistemul informatic)</w:t>
      </w:r>
      <w:bookmarkEnd w:id="216"/>
    </w:p>
    <w:p w14:paraId="3CA066C9" w14:textId="77777777" w:rsidR="00AB09F7" w:rsidRPr="00C87198" w:rsidRDefault="00AB09F7" w:rsidP="00AB09F7">
      <w:pPr>
        <w:rPr>
          <w:rFonts w:ascii="Times New Roman" w:hAnsi="Times New Roman" w:cs="Times New Roman"/>
          <w:sz w:val="24"/>
          <w:szCs w:val="24"/>
        </w:rPr>
      </w:pPr>
    </w:p>
    <w:tbl>
      <w:tblPr>
        <w:tblW w:w="14294" w:type="dxa"/>
        <w:tblInd w:w="113" w:type="dxa"/>
        <w:tblLook w:val="04A0" w:firstRow="1" w:lastRow="0" w:firstColumn="1" w:lastColumn="0" w:noHBand="0" w:noVBand="1"/>
      </w:tblPr>
      <w:tblGrid>
        <w:gridCol w:w="3412"/>
        <w:gridCol w:w="1714"/>
        <w:gridCol w:w="955"/>
        <w:gridCol w:w="1006"/>
        <w:gridCol w:w="1438"/>
        <w:gridCol w:w="1496"/>
        <w:gridCol w:w="796"/>
        <w:gridCol w:w="1036"/>
        <w:gridCol w:w="1227"/>
        <w:gridCol w:w="1214"/>
      </w:tblGrid>
      <w:tr w:rsidR="008F096B" w:rsidRPr="0030206B" w14:paraId="7AC3ACFC" w14:textId="23BA28FB" w:rsidTr="00C87198">
        <w:trPr>
          <w:trHeight w:val="945"/>
        </w:trPr>
        <w:tc>
          <w:tcPr>
            <w:tcW w:w="3993" w:type="dxa"/>
            <w:tcBorders>
              <w:top w:val="single" w:sz="4" w:space="0" w:color="auto"/>
              <w:left w:val="single" w:sz="4" w:space="0" w:color="auto"/>
              <w:bottom w:val="single" w:sz="4" w:space="0" w:color="auto"/>
              <w:right w:val="single" w:sz="4" w:space="0" w:color="auto"/>
            </w:tcBorders>
            <w:shd w:val="clear" w:color="000000" w:fill="FFF2CC"/>
          </w:tcPr>
          <w:p w14:paraId="765E1602" w14:textId="00AFE391" w:rsidR="008F096B" w:rsidRPr="0030206B" w:rsidRDefault="0017147F"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sz w:val="16"/>
                <w:szCs w:val="16"/>
                <w:lang w:val="en-AU" w:eastAsia="en-AU"/>
              </w:rPr>
              <w:t xml:space="preserve">Valoarea </w:t>
            </w:r>
            <w:proofErr w:type="gramStart"/>
            <w:r w:rsidRPr="0030206B">
              <w:rPr>
                <w:rFonts w:ascii="Times New Roman" w:eastAsia="Times New Roman" w:hAnsi="Times New Roman" w:cs="Times New Roman"/>
                <w:b/>
                <w:bCs/>
                <w:sz w:val="16"/>
                <w:szCs w:val="16"/>
                <w:lang w:val="en-AU" w:eastAsia="en-AU"/>
              </w:rPr>
              <w:t>aprobată  de</w:t>
            </w:r>
            <w:proofErr w:type="gramEnd"/>
            <w:r w:rsidRPr="0030206B">
              <w:rPr>
                <w:rFonts w:ascii="Times New Roman" w:eastAsia="Times New Roman" w:hAnsi="Times New Roman" w:cs="Times New Roman"/>
                <w:b/>
                <w:bCs/>
                <w:sz w:val="16"/>
                <w:szCs w:val="16"/>
                <w:lang w:val="en-AU" w:eastAsia="en-AU"/>
              </w:rPr>
              <w:t xml:space="preserve"> APIA</w:t>
            </w:r>
          </w:p>
        </w:tc>
        <w:tc>
          <w:tcPr>
            <w:tcW w:w="9028" w:type="dxa"/>
            <w:gridSpan w:val="8"/>
            <w:tcBorders>
              <w:top w:val="single" w:sz="4" w:space="0" w:color="auto"/>
              <w:left w:val="single" w:sz="4" w:space="0" w:color="auto"/>
              <w:bottom w:val="single" w:sz="4" w:space="0" w:color="auto"/>
              <w:right w:val="single" w:sz="4" w:space="0" w:color="auto"/>
            </w:tcBorders>
            <w:shd w:val="clear" w:color="000000" w:fill="FFF2CC"/>
          </w:tcPr>
          <w:p w14:paraId="70940D00" w14:textId="080657AC"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en-AU" w:eastAsia="en-AU"/>
              </w:rPr>
              <w:t>Modificare cerere de finanțare – se completează în cazul actualizării bugetului ca urmare a modificărilor de program</w:t>
            </w:r>
          </w:p>
        </w:tc>
        <w:tc>
          <w:tcPr>
            <w:tcW w:w="1273" w:type="dxa"/>
            <w:tcBorders>
              <w:top w:val="single" w:sz="4" w:space="0" w:color="auto"/>
              <w:left w:val="single" w:sz="4" w:space="0" w:color="auto"/>
              <w:bottom w:val="single" w:sz="4" w:space="0" w:color="auto"/>
              <w:right w:val="single" w:sz="4" w:space="0" w:color="auto"/>
            </w:tcBorders>
            <w:shd w:val="clear" w:color="000000" w:fill="FFF2CC"/>
          </w:tcPr>
          <w:p w14:paraId="37C2E5D9" w14:textId="77777777"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p>
        </w:tc>
      </w:tr>
      <w:tr w:rsidR="008F096B" w:rsidRPr="0030206B" w14:paraId="107ED9C7" w14:textId="4AF8864E" w:rsidTr="00C87198">
        <w:trPr>
          <w:trHeight w:val="472"/>
        </w:trPr>
        <w:tc>
          <w:tcPr>
            <w:tcW w:w="3993" w:type="dxa"/>
            <w:tcBorders>
              <w:top w:val="single" w:sz="4" w:space="0" w:color="auto"/>
              <w:left w:val="single" w:sz="4" w:space="0" w:color="auto"/>
              <w:bottom w:val="single" w:sz="4" w:space="0" w:color="auto"/>
              <w:right w:val="single" w:sz="4" w:space="0" w:color="auto"/>
            </w:tcBorders>
            <w:shd w:val="clear" w:color="000000" w:fill="FFF2CC"/>
          </w:tcPr>
          <w:p w14:paraId="64E91123" w14:textId="5BCFD6BB" w:rsidR="00407762" w:rsidRPr="0030206B" w:rsidRDefault="0017147F" w:rsidP="00407762">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 xml:space="preserve">Suma în </w:t>
            </w:r>
            <w:r w:rsidR="00407762" w:rsidRPr="0030206B">
              <w:rPr>
                <w:rFonts w:ascii="Times New Roman" w:eastAsia="Times New Roman" w:hAnsi="Times New Roman" w:cs="Times New Roman"/>
                <w:b/>
                <w:bCs/>
                <w:sz w:val="16"/>
                <w:szCs w:val="16"/>
                <w:lang w:val="en-AU" w:eastAsia="en-AU"/>
              </w:rPr>
              <w:t xml:space="preserve">Lei*   </w:t>
            </w:r>
          </w:p>
          <w:p w14:paraId="34906A7E" w14:textId="77777777" w:rsidR="008F096B" w:rsidRPr="0030206B" w:rsidRDefault="008F096B" w:rsidP="00407762">
            <w:pPr>
              <w:tabs>
                <w:tab w:val="left" w:pos="709"/>
              </w:tabs>
              <w:spacing w:after="0" w:line="240" w:lineRule="auto"/>
              <w:jc w:val="center"/>
              <w:rPr>
                <w:rFonts w:ascii="Times New Roman" w:eastAsia="Times New Roman" w:hAnsi="Times New Roman" w:cs="Times New Roman"/>
                <w:b/>
                <w:bCs/>
                <w:sz w:val="16"/>
                <w:szCs w:val="16"/>
                <w:lang w:val="en-AU" w:eastAsia="en-AU"/>
              </w:rPr>
            </w:pPr>
          </w:p>
        </w:tc>
        <w:tc>
          <w:tcPr>
            <w:tcW w:w="855"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FD046A5" w14:textId="127F313B"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sz w:val="16"/>
                <w:szCs w:val="16"/>
                <w:lang w:val="en-AU" w:eastAsia="en-AU"/>
              </w:rPr>
              <w:t>Furnizor/Nr.Contract</w:t>
            </w:r>
          </w:p>
        </w:tc>
        <w:tc>
          <w:tcPr>
            <w:tcW w:w="966" w:type="dxa"/>
            <w:tcBorders>
              <w:top w:val="single" w:sz="4" w:space="0" w:color="auto"/>
              <w:left w:val="nil"/>
              <w:bottom w:val="single" w:sz="4" w:space="0" w:color="auto"/>
              <w:right w:val="single" w:sz="4" w:space="0" w:color="auto"/>
            </w:tcBorders>
            <w:shd w:val="clear" w:color="000000" w:fill="FFF2CC"/>
            <w:vAlign w:val="center"/>
            <w:hideMark/>
          </w:tcPr>
          <w:p w14:paraId="3432EE9A" w14:textId="3B3CF1B4" w:rsidR="008F096B" w:rsidRPr="0030206B" w:rsidRDefault="008F096B" w:rsidP="002D47E9">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en-AU" w:eastAsia="en-AU"/>
              </w:rPr>
              <w:t>Numarul si data facturii</w:t>
            </w:r>
            <w:r w:rsidRPr="0030206B">
              <w:rPr>
                <w:rFonts w:ascii="Times New Roman" w:eastAsia="Times New Roman" w:hAnsi="Times New Roman" w:cs="Times New Roman"/>
                <w:b/>
                <w:bCs/>
                <w:sz w:val="16"/>
                <w:szCs w:val="16"/>
                <w:lang w:val="en-AU" w:eastAsia="en-AU"/>
              </w:rPr>
              <w:t xml:space="preserve"> </w:t>
            </w:r>
          </w:p>
        </w:tc>
        <w:tc>
          <w:tcPr>
            <w:tcW w:w="1043" w:type="dxa"/>
            <w:tcBorders>
              <w:top w:val="single" w:sz="4" w:space="0" w:color="auto"/>
              <w:left w:val="nil"/>
              <w:bottom w:val="single" w:sz="4" w:space="0" w:color="auto"/>
              <w:right w:val="single" w:sz="4" w:space="0" w:color="auto"/>
            </w:tcBorders>
            <w:shd w:val="clear" w:color="000000" w:fill="FFF2CC"/>
            <w:vAlign w:val="center"/>
            <w:hideMark/>
          </w:tcPr>
          <w:p w14:paraId="20F84870" w14:textId="77777777"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en-AU" w:eastAsia="en-AU"/>
              </w:rPr>
              <w:t>Obiectul facturii</w:t>
            </w:r>
          </w:p>
        </w:tc>
        <w:tc>
          <w:tcPr>
            <w:tcW w:w="1555" w:type="dxa"/>
            <w:tcBorders>
              <w:top w:val="nil"/>
              <w:left w:val="nil"/>
              <w:bottom w:val="single" w:sz="4" w:space="0" w:color="auto"/>
              <w:right w:val="single" w:sz="4" w:space="0" w:color="auto"/>
            </w:tcBorders>
            <w:shd w:val="clear" w:color="000000" w:fill="FFF2CC"/>
            <w:vAlign w:val="center"/>
            <w:hideMark/>
          </w:tcPr>
          <w:p w14:paraId="6FFFB6E5" w14:textId="77777777"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en-AU" w:eastAsia="en-AU"/>
              </w:rPr>
              <w:t>Cantitatea</w:t>
            </w:r>
          </w:p>
        </w:tc>
        <w:tc>
          <w:tcPr>
            <w:tcW w:w="1496" w:type="dxa"/>
            <w:tcBorders>
              <w:top w:val="nil"/>
              <w:left w:val="nil"/>
              <w:bottom w:val="single" w:sz="4" w:space="0" w:color="auto"/>
              <w:right w:val="single" w:sz="4" w:space="0" w:color="auto"/>
            </w:tcBorders>
            <w:shd w:val="clear" w:color="000000" w:fill="FFF2CC"/>
            <w:vAlign w:val="center"/>
            <w:hideMark/>
          </w:tcPr>
          <w:p w14:paraId="40185099" w14:textId="77777777"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en-AU" w:eastAsia="en-AU"/>
              </w:rPr>
              <w:t>Pret/UMLei/Eur</w:t>
            </w:r>
          </w:p>
        </w:tc>
        <w:tc>
          <w:tcPr>
            <w:tcW w:w="796" w:type="dxa"/>
            <w:tcBorders>
              <w:top w:val="single" w:sz="4" w:space="0" w:color="auto"/>
              <w:left w:val="nil"/>
              <w:bottom w:val="single" w:sz="4" w:space="0" w:color="auto"/>
              <w:right w:val="single" w:sz="4" w:space="0" w:color="auto"/>
            </w:tcBorders>
            <w:shd w:val="clear" w:color="000000" w:fill="FFF2CC"/>
            <w:vAlign w:val="center"/>
            <w:hideMark/>
          </w:tcPr>
          <w:p w14:paraId="7FD8DC83" w14:textId="77777777" w:rsidR="008F096B" w:rsidRPr="0030206B" w:rsidRDefault="008F096B" w:rsidP="00E75D9A">
            <w:pPr>
              <w:tabs>
                <w:tab w:val="left" w:pos="709"/>
              </w:tabs>
              <w:spacing w:after="0" w:line="240" w:lineRule="auto"/>
              <w:jc w:val="center"/>
              <w:rPr>
                <w:rFonts w:ascii="Times New Roman" w:eastAsia="Times New Roman" w:hAnsi="Times New Roman" w:cs="Times New Roman"/>
                <w:b/>
                <w:bCs/>
                <w:sz w:val="18"/>
                <w:szCs w:val="18"/>
                <w:lang w:val="en-AU" w:eastAsia="en-AU"/>
              </w:rPr>
            </w:pPr>
            <w:r w:rsidRPr="0030206B">
              <w:rPr>
                <w:rFonts w:ascii="Times New Roman" w:eastAsia="Times New Roman" w:hAnsi="Times New Roman" w:cs="Times New Roman"/>
                <w:b/>
                <w:bCs/>
                <w:sz w:val="18"/>
                <w:szCs w:val="18"/>
                <w:lang w:val="en-AU" w:eastAsia="en-AU"/>
              </w:rPr>
              <w:t xml:space="preserve">CURS </w:t>
            </w:r>
            <w:r w:rsidRPr="0030206B">
              <w:rPr>
                <w:rFonts w:ascii="Times New Roman" w:eastAsia="Times New Roman" w:hAnsi="Times New Roman" w:cs="Times New Roman"/>
                <w:b/>
                <w:bCs/>
                <w:sz w:val="18"/>
                <w:szCs w:val="18"/>
                <w:lang w:val="en-AU" w:eastAsia="en-AU"/>
              </w:rPr>
              <w:br/>
              <w:t xml:space="preserve"> lei/euro</w:t>
            </w:r>
          </w:p>
        </w:tc>
        <w:tc>
          <w:tcPr>
            <w:tcW w:w="1036" w:type="dxa"/>
            <w:tcBorders>
              <w:top w:val="single" w:sz="4" w:space="0" w:color="auto"/>
              <w:left w:val="nil"/>
              <w:bottom w:val="single" w:sz="4" w:space="0" w:color="auto"/>
              <w:right w:val="single" w:sz="4" w:space="0" w:color="auto"/>
            </w:tcBorders>
            <w:shd w:val="clear" w:color="000000" w:fill="FFF2CC"/>
            <w:vAlign w:val="center"/>
            <w:hideMark/>
          </w:tcPr>
          <w:p w14:paraId="6E688D62" w14:textId="04331AE2" w:rsidR="008F096B" w:rsidRPr="00C87198"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fr-FR" w:eastAsia="en-AU"/>
              </w:rPr>
            </w:pPr>
            <w:r w:rsidRPr="00C87198">
              <w:rPr>
                <w:rFonts w:ascii="Times New Roman" w:eastAsia="Times New Roman" w:hAnsi="Times New Roman" w:cs="Times New Roman"/>
                <w:b/>
                <w:bCs/>
                <w:color w:val="000000"/>
                <w:sz w:val="18"/>
                <w:szCs w:val="18"/>
                <w:lang w:val="fr-FR" w:eastAsia="en-AU"/>
              </w:rPr>
              <w:t>Valoare             lei fara tva Lei modificata</w:t>
            </w:r>
          </w:p>
        </w:tc>
        <w:tc>
          <w:tcPr>
            <w:tcW w:w="1281"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C04DE3D" w14:textId="77777777" w:rsidR="008F096B" w:rsidRPr="00C87198"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fr-FR" w:eastAsia="en-AU"/>
              </w:rPr>
            </w:pPr>
            <w:r w:rsidRPr="00C87198">
              <w:rPr>
                <w:rFonts w:ascii="Times New Roman" w:eastAsia="Times New Roman" w:hAnsi="Times New Roman" w:cs="Times New Roman"/>
                <w:b/>
                <w:bCs/>
                <w:color w:val="000000"/>
                <w:sz w:val="18"/>
                <w:szCs w:val="18"/>
                <w:lang w:val="fr-FR" w:eastAsia="en-AU"/>
              </w:rPr>
              <w:t xml:space="preserve">Valoare          </w:t>
            </w:r>
            <w:r w:rsidRPr="00C87198">
              <w:rPr>
                <w:rFonts w:ascii="Times New Roman" w:eastAsia="Times New Roman" w:hAnsi="Times New Roman" w:cs="Times New Roman"/>
                <w:b/>
                <w:bCs/>
                <w:color w:val="000000"/>
                <w:sz w:val="18"/>
                <w:szCs w:val="18"/>
                <w:lang w:val="fr-FR" w:eastAsia="en-AU"/>
              </w:rPr>
              <w:br/>
              <w:t xml:space="preserve">    lei cu tva </w:t>
            </w:r>
          </w:p>
          <w:p w14:paraId="21CEAAE5" w14:textId="77777777" w:rsidR="008F096B" w:rsidRPr="00C87198"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fr-FR" w:eastAsia="en-AU"/>
              </w:rPr>
            </w:pPr>
            <w:proofErr w:type="gramStart"/>
            <w:r w:rsidRPr="00C87198">
              <w:rPr>
                <w:rFonts w:ascii="Times New Roman" w:eastAsia="Times New Roman" w:hAnsi="Times New Roman" w:cs="Times New Roman"/>
                <w:b/>
                <w:bCs/>
                <w:color w:val="000000"/>
                <w:sz w:val="18"/>
                <w:szCs w:val="18"/>
                <w:lang w:val="fr-FR" w:eastAsia="en-AU"/>
              </w:rPr>
              <w:t>modificată</w:t>
            </w:r>
            <w:proofErr w:type="gramEnd"/>
          </w:p>
        </w:tc>
        <w:tc>
          <w:tcPr>
            <w:tcW w:w="1273" w:type="dxa"/>
            <w:tcBorders>
              <w:top w:val="single" w:sz="4" w:space="0" w:color="auto"/>
              <w:left w:val="single" w:sz="4" w:space="0" w:color="auto"/>
              <w:bottom w:val="single" w:sz="4" w:space="0" w:color="auto"/>
              <w:right w:val="single" w:sz="4" w:space="0" w:color="auto"/>
            </w:tcBorders>
            <w:shd w:val="clear" w:color="000000" w:fill="FFF2CC"/>
          </w:tcPr>
          <w:p w14:paraId="3B453B53" w14:textId="157A1283"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pt-BR" w:eastAsia="en-AU"/>
              </w:rPr>
              <w:t>Valoarea neeligibilă</w:t>
            </w:r>
          </w:p>
        </w:tc>
      </w:tr>
      <w:tr w:rsidR="0030206B" w:rsidRPr="0030206B" w14:paraId="56848B67" w14:textId="6A01A296" w:rsidTr="00407762">
        <w:trPr>
          <w:trHeight w:val="428"/>
        </w:trPr>
        <w:tc>
          <w:tcPr>
            <w:tcW w:w="3993" w:type="dxa"/>
            <w:tcBorders>
              <w:top w:val="single" w:sz="4" w:space="0" w:color="auto"/>
              <w:left w:val="single" w:sz="4" w:space="0" w:color="auto"/>
              <w:bottom w:val="single" w:sz="4" w:space="0" w:color="auto"/>
              <w:right w:val="nil"/>
            </w:tcBorders>
            <w:shd w:val="clear" w:color="000000" w:fill="CCFFFF"/>
          </w:tcPr>
          <w:p w14:paraId="08EEE839" w14:textId="77777777" w:rsidR="00407762" w:rsidRPr="0030206B" w:rsidRDefault="00407762" w:rsidP="00407762">
            <w:pPr>
              <w:tabs>
                <w:tab w:val="left" w:pos="709"/>
              </w:tabs>
              <w:spacing w:after="0" w:line="240" w:lineRule="auto"/>
              <w:jc w:val="center"/>
              <w:rPr>
                <w:rFonts w:ascii="Times New Roman" w:eastAsia="Times New Roman" w:hAnsi="Times New Roman" w:cs="Times New Roman"/>
                <w:b/>
                <w:bCs/>
                <w:sz w:val="16"/>
                <w:szCs w:val="16"/>
                <w:lang w:val="en-AU" w:eastAsia="en-AU"/>
              </w:rPr>
            </w:pPr>
          </w:p>
          <w:p w14:paraId="393935F2" w14:textId="0BF9CB0A" w:rsidR="00407762" w:rsidRPr="0030206B" w:rsidRDefault="00407762" w:rsidP="00407762">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30206B">
              <w:rPr>
                <w:rFonts w:ascii="Times New Roman" w:eastAsia="Times New Roman" w:hAnsi="Times New Roman" w:cs="Times New Roman"/>
                <w:b/>
                <w:bCs/>
                <w:sz w:val="16"/>
                <w:szCs w:val="16"/>
                <w:lang w:val="en-AU" w:eastAsia="en-AU"/>
              </w:rPr>
              <w:t>16</w:t>
            </w:r>
          </w:p>
          <w:p w14:paraId="241E2CB4" w14:textId="77777777"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p>
        </w:tc>
        <w:tc>
          <w:tcPr>
            <w:tcW w:w="855" w:type="dxa"/>
            <w:tcBorders>
              <w:top w:val="single" w:sz="4" w:space="0" w:color="auto"/>
              <w:left w:val="single" w:sz="4" w:space="0" w:color="auto"/>
              <w:bottom w:val="single" w:sz="4" w:space="0" w:color="auto"/>
              <w:right w:val="nil"/>
            </w:tcBorders>
            <w:shd w:val="clear" w:color="000000" w:fill="CCFFFF"/>
            <w:vAlign w:val="center"/>
            <w:hideMark/>
          </w:tcPr>
          <w:p w14:paraId="6D755ED0" w14:textId="2352373F"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en-AU" w:eastAsia="en-AU"/>
              </w:rPr>
              <w:t>17</w:t>
            </w:r>
          </w:p>
        </w:tc>
        <w:tc>
          <w:tcPr>
            <w:tcW w:w="966" w:type="dxa"/>
            <w:tcBorders>
              <w:top w:val="single" w:sz="4" w:space="0" w:color="auto"/>
              <w:left w:val="single" w:sz="4" w:space="0" w:color="auto"/>
              <w:bottom w:val="single" w:sz="4" w:space="0" w:color="auto"/>
              <w:right w:val="nil"/>
            </w:tcBorders>
            <w:shd w:val="clear" w:color="000000" w:fill="CCFFFF"/>
            <w:vAlign w:val="center"/>
            <w:hideMark/>
          </w:tcPr>
          <w:p w14:paraId="4AC34241" w14:textId="2D1ADD90"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en-AU" w:eastAsia="en-AU"/>
              </w:rPr>
              <w:t>18</w:t>
            </w:r>
          </w:p>
        </w:tc>
        <w:tc>
          <w:tcPr>
            <w:tcW w:w="1043" w:type="dxa"/>
            <w:tcBorders>
              <w:top w:val="single" w:sz="4" w:space="0" w:color="auto"/>
              <w:left w:val="single" w:sz="4" w:space="0" w:color="auto"/>
              <w:bottom w:val="single" w:sz="4" w:space="0" w:color="auto"/>
              <w:right w:val="nil"/>
            </w:tcBorders>
            <w:shd w:val="clear" w:color="000000" w:fill="CCFFFF"/>
            <w:vAlign w:val="center"/>
            <w:hideMark/>
          </w:tcPr>
          <w:p w14:paraId="3FD198A5" w14:textId="35A1DF69"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en-AU" w:eastAsia="en-AU"/>
              </w:rPr>
              <w:t>19</w:t>
            </w:r>
          </w:p>
        </w:tc>
        <w:tc>
          <w:tcPr>
            <w:tcW w:w="1555" w:type="dxa"/>
            <w:tcBorders>
              <w:top w:val="nil"/>
              <w:left w:val="single" w:sz="4" w:space="0" w:color="auto"/>
              <w:bottom w:val="single" w:sz="4" w:space="0" w:color="auto"/>
              <w:right w:val="nil"/>
            </w:tcBorders>
            <w:shd w:val="clear" w:color="000000" w:fill="CCFFFF"/>
            <w:vAlign w:val="center"/>
            <w:hideMark/>
          </w:tcPr>
          <w:p w14:paraId="66D9D465" w14:textId="2E6B6FE1"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en-AU" w:eastAsia="en-AU"/>
              </w:rPr>
              <w:t>20</w:t>
            </w:r>
          </w:p>
        </w:tc>
        <w:tc>
          <w:tcPr>
            <w:tcW w:w="1496" w:type="dxa"/>
            <w:tcBorders>
              <w:top w:val="nil"/>
              <w:left w:val="single" w:sz="4" w:space="0" w:color="auto"/>
              <w:bottom w:val="single" w:sz="4" w:space="0" w:color="auto"/>
              <w:right w:val="nil"/>
            </w:tcBorders>
            <w:shd w:val="clear" w:color="000000" w:fill="CCFFFF"/>
            <w:vAlign w:val="center"/>
            <w:hideMark/>
          </w:tcPr>
          <w:p w14:paraId="4DB61A75" w14:textId="7799222D"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en-AU" w:eastAsia="en-AU"/>
              </w:rPr>
              <w:t>21</w:t>
            </w:r>
          </w:p>
        </w:tc>
        <w:tc>
          <w:tcPr>
            <w:tcW w:w="796" w:type="dxa"/>
            <w:tcBorders>
              <w:top w:val="single" w:sz="4" w:space="0" w:color="auto"/>
              <w:left w:val="single" w:sz="4" w:space="0" w:color="auto"/>
              <w:bottom w:val="single" w:sz="4" w:space="0" w:color="auto"/>
              <w:right w:val="nil"/>
            </w:tcBorders>
            <w:shd w:val="clear" w:color="000000" w:fill="CCFFFF"/>
            <w:vAlign w:val="center"/>
            <w:hideMark/>
          </w:tcPr>
          <w:p w14:paraId="5E21C654" w14:textId="34309B74"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en-AU" w:eastAsia="en-AU"/>
              </w:rPr>
              <w:t>22</w:t>
            </w:r>
          </w:p>
        </w:tc>
        <w:tc>
          <w:tcPr>
            <w:tcW w:w="103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0C27DD3" w14:textId="6F63E093"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en-AU" w:eastAsia="en-AU"/>
              </w:rPr>
              <w:t>23</w:t>
            </w:r>
          </w:p>
        </w:tc>
        <w:tc>
          <w:tcPr>
            <w:tcW w:w="1281" w:type="dxa"/>
            <w:tcBorders>
              <w:top w:val="single" w:sz="4" w:space="0" w:color="auto"/>
              <w:left w:val="nil"/>
              <w:bottom w:val="single" w:sz="4" w:space="0" w:color="auto"/>
              <w:right w:val="single" w:sz="4" w:space="0" w:color="auto"/>
            </w:tcBorders>
            <w:shd w:val="clear" w:color="000000" w:fill="CCFFFF"/>
            <w:vAlign w:val="center"/>
            <w:hideMark/>
          </w:tcPr>
          <w:p w14:paraId="5061E46A" w14:textId="798D6FAE"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en-AU" w:eastAsia="en-AU"/>
              </w:rPr>
              <w:t>24</w:t>
            </w:r>
          </w:p>
        </w:tc>
        <w:tc>
          <w:tcPr>
            <w:tcW w:w="1273" w:type="dxa"/>
            <w:tcBorders>
              <w:top w:val="single" w:sz="4" w:space="0" w:color="auto"/>
              <w:left w:val="nil"/>
              <w:bottom w:val="single" w:sz="4" w:space="0" w:color="auto"/>
              <w:right w:val="single" w:sz="4" w:space="0" w:color="auto"/>
            </w:tcBorders>
            <w:shd w:val="clear" w:color="000000" w:fill="CCFFFF"/>
          </w:tcPr>
          <w:p w14:paraId="5BC7409D" w14:textId="294B274A" w:rsidR="008F096B" w:rsidRPr="0030206B" w:rsidRDefault="008F096B" w:rsidP="00E75D9A">
            <w:pPr>
              <w:tabs>
                <w:tab w:val="left" w:pos="709"/>
              </w:tabs>
              <w:spacing w:after="0" w:line="240" w:lineRule="auto"/>
              <w:jc w:val="center"/>
              <w:rPr>
                <w:rFonts w:ascii="Times New Roman" w:eastAsia="Times New Roman" w:hAnsi="Times New Roman" w:cs="Times New Roman"/>
                <w:b/>
                <w:bCs/>
                <w:color w:val="000000"/>
                <w:sz w:val="18"/>
                <w:szCs w:val="18"/>
                <w:lang w:val="en-AU" w:eastAsia="en-AU"/>
              </w:rPr>
            </w:pPr>
            <w:r w:rsidRPr="0030206B">
              <w:rPr>
                <w:rFonts w:ascii="Times New Roman" w:eastAsia="Times New Roman" w:hAnsi="Times New Roman" w:cs="Times New Roman"/>
                <w:b/>
                <w:bCs/>
                <w:color w:val="000000"/>
                <w:sz w:val="18"/>
                <w:szCs w:val="18"/>
                <w:lang w:val="en-AU" w:eastAsia="en-AU"/>
              </w:rPr>
              <w:t>25</w:t>
            </w:r>
          </w:p>
        </w:tc>
      </w:tr>
      <w:tr w:rsidR="008F096B" w:rsidRPr="0030206B" w14:paraId="2B7607C3" w14:textId="0606A500" w:rsidTr="00C87198">
        <w:trPr>
          <w:trHeight w:val="265"/>
        </w:trPr>
        <w:tc>
          <w:tcPr>
            <w:tcW w:w="3993" w:type="dxa"/>
            <w:tcBorders>
              <w:top w:val="single" w:sz="4" w:space="0" w:color="auto"/>
              <w:left w:val="single" w:sz="4" w:space="0" w:color="auto"/>
              <w:bottom w:val="single" w:sz="4" w:space="0" w:color="auto"/>
              <w:right w:val="single" w:sz="4" w:space="0" w:color="auto"/>
            </w:tcBorders>
            <w:shd w:val="clear" w:color="000000" w:fill="FFF2CC"/>
          </w:tcPr>
          <w:p w14:paraId="52FB766E"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855"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5E4C08A" w14:textId="34A5AD70"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966" w:type="dxa"/>
            <w:tcBorders>
              <w:top w:val="single" w:sz="4" w:space="0" w:color="auto"/>
              <w:left w:val="nil"/>
              <w:bottom w:val="single" w:sz="4" w:space="0" w:color="auto"/>
              <w:right w:val="single" w:sz="4" w:space="0" w:color="auto"/>
            </w:tcBorders>
            <w:shd w:val="clear" w:color="000000" w:fill="FFF2CC"/>
            <w:vAlign w:val="bottom"/>
            <w:hideMark/>
          </w:tcPr>
          <w:p w14:paraId="23BB4AF9"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1043" w:type="dxa"/>
            <w:tcBorders>
              <w:top w:val="single" w:sz="4" w:space="0" w:color="auto"/>
              <w:left w:val="nil"/>
              <w:bottom w:val="single" w:sz="4" w:space="0" w:color="auto"/>
              <w:right w:val="single" w:sz="4" w:space="0" w:color="auto"/>
            </w:tcBorders>
            <w:shd w:val="clear" w:color="000000" w:fill="FFF2CC"/>
            <w:vAlign w:val="bottom"/>
            <w:hideMark/>
          </w:tcPr>
          <w:p w14:paraId="6337E7F4"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1555" w:type="dxa"/>
            <w:tcBorders>
              <w:top w:val="single" w:sz="4" w:space="0" w:color="auto"/>
              <w:left w:val="nil"/>
              <w:bottom w:val="single" w:sz="4" w:space="0" w:color="auto"/>
              <w:right w:val="single" w:sz="4" w:space="0" w:color="auto"/>
            </w:tcBorders>
            <w:shd w:val="clear" w:color="000000" w:fill="FFF2CC"/>
            <w:vAlign w:val="bottom"/>
            <w:hideMark/>
          </w:tcPr>
          <w:p w14:paraId="72CA7000"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1496" w:type="dxa"/>
            <w:tcBorders>
              <w:top w:val="single" w:sz="4" w:space="0" w:color="auto"/>
              <w:left w:val="nil"/>
              <w:bottom w:val="single" w:sz="4" w:space="0" w:color="auto"/>
              <w:right w:val="single" w:sz="4" w:space="0" w:color="auto"/>
            </w:tcBorders>
            <w:shd w:val="clear" w:color="000000" w:fill="FFF2CC"/>
            <w:vAlign w:val="bottom"/>
            <w:hideMark/>
          </w:tcPr>
          <w:p w14:paraId="5B37B393"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796" w:type="dxa"/>
            <w:tcBorders>
              <w:top w:val="single" w:sz="4" w:space="0" w:color="auto"/>
              <w:left w:val="nil"/>
              <w:bottom w:val="single" w:sz="4" w:space="0" w:color="auto"/>
              <w:right w:val="single" w:sz="4" w:space="0" w:color="auto"/>
            </w:tcBorders>
            <w:shd w:val="clear" w:color="000000" w:fill="FFF2CC"/>
            <w:vAlign w:val="bottom"/>
            <w:hideMark/>
          </w:tcPr>
          <w:p w14:paraId="02F0E6BF"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1036" w:type="dxa"/>
            <w:tcBorders>
              <w:top w:val="single" w:sz="4" w:space="0" w:color="auto"/>
              <w:left w:val="nil"/>
              <w:bottom w:val="single" w:sz="4" w:space="0" w:color="auto"/>
              <w:right w:val="single" w:sz="4" w:space="0" w:color="auto"/>
            </w:tcBorders>
            <w:shd w:val="clear" w:color="000000" w:fill="FFF2CC"/>
            <w:vAlign w:val="bottom"/>
            <w:hideMark/>
          </w:tcPr>
          <w:p w14:paraId="6ED0E6C7"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1281" w:type="dxa"/>
            <w:tcBorders>
              <w:top w:val="single" w:sz="4" w:space="0" w:color="auto"/>
              <w:left w:val="nil"/>
              <w:bottom w:val="single" w:sz="4" w:space="0" w:color="auto"/>
              <w:right w:val="single" w:sz="4" w:space="0" w:color="auto"/>
            </w:tcBorders>
            <w:shd w:val="clear" w:color="000000" w:fill="FFF2CC"/>
            <w:vAlign w:val="bottom"/>
            <w:hideMark/>
          </w:tcPr>
          <w:p w14:paraId="5F3265BE"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1273" w:type="dxa"/>
            <w:tcBorders>
              <w:top w:val="single" w:sz="4" w:space="0" w:color="auto"/>
              <w:left w:val="nil"/>
              <w:bottom w:val="single" w:sz="4" w:space="0" w:color="auto"/>
              <w:right w:val="single" w:sz="4" w:space="0" w:color="auto"/>
            </w:tcBorders>
            <w:shd w:val="clear" w:color="000000" w:fill="FFF2CC"/>
          </w:tcPr>
          <w:p w14:paraId="47F49BEF"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r>
      <w:tr w:rsidR="008F096B" w:rsidRPr="0030206B" w14:paraId="06EDF850" w14:textId="0E0EFCBD" w:rsidTr="00C87198">
        <w:trPr>
          <w:trHeight w:val="271"/>
        </w:trPr>
        <w:tc>
          <w:tcPr>
            <w:tcW w:w="3993" w:type="dxa"/>
            <w:tcBorders>
              <w:top w:val="single" w:sz="4" w:space="0" w:color="auto"/>
              <w:left w:val="single" w:sz="4" w:space="0" w:color="auto"/>
              <w:bottom w:val="single" w:sz="4" w:space="0" w:color="auto"/>
              <w:right w:val="single" w:sz="4" w:space="0" w:color="auto"/>
            </w:tcBorders>
            <w:shd w:val="clear" w:color="000000" w:fill="FFF2CC"/>
          </w:tcPr>
          <w:p w14:paraId="2980144E"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855"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6A14803B" w14:textId="13FB4483"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966" w:type="dxa"/>
            <w:tcBorders>
              <w:top w:val="single" w:sz="4" w:space="0" w:color="auto"/>
              <w:left w:val="nil"/>
              <w:bottom w:val="single" w:sz="4" w:space="0" w:color="auto"/>
              <w:right w:val="single" w:sz="4" w:space="0" w:color="auto"/>
            </w:tcBorders>
            <w:shd w:val="clear" w:color="000000" w:fill="FFF2CC"/>
            <w:vAlign w:val="bottom"/>
            <w:hideMark/>
          </w:tcPr>
          <w:p w14:paraId="2F8840B6"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1043" w:type="dxa"/>
            <w:tcBorders>
              <w:top w:val="single" w:sz="4" w:space="0" w:color="auto"/>
              <w:left w:val="nil"/>
              <w:bottom w:val="single" w:sz="4" w:space="0" w:color="auto"/>
              <w:right w:val="single" w:sz="4" w:space="0" w:color="auto"/>
            </w:tcBorders>
            <w:shd w:val="clear" w:color="000000" w:fill="FFF2CC"/>
            <w:vAlign w:val="bottom"/>
            <w:hideMark/>
          </w:tcPr>
          <w:p w14:paraId="19274177"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1555" w:type="dxa"/>
            <w:tcBorders>
              <w:top w:val="single" w:sz="4" w:space="0" w:color="auto"/>
              <w:left w:val="nil"/>
              <w:bottom w:val="single" w:sz="4" w:space="0" w:color="auto"/>
              <w:right w:val="single" w:sz="4" w:space="0" w:color="auto"/>
            </w:tcBorders>
            <w:shd w:val="clear" w:color="000000" w:fill="FFF2CC"/>
            <w:vAlign w:val="bottom"/>
            <w:hideMark/>
          </w:tcPr>
          <w:p w14:paraId="12072051"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1496" w:type="dxa"/>
            <w:tcBorders>
              <w:top w:val="single" w:sz="4" w:space="0" w:color="auto"/>
              <w:left w:val="nil"/>
              <w:bottom w:val="single" w:sz="4" w:space="0" w:color="auto"/>
              <w:right w:val="single" w:sz="4" w:space="0" w:color="auto"/>
            </w:tcBorders>
            <w:shd w:val="clear" w:color="000000" w:fill="FFF2CC"/>
            <w:vAlign w:val="bottom"/>
            <w:hideMark/>
          </w:tcPr>
          <w:p w14:paraId="366F6BBD"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796" w:type="dxa"/>
            <w:tcBorders>
              <w:top w:val="single" w:sz="4" w:space="0" w:color="auto"/>
              <w:left w:val="nil"/>
              <w:bottom w:val="single" w:sz="4" w:space="0" w:color="auto"/>
              <w:right w:val="single" w:sz="4" w:space="0" w:color="auto"/>
            </w:tcBorders>
            <w:shd w:val="clear" w:color="000000" w:fill="FFF2CC"/>
            <w:vAlign w:val="bottom"/>
            <w:hideMark/>
          </w:tcPr>
          <w:p w14:paraId="6B8500DB"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1036" w:type="dxa"/>
            <w:tcBorders>
              <w:top w:val="single" w:sz="4" w:space="0" w:color="auto"/>
              <w:left w:val="nil"/>
              <w:bottom w:val="single" w:sz="4" w:space="0" w:color="auto"/>
              <w:right w:val="single" w:sz="4" w:space="0" w:color="auto"/>
            </w:tcBorders>
            <w:shd w:val="clear" w:color="000000" w:fill="FFF2CC"/>
            <w:vAlign w:val="bottom"/>
            <w:hideMark/>
          </w:tcPr>
          <w:p w14:paraId="687ED189"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1281" w:type="dxa"/>
            <w:tcBorders>
              <w:top w:val="single" w:sz="4" w:space="0" w:color="auto"/>
              <w:left w:val="nil"/>
              <w:bottom w:val="single" w:sz="4" w:space="0" w:color="auto"/>
              <w:right w:val="single" w:sz="4" w:space="0" w:color="auto"/>
            </w:tcBorders>
            <w:shd w:val="clear" w:color="000000" w:fill="FFF2CC"/>
            <w:vAlign w:val="bottom"/>
            <w:hideMark/>
          </w:tcPr>
          <w:p w14:paraId="643957E6"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30206B">
              <w:rPr>
                <w:rFonts w:ascii="Times New Roman" w:eastAsia="Times New Roman" w:hAnsi="Times New Roman" w:cs="Times New Roman"/>
                <w:color w:val="000000"/>
                <w:sz w:val="18"/>
                <w:szCs w:val="18"/>
                <w:lang w:val="en-AU" w:eastAsia="en-AU"/>
              </w:rPr>
              <w:t> </w:t>
            </w:r>
          </w:p>
        </w:tc>
        <w:tc>
          <w:tcPr>
            <w:tcW w:w="1273" w:type="dxa"/>
            <w:tcBorders>
              <w:top w:val="single" w:sz="4" w:space="0" w:color="auto"/>
              <w:left w:val="nil"/>
              <w:bottom w:val="single" w:sz="4" w:space="0" w:color="auto"/>
              <w:right w:val="single" w:sz="4" w:space="0" w:color="auto"/>
            </w:tcBorders>
            <w:shd w:val="clear" w:color="000000" w:fill="FFF2CC"/>
          </w:tcPr>
          <w:p w14:paraId="70029B20"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r>
      <w:tr w:rsidR="008F096B" w:rsidRPr="0030206B" w14:paraId="18836853" w14:textId="2F060ADE" w:rsidTr="00C87198">
        <w:trPr>
          <w:trHeight w:val="648"/>
        </w:trPr>
        <w:tc>
          <w:tcPr>
            <w:tcW w:w="3993" w:type="dxa"/>
            <w:tcBorders>
              <w:top w:val="single" w:sz="4" w:space="0" w:color="auto"/>
              <w:left w:val="single" w:sz="4" w:space="0" w:color="auto"/>
              <w:bottom w:val="single" w:sz="4" w:space="0" w:color="auto"/>
              <w:right w:val="single" w:sz="4" w:space="0" w:color="auto"/>
            </w:tcBorders>
            <w:shd w:val="clear" w:color="000000" w:fill="FFF2CC"/>
          </w:tcPr>
          <w:p w14:paraId="27FE43D3"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855"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725BBBCC" w14:textId="3197CF73" w:rsidR="008F096B" w:rsidRPr="00C87198" w:rsidRDefault="008F096B" w:rsidP="00E75D9A">
            <w:pPr>
              <w:tabs>
                <w:tab w:val="left" w:pos="709"/>
              </w:tabs>
              <w:spacing w:after="0" w:line="240" w:lineRule="auto"/>
              <w:rPr>
                <w:rFonts w:ascii="Times New Roman" w:eastAsia="Times New Roman" w:hAnsi="Times New Roman" w:cs="Times New Roman"/>
                <w:b/>
                <w:bCs/>
                <w:color w:val="000000"/>
                <w:sz w:val="18"/>
                <w:szCs w:val="18"/>
                <w:lang w:val="fr-FR" w:eastAsia="en-AU"/>
              </w:rPr>
            </w:pPr>
            <w:r w:rsidRPr="00C87198">
              <w:rPr>
                <w:rFonts w:ascii="Times New Roman" w:eastAsia="Times New Roman" w:hAnsi="Times New Roman" w:cs="Times New Roman"/>
                <w:color w:val="000000"/>
                <w:sz w:val="18"/>
                <w:szCs w:val="18"/>
                <w:lang w:val="fr-FR" w:eastAsia="en-AU"/>
              </w:rPr>
              <w:t> </w:t>
            </w:r>
            <w:r w:rsidRPr="00C87198">
              <w:rPr>
                <w:rFonts w:ascii="Times New Roman" w:eastAsia="Times New Roman" w:hAnsi="Times New Roman" w:cs="Times New Roman"/>
                <w:b/>
                <w:bCs/>
                <w:color w:val="000000"/>
                <w:sz w:val="18"/>
                <w:szCs w:val="18"/>
                <w:lang w:val="fr-FR" w:eastAsia="en-AU"/>
              </w:rPr>
              <w:t>Liniile se insereaza conform partii A.</w:t>
            </w:r>
          </w:p>
        </w:tc>
        <w:tc>
          <w:tcPr>
            <w:tcW w:w="966" w:type="dxa"/>
            <w:tcBorders>
              <w:top w:val="single" w:sz="4" w:space="0" w:color="auto"/>
              <w:left w:val="nil"/>
              <w:bottom w:val="single" w:sz="4" w:space="0" w:color="auto"/>
              <w:right w:val="single" w:sz="4" w:space="0" w:color="auto"/>
            </w:tcBorders>
            <w:shd w:val="clear" w:color="000000" w:fill="FFF2CC"/>
            <w:vAlign w:val="bottom"/>
            <w:hideMark/>
          </w:tcPr>
          <w:p w14:paraId="44407DCA" w14:textId="77777777" w:rsidR="008F096B" w:rsidRPr="00C87198" w:rsidRDefault="008F096B" w:rsidP="00E75D9A">
            <w:pPr>
              <w:tabs>
                <w:tab w:val="left" w:pos="709"/>
              </w:tabs>
              <w:spacing w:after="0" w:line="240" w:lineRule="auto"/>
              <w:rPr>
                <w:rFonts w:ascii="Times New Roman" w:eastAsia="Times New Roman" w:hAnsi="Times New Roman" w:cs="Times New Roman"/>
                <w:color w:val="000000"/>
                <w:sz w:val="18"/>
                <w:szCs w:val="18"/>
                <w:lang w:val="fr-FR" w:eastAsia="en-AU"/>
              </w:rPr>
            </w:pPr>
            <w:r w:rsidRPr="00C87198">
              <w:rPr>
                <w:rFonts w:ascii="Times New Roman" w:eastAsia="Times New Roman" w:hAnsi="Times New Roman" w:cs="Times New Roman"/>
                <w:color w:val="000000"/>
                <w:sz w:val="18"/>
                <w:szCs w:val="18"/>
                <w:lang w:val="fr-FR" w:eastAsia="en-AU"/>
              </w:rPr>
              <w:t> </w:t>
            </w:r>
          </w:p>
        </w:tc>
        <w:tc>
          <w:tcPr>
            <w:tcW w:w="1043" w:type="dxa"/>
            <w:tcBorders>
              <w:top w:val="single" w:sz="4" w:space="0" w:color="auto"/>
              <w:left w:val="nil"/>
              <w:bottom w:val="single" w:sz="4" w:space="0" w:color="auto"/>
              <w:right w:val="single" w:sz="4" w:space="0" w:color="auto"/>
            </w:tcBorders>
            <w:shd w:val="clear" w:color="000000" w:fill="FFF2CC"/>
            <w:vAlign w:val="bottom"/>
            <w:hideMark/>
          </w:tcPr>
          <w:p w14:paraId="792691CF" w14:textId="77777777" w:rsidR="008F096B" w:rsidRPr="00C87198" w:rsidRDefault="008F096B" w:rsidP="00E75D9A">
            <w:pPr>
              <w:tabs>
                <w:tab w:val="left" w:pos="709"/>
              </w:tabs>
              <w:spacing w:after="0" w:line="240" w:lineRule="auto"/>
              <w:rPr>
                <w:rFonts w:ascii="Times New Roman" w:eastAsia="Times New Roman" w:hAnsi="Times New Roman" w:cs="Times New Roman"/>
                <w:color w:val="000000"/>
                <w:sz w:val="18"/>
                <w:szCs w:val="18"/>
                <w:lang w:val="fr-FR" w:eastAsia="en-AU"/>
              </w:rPr>
            </w:pPr>
            <w:r w:rsidRPr="00C87198">
              <w:rPr>
                <w:rFonts w:ascii="Times New Roman" w:eastAsia="Times New Roman" w:hAnsi="Times New Roman" w:cs="Times New Roman"/>
                <w:color w:val="000000"/>
                <w:sz w:val="18"/>
                <w:szCs w:val="18"/>
                <w:lang w:val="fr-FR" w:eastAsia="en-AU"/>
              </w:rPr>
              <w:t> </w:t>
            </w:r>
          </w:p>
        </w:tc>
        <w:tc>
          <w:tcPr>
            <w:tcW w:w="1555" w:type="dxa"/>
            <w:tcBorders>
              <w:top w:val="single" w:sz="4" w:space="0" w:color="auto"/>
              <w:left w:val="nil"/>
              <w:bottom w:val="single" w:sz="4" w:space="0" w:color="auto"/>
              <w:right w:val="single" w:sz="4" w:space="0" w:color="auto"/>
            </w:tcBorders>
            <w:shd w:val="clear" w:color="000000" w:fill="FFF2CC"/>
            <w:vAlign w:val="bottom"/>
            <w:hideMark/>
          </w:tcPr>
          <w:p w14:paraId="57B4B3D3" w14:textId="77777777" w:rsidR="008F096B" w:rsidRPr="00C87198" w:rsidRDefault="008F096B" w:rsidP="00E75D9A">
            <w:pPr>
              <w:tabs>
                <w:tab w:val="left" w:pos="709"/>
              </w:tabs>
              <w:spacing w:after="0" w:line="240" w:lineRule="auto"/>
              <w:rPr>
                <w:rFonts w:ascii="Times New Roman" w:eastAsia="Times New Roman" w:hAnsi="Times New Roman" w:cs="Times New Roman"/>
                <w:color w:val="000000"/>
                <w:sz w:val="18"/>
                <w:szCs w:val="18"/>
                <w:lang w:val="fr-FR" w:eastAsia="en-AU"/>
              </w:rPr>
            </w:pPr>
            <w:r w:rsidRPr="00C87198">
              <w:rPr>
                <w:rFonts w:ascii="Times New Roman" w:eastAsia="Times New Roman" w:hAnsi="Times New Roman" w:cs="Times New Roman"/>
                <w:color w:val="000000"/>
                <w:sz w:val="18"/>
                <w:szCs w:val="18"/>
                <w:lang w:val="fr-FR" w:eastAsia="en-AU"/>
              </w:rPr>
              <w:t> </w:t>
            </w:r>
          </w:p>
        </w:tc>
        <w:tc>
          <w:tcPr>
            <w:tcW w:w="1496" w:type="dxa"/>
            <w:tcBorders>
              <w:top w:val="single" w:sz="4" w:space="0" w:color="auto"/>
              <w:left w:val="nil"/>
              <w:bottom w:val="single" w:sz="4" w:space="0" w:color="auto"/>
              <w:right w:val="single" w:sz="4" w:space="0" w:color="auto"/>
            </w:tcBorders>
            <w:shd w:val="clear" w:color="000000" w:fill="FFF2CC"/>
            <w:vAlign w:val="bottom"/>
            <w:hideMark/>
          </w:tcPr>
          <w:p w14:paraId="4A6388C8" w14:textId="77777777" w:rsidR="008F096B" w:rsidRPr="00C87198" w:rsidRDefault="008F096B" w:rsidP="00E75D9A">
            <w:pPr>
              <w:tabs>
                <w:tab w:val="left" w:pos="709"/>
              </w:tabs>
              <w:spacing w:after="0" w:line="240" w:lineRule="auto"/>
              <w:rPr>
                <w:rFonts w:ascii="Times New Roman" w:eastAsia="Times New Roman" w:hAnsi="Times New Roman" w:cs="Times New Roman"/>
                <w:color w:val="000000"/>
                <w:sz w:val="18"/>
                <w:szCs w:val="18"/>
                <w:lang w:val="fr-FR" w:eastAsia="en-AU"/>
              </w:rPr>
            </w:pPr>
            <w:r w:rsidRPr="00C87198">
              <w:rPr>
                <w:rFonts w:ascii="Times New Roman" w:eastAsia="Times New Roman" w:hAnsi="Times New Roman" w:cs="Times New Roman"/>
                <w:color w:val="000000"/>
                <w:sz w:val="18"/>
                <w:szCs w:val="18"/>
                <w:lang w:val="fr-FR" w:eastAsia="en-AU"/>
              </w:rPr>
              <w:t> </w:t>
            </w:r>
          </w:p>
        </w:tc>
        <w:tc>
          <w:tcPr>
            <w:tcW w:w="796" w:type="dxa"/>
            <w:tcBorders>
              <w:top w:val="single" w:sz="4" w:space="0" w:color="auto"/>
              <w:left w:val="nil"/>
              <w:bottom w:val="single" w:sz="4" w:space="0" w:color="auto"/>
              <w:right w:val="single" w:sz="4" w:space="0" w:color="auto"/>
            </w:tcBorders>
            <w:shd w:val="clear" w:color="000000" w:fill="FFF2CC"/>
            <w:vAlign w:val="bottom"/>
            <w:hideMark/>
          </w:tcPr>
          <w:p w14:paraId="67834668" w14:textId="77777777" w:rsidR="008F096B" w:rsidRPr="00C87198" w:rsidRDefault="008F096B" w:rsidP="00E75D9A">
            <w:pPr>
              <w:tabs>
                <w:tab w:val="left" w:pos="709"/>
              </w:tabs>
              <w:spacing w:after="0" w:line="240" w:lineRule="auto"/>
              <w:rPr>
                <w:rFonts w:ascii="Times New Roman" w:eastAsia="Times New Roman" w:hAnsi="Times New Roman" w:cs="Times New Roman"/>
                <w:color w:val="000000"/>
                <w:sz w:val="18"/>
                <w:szCs w:val="18"/>
                <w:lang w:val="fr-FR" w:eastAsia="en-AU"/>
              </w:rPr>
            </w:pPr>
            <w:r w:rsidRPr="00C87198">
              <w:rPr>
                <w:rFonts w:ascii="Times New Roman" w:eastAsia="Times New Roman" w:hAnsi="Times New Roman" w:cs="Times New Roman"/>
                <w:color w:val="000000"/>
                <w:sz w:val="18"/>
                <w:szCs w:val="18"/>
                <w:lang w:val="fr-FR" w:eastAsia="en-AU"/>
              </w:rPr>
              <w:t> </w:t>
            </w:r>
          </w:p>
        </w:tc>
        <w:tc>
          <w:tcPr>
            <w:tcW w:w="1036" w:type="dxa"/>
            <w:tcBorders>
              <w:top w:val="single" w:sz="4" w:space="0" w:color="auto"/>
              <w:left w:val="nil"/>
              <w:bottom w:val="single" w:sz="4" w:space="0" w:color="auto"/>
              <w:right w:val="single" w:sz="4" w:space="0" w:color="auto"/>
            </w:tcBorders>
            <w:shd w:val="clear" w:color="000000" w:fill="FFF2CC"/>
            <w:vAlign w:val="bottom"/>
            <w:hideMark/>
          </w:tcPr>
          <w:p w14:paraId="3230F73F" w14:textId="77777777" w:rsidR="008F096B" w:rsidRPr="00C87198" w:rsidRDefault="008F096B" w:rsidP="00E75D9A">
            <w:pPr>
              <w:tabs>
                <w:tab w:val="left" w:pos="709"/>
              </w:tabs>
              <w:spacing w:after="0" w:line="240" w:lineRule="auto"/>
              <w:rPr>
                <w:rFonts w:ascii="Times New Roman" w:eastAsia="Times New Roman" w:hAnsi="Times New Roman" w:cs="Times New Roman"/>
                <w:color w:val="000000"/>
                <w:sz w:val="18"/>
                <w:szCs w:val="18"/>
                <w:lang w:val="fr-FR" w:eastAsia="en-AU"/>
              </w:rPr>
            </w:pPr>
            <w:r w:rsidRPr="00C87198">
              <w:rPr>
                <w:rFonts w:ascii="Times New Roman" w:eastAsia="Times New Roman" w:hAnsi="Times New Roman" w:cs="Times New Roman"/>
                <w:color w:val="000000"/>
                <w:sz w:val="18"/>
                <w:szCs w:val="18"/>
                <w:lang w:val="fr-FR" w:eastAsia="en-AU"/>
              </w:rPr>
              <w:t> </w:t>
            </w:r>
          </w:p>
        </w:tc>
        <w:tc>
          <w:tcPr>
            <w:tcW w:w="1281" w:type="dxa"/>
            <w:tcBorders>
              <w:top w:val="single" w:sz="4" w:space="0" w:color="auto"/>
              <w:left w:val="nil"/>
              <w:bottom w:val="single" w:sz="4" w:space="0" w:color="auto"/>
              <w:right w:val="single" w:sz="4" w:space="0" w:color="auto"/>
            </w:tcBorders>
            <w:shd w:val="clear" w:color="000000" w:fill="FFF2CC"/>
            <w:vAlign w:val="bottom"/>
            <w:hideMark/>
          </w:tcPr>
          <w:p w14:paraId="1B8A0235" w14:textId="77777777" w:rsidR="008F096B" w:rsidRPr="00C87198" w:rsidRDefault="008F096B" w:rsidP="00E75D9A">
            <w:pPr>
              <w:tabs>
                <w:tab w:val="left" w:pos="709"/>
              </w:tabs>
              <w:spacing w:after="0" w:line="240" w:lineRule="auto"/>
              <w:rPr>
                <w:rFonts w:ascii="Times New Roman" w:eastAsia="Times New Roman" w:hAnsi="Times New Roman" w:cs="Times New Roman"/>
                <w:color w:val="000000"/>
                <w:sz w:val="18"/>
                <w:szCs w:val="18"/>
                <w:lang w:val="fr-FR" w:eastAsia="en-AU"/>
              </w:rPr>
            </w:pPr>
            <w:r w:rsidRPr="00C87198">
              <w:rPr>
                <w:rFonts w:ascii="Times New Roman" w:eastAsia="Times New Roman" w:hAnsi="Times New Roman" w:cs="Times New Roman"/>
                <w:color w:val="000000"/>
                <w:sz w:val="18"/>
                <w:szCs w:val="18"/>
                <w:lang w:val="fr-FR" w:eastAsia="en-AU"/>
              </w:rPr>
              <w:t> </w:t>
            </w:r>
          </w:p>
        </w:tc>
        <w:tc>
          <w:tcPr>
            <w:tcW w:w="1273" w:type="dxa"/>
            <w:tcBorders>
              <w:top w:val="single" w:sz="4" w:space="0" w:color="auto"/>
              <w:left w:val="nil"/>
              <w:bottom w:val="single" w:sz="4" w:space="0" w:color="auto"/>
              <w:right w:val="single" w:sz="4" w:space="0" w:color="auto"/>
            </w:tcBorders>
            <w:shd w:val="clear" w:color="000000" w:fill="FFF2CC"/>
          </w:tcPr>
          <w:p w14:paraId="15DBC463" w14:textId="77777777" w:rsidR="008F096B" w:rsidRPr="00C87198" w:rsidRDefault="008F096B" w:rsidP="00E75D9A">
            <w:pPr>
              <w:tabs>
                <w:tab w:val="left" w:pos="709"/>
              </w:tabs>
              <w:spacing w:after="0" w:line="240" w:lineRule="auto"/>
              <w:rPr>
                <w:rFonts w:ascii="Times New Roman" w:eastAsia="Times New Roman" w:hAnsi="Times New Roman" w:cs="Times New Roman"/>
                <w:color w:val="000000"/>
                <w:sz w:val="18"/>
                <w:szCs w:val="18"/>
                <w:lang w:val="fr-FR" w:eastAsia="en-AU"/>
              </w:rPr>
            </w:pPr>
          </w:p>
        </w:tc>
      </w:tr>
      <w:tr w:rsidR="008F096B" w:rsidRPr="0030206B" w14:paraId="5C52B234" w14:textId="2B09C65C" w:rsidTr="00C87198">
        <w:trPr>
          <w:trHeight w:val="325"/>
        </w:trPr>
        <w:tc>
          <w:tcPr>
            <w:tcW w:w="3993" w:type="dxa"/>
            <w:tcBorders>
              <w:top w:val="single" w:sz="4" w:space="0" w:color="auto"/>
              <w:left w:val="single" w:sz="4" w:space="0" w:color="auto"/>
              <w:bottom w:val="single" w:sz="4" w:space="0" w:color="auto"/>
              <w:right w:val="single" w:sz="4" w:space="0" w:color="auto"/>
            </w:tcBorders>
            <w:shd w:val="clear" w:color="000000" w:fill="FFF2CC"/>
          </w:tcPr>
          <w:p w14:paraId="2A5FBDED" w14:textId="77777777" w:rsidR="008F096B" w:rsidRPr="00C87198" w:rsidRDefault="008F096B" w:rsidP="00E75D9A">
            <w:pPr>
              <w:tabs>
                <w:tab w:val="left" w:pos="709"/>
              </w:tabs>
              <w:spacing w:after="0" w:line="240" w:lineRule="auto"/>
              <w:rPr>
                <w:rFonts w:ascii="Times New Roman" w:eastAsia="Times New Roman" w:hAnsi="Times New Roman" w:cs="Times New Roman"/>
                <w:b/>
                <w:bCs/>
                <w:color w:val="000000"/>
                <w:sz w:val="18"/>
                <w:szCs w:val="18"/>
                <w:lang w:val="fr-FR" w:eastAsia="en-AU"/>
              </w:rPr>
            </w:pPr>
          </w:p>
        </w:tc>
        <w:tc>
          <w:tcPr>
            <w:tcW w:w="855" w:type="dxa"/>
            <w:tcBorders>
              <w:top w:val="single" w:sz="4" w:space="0" w:color="auto"/>
              <w:left w:val="single" w:sz="4" w:space="0" w:color="auto"/>
              <w:bottom w:val="single" w:sz="4" w:space="0" w:color="auto"/>
              <w:right w:val="single" w:sz="4" w:space="0" w:color="auto"/>
            </w:tcBorders>
            <w:shd w:val="clear" w:color="000000" w:fill="FFF2CC"/>
            <w:vAlign w:val="bottom"/>
          </w:tcPr>
          <w:p w14:paraId="0445ED0E" w14:textId="607CAF58"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C87198">
              <w:rPr>
                <w:rFonts w:ascii="Times New Roman" w:eastAsia="Times New Roman" w:hAnsi="Times New Roman" w:cs="Times New Roman"/>
                <w:b/>
                <w:bCs/>
                <w:color w:val="000000"/>
                <w:sz w:val="18"/>
                <w:szCs w:val="18"/>
                <w:lang w:val="en-AU" w:eastAsia="en-AU"/>
              </w:rPr>
              <w:t>Total operatiune 1+2+3+4</w:t>
            </w:r>
          </w:p>
        </w:tc>
        <w:tc>
          <w:tcPr>
            <w:tcW w:w="966" w:type="dxa"/>
            <w:tcBorders>
              <w:top w:val="single" w:sz="4" w:space="0" w:color="auto"/>
              <w:left w:val="nil"/>
              <w:bottom w:val="single" w:sz="4" w:space="0" w:color="auto"/>
              <w:right w:val="single" w:sz="4" w:space="0" w:color="auto"/>
            </w:tcBorders>
            <w:shd w:val="clear" w:color="000000" w:fill="FFF2CC"/>
            <w:vAlign w:val="bottom"/>
          </w:tcPr>
          <w:p w14:paraId="09A3EEB5"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043" w:type="dxa"/>
            <w:tcBorders>
              <w:top w:val="single" w:sz="4" w:space="0" w:color="auto"/>
              <w:left w:val="nil"/>
              <w:bottom w:val="single" w:sz="4" w:space="0" w:color="auto"/>
              <w:right w:val="single" w:sz="4" w:space="0" w:color="auto"/>
            </w:tcBorders>
            <w:shd w:val="clear" w:color="000000" w:fill="FFF2CC"/>
            <w:vAlign w:val="bottom"/>
          </w:tcPr>
          <w:p w14:paraId="71094734"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555" w:type="dxa"/>
            <w:tcBorders>
              <w:top w:val="single" w:sz="4" w:space="0" w:color="auto"/>
              <w:left w:val="nil"/>
              <w:bottom w:val="single" w:sz="4" w:space="0" w:color="auto"/>
              <w:right w:val="single" w:sz="4" w:space="0" w:color="auto"/>
            </w:tcBorders>
            <w:shd w:val="clear" w:color="000000" w:fill="FFF2CC"/>
            <w:vAlign w:val="bottom"/>
          </w:tcPr>
          <w:p w14:paraId="0BFD919A"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496" w:type="dxa"/>
            <w:tcBorders>
              <w:top w:val="single" w:sz="4" w:space="0" w:color="auto"/>
              <w:left w:val="nil"/>
              <w:bottom w:val="single" w:sz="4" w:space="0" w:color="auto"/>
              <w:right w:val="single" w:sz="4" w:space="0" w:color="auto"/>
            </w:tcBorders>
            <w:shd w:val="clear" w:color="000000" w:fill="FFF2CC"/>
            <w:vAlign w:val="bottom"/>
          </w:tcPr>
          <w:p w14:paraId="19C7703A"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796" w:type="dxa"/>
            <w:tcBorders>
              <w:top w:val="single" w:sz="4" w:space="0" w:color="auto"/>
              <w:left w:val="nil"/>
              <w:bottom w:val="single" w:sz="4" w:space="0" w:color="auto"/>
              <w:right w:val="single" w:sz="4" w:space="0" w:color="auto"/>
            </w:tcBorders>
            <w:shd w:val="clear" w:color="000000" w:fill="FFF2CC"/>
            <w:vAlign w:val="bottom"/>
          </w:tcPr>
          <w:p w14:paraId="13292C27"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036" w:type="dxa"/>
            <w:tcBorders>
              <w:top w:val="single" w:sz="4" w:space="0" w:color="auto"/>
              <w:left w:val="nil"/>
              <w:bottom w:val="single" w:sz="4" w:space="0" w:color="auto"/>
              <w:right w:val="single" w:sz="4" w:space="0" w:color="auto"/>
            </w:tcBorders>
            <w:shd w:val="clear" w:color="000000" w:fill="FFF2CC"/>
            <w:vAlign w:val="bottom"/>
          </w:tcPr>
          <w:p w14:paraId="2D8F87CC"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281" w:type="dxa"/>
            <w:tcBorders>
              <w:top w:val="single" w:sz="4" w:space="0" w:color="auto"/>
              <w:left w:val="nil"/>
              <w:bottom w:val="single" w:sz="4" w:space="0" w:color="auto"/>
              <w:right w:val="single" w:sz="4" w:space="0" w:color="auto"/>
            </w:tcBorders>
            <w:shd w:val="clear" w:color="000000" w:fill="FFF2CC"/>
            <w:vAlign w:val="bottom"/>
          </w:tcPr>
          <w:p w14:paraId="7659565A"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273" w:type="dxa"/>
            <w:tcBorders>
              <w:top w:val="single" w:sz="4" w:space="0" w:color="auto"/>
              <w:left w:val="nil"/>
              <w:bottom w:val="single" w:sz="4" w:space="0" w:color="auto"/>
              <w:right w:val="single" w:sz="4" w:space="0" w:color="auto"/>
            </w:tcBorders>
            <w:shd w:val="clear" w:color="000000" w:fill="FFF2CC"/>
          </w:tcPr>
          <w:p w14:paraId="310B7A56"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r>
      <w:tr w:rsidR="008F096B" w:rsidRPr="0030206B" w14:paraId="1ACBE5F1" w14:textId="2060F096" w:rsidTr="00C87198">
        <w:trPr>
          <w:trHeight w:val="738"/>
        </w:trPr>
        <w:tc>
          <w:tcPr>
            <w:tcW w:w="3993" w:type="dxa"/>
            <w:tcBorders>
              <w:top w:val="single" w:sz="4" w:space="0" w:color="auto"/>
              <w:left w:val="single" w:sz="4" w:space="0" w:color="auto"/>
              <w:bottom w:val="single" w:sz="4" w:space="0" w:color="auto"/>
              <w:right w:val="single" w:sz="4" w:space="0" w:color="auto"/>
            </w:tcBorders>
            <w:shd w:val="clear" w:color="000000" w:fill="FFF2CC"/>
          </w:tcPr>
          <w:p w14:paraId="20AF5214" w14:textId="77777777" w:rsidR="008F096B" w:rsidRPr="0030206B" w:rsidRDefault="008F096B" w:rsidP="00AB09F7">
            <w:pPr>
              <w:tabs>
                <w:tab w:val="left" w:pos="709"/>
              </w:tabs>
              <w:spacing w:after="0" w:line="240" w:lineRule="auto"/>
              <w:rPr>
                <w:rFonts w:ascii="Times New Roman" w:eastAsia="Times New Roman" w:hAnsi="Times New Roman" w:cs="Times New Roman"/>
                <w:b/>
                <w:bCs/>
                <w:color w:val="000000"/>
                <w:sz w:val="18"/>
                <w:szCs w:val="18"/>
                <w:lang w:val="en-AU" w:eastAsia="en-AU"/>
              </w:rPr>
            </w:pPr>
          </w:p>
        </w:tc>
        <w:tc>
          <w:tcPr>
            <w:tcW w:w="855" w:type="dxa"/>
            <w:tcBorders>
              <w:top w:val="single" w:sz="4" w:space="0" w:color="auto"/>
              <w:left w:val="single" w:sz="4" w:space="0" w:color="auto"/>
              <w:bottom w:val="single" w:sz="4" w:space="0" w:color="auto"/>
              <w:right w:val="single" w:sz="4" w:space="0" w:color="auto"/>
            </w:tcBorders>
            <w:shd w:val="clear" w:color="000000" w:fill="FFF2CC"/>
            <w:vAlign w:val="bottom"/>
          </w:tcPr>
          <w:p w14:paraId="6B8B6A4D" w14:textId="360609B6" w:rsidR="008F096B" w:rsidRPr="0030206B" w:rsidRDefault="008F096B" w:rsidP="00AB09F7">
            <w:pPr>
              <w:tabs>
                <w:tab w:val="left" w:pos="709"/>
              </w:tabs>
              <w:spacing w:after="0" w:line="240" w:lineRule="auto"/>
              <w:rPr>
                <w:rFonts w:ascii="Times New Roman" w:eastAsia="Times New Roman" w:hAnsi="Times New Roman" w:cs="Times New Roman"/>
                <w:color w:val="000000"/>
                <w:sz w:val="18"/>
                <w:szCs w:val="18"/>
                <w:lang w:val="en-AU" w:eastAsia="en-AU"/>
              </w:rPr>
            </w:pPr>
            <w:r w:rsidRPr="00C87198">
              <w:rPr>
                <w:rFonts w:ascii="Times New Roman" w:eastAsia="Times New Roman" w:hAnsi="Times New Roman" w:cs="Times New Roman"/>
                <w:b/>
                <w:bCs/>
                <w:color w:val="000000"/>
                <w:sz w:val="18"/>
                <w:szCs w:val="18"/>
                <w:lang w:val="en-AU" w:eastAsia="en-AU"/>
              </w:rPr>
              <w:t>Total active necorporale</w:t>
            </w:r>
          </w:p>
        </w:tc>
        <w:tc>
          <w:tcPr>
            <w:tcW w:w="966" w:type="dxa"/>
            <w:tcBorders>
              <w:top w:val="single" w:sz="4" w:space="0" w:color="auto"/>
              <w:left w:val="nil"/>
              <w:bottom w:val="single" w:sz="4" w:space="0" w:color="auto"/>
              <w:right w:val="single" w:sz="4" w:space="0" w:color="auto"/>
            </w:tcBorders>
            <w:shd w:val="clear" w:color="000000" w:fill="FFF2CC"/>
            <w:vAlign w:val="bottom"/>
          </w:tcPr>
          <w:p w14:paraId="5E79FE03"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043" w:type="dxa"/>
            <w:tcBorders>
              <w:top w:val="single" w:sz="4" w:space="0" w:color="auto"/>
              <w:left w:val="nil"/>
              <w:bottom w:val="single" w:sz="4" w:space="0" w:color="auto"/>
              <w:right w:val="single" w:sz="4" w:space="0" w:color="auto"/>
            </w:tcBorders>
            <w:shd w:val="clear" w:color="000000" w:fill="FFF2CC"/>
            <w:vAlign w:val="bottom"/>
          </w:tcPr>
          <w:p w14:paraId="0912A49E"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555" w:type="dxa"/>
            <w:tcBorders>
              <w:top w:val="single" w:sz="4" w:space="0" w:color="auto"/>
              <w:left w:val="nil"/>
              <w:bottom w:val="single" w:sz="4" w:space="0" w:color="auto"/>
              <w:right w:val="single" w:sz="4" w:space="0" w:color="auto"/>
            </w:tcBorders>
            <w:shd w:val="clear" w:color="000000" w:fill="FFF2CC"/>
            <w:vAlign w:val="bottom"/>
          </w:tcPr>
          <w:p w14:paraId="2B41E79D"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496" w:type="dxa"/>
            <w:tcBorders>
              <w:top w:val="single" w:sz="4" w:space="0" w:color="auto"/>
              <w:left w:val="nil"/>
              <w:bottom w:val="single" w:sz="4" w:space="0" w:color="auto"/>
              <w:right w:val="single" w:sz="4" w:space="0" w:color="auto"/>
            </w:tcBorders>
            <w:shd w:val="clear" w:color="000000" w:fill="FFF2CC"/>
            <w:vAlign w:val="bottom"/>
          </w:tcPr>
          <w:p w14:paraId="1A5F3DF1"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796" w:type="dxa"/>
            <w:tcBorders>
              <w:top w:val="single" w:sz="4" w:space="0" w:color="auto"/>
              <w:left w:val="nil"/>
              <w:bottom w:val="single" w:sz="4" w:space="0" w:color="auto"/>
              <w:right w:val="single" w:sz="4" w:space="0" w:color="auto"/>
            </w:tcBorders>
            <w:shd w:val="clear" w:color="000000" w:fill="FFF2CC"/>
            <w:vAlign w:val="bottom"/>
          </w:tcPr>
          <w:p w14:paraId="52D7FA1A"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036" w:type="dxa"/>
            <w:tcBorders>
              <w:top w:val="single" w:sz="4" w:space="0" w:color="auto"/>
              <w:left w:val="nil"/>
              <w:bottom w:val="single" w:sz="4" w:space="0" w:color="auto"/>
              <w:right w:val="single" w:sz="4" w:space="0" w:color="auto"/>
            </w:tcBorders>
            <w:shd w:val="clear" w:color="000000" w:fill="FFF2CC"/>
            <w:vAlign w:val="bottom"/>
          </w:tcPr>
          <w:p w14:paraId="42A29016"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281" w:type="dxa"/>
            <w:tcBorders>
              <w:top w:val="single" w:sz="4" w:space="0" w:color="auto"/>
              <w:left w:val="nil"/>
              <w:bottom w:val="single" w:sz="4" w:space="0" w:color="auto"/>
              <w:right w:val="single" w:sz="4" w:space="0" w:color="auto"/>
            </w:tcBorders>
            <w:shd w:val="clear" w:color="000000" w:fill="FFF2CC"/>
            <w:vAlign w:val="bottom"/>
          </w:tcPr>
          <w:p w14:paraId="717E7142"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273" w:type="dxa"/>
            <w:tcBorders>
              <w:top w:val="single" w:sz="4" w:space="0" w:color="auto"/>
              <w:left w:val="nil"/>
              <w:bottom w:val="single" w:sz="4" w:space="0" w:color="auto"/>
              <w:right w:val="single" w:sz="4" w:space="0" w:color="auto"/>
            </w:tcBorders>
            <w:shd w:val="clear" w:color="000000" w:fill="FFF2CC"/>
          </w:tcPr>
          <w:p w14:paraId="41FA7EF0"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r>
      <w:tr w:rsidR="008F096B" w:rsidRPr="0030206B" w14:paraId="6DF37EC5" w14:textId="41E48BDD" w:rsidTr="00C87198">
        <w:trPr>
          <w:trHeight w:val="531"/>
        </w:trPr>
        <w:tc>
          <w:tcPr>
            <w:tcW w:w="3993" w:type="dxa"/>
            <w:tcBorders>
              <w:top w:val="single" w:sz="4" w:space="0" w:color="auto"/>
              <w:left w:val="single" w:sz="4" w:space="0" w:color="auto"/>
              <w:bottom w:val="single" w:sz="4" w:space="0" w:color="auto"/>
              <w:right w:val="single" w:sz="4" w:space="0" w:color="auto"/>
            </w:tcBorders>
            <w:shd w:val="clear" w:color="000000" w:fill="FFF2CC"/>
          </w:tcPr>
          <w:p w14:paraId="250640C7" w14:textId="77777777" w:rsidR="00407762" w:rsidRPr="00C87198" w:rsidRDefault="00407762" w:rsidP="00407762">
            <w:pPr>
              <w:tabs>
                <w:tab w:val="left" w:pos="709"/>
              </w:tabs>
              <w:spacing w:after="0" w:line="240" w:lineRule="auto"/>
              <w:rPr>
                <w:rFonts w:ascii="Times New Roman" w:eastAsia="Times New Roman" w:hAnsi="Times New Roman" w:cs="Times New Roman"/>
                <w:b/>
                <w:bCs/>
                <w:color w:val="000000"/>
                <w:sz w:val="18"/>
                <w:szCs w:val="18"/>
                <w:lang w:val="fr-FR" w:eastAsia="en-AU"/>
              </w:rPr>
            </w:pPr>
            <w:r w:rsidRPr="00C87198">
              <w:rPr>
                <w:rFonts w:ascii="Times New Roman" w:eastAsia="Times New Roman" w:hAnsi="Times New Roman" w:cs="Times New Roman"/>
                <w:b/>
                <w:bCs/>
                <w:color w:val="000000"/>
                <w:sz w:val="18"/>
                <w:szCs w:val="18"/>
                <w:lang w:val="fr-FR" w:eastAsia="en-AU"/>
              </w:rPr>
              <w:t xml:space="preserve">Total program </w:t>
            </w:r>
          </w:p>
          <w:p w14:paraId="0B8E75CB" w14:textId="7BEFCC6F" w:rsidR="008F096B" w:rsidRPr="00C87198" w:rsidRDefault="00407762" w:rsidP="00407762">
            <w:pPr>
              <w:tabs>
                <w:tab w:val="left" w:pos="709"/>
              </w:tabs>
              <w:spacing w:after="0" w:line="240" w:lineRule="auto"/>
              <w:rPr>
                <w:rFonts w:ascii="Times New Roman" w:eastAsia="Times New Roman" w:hAnsi="Times New Roman" w:cs="Times New Roman"/>
                <w:b/>
                <w:bCs/>
                <w:color w:val="000000"/>
                <w:sz w:val="18"/>
                <w:szCs w:val="18"/>
                <w:lang w:val="fr-FR" w:eastAsia="en-AU"/>
              </w:rPr>
            </w:pPr>
            <w:r w:rsidRPr="0030206B">
              <w:rPr>
                <w:rFonts w:ascii="Times New Roman" w:eastAsia="Times New Roman" w:hAnsi="Times New Roman" w:cs="Times New Roman"/>
                <w:b/>
                <w:bCs/>
                <w:color w:val="000000"/>
                <w:sz w:val="18"/>
                <w:szCs w:val="18"/>
                <w:lang w:val="pt-BR" w:eastAsia="en-AU"/>
              </w:rPr>
              <w:t>*pentru situația în TVA este nerecuperabilă sau solicitantul este  neplătitor  de TVA, valoarea aprobată de APIA este valoarea cu TVA</w:t>
            </w:r>
          </w:p>
        </w:tc>
        <w:tc>
          <w:tcPr>
            <w:tcW w:w="855" w:type="dxa"/>
            <w:tcBorders>
              <w:top w:val="single" w:sz="4" w:space="0" w:color="auto"/>
              <w:left w:val="single" w:sz="4" w:space="0" w:color="auto"/>
              <w:bottom w:val="single" w:sz="4" w:space="0" w:color="auto"/>
              <w:right w:val="single" w:sz="4" w:space="0" w:color="auto"/>
            </w:tcBorders>
            <w:shd w:val="clear" w:color="000000" w:fill="FFF2CC"/>
            <w:vAlign w:val="bottom"/>
          </w:tcPr>
          <w:p w14:paraId="1B4116DC" w14:textId="00EC7D45"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r w:rsidRPr="00C87198">
              <w:rPr>
                <w:rFonts w:ascii="Times New Roman" w:eastAsia="Times New Roman" w:hAnsi="Times New Roman" w:cs="Times New Roman"/>
                <w:b/>
                <w:bCs/>
                <w:color w:val="000000"/>
                <w:sz w:val="18"/>
                <w:szCs w:val="18"/>
                <w:lang w:val="en-AU" w:eastAsia="en-AU"/>
              </w:rPr>
              <w:t xml:space="preserve">Total program </w:t>
            </w:r>
          </w:p>
        </w:tc>
        <w:tc>
          <w:tcPr>
            <w:tcW w:w="966" w:type="dxa"/>
            <w:tcBorders>
              <w:top w:val="single" w:sz="4" w:space="0" w:color="auto"/>
              <w:left w:val="nil"/>
              <w:bottom w:val="single" w:sz="4" w:space="0" w:color="auto"/>
              <w:right w:val="single" w:sz="4" w:space="0" w:color="auto"/>
            </w:tcBorders>
            <w:shd w:val="clear" w:color="000000" w:fill="FFF2CC"/>
            <w:vAlign w:val="bottom"/>
          </w:tcPr>
          <w:p w14:paraId="2B16B444"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043" w:type="dxa"/>
            <w:tcBorders>
              <w:top w:val="single" w:sz="4" w:space="0" w:color="auto"/>
              <w:left w:val="nil"/>
              <w:bottom w:val="single" w:sz="4" w:space="0" w:color="auto"/>
              <w:right w:val="single" w:sz="4" w:space="0" w:color="auto"/>
            </w:tcBorders>
            <w:shd w:val="clear" w:color="000000" w:fill="FFF2CC"/>
            <w:vAlign w:val="bottom"/>
          </w:tcPr>
          <w:p w14:paraId="210E4CFA"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555" w:type="dxa"/>
            <w:tcBorders>
              <w:top w:val="single" w:sz="4" w:space="0" w:color="auto"/>
              <w:left w:val="nil"/>
              <w:bottom w:val="single" w:sz="4" w:space="0" w:color="auto"/>
              <w:right w:val="single" w:sz="4" w:space="0" w:color="auto"/>
            </w:tcBorders>
            <w:shd w:val="clear" w:color="000000" w:fill="FFF2CC"/>
            <w:vAlign w:val="bottom"/>
          </w:tcPr>
          <w:p w14:paraId="3CABD61B"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496" w:type="dxa"/>
            <w:tcBorders>
              <w:top w:val="single" w:sz="4" w:space="0" w:color="auto"/>
              <w:left w:val="nil"/>
              <w:bottom w:val="single" w:sz="4" w:space="0" w:color="auto"/>
              <w:right w:val="single" w:sz="4" w:space="0" w:color="auto"/>
            </w:tcBorders>
            <w:shd w:val="clear" w:color="000000" w:fill="FFF2CC"/>
            <w:vAlign w:val="bottom"/>
          </w:tcPr>
          <w:p w14:paraId="2741A7FF"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796" w:type="dxa"/>
            <w:tcBorders>
              <w:top w:val="single" w:sz="4" w:space="0" w:color="auto"/>
              <w:left w:val="nil"/>
              <w:bottom w:val="single" w:sz="4" w:space="0" w:color="auto"/>
              <w:right w:val="single" w:sz="4" w:space="0" w:color="auto"/>
            </w:tcBorders>
            <w:shd w:val="clear" w:color="000000" w:fill="FFF2CC"/>
            <w:vAlign w:val="bottom"/>
          </w:tcPr>
          <w:p w14:paraId="1CD6A17A"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036" w:type="dxa"/>
            <w:tcBorders>
              <w:top w:val="single" w:sz="4" w:space="0" w:color="auto"/>
              <w:left w:val="nil"/>
              <w:bottom w:val="single" w:sz="4" w:space="0" w:color="auto"/>
              <w:right w:val="single" w:sz="4" w:space="0" w:color="auto"/>
            </w:tcBorders>
            <w:shd w:val="clear" w:color="000000" w:fill="FFF2CC"/>
            <w:vAlign w:val="bottom"/>
          </w:tcPr>
          <w:p w14:paraId="70FD95DE"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281" w:type="dxa"/>
            <w:tcBorders>
              <w:top w:val="single" w:sz="4" w:space="0" w:color="auto"/>
              <w:left w:val="nil"/>
              <w:bottom w:val="single" w:sz="4" w:space="0" w:color="auto"/>
              <w:right w:val="single" w:sz="4" w:space="0" w:color="auto"/>
            </w:tcBorders>
            <w:shd w:val="clear" w:color="000000" w:fill="FFF2CC"/>
            <w:vAlign w:val="bottom"/>
          </w:tcPr>
          <w:p w14:paraId="4B6B499A"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c>
          <w:tcPr>
            <w:tcW w:w="1273" w:type="dxa"/>
            <w:tcBorders>
              <w:top w:val="single" w:sz="4" w:space="0" w:color="auto"/>
              <w:left w:val="nil"/>
              <w:bottom w:val="single" w:sz="4" w:space="0" w:color="auto"/>
              <w:right w:val="single" w:sz="4" w:space="0" w:color="auto"/>
            </w:tcBorders>
            <w:shd w:val="clear" w:color="000000" w:fill="FFF2CC"/>
          </w:tcPr>
          <w:p w14:paraId="77D66C7B" w14:textId="77777777" w:rsidR="008F096B" w:rsidRPr="0030206B" w:rsidRDefault="008F096B" w:rsidP="00E75D9A">
            <w:pPr>
              <w:tabs>
                <w:tab w:val="left" w:pos="709"/>
              </w:tabs>
              <w:spacing w:after="0" w:line="240" w:lineRule="auto"/>
              <w:rPr>
                <w:rFonts w:ascii="Times New Roman" w:eastAsia="Times New Roman" w:hAnsi="Times New Roman" w:cs="Times New Roman"/>
                <w:color w:val="000000"/>
                <w:sz w:val="18"/>
                <w:szCs w:val="18"/>
                <w:lang w:val="en-AU" w:eastAsia="en-AU"/>
              </w:rPr>
            </w:pPr>
          </w:p>
        </w:tc>
      </w:tr>
    </w:tbl>
    <w:tbl>
      <w:tblPr>
        <w:tblpPr w:leftFromText="180" w:rightFromText="180" w:vertAnchor="page" w:horzAnchor="margin" w:tblpY="3361"/>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905"/>
        <w:gridCol w:w="1179"/>
        <w:gridCol w:w="916"/>
        <w:gridCol w:w="917"/>
        <w:gridCol w:w="916"/>
        <w:gridCol w:w="916"/>
        <w:gridCol w:w="916"/>
        <w:gridCol w:w="786"/>
        <w:gridCol w:w="917"/>
        <w:gridCol w:w="785"/>
        <w:gridCol w:w="916"/>
        <w:gridCol w:w="655"/>
        <w:gridCol w:w="1179"/>
        <w:gridCol w:w="1179"/>
        <w:gridCol w:w="1048"/>
      </w:tblGrid>
      <w:tr w:rsidR="009D6F8B" w:rsidRPr="0030206B" w14:paraId="5CD47969" w14:textId="77777777" w:rsidTr="009D6F8B">
        <w:trPr>
          <w:trHeight w:val="510"/>
        </w:trPr>
        <w:tc>
          <w:tcPr>
            <w:tcW w:w="1185" w:type="dxa"/>
            <w:shd w:val="clear" w:color="000000" w:fill="FFF2CC"/>
            <w:vAlign w:val="center"/>
          </w:tcPr>
          <w:p w14:paraId="44294686" w14:textId="5262357E" w:rsidR="00D41D8C" w:rsidRPr="0030206B"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sz w:val="16"/>
                <w:szCs w:val="16"/>
                <w:lang w:val="en-AU" w:eastAsia="en-AU"/>
              </w:rPr>
              <w:t>Furnizor/Nr. Contract</w:t>
            </w:r>
          </w:p>
        </w:tc>
        <w:tc>
          <w:tcPr>
            <w:tcW w:w="905" w:type="dxa"/>
            <w:shd w:val="clear" w:color="000000" w:fill="FFF2CC"/>
            <w:vAlign w:val="center"/>
          </w:tcPr>
          <w:p w14:paraId="7E835552" w14:textId="179AABA6" w:rsidR="00D41D8C" w:rsidRPr="0030206B"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 xml:space="preserve">Numarul si data facturii </w:t>
            </w:r>
          </w:p>
        </w:tc>
        <w:tc>
          <w:tcPr>
            <w:tcW w:w="1179" w:type="dxa"/>
            <w:shd w:val="clear" w:color="000000" w:fill="FFF2CC"/>
            <w:vAlign w:val="center"/>
          </w:tcPr>
          <w:p w14:paraId="0F6D3868" w14:textId="23B7C849" w:rsidR="00D41D8C" w:rsidRPr="0030206B"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Obiectul facturii</w:t>
            </w:r>
          </w:p>
        </w:tc>
        <w:tc>
          <w:tcPr>
            <w:tcW w:w="916" w:type="dxa"/>
            <w:shd w:val="clear" w:color="000000" w:fill="FFF2CC"/>
            <w:vAlign w:val="center"/>
          </w:tcPr>
          <w:p w14:paraId="6C19ACF2" w14:textId="77777777" w:rsidR="00D41D8C" w:rsidRPr="0030206B"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Cantitatea</w:t>
            </w:r>
          </w:p>
        </w:tc>
        <w:tc>
          <w:tcPr>
            <w:tcW w:w="917" w:type="dxa"/>
            <w:shd w:val="clear" w:color="000000" w:fill="FFF2CC"/>
            <w:vAlign w:val="center"/>
          </w:tcPr>
          <w:p w14:paraId="300C9E7A" w14:textId="77777777" w:rsidR="00D41D8C" w:rsidRPr="0030206B"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Pret/UMLei/Eur</w:t>
            </w:r>
          </w:p>
        </w:tc>
        <w:tc>
          <w:tcPr>
            <w:tcW w:w="916" w:type="dxa"/>
            <w:shd w:val="clear" w:color="000000" w:fill="FFF2CC"/>
            <w:vAlign w:val="center"/>
          </w:tcPr>
          <w:p w14:paraId="6F286AC9" w14:textId="77777777" w:rsidR="00D41D8C" w:rsidRPr="0030206B"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sz w:val="16"/>
                <w:szCs w:val="16"/>
                <w:lang w:val="en-AU" w:eastAsia="en-AU"/>
              </w:rPr>
              <w:t xml:space="preserve">CURS </w:t>
            </w:r>
            <w:r w:rsidRPr="0030206B">
              <w:rPr>
                <w:rFonts w:ascii="Times New Roman" w:eastAsia="Times New Roman" w:hAnsi="Times New Roman" w:cs="Times New Roman"/>
                <w:b/>
                <w:bCs/>
                <w:sz w:val="16"/>
                <w:szCs w:val="16"/>
                <w:lang w:val="en-AU" w:eastAsia="en-AU"/>
              </w:rPr>
              <w:br/>
              <w:t xml:space="preserve"> lei/euro</w:t>
            </w:r>
          </w:p>
        </w:tc>
        <w:tc>
          <w:tcPr>
            <w:tcW w:w="916" w:type="dxa"/>
            <w:shd w:val="clear" w:color="000000" w:fill="FFF2CC"/>
            <w:vAlign w:val="center"/>
          </w:tcPr>
          <w:p w14:paraId="7C959142" w14:textId="77777777" w:rsidR="00D41D8C" w:rsidRPr="00C87198"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fr-FR" w:eastAsia="en-AU"/>
              </w:rPr>
            </w:pPr>
            <w:r w:rsidRPr="00C87198">
              <w:rPr>
                <w:rFonts w:ascii="Times New Roman" w:eastAsia="Times New Roman" w:hAnsi="Times New Roman" w:cs="Times New Roman"/>
                <w:b/>
                <w:bCs/>
                <w:color w:val="000000"/>
                <w:sz w:val="16"/>
                <w:szCs w:val="16"/>
                <w:lang w:val="fr-FR" w:eastAsia="en-AU"/>
              </w:rPr>
              <w:t>Valoare             lei fara tva Lei/Eur</w:t>
            </w:r>
          </w:p>
        </w:tc>
        <w:tc>
          <w:tcPr>
            <w:tcW w:w="916" w:type="dxa"/>
            <w:shd w:val="clear" w:color="000000" w:fill="FFF2CC"/>
            <w:vAlign w:val="center"/>
          </w:tcPr>
          <w:p w14:paraId="10F29514" w14:textId="77777777" w:rsidR="00D41D8C" w:rsidRPr="0030206B"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 xml:space="preserve">Valoare          </w:t>
            </w:r>
            <w:r w:rsidRPr="0030206B">
              <w:rPr>
                <w:rFonts w:ascii="Times New Roman" w:eastAsia="Times New Roman" w:hAnsi="Times New Roman" w:cs="Times New Roman"/>
                <w:b/>
                <w:bCs/>
                <w:color w:val="000000"/>
                <w:sz w:val="16"/>
                <w:szCs w:val="16"/>
                <w:lang w:val="en-AU" w:eastAsia="en-AU"/>
              </w:rPr>
              <w:br/>
              <w:t xml:space="preserve">    lei cu tva </w:t>
            </w:r>
          </w:p>
        </w:tc>
        <w:tc>
          <w:tcPr>
            <w:tcW w:w="786" w:type="dxa"/>
            <w:shd w:val="clear" w:color="000000" w:fill="FFF2CC"/>
            <w:vAlign w:val="center"/>
          </w:tcPr>
          <w:p w14:paraId="454DDCBC" w14:textId="56B161F0" w:rsidR="00D41D8C" w:rsidRPr="0030206B"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OP numar/data</w:t>
            </w:r>
          </w:p>
        </w:tc>
        <w:tc>
          <w:tcPr>
            <w:tcW w:w="917" w:type="dxa"/>
            <w:shd w:val="clear" w:color="000000" w:fill="FFF2CC"/>
            <w:vAlign w:val="center"/>
          </w:tcPr>
          <w:p w14:paraId="1706B5F0" w14:textId="77777777" w:rsidR="00D41D8C" w:rsidRPr="0030206B"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Suma OP</w:t>
            </w:r>
          </w:p>
        </w:tc>
        <w:tc>
          <w:tcPr>
            <w:tcW w:w="785" w:type="dxa"/>
            <w:shd w:val="clear" w:color="000000" w:fill="FFF2CC"/>
            <w:vAlign w:val="center"/>
          </w:tcPr>
          <w:p w14:paraId="777E66A4" w14:textId="77777777" w:rsidR="00D41D8C" w:rsidRPr="0030206B"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Extras numar</w:t>
            </w:r>
          </w:p>
        </w:tc>
        <w:tc>
          <w:tcPr>
            <w:tcW w:w="916" w:type="dxa"/>
            <w:shd w:val="clear" w:color="000000" w:fill="FFF2CC"/>
            <w:vAlign w:val="center"/>
          </w:tcPr>
          <w:p w14:paraId="47349318" w14:textId="77777777" w:rsidR="00D41D8C" w:rsidRPr="0030206B"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Extras data</w:t>
            </w:r>
          </w:p>
        </w:tc>
        <w:tc>
          <w:tcPr>
            <w:tcW w:w="655" w:type="dxa"/>
            <w:shd w:val="clear" w:color="000000" w:fill="FFF2CC"/>
            <w:vAlign w:val="center"/>
          </w:tcPr>
          <w:p w14:paraId="46FBE0C0" w14:textId="77777777" w:rsidR="00D41D8C" w:rsidRPr="0030206B"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Suma Extras</w:t>
            </w:r>
          </w:p>
        </w:tc>
        <w:tc>
          <w:tcPr>
            <w:tcW w:w="1179" w:type="dxa"/>
            <w:shd w:val="clear" w:color="000000" w:fill="FFF2CC"/>
          </w:tcPr>
          <w:p w14:paraId="30D11BAF" w14:textId="123E3DE2" w:rsidR="00D41D8C" w:rsidRPr="00C87198"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fr-FR" w:eastAsia="en-AU"/>
              </w:rPr>
            </w:pPr>
            <w:r w:rsidRPr="0030206B">
              <w:rPr>
                <w:rFonts w:ascii="Times New Roman" w:eastAsia="Times New Roman" w:hAnsi="Times New Roman" w:cs="Times New Roman"/>
                <w:b/>
                <w:bCs/>
                <w:color w:val="000000"/>
                <w:sz w:val="16"/>
                <w:szCs w:val="16"/>
                <w:lang w:val="pt-BR" w:eastAsia="en-AU"/>
              </w:rPr>
              <w:t>Prețul de cumpărare înregistrat  în contabilitate</w:t>
            </w:r>
          </w:p>
        </w:tc>
        <w:tc>
          <w:tcPr>
            <w:tcW w:w="1179" w:type="dxa"/>
            <w:shd w:val="clear" w:color="000000" w:fill="FFF2CC"/>
            <w:vAlign w:val="center"/>
          </w:tcPr>
          <w:p w14:paraId="47EA0835" w14:textId="2FA6E5F8" w:rsidR="00D41D8C" w:rsidRPr="00C87198"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fr-FR" w:eastAsia="en-AU"/>
              </w:rPr>
            </w:pPr>
            <w:r w:rsidRPr="00C87198">
              <w:rPr>
                <w:rFonts w:ascii="Times New Roman" w:eastAsia="Times New Roman" w:hAnsi="Times New Roman" w:cs="Times New Roman"/>
                <w:b/>
                <w:bCs/>
                <w:color w:val="000000"/>
                <w:sz w:val="16"/>
                <w:szCs w:val="16"/>
                <w:lang w:val="fr-FR" w:eastAsia="en-AU"/>
              </w:rPr>
              <w:t xml:space="preserve">Valoarea </w:t>
            </w:r>
            <w:r w:rsidRPr="00AA681E">
              <w:rPr>
                <w:rFonts w:ascii="Times New Roman" w:eastAsia="Times New Roman" w:hAnsi="Times New Roman" w:cs="Times New Roman"/>
                <w:b/>
                <w:bCs/>
                <w:sz w:val="16"/>
                <w:szCs w:val="16"/>
                <w:lang w:val="fr-FR" w:eastAsia="en-AU"/>
              </w:rPr>
              <w:t xml:space="preserve">eligibilă solicitata la plata              </w:t>
            </w:r>
            <w:proofErr w:type="gramStart"/>
            <w:r w:rsidRPr="00AA681E">
              <w:rPr>
                <w:rFonts w:ascii="Times New Roman" w:eastAsia="Times New Roman" w:hAnsi="Times New Roman" w:cs="Times New Roman"/>
                <w:b/>
                <w:bCs/>
                <w:sz w:val="16"/>
                <w:szCs w:val="16"/>
                <w:lang w:val="fr-FR" w:eastAsia="en-AU"/>
              </w:rPr>
              <w:t xml:space="preserve">   </w:t>
            </w:r>
            <w:r w:rsidRPr="00AA681E">
              <w:rPr>
                <w:rFonts w:ascii="Times New Roman" w:eastAsia="Times New Roman" w:hAnsi="Times New Roman" w:cs="Times New Roman"/>
                <w:sz w:val="16"/>
                <w:szCs w:val="16"/>
                <w:lang w:val="fr-FR" w:eastAsia="en-AU"/>
              </w:rPr>
              <w:t>(</w:t>
            </w:r>
            <w:proofErr w:type="gramEnd"/>
            <w:r w:rsidRPr="00AA681E">
              <w:rPr>
                <w:rFonts w:ascii="Times New Roman" w:eastAsia="Times New Roman" w:hAnsi="Times New Roman" w:cs="Times New Roman"/>
                <w:sz w:val="16"/>
                <w:szCs w:val="16"/>
                <w:lang w:val="fr-FR" w:eastAsia="en-AU"/>
              </w:rPr>
              <w:t xml:space="preserve">100% cheltuiala eligibila efectiva)  </w:t>
            </w:r>
            <w:r w:rsidRPr="00AA681E">
              <w:rPr>
                <w:rFonts w:ascii="Times New Roman" w:eastAsia="Times New Roman" w:hAnsi="Times New Roman" w:cs="Times New Roman"/>
                <w:b/>
                <w:bCs/>
                <w:sz w:val="16"/>
                <w:szCs w:val="16"/>
                <w:lang w:val="fr-FR" w:eastAsia="en-AU"/>
              </w:rPr>
              <w:t xml:space="preserve">     </w:t>
            </w:r>
            <w:r w:rsidRPr="00AA681E">
              <w:rPr>
                <w:rFonts w:ascii="Times New Roman" w:eastAsia="Times New Roman" w:hAnsi="Times New Roman" w:cs="Times New Roman"/>
                <w:b/>
                <w:bCs/>
                <w:sz w:val="16"/>
                <w:szCs w:val="16"/>
                <w:lang w:val="fr-FR" w:eastAsia="en-AU"/>
              </w:rPr>
              <w:br/>
              <w:t xml:space="preserve">LEI* </w:t>
            </w:r>
            <w:r w:rsidRPr="00AA681E">
              <w:rPr>
                <w:rFonts w:ascii="Times New Roman" w:eastAsia="Times New Roman" w:hAnsi="Times New Roman" w:cs="Times New Roman"/>
                <w:sz w:val="16"/>
                <w:szCs w:val="16"/>
                <w:lang w:val="fr-FR" w:eastAsia="en-AU"/>
              </w:rPr>
              <w:t xml:space="preserve">se va trece cea mai mica valoare dintre cea </w:t>
            </w:r>
            <w:r w:rsidRPr="00C87198">
              <w:rPr>
                <w:rFonts w:ascii="Times New Roman" w:eastAsia="Times New Roman" w:hAnsi="Times New Roman" w:cs="Times New Roman"/>
                <w:color w:val="000000"/>
                <w:sz w:val="16"/>
                <w:szCs w:val="16"/>
                <w:lang w:val="fr-FR" w:eastAsia="en-AU"/>
              </w:rPr>
              <w:t>aprobata, cea contractata, cea platita si cea inscrisa in contabilitate</w:t>
            </w:r>
          </w:p>
        </w:tc>
        <w:tc>
          <w:tcPr>
            <w:tcW w:w="1048" w:type="dxa"/>
            <w:shd w:val="clear" w:color="000000" w:fill="FFF2CC"/>
            <w:vAlign w:val="center"/>
          </w:tcPr>
          <w:p w14:paraId="7849A6A7" w14:textId="5D75E6E8" w:rsidR="00D41D8C" w:rsidRPr="0030206B" w:rsidRDefault="00D41D8C" w:rsidP="00E75D9A">
            <w:pPr>
              <w:tabs>
                <w:tab w:val="left" w:pos="709"/>
              </w:tabs>
              <w:spacing w:after="0" w:line="240" w:lineRule="auto"/>
              <w:jc w:val="center"/>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 xml:space="preserve">Sprijin financiar solicitat           </w:t>
            </w:r>
            <w:r w:rsidRPr="0030206B">
              <w:rPr>
                <w:rFonts w:ascii="Times New Roman" w:eastAsia="Times New Roman" w:hAnsi="Times New Roman" w:cs="Times New Roman"/>
                <w:color w:val="FF0000"/>
                <w:sz w:val="16"/>
                <w:szCs w:val="16"/>
                <w:lang w:val="en-AU" w:eastAsia="en-AU"/>
              </w:rPr>
              <w:t xml:space="preserve"> </w:t>
            </w:r>
            <w:r w:rsidRPr="0030206B">
              <w:rPr>
                <w:rFonts w:ascii="Times New Roman" w:eastAsia="Times New Roman" w:hAnsi="Times New Roman" w:cs="Times New Roman"/>
                <w:b/>
                <w:bCs/>
                <w:color w:val="000000"/>
                <w:sz w:val="16"/>
                <w:szCs w:val="16"/>
                <w:lang w:val="en-AU" w:eastAsia="en-AU"/>
              </w:rPr>
              <w:t>LEI</w:t>
            </w:r>
          </w:p>
        </w:tc>
      </w:tr>
      <w:tr w:rsidR="009D6F8B" w:rsidRPr="0030206B" w14:paraId="38512C09" w14:textId="77777777" w:rsidTr="009D6F8B">
        <w:trPr>
          <w:trHeight w:val="352"/>
        </w:trPr>
        <w:tc>
          <w:tcPr>
            <w:tcW w:w="1185" w:type="dxa"/>
            <w:shd w:val="clear" w:color="auto" w:fill="3BD8E9"/>
            <w:vAlign w:val="center"/>
          </w:tcPr>
          <w:p w14:paraId="5E428609" w14:textId="7FA68CA1"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26</w:t>
            </w:r>
          </w:p>
        </w:tc>
        <w:tc>
          <w:tcPr>
            <w:tcW w:w="905" w:type="dxa"/>
            <w:shd w:val="clear" w:color="auto" w:fill="3BD8E9"/>
            <w:vAlign w:val="center"/>
            <w:hideMark/>
          </w:tcPr>
          <w:p w14:paraId="391CFFC1" w14:textId="1B02E0D1"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27</w:t>
            </w:r>
          </w:p>
        </w:tc>
        <w:tc>
          <w:tcPr>
            <w:tcW w:w="1179" w:type="dxa"/>
            <w:shd w:val="clear" w:color="auto" w:fill="3BD8E9"/>
            <w:vAlign w:val="center"/>
            <w:hideMark/>
          </w:tcPr>
          <w:p w14:paraId="288C6BF4" w14:textId="1E4F36EB"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28</w:t>
            </w:r>
          </w:p>
        </w:tc>
        <w:tc>
          <w:tcPr>
            <w:tcW w:w="916" w:type="dxa"/>
            <w:shd w:val="clear" w:color="auto" w:fill="3BD8E9"/>
            <w:vAlign w:val="center"/>
            <w:hideMark/>
          </w:tcPr>
          <w:p w14:paraId="2E162524" w14:textId="51C8E513"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29</w:t>
            </w:r>
          </w:p>
        </w:tc>
        <w:tc>
          <w:tcPr>
            <w:tcW w:w="917" w:type="dxa"/>
            <w:shd w:val="clear" w:color="auto" w:fill="3BD8E9"/>
            <w:vAlign w:val="center"/>
            <w:hideMark/>
          </w:tcPr>
          <w:p w14:paraId="229BA415" w14:textId="45F96A11"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30</w:t>
            </w:r>
          </w:p>
        </w:tc>
        <w:tc>
          <w:tcPr>
            <w:tcW w:w="916" w:type="dxa"/>
            <w:shd w:val="clear" w:color="auto" w:fill="3BD8E9"/>
            <w:vAlign w:val="center"/>
            <w:hideMark/>
          </w:tcPr>
          <w:p w14:paraId="47F2707A" w14:textId="35713A0A"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31</w:t>
            </w:r>
          </w:p>
        </w:tc>
        <w:tc>
          <w:tcPr>
            <w:tcW w:w="916" w:type="dxa"/>
            <w:shd w:val="clear" w:color="auto" w:fill="3BD8E9"/>
            <w:vAlign w:val="center"/>
            <w:hideMark/>
          </w:tcPr>
          <w:p w14:paraId="3AD1D0A9" w14:textId="52A97CF9"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32</w:t>
            </w:r>
          </w:p>
        </w:tc>
        <w:tc>
          <w:tcPr>
            <w:tcW w:w="916" w:type="dxa"/>
            <w:shd w:val="clear" w:color="auto" w:fill="3BD8E9"/>
            <w:vAlign w:val="center"/>
            <w:hideMark/>
          </w:tcPr>
          <w:p w14:paraId="1E3EC328" w14:textId="0D8C6B0F"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33</w:t>
            </w:r>
          </w:p>
        </w:tc>
        <w:tc>
          <w:tcPr>
            <w:tcW w:w="786" w:type="dxa"/>
            <w:shd w:val="clear" w:color="auto" w:fill="3BD8E9"/>
            <w:vAlign w:val="center"/>
            <w:hideMark/>
          </w:tcPr>
          <w:p w14:paraId="68D18E40" w14:textId="0223B850"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34</w:t>
            </w:r>
          </w:p>
        </w:tc>
        <w:tc>
          <w:tcPr>
            <w:tcW w:w="917" w:type="dxa"/>
            <w:shd w:val="clear" w:color="auto" w:fill="3BD8E9"/>
            <w:vAlign w:val="center"/>
            <w:hideMark/>
          </w:tcPr>
          <w:p w14:paraId="3E3E8DCA" w14:textId="47FDE9E8"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35</w:t>
            </w:r>
          </w:p>
        </w:tc>
        <w:tc>
          <w:tcPr>
            <w:tcW w:w="785" w:type="dxa"/>
            <w:shd w:val="clear" w:color="auto" w:fill="3BD8E9"/>
            <w:vAlign w:val="center"/>
            <w:hideMark/>
          </w:tcPr>
          <w:p w14:paraId="00D266D6" w14:textId="5EC489CB"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36</w:t>
            </w:r>
          </w:p>
        </w:tc>
        <w:tc>
          <w:tcPr>
            <w:tcW w:w="916" w:type="dxa"/>
            <w:shd w:val="clear" w:color="auto" w:fill="3BD8E9"/>
            <w:vAlign w:val="center"/>
            <w:hideMark/>
          </w:tcPr>
          <w:p w14:paraId="22BFDB2A" w14:textId="6C9BFD75"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37</w:t>
            </w:r>
          </w:p>
        </w:tc>
        <w:tc>
          <w:tcPr>
            <w:tcW w:w="655" w:type="dxa"/>
            <w:shd w:val="clear" w:color="auto" w:fill="3BD8E9"/>
            <w:vAlign w:val="center"/>
            <w:hideMark/>
          </w:tcPr>
          <w:p w14:paraId="35478F4F" w14:textId="1A6EFEB3"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38</w:t>
            </w:r>
          </w:p>
        </w:tc>
        <w:tc>
          <w:tcPr>
            <w:tcW w:w="1179" w:type="dxa"/>
            <w:shd w:val="clear" w:color="auto" w:fill="3BD8E9"/>
          </w:tcPr>
          <w:p w14:paraId="1CCB2A60" w14:textId="2C25AE77" w:rsidR="00D41D8C" w:rsidRPr="0030206B" w:rsidRDefault="00D41D8C" w:rsidP="00E75D9A">
            <w:pPr>
              <w:tabs>
                <w:tab w:val="left" w:pos="709"/>
              </w:tabs>
              <w:spacing w:after="0" w:line="240" w:lineRule="auto"/>
              <w:rPr>
                <w:rFonts w:ascii="Times New Roman" w:eastAsia="Times New Roman" w:hAnsi="Times New Roman" w:cs="Times New Roman"/>
                <w:b/>
                <w:bCs/>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39</w:t>
            </w:r>
          </w:p>
        </w:tc>
        <w:tc>
          <w:tcPr>
            <w:tcW w:w="1179" w:type="dxa"/>
            <w:shd w:val="clear" w:color="auto" w:fill="3BD8E9"/>
            <w:vAlign w:val="center"/>
            <w:hideMark/>
          </w:tcPr>
          <w:p w14:paraId="15519FC2" w14:textId="7C5326D5"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40</w:t>
            </w:r>
          </w:p>
        </w:tc>
        <w:tc>
          <w:tcPr>
            <w:tcW w:w="1048" w:type="dxa"/>
            <w:shd w:val="clear" w:color="auto" w:fill="3BD8E9"/>
            <w:vAlign w:val="center"/>
            <w:hideMark/>
          </w:tcPr>
          <w:p w14:paraId="776A8D55" w14:textId="06CD9DB6"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b/>
                <w:bCs/>
                <w:color w:val="000000"/>
                <w:sz w:val="16"/>
                <w:szCs w:val="16"/>
                <w:lang w:val="en-AU" w:eastAsia="en-AU"/>
              </w:rPr>
              <w:t>41=40*50%/25%</w:t>
            </w:r>
          </w:p>
        </w:tc>
      </w:tr>
      <w:tr w:rsidR="009D6F8B" w:rsidRPr="0030206B" w14:paraId="56D2A9B6" w14:textId="77777777" w:rsidTr="009D6F8B">
        <w:trPr>
          <w:trHeight w:val="369"/>
        </w:trPr>
        <w:tc>
          <w:tcPr>
            <w:tcW w:w="1185" w:type="dxa"/>
            <w:shd w:val="clear" w:color="000000" w:fill="FFF2CC"/>
          </w:tcPr>
          <w:p w14:paraId="1D131FD3"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p>
        </w:tc>
        <w:tc>
          <w:tcPr>
            <w:tcW w:w="905" w:type="dxa"/>
            <w:shd w:val="clear" w:color="000000" w:fill="FFF2CC"/>
            <w:vAlign w:val="center"/>
            <w:hideMark/>
          </w:tcPr>
          <w:p w14:paraId="01B8B13B"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1179" w:type="dxa"/>
            <w:shd w:val="clear" w:color="000000" w:fill="FFF2CC"/>
            <w:vAlign w:val="center"/>
            <w:hideMark/>
          </w:tcPr>
          <w:p w14:paraId="2573D42A"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916" w:type="dxa"/>
            <w:shd w:val="clear" w:color="000000" w:fill="FFF2CC"/>
            <w:vAlign w:val="bottom"/>
            <w:hideMark/>
          </w:tcPr>
          <w:p w14:paraId="679F1DC8"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917" w:type="dxa"/>
            <w:shd w:val="clear" w:color="000000" w:fill="FFF2CC"/>
            <w:vAlign w:val="bottom"/>
            <w:hideMark/>
          </w:tcPr>
          <w:p w14:paraId="5E468049"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916" w:type="dxa"/>
            <w:shd w:val="clear" w:color="000000" w:fill="FFF2CC"/>
            <w:vAlign w:val="bottom"/>
            <w:hideMark/>
          </w:tcPr>
          <w:p w14:paraId="51B4494F"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916" w:type="dxa"/>
            <w:shd w:val="clear" w:color="000000" w:fill="FFF2CC"/>
            <w:vAlign w:val="bottom"/>
            <w:hideMark/>
          </w:tcPr>
          <w:p w14:paraId="0C6D3EE8"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916" w:type="dxa"/>
            <w:shd w:val="clear" w:color="000000" w:fill="FFF2CC"/>
            <w:vAlign w:val="bottom"/>
            <w:hideMark/>
          </w:tcPr>
          <w:p w14:paraId="561310A3"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786" w:type="dxa"/>
            <w:shd w:val="clear" w:color="000000" w:fill="FFF2CC"/>
            <w:vAlign w:val="bottom"/>
            <w:hideMark/>
          </w:tcPr>
          <w:p w14:paraId="34722C8F"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917" w:type="dxa"/>
            <w:shd w:val="clear" w:color="000000" w:fill="FFF2CC"/>
            <w:vAlign w:val="bottom"/>
            <w:hideMark/>
          </w:tcPr>
          <w:p w14:paraId="58D0B37C"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785" w:type="dxa"/>
            <w:shd w:val="clear" w:color="000000" w:fill="FFF2CC"/>
            <w:vAlign w:val="bottom"/>
            <w:hideMark/>
          </w:tcPr>
          <w:p w14:paraId="59828911"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916" w:type="dxa"/>
            <w:shd w:val="clear" w:color="000000" w:fill="FFF2CC"/>
            <w:vAlign w:val="bottom"/>
            <w:hideMark/>
          </w:tcPr>
          <w:p w14:paraId="7FD13607"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655" w:type="dxa"/>
            <w:shd w:val="clear" w:color="000000" w:fill="FFF2CC"/>
            <w:vAlign w:val="bottom"/>
            <w:hideMark/>
          </w:tcPr>
          <w:p w14:paraId="1812971E"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1179" w:type="dxa"/>
            <w:shd w:val="clear" w:color="000000" w:fill="FFF2CC"/>
          </w:tcPr>
          <w:p w14:paraId="6B112B77"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p>
        </w:tc>
        <w:tc>
          <w:tcPr>
            <w:tcW w:w="1179" w:type="dxa"/>
            <w:shd w:val="clear" w:color="000000" w:fill="FFF2CC"/>
            <w:vAlign w:val="bottom"/>
            <w:hideMark/>
          </w:tcPr>
          <w:p w14:paraId="1C3C1505" w14:textId="392567F0"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1048" w:type="dxa"/>
            <w:shd w:val="clear" w:color="000000" w:fill="FFF2CC"/>
            <w:vAlign w:val="bottom"/>
            <w:hideMark/>
          </w:tcPr>
          <w:p w14:paraId="47FF205B"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r>
      <w:tr w:rsidR="009D6F8B" w:rsidRPr="0030206B" w14:paraId="2AAE3FA5" w14:textId="77777777" w:rsidTr="009D6F8B">
        <w:trPr>
          <w:trHeight w:val="493"/>
        </w:trPr>
        <w:tc>
          <w:tcPr>
            <w:tcW w:w="1185" w:type="dxa"/>
            <w:shd w:val="clear" w:color="000000" w:fill="FFF2CC"/>
          </w:tcPr>
          <w:p w14:paraId="6AC57F56"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p>
        </w:tc>
        <w:tc>
          <w:tcPr>
            <w:tcW w:w="905" w:type="dxa"/>
            <w:shd w:val="clear" w:color="000000" w:fill="FFF2CC"/>
            <w:vAlign w:val="center"/>
            <w:hideMark/>
          </w:tcPr>
          <w:p w14:paraId="35B2E660" w14:textId="77777777" w:rsidR="00D41D8C" w:rsidRPr="0030206B" w:rsidRDefault="00D41D8C" w:rsidP="00E75D9A">
            <w:pPr>
              <w:tabs>
                <w:tab w:val="left" w:pos="709"/>
              </w:tabs>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1179" w:type="dxa"/>
            <w:shd w:val="clear" w:color="000000" w:fill="FFF2CC"/>
            <w:vAlign w:val="center"/>
            <w:hideMark/>
          </w:tcPr>
          <w:p w14:paraId="2B3CCC84" w14:textId="77777777" w:rsidR="00D41D8C" w:rsidRPr="00C87198" w:rsidRDefault="00D41D8C" w:rsidP="00E75D9A">
            <w:pPr>
              <w:tabs>
                <w:tab w:val="left" w:pos="709"/>
              </w:tabs>
              <w:spacing w:after="0" w:line="240" w:lineRule="auto"/>
              <w:rPr>
                <w:rFonts w:ascii="Times New Roman" w:eastAsia="Times New Roman" w:hAnsi="Times New Roman" w:cs="Times New Roman"/>
                <w:b/>
                <w:bCs/>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r w:rsidRPr="00C87198">
              <w:rPr>
                <w:rFonts w:ascii="Times New Roman" w:eastAsia="Times New Roman" w:hAnsi="Times New Roman" w:cs="Times New Roman"/>
                <w:b/>
                <w:bCs/>
                <w:color w:val="000000"/>
                <w:sz w:val="16"/>
                <w:szCs w:val="16"/>
                <w:lang w:val="fr-FR" w:eastAsia="en-AU"/>
              </w:rPr>
              <w:t>Liniile se insereaza conform partii A.</w:t>
            </w:r>
          </w:p>
        </w:tc>
        <w:tc>
          <w:tcPr>
            <w:tcW w:w="916" w:type="dxa"/>
            <w:shd w:val="clear" w:color="000000" w:fill="FFF2CC"/>
            <w:vAlign w:val="bottom"/>
            <w:hideMark/>
          </w:tcPr>
          <w:p w14:paraId="567E9D0C" w14:textId="77777777" w:rsidR="00D41D8C" w:rsidRPr="00C87198" w:rsidRDefault="00D41D8C" w:rsidP="00E75D9A">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917" w:type="dxa"/>
            <w:shd w:val="clear" w:color="000000" w:fill="FFF2CC"/>
            <w:vAlign w:val="bottom"/>
            <w:hideMark/>
          </w:tcPr>
          <w:p w14:paraId="525BBEEF" w14:textId="77777777" w:rsidR="00D41D8C" w:rsidRPr="00C87198" w:rsidRDefault="00D41D8C" w:rsidP="00E75D9A">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916" w:type="dxa"/>
            <w:shd w:val="clear" w:color="000000" w:fill="FFF2CC"/>
            <w:vAlign w:val="bottom"/>
            <w:hideMark/>
          </w:tcPr>
          <w:p w14:paraId="24B8AE0B" w14:textId="77777777" w:rsidR="00D41D8C" w:rsidRPr="00C87198" w:rsidRDefault="00D41D8C" w:rsidP="00E75D9A">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916" w:type="dxa"/>
            <w:shd w:val="clear" w:color="000000" w:fill="FFF2CC"/>
            <w:vAlign w:val="bottom"/>
            <w:hideMark/>
          </w:tcPr>
          <w:p w14:paraId="5BF99FF4" w14:textId="77777777" w:rsidR="00D41D8C" w:rsidRPr="00C87198" w:rsidRDefault="00D41D8C" w:rsidP="00E75D9A">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916" w:type="dxa"/>
            <w:shd w:val="clear" w:color="000000" w:fill="FFF2CC"/>
            <w:vAlign w:val="bottom"/>
            <w:hideMark/>
          </w:tcPr>
          <w:p w14:paraId="127A4A2E" w14:textId="77777777" w:rsidR="00D41D8C" w:rsidRPr="00C87198" w:rsidRDefault="00D41D8C" w:rsidP="00E75D9A">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786" w:type="dxa"/>
            <w:shd w:val="clear" w:color="000000" w:fill="FFF2CC"/>
            <w:vAlign w:val="bottom"/>
            <w:hideMark/>
          </w:tcPr>
          <w:p w14:paraId="787C87D2" w14:textId="77777777" w:rsidR="00D41D8C" w:rsidRPr="00C87198" w:rsidRDefault="00D41D8C" w:rsidP="00E75D9A">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917" w:type="dxa"/>
            <w:shd w:val="clear" w:color="000000" w:fill="FFF2CC"/>
            <w:vAlign w:val="bottom"/>
            <w:hideMark/>
          </w:tcPr>
          <w:p w14:paraId="55A534A9" w14:textId="77777777" w:rsidR="00D41D8C" w:rsidRPr="00C87198" w:rsidRDefault="00D41D8C" w:rsidP="00E75D9A">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785" w:type="dxa"/>
            <w:shd w:val="clear" w:color="000000" w:fill="FFF2CC"/>
            <w:vAlign w:val="bottom"/>
            <w:hideMark/>
          </w:tcPr>
          <w:p w14:paraId="3DE22371" w14:textId="77777777" w:rsidR="00D41D8C" w:rsidRPr="00C87198" w:rsidRDefault="00D41D8C" w:rsidP="00E75D9A">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916" w:type="dxa"/>
            <w:shd w:val="clear" w:color="000000" w:fill="FFF2CC"/>
            <w:vAlign w:val="bottom"/>
            <w:hideMark/>
          </w:tcPr>
          <w:p w14:paraId="27767D0B" w14:textId="77777777" w:rsidR="00D41D8C" w:rsidRPr="00C87198" w:rsidRDefault="00D41D8C" w:rsidP="00E75D9A">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655" w:type="dxa"/>
            <w:shd w:val="clear" w:color="000000" w:fill="FFF2CC"/>
            <w:vAlign w:val="bottom"/>
            <w:hideMark/>
          </w:tcPr>
          <w:p w14:paraId="07A7E46B" w14:textId="77777777" w:rsidR="00D41D8C" w:rsidRPr="00C87198" w:rsidRDefault="00D41D8C" w:rsidP="00E75D9A">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1179" w:type="dxa"/>
            <w:shd w:val="clear" w:color="000000" w:fill="FFF2CC"/>
          </w:tcPr>
          <w:p w14:paraId="591D6F9B" w14:textId="77777777" w:rsidR="00D41D8C" w:rsidRPr="00C87198" w:rsidRDefault="00D41D8C" w:rsidP="00E75D9A">
            <w:pPr>
              <w:tabs>
                <w:tab w:val="left" w:pos="709"/>
              </w:tabs>
              <w:spacing w:after="0" w:line="240" w:lineRule="auto"/>
              <w:rPr>
                <w:rFonts w:ascii="Times New Roman" w:eastAsia="Times New Roman" w:hAnsi="Times New Roman" w:cs="Times New Roman"/>
                <w:color w:val="000000"/>
                <w:sz w:val="16"/>
                <w:szCs w:val="16"/>
                <w:lang w:val="fr-FR" w:eastAsia="en-AU"/>
              </w:rPr>
            </w:pPr>
          </w:p>
        </w:tc>
        <w:tc>
          <w:tcPr>
            <w:tcW w:w="1179" w:type="dxa"/>
            <w:shd w:val="clear" w:color="000000" w:fill="FFF2CC"/>
            <w:vAlign w:val="bottom"/>
            <w:hideMark/>
          </w:tcPr>
          <w:p w14:paraId="4EF2930B" w14:textId="0CBD66CD" w:rsidR="00D41D8C" w:rsidRPr="00C87198" w:rsidRDefault="00D41D8C" w:rsidP="00E75D9A">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c>
          <w:tcPr>
            <w:tcW w:w="1048" w:type="dxa"/>
            <w:shd w:val="clear" w:color="000000" w:fill="FFF2CC"/>
            <w:vAlign w:val="bottom"/>
            <w:hideMark/>
          </w:tcPr>
          <w:p w14:paraId="4AFFF359" w14:textId="77777777" w:rsidR="00D41D8C" w:rsidRPr="00C87198" w:rsidRDefault="00D41D8C" w:rsidP="00E75D9A">
            <w:pPr>
              <w:tabs>
                <w:tab w:val="left" w:pos="709"/>
              </w:tabs>
              <w:spacing w:after="0" w:line="240" w:lineRule="auto"/>
              <w:rPr>
                <w:rFonts w:ascii="Times New Roman" w:eastAsia="Times New Roman" w:hAnsi="Times New Roman" w:cs="Times New Roman"/>
                <w:color w:val="000000"/>
                <w:sz w:val="16"/>
                <w:szCs w:val="16"/>
                <w:lang w:val="fr-FR" w:eastAsia="en-AU"/>
              </w:rPr>
            </w:pPr>
            <w:r w:rsidRPr="00C87198">
              <w:rPr>
                <w:rFonts w:ascii="Times New Roman" w:eastAsia="Times New Roman" w:hAnsi="Times New Roman" w:cs="Times New Roman"/>
                <w:color w:val="000000"/>
                <w:sz w:val="16"/>
                <w:szCs w:val="16"/>
                <w:lang w:val="fr-FR" w:eastAsia="en-AU"/>
              </w:rPr>
              <w:t> </w:t>
            </w:r>
          </w:p>
        </w:tc>
      </w:tr>
    </w:tbl>
    <w:p w14:paraId="79CC5C1A" w14:textId="77777777" w:rsidR="00AB09F7" w:rsidRPr="0030206B" w:rsidRDefault="00AB09F7" w:rsidP="00AB09F7">
      <w:pPr>
        <w:pStyle w:val="Heading2"/>
        <w:rPr>
          <w:rFonts w:cs="Times New Roman"/>
          <w:szCs w:val="24"/>
          <w:lang w:val="ro-RO"/>
        </w:rPr>
        <w:sectPr w:rsidR="00AB09F7" w:rsidRPr="0030206B" w:rsidSect="003101CB">
          <w:pgSz w:w="16838" w:h="11906" w:orient="landscape" w:code="9"/>
          <w:pgMar w:top="1412" w:right="1712" w:bottom="851" w:left="709" w:header="709" w:footer="709" w:gutter="0"/>
          <w:cols w:space="708"/>
          <w:titlePg/>
          <w:docGrid w:linePitch="360"/>
        </w:sectPr>
      </w:pPr>
    </w:p>
    <w:p w14:paraId="00CCDB0F" w14:textId="77777777" w:rsidR="00125C8D" w:rsidRPr="00DD35DD" w:rsidRDefault="00AB09F7" w:rsidP="00125C8D">
      <w:pPr>
        <w:pStyle w:val="Heading2"/>
        <w:tabs>
          <w:tab w:val="left" w:pos="709"/>
        </w:tabs>
        <w:spacing w:before="0" w:line="240" w:lineRule="auto"/>
        <w:jc w:val="both"/>
        <w:rPr>
          <w:rFonts w:cs="Times New Roman"/>
          <w:szCs w:val="24"/>
          <w:lang w:val="ro-RO"/>
        </w:rPr>
      </w:pPr>
      <w:bookmarkStart w:id="217" w:name="_Toc191020273"/>
      <w:bookmarkStart w:id="218" w:name="_Toc197353419"/>
      <w:r w:rsidRPr="0030206B">
        <w:rPr>
          <w:rFonts w:cs="Times New Roman"/>
          <w:szCs w:val="24"/>
          <w:lang w:val="ro-RO"/>
        </w:rPr>
        <w:t>Anexa nr. 2– Centralizatorul facturilor emise în monedă straină</w:t>
      </w:r>
      <w:bookmarkEnd w:id="217"/>
      <w:r w:rsidR="00125C8D">
        <w:rPr>
          <w:rFonts w:cs="Times New Roman"/>
          <w:szCs w:val="24"/>
          <w:lang w:val="ro-RO"/>
        </w:rPr>
        <w:t xml:space="preserve"> (</w:t>
      </w:r>
      <w:r w:rsidR="00125C8D">
        <w:rPr>
          <w:rFonts w:cs="Times New Roman"/>
        </w:rPr>
        <w:t>va fi prezentat la dosar în formatul tipărit din sistemul informatic)</w:t>
      </w:r>
      <w:bookmarkEnd w:id="218"/>
    </w:p>
    <w:p w14:paraId="2FF6565F" w14:textId="5B37A549" w:rsidR="00AB09F7" w:rsidRPr="0030206B" w:rsidRDefault="00AB09F7" w:rsidP="00AB09F7">
      <w:pPr>
        <w:pStyle w:val="Heading2"/>
        <w:tabs>
          <w:tab w:val="left" w:pos="709"/>
        </w:tabs>
        <w:spacing w:before="0" w:line="240" w:lineRule="auto"/>
        <w:rPr>
          <w:rFonts w:cs="Times New Roman"/>
          <w:szCs w:val="24"/>
          <w:lang w:val="ro-RO"/>
        </w:rPr>
      </w:pPr>
    </w:p>
    <w:p w14:paraId="185C36FB" w14:textId="77777777" w:rsidR="00AB09F7" w:rsidRPr="0030206B" w:rsidRDefault="00AB09F7" w:rsidP="00AB09F7">
      <w:pPr>
        <w:tabs>
          <w:tab w:val="left" w:pos="709"/>
        </w:tabs>
        <w:spacing w:after="0" w:line="240" w:lineRule="auto"/>
        <w:contextualSpacing/>
        <w:rPr>
          <w:rFonts w:ascii="Times New Roman" w:hAnsi="Times New Roman" w:cs="Times New Roman"/>
          <w:sz w:val="24"/>
          <w:szCs w:val="24"/>
          <w:lang w:val="ro-RO"/>
        </w:rPr>
      </w:pPr>
    </w:p>
    <w:p w14:paraId="24B60511" w14:textId="77777777" w:rsidR="00AB09F7" w:rsidRPr="0030206B" w:rsidRDefault="00AB09F7" w:rsidP="00AB09F7">
      <w:pPr>
        <w:tabs>
          <w:tab w:val="left" w:pos="709"/>
        </w:tabs>
        <w:spacing w:after="0" w:line="240" w:lineRule="auto"/>
        <w:contextualSpacing/>
        <w:rPr>
          <w:rFonts w:ascii="Times New Roman" w:hAnsi="Times New Roman" w:cs="Times New Roman"/>
          <w:sz w:val="24"/>
          <w:szCs w:val="24"/>
          <w:lang w:val="ro-RO"/>
        </w:rPr>
      </w:pPr>
      <w:r w:rsidRPr="0030206B">
        <w:rPr>
          <w:rFonts w:ascii="Times New Roman" w:hAnsi="Times New Roman" w:cs="Times New Roman"/>
          <w:sz w:val="24"/>
          <w:szCs w:val="24"/>
          <w:lang w:val="ro-RO"/>
        </w:rPr>
        <w:t>Denumire Solicitant: ……………………………………………………………...........................</w:t>
      </w:r>
    </w:p>
    <w:p w14:paraId="75ED1465" w14:textId="77777777" w:rsidR="00AB09F7" w:rsidRPr="0030206B" w:rsidRDefault="00AB09F7" w:rsidP="00AB09F7">
      <w:pPr>
        <w:tabs>
          <w:tab w:val="left" w:pos="709"/>
        </w:tabs>
        <w:spacing w:after="0" w:line="240" w:lineRule="auto"/>
        <w:contextualSpacing/>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Cod Unic de Identificare (CUI):…………………………………………………………………... </w:t>
      </w:r>
    </w:p>
    <w:p w14:paraId="233461E0" w14:textId="77777777" w:rsidR="00AB09F7" w:rsidRPr="0030206B" w:rsidRDefault="00AB09F7" w:rsidP="00AB09F7">
      <w:pPr>
        <w:tabs>
          <w:tab w:val="left" w:pos="709"/>
        </w:tabs>
        <w:spacing w:after="0" w:line="240" w:lineRule="auto"/>
        <w:contextualSpacing/>
        <w:rPr>
          <w:rFonts w:ascii="Times New Roman" w:hAnsi="Times New Roman" w:cs="Times New Roman"/>
          <w:sz w:val="24"/>
          <w:szCs w:val="24"/>
          <w:lang w:val="ro-RO"/>
        </w:rPr>
      </w:pPr>
      <w:r w:rsidRPr="0030206B">
        <w:rPr>
          <w:rFonts w:ascii="Times New Roman" w:hAnsi="Times New Roman" w:cs="Times New Roman"/>
          <w:sz w:val="24"/>
          <w:szCs w:val="24"/>
          <w:lang w:val="ro-RO"/>
        </w:rPr>
        <w:t>Nr. unic de identificare (RUI):……………………………………………………..………………</w:t>
      </w:r>
    </w:p>
    <w:p w14:paraId="2B9B9988" w14:textId="763DEDCA" w:rsidR="00AB09F7" w:rsidRPr="0030206B" w:rsidRDefault="00AB09F7" w:rsidP="00AB09F7">
      <w:pPr>
        <w:tabs>
          <w:tab w:val="left" w:pos="709"/>
        </w:tabs>
        <w:spacing w:after="0" w:line="240" w:lineRule="auto"/>
        <w:contextualSpacing/>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Nr.........data de </w:t>
      </w:r>
      <w:r w:rsidR="00023A80" w:rsidRPr="0030206B">
        <w:rPr>
          <w:rFonts w:ascii="Times New Roman" w:hAnsi="Times New Roman" w:cs="Times New Roman"/>
          <w:sz w:val="24"/>
          <w:szCs w:val="24"/>
          <w:lang w:val="ro-RO"/>
        </w:rPr>
        <w:t>î</w:t>
      </w:r>
      <w:r w:rsidRPr="0030206B">
        <w:rPr>
          <w:rFonts w:ascii="Times New Roman" w:hAnsi="Times New Roman" w:cs="Times New Roman"/>
          <w:sz w:val="24"/>
          <w:szCs w:val="24"/>
          <w:lang w:val="ro-RO"/>
        </w:rPr>
        <w:t>nregistrare........ Cerere de finanțare a programului de investiții...............................</w:t>
      </w:r>
    </w:p>
    <w:p w14:paraId="0B5DB101" w14:textId="40D866AD" w:rsidR="00AB09F7" w:rsidRPr="0030206B" w:rsidRDefault="00AB09F7" w:rsidP="00AB09F7">
      <w:pPr>
        <w:tabs>
          <w:tab w:val="left" w:pos="709"/>
        </w:tabs>
        <w:spacing w:after="0" w:line="240" w:lineRule="auto"/>
        <w:contextualSpacing/>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Nr.........data de </w:t>
      </w:r>
      <w:r w:rsidR="00023A80" w:rsidRPr="0030206B">
        <w:rPr>
          <w:rFonts w:ascii="Times New Roman" w:hAnsi="Times New Roman" w:cs="Times New Roman"/>
          <w:sz w:val="24"/>
          <w:szCs w:val="24"/>
          <w:lang w:val="ro-RO"/>
        </w:rPr>
        <w:t>î</w:t>
      </w:r>
      <w:r w:rsidRPr="0030206B">
        <w:rPr>
          <w:rFonts w:ascii="Times New Roman" w:hAnsi="Times New Roman" w:cs="Times New Roman"/>
          <w:sz w:val="24"/>
          <w:szCs w:val="24"/>
          <w:lang w:val="ro-RO"/>
        </w:rPr>
        <w:t xml:space="preserve">nregistrare........ </w:t>
      </w:r>
      <w:r w:rsidRPr="00C87198">
        <w:rPr>
          <w:rFonts w:ascii="Times New Roman" w:hAnsi="Times New Roman" w:cs="Times New Roman"/>
          <w:sz w:val="24"/>
          <w:szCs w:val="24"/>
          <w:lang w:val="fr-FR"/>
        </w:rPr>
        <w:t>Ce</w:t>
      </w:r>
      <w:r w:rsidRPr="0030206B">
        <w:rPr>
          <w:rFonts w:ascii="Times New Roman" w:hAnsi="Times New Roman" w:cs="Times New Roman"/>
          <w:sz w:val="24"/>
          <w:szCs w:val="24"/>
          <w:lang w:val="ro-RO"/>
        </w:rPr>
        <w:t>rere</w:t>
      </w:r>
      <w:r w:rsidRPr="00C87198">
        <w:rPr>
          <w:rFonts w:ascii="Times New Roman" w:hAnsi="Times New Roman" w:cs="Times New Roman"/>
          <w:sz w:val="24"/>
          <w:szCs w:val="24"/>
          <w:lang w:val="fr-FR"/>
        </w:rPr>
        <w:t xml:space="preserve"> </w:t>
      </w:r>
      <w:r w:rsidRPr="0030206B">
        <w:rPr>
          <w:rFonts w:ascii="Times New Roman" w:hAnsi="Times New Roman" w:cs="Times New Roman"/>
          <w:sz w:val="24"/>
          <w:szCs w:val="24"/>
          <w:lang w:val="ro-RO"/>
        </w:rPr>
        <w:t>de plată pentru intervenția de investiţii în active corporale și necorporale</w:t>
      </w:r>
      <w:r w:rsidRPr="00C87198">
        <w:rPr>
          <w:rFonts w:ascii="Times New Roman" w:hAnsi="Times New Roman" w:cs="Times New Roman"/>
          <w:sz w:val="24"/>
          <w:szCs w:val="24"/>
          <w:lang w:val="fr-FR"/>
        </w:rPr>
        <w:t>.............................................................................................................................................</w:t>
      </w:r>
    </w:p>
    <w:p w14:paraId="245C287D" w14:textId="77777777" w:rsidR="00AB09F7" w:rsidRPr="0030206B" w:rsidRDefault="00AB09F7" w:rsidP="00AB09F7">
      <w:pPr>
        <w:tabs>
          <w:tab w:val="left" w:pos="709"/>
        </w:tabs>
        <w:spacing w:after="0" w:line="240" w:lineRule="auto"/>
        <w:rPr>
          <w:rFonts w:ascii="Times New Roman" w:hAnsi="Times New Roman" w:cs="Times New Roman"/>
          <w:b/>
          <w:sz w:val="24"/>
          <w:szCs w:val="24"/>
          <w:lang w:val="ro-RO"/>
        </w:rPr>
      </w:pPr>
    </w:p>
    <w:p w14:paraId="7E8A14EE" w14:textId="77777777" w:rsidR="00AB09F7" w:rsidRPr="0030206B" w:rsidRDefault="00AB09F7" w:rsidP="00AB09F7">
      <w:pPr>
        <w:widowControl w:val="0"/>
        <w:tabs>
          <w:tab w:val="left" w:pos="709"/>
        </w:tabs>
        <w:autoSpaceDE w:val="0"/>
        <w:autoSpaceDN w:val="0"/>
        <w:adjustRightInd w:val="0"/>
        <w:spacing w:after="0" w:line="240" w:lineRule="auto"/>
        <w:rPr>
          <w:rFonts w:ascii="Times New Roman" w:hAnsi="Times New Roman" w:cs="Times New Roman"/>
          <w:b/>
          <w:sz w:val="24"/>
          <w:szCs w:val="24"/>
          <w:lang w:val="ro-RO"/>
        </w:rPr>
      </w:pPr>
    </w:p>
    <w:tbl>
      <w:tblPr>
        <w:tblStyle w:val="TableGrid"/>
        <w:tblW w:w="9701" w:type="dxa"/>
        <w:tblInd w:w="-289" w:type="dxa"/>
        <w:tblLayout w:type="fixed"/>
        <w:tblLook w:val="04A0" w:firstRow="1" w:lastRow="0" w:firstColumn="1" w:lastColumn="0" w:noHBand="0" w:noVBand="1"/>
      </w:tblPr>
      <w:tblGrid>
        <w:gridCol w:w="787"/>
        <w:gridCol w:w="918"/>
        <w:gridCol w:w="1049"/>
        <w:gridCol w:w="786"/>
        <w:gridCol w:w="1180"/>
        <w:gridCol w:w="1180"/>
        <w:gridCol w:w="786"/>
        <w:gridCol w:w="917"/>
        <w:gridCol w:w="1049"/>
        <w:gridCol w:w="1049"/>
      </w:tblGrid>
      <w:tr w:rsidR="00AB09F7" w:rsidRPr="0030206B" w14:paraId="4DA4FC37" w14:textId="77777777" w:rsidTr="004C79E3">
        <w:trPr>
          <w:trHeight w:val="1141"/>
        </w:trPr>
        <w:tc>
          <w:tcPr>
            <w:tcW w:w="787" w:type="dxa"/>
            <w:tcBorders>
              <w:top w:val="single" w:sz="4" w:space="0" w:color="auto"/>
              <w:left w:val="single" w:sz="4" w:space="0" w:color="auto"/>
              <w:bottom w:val="single" w:sz="4" w:space="0" w:color="auto"/>
              <w:right w:val="single" w:sz="4" w:space="0" w:color="auto"/>
            </w:tcBorders>
            <w:vAlign w:val="center"/>
          </w:tcPr>
          <w:p w14:paraId="1251E048" w14:textId="77777777" w:rsidR="00AB09F7" w:rsidRPr="0030206B" w:rsidRDefault="00AB09F7" w:rsidP="00E75D9A">
            <w:pPr>
              <w:tabs>
                <w:tab w:val="left" w:pos="709"/>
              </w:tabs>
              <w:jc w:val="center"/>
              <w:rPr>
                <w:b/>
                <w:sz w:val="18"/>
                <w:szCs w:val="18"/>
              </w:rPr>
            </w:pPr>
            <w:r w:rsidRPr="0030206B">
              <w:rPr>
                <w:b/>
                <w:sz w:val="18"/>
                <w:szCs w:val="18"/>
              </w:rPr>
              <w:t>Nr. crt.</w:t>
            </w:r>
          </w:p>
        </w:tc>
        <w:tc>
          <w:tcPr>
            <w:tcW w:w="918" w:type="dxa"/>
            <w:tcBorders>
              <w:top w:val="single" w:sz="4" w:space="0" w:color="auto"/>
              <w:left w:val="single" w:sz="4" w:space="0" w:color="auto"/>
              <w:bottom w:val="single" w:sz="4" w:space="0" w:color="auto"/>
              <w:right w:val="single" w:sz="4" w:space="0" w:color="auto"/>
            </w:tcBorders>
            <w:vAlign w:val="center"/>
          </w:tcPr>
          <w:p w14:paraId="6A15DA55" w14:textId="77777777" w:rsidR="00AB09F7" w:rsidRPr="0030206B" w:rsidRDefault="00AB09F7" w:rsidP="00E75D9A">
            <w:pPr>
              <w:tabs>
                <w:tab w:val="left" w:pos="709"/>
              </w:tabs>
              <w:jc w:val="center"/>
              <w:rPr>
                <w:b/>
                <w:sz w:val="18"/>
                <w:szCs w:val="18"/>
              </w:rPr>
            </w:pPr>
            <w:r w:rsidRPr="0030206B">
              <w:rPr>
                <w:b/>
                <w:sz w:val="18"/>
                <w:szCs w:val="18"/>
              </w:rPr>
              <w:t>Numarul si data facturii</w:t>
            </w:r>
          </w:p>
        </w:tc>
        <w:tc>
          <w:tcPr>
            <w:tcW w:w="1049" w:type="dxa"/>
            <w:tcBorders>
              <w:top w:val="single" w:sz="4" w:space="0" w:color="auto"/>
              <w:left w:val="single" w:sz="4" w:space="0" w:color="auto"/>
              <w:bottom w:val="single" w:sz="4" w:space="0" w:color="auto"/>
              <w:right w:val="single" w:sz="4" w:space="0" w:color="auto"/>
            </w:tcBorders>
            <w:vAlign w:val="center"/>
          </w:tcPr>
          <w:p w14:paraId="6365E736" w14:textId="77777777" w:rsidR="00AB09F7" w:rsidRPr="0030206B" w:rsidRDefault="00AB09F7" w:rsidP="00E75D9A">
            <w:pPr>
              <w:tabs>
                <w:tab w:val="left" w:pos="709"/>
              </w:tabs>
              <w:jc w:val="center"/>
              <w:rPr>
                <w:b/>
                <w:sz w:val="18"/>
                <w:szCs w:val="18"/>
              </w:rPr>
            </w:pPr>
            <w:r w:rsidRPr="0030206B">
              <w:rPr>
                <w:b/>
                <w:sz w:val="18"/>
                <w:szCs w:val="18"/>
              </w:rPr>
              <w:t>Obiectul facturii</w:t>
            </w:r>
          </w:p>
        </w:tc>
        <w:tc>
          <w:tcPr>
            <w:tcW w:w="786" w:type="dxa"/>
            <w:tcBorders>
              <w:top w:val="single" w:sz="4" w:space="0" w:color="auto"/>
              <w:left w:val="single" w:sz="4" w:space="0" w:color="auto"/>
              <w:bottom w:val="single" w:sz="4" w:space="0" w:color="auto"/>
              <w:right w:val="single" w:sz="4" w:space="0" w:color="auto"/>
            </w:tcBorders>
            <w:vAlign w:val="center"/>
          </w:tcPr>
          <w:p w14:paraId="5763F7E1" w14:textId="77777777" w:rsidR="00AB09F7" w:rsidRPr="0030206B" w:rsidRDefault="00AB09F7" w:rsidP="00E75D9A">
            <w:pPr>
              <w:tabs>
                <w:tab w:val="left" w:pos="709"/>
              </w:tabs>
              <w:jc w:val="center"/>
              <w:rPr>
                <w:b/>
                <w:sz w:val="18"/>
                <w:szCs w:val="18"/>
              </w:rPr>
            </w:pPr>
            <w:r w:rsidRPr="0030206B">
              <w:rPr>
                <w:b/>
                <w:sz w:val="18"/>
                <w:szCs w:val="18"/>
              </w:rPr>
              <w:t>Furnizorul</w:t>
            </w:r>
          </w:p>
          <w:p w14:paraId="312956D8" w14:textId="77777777" w:rsidR="00AB09F7" w:rsidRPr="0030206B" w:rsidRDefault="00AB09F7" w:rsidP="00E75D9A">
            <w:pPr>
              <w:tabs>
                <w:tab w:val="left" w:pos="709"/>
              </w:tabs>
              <w:jc w:val="center"/>
              <w:rPr>
                <w:b/>
                <w:sz w:val="18"/>
                <w:szCs w:val="18"/>
              </w:rPr>
            </w:pPr>
          </w:p>
        </w:tc>
        <w:tc>
          <w:tcPr>
            <w:tcW w:w="1180" w:type="dxa"/>
            <w:tcBorders>
              <w:top w:val="single" w:sz="4" w:space="0" w:color="auto"/>
              <w:left w:val="single" w:sz="4" w:space="0" w:color="auto"/>
              <w:right w:val="single" w:sz="4" w:space="0" w:color="auto"/>
            </w:tcBorders>
            <w:vAlign w:val="center"/>
          </w:tcPr>
          <w:p w14:paraId="19F569B9" w14:textId="77777777" w:rsidR="00AB09F7" w:rsidRPr="0030206B" w:rsidRDefault="00AB09F7" w:rsidP="00E75D9A">
            <w:pPr>
              <w:tabs>
                <w:tab w:val="left" w:pos="709"/>
              </w:tabs>
              <w:jc w:val="center"/>
              <w:rPr>
                <w:b/>
                <w:sz w:val="18"/>
                <w:szCs w:val="18"/>
              </w:rPr>
            </w:pPr>
            <w:r w:rsidRPr="0030206B">
              <w:rPr>
                <w:b/>
                <w:sz w:val="18"/>
                <w:szCs w:val="18"/>
              </w:rPr>
              <w:t>Valoarea facturii moneda straina  (fara TVA)</w:t>
            </w:r>
          </w:p>
        </w:tc>
        <w:tc>
          <w:tcPr>
            <w:tcW w:w="1180" w:type="dxa"/>
            <w:tcBorders>
              <w:top w:val="single" w:sz="4" w:space="0" w:color="auto"/>
              <w:left w:val="single" w:sz="4" w:space="0" w:color="auto"/>
              <w:right w:val="single" w:sz="4" w:space="0" w:color="auto"/>
            </w:tcBorders>
            <w:vAlign w:val="center"/>
          </w:tcPr>
          <w:p w14:paraId="76E59C18" w14:textId="77777777" w:rsidR="00AB09F7" w:rsidRPr="0030206B" w:rsidRDefault="00AB09F7" w:rsidP="00E75D9A">
            <w:pPr>
              <w:tabs>
                <w:tab w:val="left" w:pos="709"/>
              </w:tabs>
              <w:jc w:val="center"/>
              <w:rPr>
                <w:b/>
                <w:sz w:val="18"/>
                <w:szCs w:val="18"/>
              </w:rPr>
            </w:pPr>
            <w:r w:rsidRPr="0030206B">
              <w:rPr>
                <w:b/>
                <w:sz w:val="18"/>
                <w:szCs w:val="18"/>
              </w:rPr>
              <w:t>Valoarea totală a facturii moneda straina  (cu TVA)</w:t>
            </w:r>
          </w:p>
        </w:tc>
        <w:tc>
          <w:tcPr>
            <w:tcW w:w="786" w:type="dxa"/>
            <w:vAlign w:val="center"/>
          </w:tcPr>
          <w:p w14:paraId="61A24645" w14:textId="77777777" w:rsidR="00AB09F7" w:rsidRPr="0030206B" w:rsidRDefault="00AB09F7" w:rsidP="00E75D9A">
            <w:pPr>
              <w:tabs>
                <w:tab w:val="left" w:pos="709"/>
              </w:tabs>
              <w:jc w:val="center"/>
              <w:rPr>
                <w:b/>
                <w:sz w:val="18"/>
                <w:szCs w:val="18"/>
              </w:rPr>
            </w:pPr>
            <w:r w:rsidRPr="0030206B">
              <w:rPr>
                <w:b/>
                <w:sz w:val="18"/>
                <w:szCs w:val="18"/>
              </w:rPr>
              <w:t>Curs de schimb utilizat</w:t>
            </w:r>
          </w:p>
        </w:tc>
        <w:tc>
          <w:tcPr>
            <w:tcW w:w="917" w:type="dxa"/>
            <w:vAlign w:val="center"/>
          </w:tcPr>
          <w:p w14:paraId="296EA128" w14:textId="77777777" w:rsidR="00AB09F7" w:rsidRPr="0030206B" w:rsidRDefault="00AB09F7" w:rsidP="00E75D9A">
            <w:pPr>
              <w:tabs>
                <w:tab w:val="left" w:pos="709"/>
              </w:tabs>
              <w:jc w:val="center"/>
              <w:rPr>
                <w:b/>
                <w:sz w:val="18"/>
                <w:szCs w:val="18"/>
              </w:rPr>
            </w:pPr>
            <w:r w:rsidRPr="0030206B">
              <w:rPr>
                <w:b/>
                <w:sz w:val="18"/>
                <w:szCs w:val="18"/>
              </w:rPr>
              <w:t>Banca si data cursului de schimb valutar utilizat</w:t>
            </w:r>
          </w:p>
        </w:tc>
        <w:tc>
          <w:tcPr>
            <w:tcW w:w="1049" w:type="dxa"/>
            <w:tcBorders>
              <w:top w:val="single" w:sz="4" w:space="0" w:color="auto"/>
              <w:left w:val="single" w:sz="4" w:space="0" w:color="auto"/>
              <w:right w:val="single" w:sz="4" w:space="0" w:color="auto"/>
            </w:tcBorders>
            <w:vAlign w:val="center"/>
          </w:tcPr>
          <w:p w14:paraId="14293814" w14:textId="77777777" w:rsidR="00AB09F7" w:rsidRPr="0030206B" w:rsidRDefault="00AB09F7" w:rsidP="00E75D9A">
            <w:pPr>
              <w:tabs>
                <w:tab w:val="left" w:pos="709"/>
              </w:tabs>
              <w:jc w:val="center"/>
              <w:rPr>
                <w:b/>
                <w:sz w:val="18"/>
                <w:szCs w:val="18"/>
              </w:rPr>
            </w:pPr>
            <w:r w:rsidRPr="0030206B">
              <w:rPr>
                <w:b/>
                <w:sz w:val="18"/>
                <w:szCs w:val="18"/>
              </w:rPr>
              <w:t>Valoarea facturii lei (fara TVA)</w:t>
            </w:r>
          </w:p>
        </w:tc>
        <w:tc>
          <w:tcPr>
            <w:tcW w:w="1049" w:type="dxa"/>
            <w:tcBorders>
              <w:top w:val="single" w:sz="4" w:space="0" w:color="auto"/>
              <w:left w:val="single" w:sz="4" w:space="0" w:color="auto"/>
              <w:right w:val="single" w:sz="4" w:space="0" w:color="auto"/>
            </w:tcBorders>
            <w:vAlign w:val="center"/>
          </w:tcPr>
          <w:p w14:paraId="0C5901C1" w14:textId="77777777" w:rsidR="00AB09F7" w:rsidRPr="0030206B" w:rsidRDefault="00AB09F7" w:rsidP="00E75D9A">
            <w:pPr>
              <w:tabs>
                <w:tab w:val="left" w:pos="709"/>
              </w:tabs>
              <w:jc w:val="center"/>
              <w:rPr>
                <w:b/>
                <w:sz w:val="18"/>
                <w:szCs w:val="18"/>
              </w:rPr>
            </w:pPr>
            <w:r w:rsidRPr="0030206B">
              <w:rPr>
                <w:b/>
                <w:sz w:val="18"/>
                <w:szCs w:val="18"/>
              </w:rPr>
              <w:t>Valoarea totală a facturii lei (cu TVA)</w:t>
            </w:r>
          </w:p>
        </w:tc>
      </w:tr>
      <w:tr w:rsidR="00AB09F7" w:rsidRPr="0030206B" w14:paraId="1EDB8C66" w14:textId="77777777" w:rsidTr="004C79E3">
        <w:trPr>
          <w:trHeight w:val="198"/>
        </w:trPr>
        <w:tc>
          <w:tcPr>
            <w:tcW w:w="787" w:type="dxa"/>
          </w:tcPr>
          <w:p w14:paraId="4D6C9F2C" w14:textId="77777777" w:rsidR="00AB09F7" w:rsidRPr="0030206B" w:rsidRDefault="00AB09F7" w:rsidP="00E75D9A">
            <w:pPr>
              <w:tabs>
                <w:tab w:val="left" w:pos="709"/>
              </w:tabs>
              <w:rPr>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14:paraId="5B2348FA" w14:textId="77777777" w:rsidR="00AB09F7" w:rsidRPr="0030206B" w:rsidRDefault="00AB09F7" w:rsidP="00E75D9A">
            <w:pPr>
              <w:tabs>
                <w:tab w:val="left" w:pos="709"/>
              </w:tabs>
              <w:rPr>
                <w:sz w:val="18"/>
                <w:szCs w:val="18"/>
              </w:rPr>
            </w:pPr>
            <w:r w:rsidRPr="0030206B">
              <w:rPr>
                <w:sz w:val="18"/>
                <w:szCs w:val="18"/>
              </w:rPr>
              <w:t xml:space="preserve">Finala </w:t>
            </w:r>
          </w:p>
        </w:tc>
        <w:tc>
          <w:tcPr>
            <w:tcW w:w="1049" w:type="dxa"/>
          </w:tcPr>
          <w:p w14:paraId="73B39188" w14:textId="77777777" w:rsidR="00AB09F7" w:rsidRPr="0030206B" w:rsidRDefault="00AB09F7" w:rsidP="00E75D9A">
            <w:pPr>
              <w:tabs>
                <w:tab w:val="left" w:pos="709"/>
              </w:tabs>
              <w:rPr>
                <w:sz w:val="18"/>
                <w:szCs w:val="18"/>
              </w:rPr>
            </w:pPr>
          </w:p>
        </w:tc>
        <w:tc>
          <w:tcPr>
            <w:tcW w:w="786" w:type="dxa"/>
          </w:tcPr>
          <w:p w14:paraId="4AE31221" w14:textId="77777777" w:rsidR="00AB09F7" w:rsidRPr="0030206B" w:rsidRDefault="00AB09F7" w:rsidP="00E75D9A">
            <w:pPr>
              <w:tabs>
                <w:tab w:val="left" w:pos="709"/>
              </w:tabs>
              <w:rPr>
                <w:sz w:val="18"/>
                <w:szCs w:val="18"/>
              </w:rPr>
            </w:pPr>
          </w:p>
        </w:tc>
        <w:tc>
          <w:tcPr>
            <w:tcW w:w="1180" w:type="dxa"/>
          </w:tcPr>
          <w:p w14:paraId="043B626B" w14:textId="77777777" w:rsidR="00AB09F7" w:rsidRPr="0030206B" w:rsidRDefault="00AB09F7" w:rsidP="00E75D9A">
            <w:pPr>
              <w:tabs>
                <w:tab w:val="left" w:pos="709"/>
              </w:tabs>
              <w:rPr>
                <w:sz w:val="18"/>
                <w:szCs w:val="18"/>
              </w:rPr>
            </w:pPr>
          </w:p>
        </w:tc>
        <w:tc>
          <w:tcPr>
            <w:tcW w:w="1180" w:type="dxa"/>
          </w:tcPr>
          <w:p w14:paraId="753B61F5" w14:textId="77777777" w:rsidR="00AB09F7" w:rsidRPr="0030206B" w:rsidRDefault="00AB09F7" w:rsidP="00E75D9A">
            <w:pPr>
              <w:tabs>
                <w:tab w:val="left" w:pos="709"/>
              </w:tabs>
              <w:rPr>
                <w:sz w:val="18"/>
                <w:szCs w:val="18"/>
              </w:rPr>
            </w:pPr>
          </w:p>
        </w:tc>
        <w:tc>
          <w:tcPr>
            <w:tcW w:w="786" w:type="dxa"/>
          </w:tcPr>
          <w:p w14:paraId="0229F1F6" w14:textId="77777777" w:rsidR="00AB09F7" w:rsidRPr="0030206B" w:rsidRDefault="00AB09F7" w:rsidP="00E75D9A">
            <w:pPr>
              <w:tabs>
                <w:tab w:val="left" w:pos="709"/>
              </w:tabs>
              <w:rPr>
                <w:sz w:val="18"/>
                <w:szCs w:val="18"/>
              </w:rPr>
            </w:pPr>
          </w:p>
        </w:tc>
        <w:tc>
          <w:tcPr>
            <w:tcW w:w="917" w:type="dxa"/>
          </w:tcPr>
          <w:p w14:paraId="1E342AE2" w14:textId="77777777" w:rsidR="00AB09F7" w:rsidRPr="0030206B" w:rsidRDefault="00AB09F7" w:rsidP="00E75D9A">
            <w:pPr>
              <w:tabs>
                <w:tab w:val="left" w:pos="709"/>
              </w:tabs>
              <w:rPr>
                <w:sz w:val="18"/>
                <w:szCs w:val="18"/>
              </w:rPr>
            </w:pPr>
          </w:p>
        </w:tc>
        <w:tc>
          <w:tcPr>
            <w:tcW w:w="1049" w:type="dxa"/>
          </w:tcPr>
          <w:p w14:paraId="525DE2A4" w14:textId="77777777" w:rsidR="00AB09F7" w:rsidRPr="0030206B" w:rsidRDefault="00AB09F7" w:rsidP="00E75D9A">
            <w:pPr>
              <w:tabs>
                <w:tab w:val="left" w:pos="709"/>
              </w:tabs>
              <w:rPr>
                <w:sz w:val="18"/>
                <w:szCs w:val="18"/>
              </w:rPr>
            </w:pPr>
          </w:p>
        </w:tc>
        <w:tc>
          <w:tcPr>
            <w:tcW w:w="1049" w:type="dxa"/>
          </w:tcPr>
          <w:p w14:paraId="76CC8371" w14:textId="77777777" w:rsidR="00AB09F7" w:rsidRPr="0030206B" w:rsidRDefault="00AB09F7" w:rsidP="00E75D9A">
            <w:pPr>
              <w:tabs>
                <w:tab w:val="left" w:pos="709"/>
              </w:tabs>
              <w:rPr>
                <w:sz w:val="18"/>
                <w:szCs w:val="18"/>
              </w:rPr>
            </w:pPr>
          </w:p>
        </w:tc>
      </w:tr>
      <w:tr w:rsidR="00AB09F7" w:rsidRPr="0030206B" w14:paraId="2D25E2C5" w14:textId="77777777" w:rsidTr="004C79E3">
        <w:trPr>
          <w:trHeight w:val="188"/>
        </w:trPr>
        <w:tc>
          <w:tcPr>
            <w:tcW w:w="787" w:type="dxa"/>
          </w:tcPr>
          <w:p w14:paraId="67A5F2C1" w14:textId="77777777" w:rsidR="00AB09F7" w:rsidRPr="0030206B" w:rsidRDefault="00AB09F7" w:rsidP="00E75D9A">
            <w:pPr>
              <w:tabs>
                <w:tab w:val="left" w:pos="709"/>
              </w:tabs>
              <w:rPr>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14:paraId="645EBDD0" w14:textId="77777777" w:rsidR="00AB09F7" w:rsidRPr="0030206B" w:rsidRDefault="00AB09F7" w:rsidP="00E75D9A">
            <w:pPr>
              <w:tabs>
                <w:tab w:val="left" w:pos="709"/>
              </w:tabs>
              <w:rPr>
                <w:sz w:val="18"/>
                <w:szCs w:val="18"/>
              </w:rPr>
            </w:pPr>
            <w:r w:rsidRPr="0030206B">
              <w:rPr>
                <w:sz w:val="18"/>
                <w:szCs w:val="18"/>
              </w:rPr>
              <w:t>avans</w:t>
            </w:r>
          </w:p>
        </w:tc>
        <w:tc>
          <w:tcPr>
            <w:tcW w:w="1049" w:type="dxa"/>
          </w:tcPr>
          <w:p w14:paraId="21A4BD64" w14:textId="77777777" w:rsidR="00AB09F7" w:rsidRPr="0030206B" w:rsidRDefault="00AB09F7" w:rsidP="00E75D9A">
            <w:pPr>
              <w:tabs>
                <w:tab w:val="left" w:pos="709"/>
              </w:tabs>
              <w:rPr>
                <w:sz w:val="18"/>
                <w:szCs w:val="18"/>
              </w:rPr>
            </w:pPr>
          </w:p>
        </w:tc>
        <w:tc>
          <w:tcPr>
            <w:tcW w:w="786" w:type="dxa"/>
          </w:tcPr>
          <w:p w14:paraId="48025D39" w14:textId="77777777" w:rsidR="00AB09F7" w:rsidRPr="0030206B" w:rsidRDefault="00AB09F7" w:rsidP="00E75D9A">
            <w:pPr>
              <w:tabs>
                <w:tab w:val="left" w:pos="709"/>
              </w:tabs>
              <w:rPr>
                <w:sz w:val="18"/>
                <w:szCs w:val="18"/>
              </w:rPr>
            </w:pPr>
          </w:p>
        </w:tc>
        <w:tc>
          <w:tcPr>
            <w:tcW w:w="1180" w:type="dxa"/>
          </w:tcPr>
          <w:p w14:paraId="1DBF40E1" w14:textId="77777777" w:rsidR="00AB09F7" w:rsidRPr="0030206B" w:rsidRDefault="00AB09F7" w:rsidP="00E75D9A">
            <w:pPr>
              <w:tabs>
                <w:tab w:val="left" w:pos="709"/>
              </w:tabs>
              <w:rPr>
                <w:sz w:val="18"/>
                <w:szCs w:val="18"/>
              </w:rPr>
            </w:pPr>
          </w:p>
        </w:tc>
        <w:tc>
          <w:tcPr>
            <w:tcW w:w="1180" w:type="dxa"/>
          </w:tcPr>
          <w:p w14:paraId="4D28C42A" w14:textId="77777777" w:rsidR="00AB09F7" w:rsidRPr="0030206B" w:rsidRDefault="00AB09F7" w:rsidP="00E75D9A">
            <w:pPr>
              <w:tabs>
                <w:tab w:val="left" w:pos="709"/>
              </w:tabs>
              <w:rPr>
                <w:sz w:val="18"/>
                <w:szCs w:val="18"/>
              </w:rPr>
            </w:pPr>
          </w:p>
        </w:tc>
        <w:tc>
          <w:tcPr>
            <w:tcW w:w="786" w:type="dxa"/>
          </w:tcPr>
          <w:p w14:paraId="2FFA6397" w14:textId="77777777" w:rsidR="00AB09F7" w:rsidRPr="0030206B" w:rsidRDefault="00AB09F7" w:rsidP="00E75D9A">
            <w:pPr>
              <w:tabs>
                <w:tab w:val="left" w:pos="709"/>
              </w:tabs>
              <w:rPr>
                <w:sz w:val="18"/>
                <w:szCs w:val="18"/>
              </w:rPr>
            </w:pPr>
          </w:p>
        </w:tc>
        <w:tc>
          <w:tcPr>
            <w:tcW w:w="917" w:type="dxa"/>
          </w:tcPr>
          <w:p w14:paraId="33CB53A6" w14:textId="77777777" w:rsidR="00AB09F7" w:rsidRPr="0030206B" w:rsidRDefault="00AB09F7" w:rsidP="00E75D9A">
            <w:pPr>
              <w:tabs>
                <w:tab w:val="left" w:pos="709"/>
              </w:tabs>
              <w:rPr>
                <w:sz w:val="18"/>
                <w:szCs w:val="18"/>
              </w:rPr>
            </w:pPr>
          </w:p>
        </w:tc>
        <w:tc>
          <w:tcPr>
            <w:tcW w:w="1049" w:type="dxa"/>
          </w:tcPr>
          <w:p w14:paraId="1A54DF33" w14:textId="77777777" w:rsidR="00AB09F7" w:rsidRPr="0030206B" w:rsidRDefault="00AB09F7" w:rsidP="00E75D9A">
            <w:pPr>
              <w:tabs>
                <w:tab w:val="left" w:pos="709"/>
              </w:tabs>
              <w:rPr>
                <w:sz w:val="18"/>
                <w:szCs w:val="18"/>
              </w:rPr>
            </w:pPr>
          </w:p>
        </w:tc>
        <w:tc>
          <w:tcPr>
            <w:tcW w:w="1049" w:type="dxa"/>
          </w:tcPr>
          <w:p w14:paraId="45035D7A" w14:textId="77777777" w:rsidR="00AB09F7" w:rsidRPr="0030206B" w:rsidRDefault="00AB09F7" w:rsidP="00E75D9A">
            <w:pPr>
              <w:tabs>
                <w:tab w:val="left" w:pos="709"/>
              </w:tabs>
              <w:rPr>
                <w:sz w:val="18"/>
                <w:szCs w:val="18"/>
              </w:rPr>
            </w:pPr>
          </w:p>
        </w:tc>
      </w:tr>
      <w:tr w:rsidR="00AB09F7" w:rsidRPr="0030206B" w14:paraId="2F49B7BE" w14:textId="77777777" w:rsidTr="004C79E3">
        <w:trPr>
          <w:trHeight w:val="188"/>
        </w:trPr>
        <w:tc>
          <w:tcPr>
            <w:tcW w:w="787" w:type="dxa"/>
          </w:tcPr>
          <w:p w14:paraId="2179640E" w14:textId="77777777" w:rsidR="00AB09F7" w:rsidRPr="0030206B" w:rsidRDefault="00AB09F7" w:rsidP="00E75D9A">
            <w:pPr>
              <w:tabs>
                <w:tab w:val="left" w:pos="709"/>
              </w:tabs>
              <w:rPr>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14:paraId="49002150" w14:textId="77777777" w:rsidR="00AB09F7" w:rsidRPr="0030206B" w:rsidRDefault="00AB09F7" w:rsidP="00E75D9A">
            <w:pPr>
              <w:tabs>
                <w:tab w:val="left" w:pos="709"/>
              </w:tabs>
              <w:rPr>
                <w:sz w:val="18"/>
                <w:szCs w:val="18"/>
              </w:rPr>
            </w:pPr>
            <w:r w:rsidRPr="0030206B">
              <w:rPr>
                <w:sz w:val="18"/>
                <w:szCs w:val="18"/>
              </w:rPr>
              <w:t>avans</w:t>
            </w:r>
          </w:p>
        </w:tc>
        <w:tc>
          <w:tcPr>
            <w:tcW w:w="1049" w:type="dxa"/>
          </w:tcPr>
          <w:p w14:paraId="250AC4B1" w14:textId="77777777" w:rsidR="00AB09F7" w:rsidRPr="0030206B" w:rsidRDefault="00AB09F7" w:rsidP="00E75D9A">
            <w:pPr>
              <w:tabs>
                <w:tab w:val="left" w:pos="709"/>
              </w:tabs>
              <w:rPr>
                <w:sz w:val="18"/>
                <w:szCs w:val="18"/>
              </w:rPr>
            </w:pPr>
          </w:p>
        </w:tc>
        <w:tc>
          <w:tcPr>
            <w:tcW w:w="786" w:type="dxa"/>
          </w:tcPr>
          <w:p w14:paraId="292890D8" w14:textId="77777777" w:rsidR="00AB09F7" w:rsidRPr="0030206B" w:rsidRDefault="00AB09F7" w:rsidP="00E75D9A">
            <w:pPr>
              <w:tabs>
                <w:tab w:val="left" w:pos="709"/>
              </w:tabs>
              <w:rPr>
                <w:sz w:val="18"/>
                <w:szCs w:val="18"/>
              </w:rPr>
            </w:pPr>
          </w:p>
        </w:tc>
        <w:tc>
          <w:tcPr>
            <w:tcW w:w="1180" w:type="dxa"/>
          </w:tcPr>
          <w:p w14:paraId="14498071" w14:textId="77777777" w:rsidR="00AB09F7" w:rsidRPr="0030206B" w:rsidRDefault="00AB09F7" w:rsidP="00E75D9A">
            <w:pPr>
              <w:tabs>
                <w:tab w:val="left" w:pos="709"/>
              </w:tabs>
              <w:rPr>
                <w:sz w:val="18"/>
                <w:szCs w:val="18"/>
              </w:rPr>
            </w:pPr>
          </w:p>
        </w:tc>
        <w:tc>
          <w:tcPr>
            <w:tcW w:w="1180" w:type="dxa"/>
          </w:tcPr>
          <w:p w14:paraId="62D13DF3" w14:textId="77777777" w:rsidR="00AB09F7" w:rsidRPr="0030206B" w:rsidRDefault="00AB09F7" w:rsidP="00E75D9A">
            <w:pPr>
              <w:tabs>
                <w:tab w:val="left" w:pos="709"/>
              </w:tabs>
              <w:rPr>
                <w:sz w:val="18"/>
                <w:szCs w:val="18"/>
              </w:rPr>
            </w:pPr>
          </w:p>
        </w:tc>
        <w:tc>
          <w:tcPr>
            <w:tcW w:w="786" w:type="dxa"/>
          </w:tcPr>
          <w:p w14:paraId="10427763" w14:textId="77777777" w:rsidR="00AB09F7" w:rsidRPr="0030206B" w:rsidRDefault="00AB09F7" w:rsidP="00E75D9A">
            <w:pPr>
              <w:tabs>
                <w:tab w:val="left" w:pos="709"/>
              </w:tabs>
              <w:rPr>
                <w:sz w:val="18"/>
                <w:szCs w:val="18"/>
              </w:rPr>
            </w:pPr>
          </w:p>
        </w:tc>
        <w:tc>
          <w:tcPr>
            <w:tcW w:w="917" w:type="dxa"/>
          </w:tcPr>
          <w:p w14:paraId="60EAB7DA" w14:textId="77777777" w:rsidR="00AB09F7" w:rsidRPr="0030206B" w:rsidRDefault="00AB09F7" w:rsidP="00E75D9A">
            <w:pPr>
              <w:tabs>
                <w:tab w:val="left" w:pos="709"/>
              </w:tabs>
              <w:rPr>
                <w:sz w:val="18"/>
                <w:szCs w:val="18"/>
              </w:rPr>
            </w:pPr>
          </w:p>
        </w:tc>
        <w:tc>
          <w:tcPr>
            <w:tcW w:w="1049" w:type="dxa"/>
          </w:tcPr>
          <w:p w14:paraId="279C0A74" w14:textId="77777777" w:rsidR="00AB09F7" w:rsidRPr="0030206B" w:rsidRDefault="00AB09F7" w:rsidP="00E75D9A">
            <w:pPr>
              <w:tabs>
                <w:tab w:val="left" w:pos="709"/>
              </w:tabs>
              <w:rPr>
                <w:sz w:val="18"/>
                <w:szCs w:val="18"/>
              </w:rPr>
            </w:pPr>
          </w:p>
        </w:tc>
        <w:tc>
          <w:tcPr>
            <w:tcW w:w="1049" w:type="dxa"/>
          </w:tcPr>
          <w:p w14:paraId="2849B8F8" w14:textId="77777777" w:rsidR="00AB09F7" w:rsidRPr="0030206B" w:rsidRDefault="00AB09F7" w:rsidP="00E75D9A">
            <w:pPr>
              <w:tabs>
                <w:tab w:val="left" w:pos="709"/>
              </w:tabs>
              <w:rPr>
                <w:sz w:val="18"/>
                <w:szCs w:val="18"/>
              </w:rPr>
            </w:pPr>
          </w:p>
        </w:tc>
      </w:tr>
      <w:tr w:rsidR="00AB09F7" w:rsidRPr="0030206B" w14:paraId="3024CC57" w14:textId="77777777" w:rsidTr="004C79E3">
        <w:trPr>
          <w:trHeight w:val="188"/>
        </w:trPr>
        <w:tc>
          <w:tcPr>
            <w:tcW w:w="787" w:type="dxa"/>
          </w:tcPr>
          <w:p w14:paraId="3A1ACFF6" w14:textId="77777777" w:rsidR="00AB09F7" w:rsidRPr="0030206B" w:rsidRDefault="00AB09F7" w:rsidP="00E75D9A">
            <w:pPr>
              <w:tabs>
                <w:tab w:val="left" w:pos="709"/>
              </w:tabs>
              <w:rPr>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14:paraId="31A8E556" w14:textId="77777777" w:rsidR="00AB09F7" w:rsidRPr="0030206B" w:rsidRDefault="00AB09F7" w:rsidP="00E75D9A">
            <w:pPr>
              <w:tabs>
                <w:tab w:val="left" w:pos="709"/>
              </w:tabs>
              <w:rPr>
                <w:sz w:val="18"/>
                <w:szCs w:val="18"/>
              </w:rPr>
            </w:pPr>
            <w:r w:rsidRPr="0030206B">
              <w:rPr>
                <w:sz w:val="18"/>
                <w:szCs w:val="18"/>
              </w:rPr>
              <w:t>storno</w:t>
            </w:r>
          </w:p>
        </w:tc>
        <w:tc>
          <w:tcPr>
            <w:tcW w:w="1049" w:type="dxa"/>
          </w:tcPr>
          <w:p w14:paraId="3772ED55" w14:textId="77777777" w:rsidR="00AB09F7" w:rsidRPr="0030206B" w:rsidRDefault="00AB09F7" w:rsidP="00E75D9A">
            <w:pPr>
              <w:tabs>
                <w:tab w:val="left" w:pos="709"/>
              </w:tabs>
              <w:rPr>
                <w:sz w:val="18"/>
                <w:szCs w:val="18"/>
              </w:rPr>
            </w:pPr>
          </w:p>
        </w:tc>
        <w:tc>
          <w:tcPr>
            <w:tcW w:w="786" w:type="dxa"/>
          </w:tcPr>
          <w:p w14:paraId="4F07AE98" w14:textId="77777777" w:rsidR="00AB09F7" w:rsidRPr="0030206B" w:rsidRDefault="00AB09F7" w:rsidP="00E75D9A">
            <w:pPr>
              <w:tabs>
                <w:tab w:val="left" w:pos="709"/>
              </w:tabs>
              <w:rPr>
                <w:sz w:val="18"/>
                <w:szCs w:val="18"/>
              </w:rPr>
            </w:pPr>
          </w:p>
        </w:tc>
        <w:tc>
          <w:tcPr>
            <w:tcW w:w="1180" w:type="dxa"/>
          </w:tcPr>
          <w:p w14:paraId="74C1D974" w14:textId="77777777" w:rsidR="00AB09F7" w:rsidRPr="0030206B" w:rsidRDefault="00AB09F7" w:rsidP="00E75D9A">
            <w:pPr>
              <w:tabs>
                <w:tab w:val="left" w:pos="709"/>
              </w:tabs>
              <w:rPr>
                <w:sz w:val="18"/>
                <w:szCs w:val="18"/>
              </w:rPr>
            </w:pPr>
          </w:p>
        </w:tc>
        <w:tc>
          <w:tcPr>
            <w:tcW w:w="1180" w:type="dxa"/>
          </w:tcPr>
          <w:p w14:paraId="4BC027FB" w14:textId="77777777" w:rsidR="00AB09F7" w:rsidRPr="0030206B" w:rsidRDefault="00AB09F7" w:rsidP="00E75D9A">
            <w:pPr>
              <w:tabs>
                <w:tab w:val="left" w:pos="709"/>
              </w:tabs>
              <w:rPr>
                <w:sz w:val="18"/>
                <w:szCs w:val="18"/>
              </w:rPr>
            </w:pPr>
          </w:p>
        </w:tc>
        <w:tc>
          <w:tcPr>
            <w:tcW w:w="786" w:type="dxa"/>
          </w:tcPr>
          <w:p w14:paraId="25CAB74E" w14:textId="77777777" w:rsidR="00AB09F7" w:rsidRPr="0030206B" w:rsidRDefault="00AB09F7" w:rsidP="00E75D9A">
            <w:pPr>
              <w:tabs>
                <w:tab w:val="left" w:pos="709"/>
              </w:tabs>
              <w:rPr>
                <w:sz w:val="18"/>
                <w:szCs w:val="18"/>
              </w:rPr>
            </w:pPr>
          </w:p>
        </w:tc>
        <w:tc>
          <w:tcPr>
            <w:tcW w:w="917" w:type="dxa"/>
          </w:tcPr>
          <w:p w14:paraId="6CE6ED1F" w14:textId="77777777" w:rsidR="00AB09F7" w:rsidRPr="0030206B" w:rsidRDefault="00AB09F7" w:rsidP="00E75D9A">
            <w:pPr>
              <w:tabs>
                <w:tab w:val="left" w:pos="709"/>
              </w:tabs>
              <w:rPr>
                <w:sz w:val="18"/>
                <w:szCs w:val="18"/>
              </w:rPr>
            </w:pPr>
          </w:p>
        </w:tc>
        <w:tc>
          <w:tcPr>
            <w:tcW w:w="1049" w:type="dxa"/>
          </w:tcPr>
          <w:p w14:paraId="7223AA88" w14:textId="77777777" w:rsidR="00AB09F7" w:rsidRPr="0030206B" w:rsidRDefault="00AB09F7" w:rsidP="00E75D9A">
            <w:pPr>
              <w:tabs>
                <w:tab w:val="left" w:pos="709"/>
              </w:tabs>
              <w:rPr>
                <w:sz w:val="18"/>
                <w:szCs w:val="18"/>
              </w:rPr>
            </w:pPr>
          </w:p>
        </w:tc>
        <w:tc>
          <w:tcPr>
            <w:tcW w:w="1049" w:type="dxa"/>
          </w:tcPr>
          <w:p w14:paraId="5D520F60" w14:textId="77777777" w:rsidR="00AB09F7" w:rsidRPr="0030206B" w:rsidRDefault="00AB09F7" w:rsidP="00E75D9A">
            <w:pPr>
              <w:tabs>
                <w:tab w:val="left" w:pos="709"/>
              </w:tabs>
              <w:rPr>
                <w:sz w:val="18"/>
                <w:szCs w:val="18"/>
              </w:rPr>
            </w:pPr>
          </w:p>
        </w:tc>
      </w:tr>
      <w:tr w:rsidR="00AB09F7" w:rsidRPr="0030206B" w14:paraId="22D38ED8" w14:textId="77777777" w:rsidTr="004C79E3">
        <w:trPr>
          <w:trHeight w:val="466"/>
        </w:trPr>
        <w:tc>
          <w:tcPr>
            <w:tcW w:w="787" w:type="dxa"/>
          </w:tcPr>
          <w:p w14:paraId="0EBFDFC1" w14:textId="77777777" w:rsidR="00AB09F7" w:rsidRPr="0030206B" w:rsidRDefault="00AB09F7" w:rsidP="00E75D9A">
            <w:pPr>
              <w:tabs>
                <w:tab w:val="left" w:pos="709"/>
              </w:tabs>
              <w:rPr>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14:paraId="71F7A0CA" w14:textId="77777777" w:rsidR="00AB09F7" w:rsidRPr="0030206B" w:rsidRDefault="00AB09F7" w:rsidP="00E75D9A">
            <w:pPr>
              <w:tabs>
                <w:tab w:val="left" w:pos="709"/>
              </w:tabs>
              <w:rPr>
                <w:sz w:val="18"/>
                <w:szCs w:val="18"/>
              </w:rPr>
            </w:pPr>
          </w:p>
        </w:tc>
        <w:tc>
          <w:tcPr>
            <w:tcW w:w="1049" w:type="dxa"/>
          </w:tcPr>
          <w:p w14:paraId="43E04FA2" w14:textId="77777777" w:rsidR="00AB09F7" w:rsidRPr="0030206B" w:rsidRDefault="00AB09F7" w:rsidP="00E75D9A">
            <w:pPr>
              <w:tabs>
                <w:tab w:val="left" w:pos="709"/>
              </w:tabs>
              <w:rPr>
                <w:sz w:val="18"/>
                <w:szCs w:val="18"/>
              </w:rPr>
            </w:pPr>
          </w:p>
        </w:tc>
        <w:tc>
          <w:tcPr>
            <w:tcW w:w="786" w:type="dxa"/>
          </w:tcPr>
          <w:p w14:paraId="0F5BC336" w14:textId="77777777" w:rsidR="00AB09F7" w:rsidRPr="0030206B" w:rsidRDefault="00AB09F7" w:rsidP="00E75D9A">
            <w:pPr>
              <w:tabs>
                <w:tab w:val="left" w:pos="709"/>
              </w:tabs>
              <w:rPr>
                <w:sz w:val="18"/>
                <w:szCs w:val="18"/>
              </w:rPr>
            </w:pPr>
          </w:p>
        </w:tc>
        <w:tc>
          <w:tcPr>
            <w:tcW w:w="1180" w:type="dxa"/>
          </w:tcPr>
          <w:p w14:paraId="4E5C9B6C" w14:textId="77777777" w:rsidR="00AB09F7" w:rsidRPr="0030206B" w:rsidRDefault="00AB09F7" w:rsidP="00E75D9A">
            <w:pPr>
              <w:tabs>
                <w:tab w:val="left" w:pos="709"/>
              </w:tabs>
              <w:rPr>
                <w:sz w:val="18"/>
                <w:szCs w:val="18"/>
              </w:rPr>
            </w:pPr>
          </w:p>
        </w:tc>
        <w:tc>
          <w:tcPr>
            <w:tcW w:w="1180" w:type="dxa"/>
          </w:tcPr>
          <w:p w14:paraId="51C36FE6" w14:textId="77777777" w:rsidR="00AB09F7" w:rsidRPr="0030206B" w:rsidRDefault="00AB09F7" w:rsidP="00E75D9A">
            <w:pPr>
              <w:tabs>
                <w:tab w:val="left" w:pos="709"/>
              </w:tabs>
              <w:rPr>
                <w:sz w:val="18"/>
                <w:szCs w:val="18"/>
              </w:rPr>
            </w:pPr>
          </w:p>
        </w:tc>
        <w:tc>
          <w:tcPr>
            <w:tcW w:w="786" w:type="dxa"/>
          </w:tcPr>
          <w:p w14:paraId="51A8B973" w14:textId="77777777" w:rsidR="00AB09F7" w:rsidRPr="0030206B" w:rsidRDefault="00AB09F7" w:rsidP="00E75D9A">
            <w:pPr>
              <w:tabs>
                <w:tab w:val="left" w:pos="709"/>
              </w:tabs>
              <w:rPr>
                <w:sz w:val="18"/>
                <w:szCs w:val="18"/>
              </w:rPr>
            </w:pPr>
          </w:p>
        </w:tc>
        <w:tc>
          <w:tcPr>
            <w:tcW w:w="917" w:type="dxa"/>
          </w:tcPr>
          <w:p w14:paraId="50DF4406" w14:textId="77777777" w:rsidR="00AB09F7" w:rsidRPr="0030206B" w:rsidRDefault="00AB09F7" w:rsidP="00E75D9A">
            <w:pPr>
              <w:tabs>
                <w:tab w:val="left" w:pos="709"/>
              </w:tabs>
              <w:rPr>
                <w:sz w:val="18"/>
                <w:szCs w:val="18"/>
              </w:rPr>
            </w:pPr>
          </w:p>
        </w:tc>
        <w:tc>
          <w:tcPr>
            <w:tcW w:w="1049" w:type="dxa"/>
          </w:tcPr>
          <w:p w14:paraId="20416C74" w14:textId="77777777" w:rsidR="00AB09F7" w:rsidRPr="0030206B" w:rsidRDefault="00AB09F7" w:rsidP="00E75D9A">
            <w:pPr>
              <w:tabs>
                <w:tab w:val="left" w:pos="709"/>
              </w:tabs>
              <w:rPr>
                <w:sz w:val="18"/>
                <w:szCs w:val="18"/>
              </w:rPr>
            </w:pPr>
          </w:p>
        </w:tc>
        <w:tc>
          <w:tcPr>
            <w:tcW w:w="1049" w:type="dxa"/>
          </w:tcPr>
          <w:p w14:paraId="08EA628E" w14:textId="77777777" w:rsidR="00AB09F7" w:rsidRPr="0030206B" w:rsidRDefault="00AB09F7" w:rsidP="00E75D9A">
            <w:pPr>
              <w:tabs>
                <w:tab w:val="left" w:pos="709"/>
              </w:tabs>
              <w:rPr>
                <w:sz w:val="18"/>
                <w:szCs w:val="18"/>
              </w:rPr>
            </w:pPr>
          </w:p>
        </w:tc>
      </w:tr>
      <w:tr w:rsidR="00AB09F7" w:rsidRPr="0030206B" w14:paraId="6C18717A" w14:textId="77777777" w:rsidTr="004C79E3">
        <w:trPr>
          <w:trHeight w:val="188"/>
        </w:trPr>
        <w:tc>
          <w:tcPr>
            <w:tcW w:w="787" w:type="dxa"/>
          </w:tcPr>
          <w:p w14:paraId="291BC338" w14:textId="77777777" w:rsidR="00AB09F7" w:rsidRPr="0030206B" w:rsidRDefault="00AB09F7" w:rsidP="00E75D9A">
            <w:pPr>
              <w:tabs>
                <w:tab w:val="left" w:pos="709"/>
              </w:tabs>
              <w:rPr>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14:paraId="291D1183" w14:textId="77777777" w:rsidR="00AB09F7" w:rsidRPr="0030206B" w:rsidRDefault="00AB09F7" w:rsidP="00E75D9A">
            <w:pPr>
              <w:tabs>
                <w:tab w:val="left" w:pos="709"/>
              </w:tabs>
              <w:rPr>
                <w:sz w:val="18"/>
                <w:szCs w:val="18"/>
              </w:rPr>
            </w:pPr>
          </w:p>
        </w:tc>
        <w:tc>
          <w:tcPr>
            <w:tcW w:w="1049" w:type="dxa"/>
          </w:tcPr>
          <w:p w14:paraId="5B35A415" w14:textId="77777777" w:rsidR="00AB09F7" w:rsidRPr="0030206B" w:rsidRDefault="00AB09F7" w:rsidP="00E75D9A">
            <w:pPr>
              <w:tabs>
                <w:tab w:val="left" w:pos="709"/>
              </w:tabs>
              <w:rPr>
                <w:sz w:val="18"/>
                <w:szCs w:val="18"/>
              </w:rPr>
            </w:pPr>
          </w:p>
        </w:tc>
        <w:tc>
          <w:tcPr>
            <w:tcW w:w="786" w:type="dxa"/>
          </w:tcPr>
          <w:p w14:paraId="33E49D22" w14:textId="77777777" w:rsidR="00AB09F7" w:rsidRPr="0030206B" w:rsidRDefault="00AB09F7" w:rsidP="00E75D9A">
            <w:pPr>
              <w:tabs>
                <w:tab w:val="left" w:pos="709"/>
              </w:tabs>
              <w:rPr>
                <w:sz w:val="18"/>
                <w:szCs w:val="18"/>
              </w:rPr>
            </w:pPr>
          </w:p>
        </w:tc>
        <w:tc>
          <w:tcPr>
            <w:tcW w:w="1180" w:type="dxa"/>
          </w:tcPr>
          <w:p w14:paraId="646D0395" w14:textId="77777777" w:rsidR="00AB09F7" w:rsidRPr="0030206B" w:rsidRDefault="00AB09F7" w:rsidP="00E75D9A">
            <w:pPr>
              <w:tabs>
                <w:tab w:val="left" w:pos="709"/>
              </w:tabs>
              <w:rPr>
                <w:sz w:val="18"/>
                <w:szCs w:val="18"/>
              </w:rPr>
            </w:pPr>
          </w:p>
        </w:tc>
        <w:tc>
          <w:tcPr>
            <w:tcW w:w="1180" w:type="dxa"/>
          </w:tcPr>
          <w:p w14:paraId="452F49FD" w14:textId="77777777" w:rsidR="00AB09F7" w:rsidRPr="0030206B" w:rsidRDefault="00AB09F7" w:rsidP="00E75D9A">
            <w:pPr>
              <w:tabs>
                <w:tab w:val="left" w:pos="709"/>
              </w:tabs>
              <w:rPr>
                <w:sz w:val="18"/>
                <w:szCs w:val="18"/>
              </w:rPr>
            </w:pPr>
          </w:p>
        </w:tc>
        <w:tc>
          <w:tcPr>
            <w:tcW w:w="786" w:type="dxa"/>
          </w:tcPr>
          <w:p w14:paraId="4236471A" w14:textId="77777777" w:rsidR="00AB09F7" w:rsidRPr="0030206B" w:rsidRDefault="00AB09F7" w:rsidP="00E75D9A">
            <w:pPr>
              <w:tabs>
                <w:tab w:val="left" w:pos="709"/>
              </w:tabs>
              <w:rPr>
                <w:sz w:val="18"/>
                <w:szCs w:val="18"/>
              </w:rPr>
            </w:pPr>
          </w:p>
        </w:tc>
        <w:tc>
          <w:tcPr>
            <w:tcW w:w="917" w:type="dxa"/>
          </w:tcPr>
          <w:p w14:paraId="37528245" w14:textId="77777777" w:rsidR="00AB09F7" w:rsidRPr="0030206B" w:rsidRDefault="00AB09F7" w:rsidP="00E75D9A">
            <w:pPr>
              <w:tabs>
                <w:tab w:val="left" w:pos="709"/>
              </w:tabs>
              <w:rPr>
                <w:sz w:val="18"/>
                <w:szCs w:val="18"/>
              </w:rPr>
            </w:pPr>
          </w:p>
        </w:tc>
        <w:tc>
          <w:tcPr>
            <w:tcW w:w="1049" w:type="dxa"/>
          </w:tcPr>
          <w:p w14:paraId="735C5207" w14:textId="77777777" w:rsidR="00AB09F7" w:rsidRPr="0030206B" w:rsidRDefault="00AB09F7" w:rsidP="00E75D9A">
            <w:pPr>
              <w:tabs>
                <w:tab w:val="left" w:pos="709"/>
              </w:tabs>
              <w:rPr>
                <w:sz w:val="18"/>
                <w:szCs w:val="18"/>
              </w:rPr>
            </w:pPr>
          </w:p>
        </w:tc>
        <w:tc>
          <w:tcPr>
            <w:tcW w:w="1049" w:type="dxa"/>
          </w:tcPr>
          <w:p w14:paraId="37C3C2E4" w14:textId="77777777" w:rsidR="00AB09F7" w:rsidRPr="0030206B" w:rsidRDefault="00AB09F7" w:rsidP="00E75D9A">
            <w:pPr>
              <w:tabs>
                <w:tab w:val="left" w:pos="709"/>
              </w:tabs>
              <w:rPr>
                <w:sz w:val="18"/>
                <w:szCs w:val="18"/>
              </w:rPr>
            </w:pPr>
          </w:p>
        </w:tc>
      </w:tr>
      <w:tr w:rsidR="00AB09F7" w:rsidRPr="0030206B" w14:paraId="45B8E110" w14:textId="77777777" w:rsidTr="004C79E3">
        <w:trPr>
          <w:trHeight w:val="198"/>
        </w:trPr>
        <w:tc>
          <w:tcPr>
            <w:tcW w:w="787" w:type="dxa"/>
          </w:tcPr>
          <w:p w14:paraId="00C64E8F" w14:textId="77777777" w:rsidR="00AB09F7" w:rsidRPr="0030206B" w:rsidRDefault="00AB09F7" w:rsidP="00E75D9A">
            <w:pPr>
              <w:tabs>
                <w:tab w:val="left" w:pos="709"/>
              </w:tabs>
              <w:rPr>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14:paraId="52C07387" w14:textId="77777777" w:rsidR="00AB09F7" w:rsidRPr="0030206B" w:rsidRDefault="00AB09F7" w:rsidP="00E75D9A">
            <w:pPr>
              <w:tabs>
                <w:tab w:val="left" w:pos="709"/>
              </w:tabs>
              <w:rPr>
                <w:sz w:val="18"/>
                <w:szCs w:val="18"/>
              </w:rPr>
            </w:pPr>
            <w:r w:rsidRPr="0030206B">
              <w:rPr>
                <w:sz w:val="18"/>
                <w:szCs w:val="18"/>
              </w:rPr>
              <w:t>n</w:t>
            </w:r>
          </w:p>
        </w:tc>
        <w:tc>
          <w:tcPr>
            <w:tcW w:w="1049" w:type="dxa"/>
          </w:tcPr>
          <w:p w14:paraId="3C1CE8FF" w14:textId="77777777" w:rsidR="00AB09F7" w:rsidRPr="0030206B" w:rsidRDefault="00AB09F7" w:rsidP="00E75D9A">
            <w:pPr>
              <w:tabs>
                <w:tab w:val="left" w:pos="709"/>
              </w:tabs>
              <w:rPr>
                <w:sz w:val="18"/>
                <w:szCs w:val="18"/>
              </w:rPr>
            </w:pPr>
          </w:p>
        </w:tc>
        <w:tc>
          <w:tcPr>
            <w:tcW w:w="786" w:type="dxa"/>
          </w:tcPr>
          <w:p w14:paraId="3C23539B" w14:textId="77777777" w:rsidR="00AB09F7" w:rsidRPr="0030206B" w:rsidRDefault="00AB09F7" w:rsidP="00E75D9A">
            <w:pPr>
              <w:tabs>
                <w:tab w:val="left" w:pos="709"/>
              </w:tabs>
              <w:rPr>
                <w:sz w:val="18"/>
                <w:szCs w:val="18"/>
              </w:rPr>
            </w:pPr>
          </w:p>
        </w:tc>
        <w:tc>
          <w:tcPr>
            <w:tcW w:w="1180" w:type="dxa"/>
          </w:tcPr>
          <w:p w14:paraId="324B3A66" w14:textId="77777777" w:rsidR="00AB09F7" w:rsidRPr="0030206B" w:rsidRDefault="00AB09F7" w:rsidP="00E75D9A">
            <w:pPr>
              <w:tabs>
                <w:tab w:val="left" w:pos="709"/>
              </w:tabs>
              <w:rPr>
                <w:sz w:val="18"/>
                <w:szCs w:val="18"/>
              </w:rPr>
            </w:pPr>
          </w:p>
        </w:tc>
        <w:tc>
          <w:tcPr>
            <w:tcW w:w="1180" w:type="dxa"/>
          </w:tcPr>
          <w:p w14:paraId="0B0C33C6" w14:textId="77777777" w:rsidR="00AB09F7" w:rsidRPr="0030206B" w:rsidRDefault="00AB09F7" w:rsidP="00E75D9A">
            <w:pPr>
              <w:tabs>
                <w:tab w:val="left" w:pos="709"/>
              </w:tabs>
              <w:rPr>
                <w:sz w:val="18"/>
                <w:szCs w:val="18"/>
              </w:rPr>
            </w:pPr>
          </w:p>
        </w:tc>
        <w:tc>
          <w:tcPr>
            <w:tcW w:w="786" w:type="dxa"/>
          </w:tcPr>
          <w:p w14:paraId="6E2AE8CD" w14:textId="77777777" w:rsidR="00AB09F7" w:rsidRPr="0030206B" w:rsidRDefault="00AB09F7" w:rsidP="00E75D9A">
            <w:pPr>
              <w:tabs>
                <w:tab w:val="left" w:pos="709"/>
              </w:tabs>
              <w:rPr>
                <w:sz w:val="18"/>
                <w:szCs w:val="18"/>
              </w:rPr>
            </w:pPr>
          </w:p>
        </w:tc>
        <w:tc>
          <w:tcPr>
            <w:tcW w:w="917" w:type="dxa"/>
          </w:tcPr>
          <w:p w14:paraId="7F31F150" w14:textId="77777777" w:rsidR="00AB09F7" w:rsidRPr="0030206B" w:rsidRDefault="00AB09F7" w:rsidP="00E75D9A">
            <w:pPr>
              <w:tabs>
                <w:tab w:val="left" w:pos="709"/>
              </w:tabs>
              <w:rPr>
                <w:sz w:val="18"/>
                <w:szCs w:val="18"/>
              </w:rPr>
            </w:pPr>
          </w:p>
        </w:tc>
        <w:tc>
          <w:tcPr>
            <w:tcW w:w="1049" w:type="dxa"/>
          </w:tcPr>
          <w:p w14:paraId="3A03792F" w14:textId="77777777" w:rsidR="00AB09F7" w:rsidRPr="0030206B" w:rsidRDefault="00AB09F7" w:rsidP="00E75D9A">
            <w:pPr>
              <w:tabs>
                <w:tab w:val="left" w:pos="709"/>
              </w:tabs>
              <w:rPr>
                <w:sz w:val="18"/>
                <w:szCs w:val="18"/>
              </w:rPr>
            </w:pPr>
          </w:p>
        </w:tc>
        <w:tc>
          <w:tcPr>
            <w:tcW w:w="1049" w:type="dxa"/>
          </w:tcPr>
          <w:p w14:paraId="324CC1F0" w14:textId="77777777" w:rsidR="00AB09F7" w:rsidRPr="0030206B" w:rsidRDefault="00AB09F7" w:rsidP="00E75D9A">
            <w:pPr>
              <w:tabs>
                <w:tab w:val="left" w:pos="709"/>
              </w:tabs>
              <w:rPr>
                <w:sz w:val="18"/>
                <w:szCs w:val="18"/>
              </w:rPr>
            </w:pPr>
          </w:p>
        </w:tc>
      </w:tr>
      <w:tr w:rsidR="00AB09F7" w:rsidRPr="0030206B" w14:paraId="3D4E7BA8" w14:textId="77777777" w:rsidTr="004C79E3">
        <w:trPr>
          <w:trHeight w:val="188"/>
        </w:trPr>
        <w:tc>
          <w:tcPr>
            <w:tcW w:w="787" w:type="dxa"/>
          </w:tcPr>
          <w:p w14:paraId="609F0A96" w14:textId="77777777" w:rsidR="00AB09F7" w:rsidRPr="0030206B" w:rsidRDefault="00AB09F7" w:rsidP="00E75D9A">
            <w:pPr>
              <w:tabs>
                <w:tab w:val="left" w:pos="709"/>
              </w:tabs>
              <w:rPr>
                <w:sz w:val="18"/>
                <w:szCs w:val="18"/>
              </w:rPr>
            </w:pPr>
          </w:p>
        </w:tc>
        <w:tc>
          <w:tcPr>
            <w:tcW w:w="918" w:type="dxa"/>
          </w:tcPr>
          <w:p w14:paraId="50660C49" w14:textId="77777777" w:rsidR="00AB09F7" w:rsidRPr="0030206B" w:rsidRDefault="00AB09F7" w:rsidP="00E75D9A">
            <w:pPr>
              <w:tabs>
                <w:tab w:val="left" w:pos="709"/>
              </w:tabs>
              <w:rPr>
                <w:sz w:val="18"/>
                <w:szCs w:val="18"/>
              </w:rPr>
            </w:pPr>
          </w:p>
        </w:tc>
        <w:tc>
          <w:tcPr>
            <w:tcW w:w="1049" w:type="dxa"/>
          </w:tcPr>
          <w:p w14:paraId="75F226A8" w14:textId="77777777" w:rsidR="00AB09F7" w:rsidRPr="0030206B" w:rsidRDefault="00AB09F7" w:rsidP="00E75D9A">
            <w:pPr>
              <w:tabs>
                <w:tab w:val="left" w:pos="709"/>
              </w:tabs>
              <w:rPr>
                <w:sz w:val="18"/>
                <w:szCs w:val="18"/>
              </w:rPr>
            </w:pPr>
          </w:p>
        </w:tc>
        <w:tc>
          <w:tcPr>
            <w:tcW w:w="786" w:type="dxa"/>
          </w:tcPr>
          <w:p w14:paraId="65C1E893" w14:textId="77777777" w:rsidR="00AB09F7" w:rsidRPr="0030206B" w:rsidRDefault="00AB09F7" w:rsidP="00E75D9A">
            <w:pPr>
              <w:tabs>
                <w:tab w:val="left" w:pos="709"/>
              </w:tabs>
              <w:rPr>
                <w:sz w:val="18"/>
                <w:szCs w:val="18"/>
              </w:rPr>
            </w:pPr>
          </w:p>
        </w:tc>
        <w:tc>
          <w:tcPr>
            <w:tcW w:w="1180" w:type="dxa"/>
          </w:tcPr>
          <w:p w14:paraId="5B043ED2" w14:textId="77777777" w:rsidR="00AB09F7" w:rsidRPr="0030206B" w:rsidRDefault="00AB09F7" w:rsidP="00E75D9A">
            <w:pPr>
              <w:tabs>
                <w:tab w:val="left" w:pos="709"/>
              </w:tabs>
              <w:rPr>
                <w:sz w:val="18"/>
                <w:szCs w:val="18"/>
              </w:rPr>
            </w:pPr>
          </w:p>
        </w:tc>
        <w:tc>
          <w:tcPr>
            <w:tcW w:w="1180" w:type="dxa"/>
          </w:tcPr>
          <w:p w14:paraId="4CEADBF3" w14:textId="77777777" w:rsidR="00AB09F7" w:rsidRPr="0030206B" w:rsidRDefault="00AB09F7" w:rsidP="00E75D9A">
            <w:pPr>
              <w:tabs>
                <w:tab w:val="left" w:pos="709"/>
              </w:tabs>
              <w:rPr>
                <w:sz w:val="18"/>
                <w:szCs w:val="18"/>
              </w:rPr>
            </w:pPr>
          </w:p>
        </w:tc>
        <w:tc>
          <w:tcPr>
            <w:tcW w:w="786" w:type="dxa"/>
          </w:tcPr>
          <w:p w14:paraId="6904D510" w14:textId="77777777" w:rsidR="00AB09F7" w:rsidRPr="0030206B" w:rsidRDefault="00AB09F7" w:rsidP="00E75D9A">
            <w:pPr>
              <w:tabs>
                <w:tab w:val="left" w:pos="709"/>
              </w:tabs>
              <w:rPr>
                <w:sz w:val="18"/>
                <w:szCs w:val="18"/>
              </w:rPr>
            </w:pPr>
          </w:p>
        </w:tc>
        <w:tc>
          <w:tcPr>
            <w:tcW w:w="917" w:type="dxa"/>
          </w:tcPr>
          <w:p w14:paraId="796EB434" w14:textId="77777777" w:rsidR="00AB09F7" w:rsidRPr="0030206B" w:rsidRDefault="00AB09F7" w:rsidP="00E75D9A">
            <w:pPr>
              <w:tabs>
                <w:tab w:val="left" w:pos="709"/>
              </w:tabs>
              <w:rPr>
                <w:sz w:val="18"/>
                <w:szCs w:val="18"/>
              </w:rPr>
            </w:pPr>
          </w:p>
        </w:tc>
        <w:tc>
          <w:tcPr>
            <w:tcW w:w="1049" w:type="dxa"/>
          </w:tcPr>
          <w:p w14:paraId="27043696" w14:textId="77777777" w:rsidR="00AB09F7" w:rsidRPr="0030206B" w:rsidRDefault="00AB09F7" w:rsidP="00E75D9A">
            <w:pPr>
              <w:tabs>
                <w:tab w:val="left" w:pos="709"/>
              </w:tabs>
              <w:rPr>
                <w:sz w:val="18"/>
                <w:szCs w:val="18"/>
              </w:rPr>
            </w:pPr>
          </w:p>
        </w:tc>
        <w:tc>
          <w:tcPr>
            <w:tcW w:w="1049" w:type="dxa"/>
          </w:tcPr>
          <w:p w14:paraId="67AEF088" w14:textId="77777777" w:rsidR="00AB09F7" w:rsidRPr="0030206B" w:rsidRDefault="00AB09F7" w:rsidP="00E75D9A">
            <w:pPr>
              <w:tabs>
                <w:tab w:val="left" w:pos="709"/>
              </w:tabs>
              <w:rPr>
                <w:sz w:val="18"/>
                <w:szCs w:val="18"/>
              </w:rPr>
            </w:pPr>
          </w:p>
        </w:tc>
      </w:tr>
      <w:tr w:rsidR="00AB09F7" w:rsidRPr="0030206B" w14:paraId="2A92ADE3" w14:textId="77777777" w:rsidTr="004C79E3">
        <w:trPr>
          <w:trHeight w:val="188"/>
        </w:trPr>
        <w:tc>
          <w:tcPr>
            <w:tcW w:w="787" w:type="dxa"/>
          </w:tcPr>
          <w:p w14:paraId="06EAA53D" w14:textId="77777777" w:rsidR="00AB09F7" w:rsidRPr="0030206B" w:rsidRDefault="00AB09F7" w:rsidP="00E75D9A">
            <w:pPr>
              <w:tabs>
                <w:tab w:val="left" w:pos="709"/>
              </w:tabs>
              <w:rPr>
                <w:sz w:val="18"/>
                <w:szCs w:val="18"/>
              </w:rPr>
            </w:pPr>
          </w:p>
        </w:tc>
        <w:tc>
          <w:tcPr>
            <w:tcW w:w="918" w:type="dxa"/>
          </w:tcPr>
          <w:p w14:paraId="72D1DA64" w14:textId="77777777" w:rsidR="00AB09F7" w:rsidRPr="0030206B" w:rsidRDefault="00AB09F7" w:rsidP="00E75D9A">
            <w:pPr>
              <w:tabs>
                <w:tab w:val="left" w:pos="709"/>
              </w:tabs>
              <w:rPr>
                <w:b/>
                <w:sz w:val="18"/>
                <w:szCs w:val="18"/>
              </w:rPr>
            </w:pPr>
            <w:r w:rsidRPr="0030206B">
              <w:rPr>
                <w:b/>
                <w:sz w:val="18"/>
                <w:szCs w:val="18"/>
              </w:rPr>
              <w:t>TOTAL</w:t>
            </w:r>
          </w:p>
        </w:tc>
        <w:tc>
          <w:tcPr>
            <w:tcW w:w="1049" w:type="dxa"/>
          </w:tcPr>
          <w:p w14:paraId="77B4283C" w14:textId="77777777" w:rsidR="00AB09F7" w:rsidRPr="0030206B" w:rsidRDefault="00AB09F7" w:rsidP="00E75D9A">
            <w:pPr>
              <w:tabs>
                <w:tab w:val="left" w:pos="709"/>
              </w:tabs>
              <w:rPr>
                <w:sz w:val="18"/>
                <w:szCs w:val="18"/>
              </w:rPr>
            </w:pPr>
          </w:p>
        </w:tc>
        <w:tc>
          <w:tcPr>
            <w:tcW w:w="786" w:type="dxa"/>
          </w:tcPr>
          <w:p w14:paraId="55787404" w14:textId="77777777" w:rsidR="00AB09F7" w:rsidRPr="0030206B" w:rsidRDefault="00AB09F7" w:rsidP="00E75D9A">
            <w:pPr>
              <w:tabs>
                <w:tab w:val="left" w:pos="709"/>
              </w:tabs>
              <w:rPr>
                <w:sz w:val="18"/>
                <w:szCs w:val="18"/>
              </w:rPr>
            </w:pPr>
          </w:p>
        </w:tc>
        <w:tc>
          <w:tcPr>
            <w:tcW w:w="1180" w:type="dxa"/>
          </w:tcPr>
          <w:p w14:paraId="09079ECA" w14:textId="77777777" w:rsidR="00AB09F7" w:rsidRPr="0030206B" w:rsidRDefault="00AB09F7" w:rsidP="00E75D9A">
            <w:pPr>
              <w:tabs>
                <w:tab w:val="left" w:pos="709"/>
              </w:tabs>
              <w:rPr>
                <w:sz w:val="18"/>
                <w:szCs w:val="18"/>
              </w:rPr>
            </w:pPr>
            <w:r w:rsidRPr="0030206B">
              <w:rPr>
                <w:b/>
                <w:sz w:val="18"/>
                <w:szCs w:val="18"/>
              </w:rPr>
              <w:t>0.00</w:t>
            </w:r>
          </w:p>
        </w:tc>
        <w:tc>
          <w:tcPr>
            <w:tcW w:w="1180" w:type="dxa"/>
          </w:tcPr>
          <w:p w14:paraId="04635CFD" w14:textId="77777777" w:rsidR="00AB09F7" w:rsidRPr="0030206B" w:rsidRDefault="00AB09F7" w:rsidP="00E75D9A">
            <w:pPr>
              <w:tabs>
                <w:tab w:val="left" w:pos="709"/>
              </w:tabs>
              <w:rPr>
                <w:sz w:val="18"/>
                <w:szCs w:val="18"/>
              </w:rPr>
            </w:pPr>
            <w:r w:rsidRPr="0030206B">
              <w:rPr>
                <w:b/>
                <w:sz w:val="18"/>
                <w:szCs w:val="18"/>
              </w:rPr>
              <w:t>0.00</w:t>
            </w:r>
          </w:p>
        </w:tc>
        <w:tc>
          <w:tcPr>
            <w:tcW w:w="786" w:type="dxa"/>
          </w:tcPr>
          <w:p w14:paraId="72F312D3" w14:textId="77777777" w:rsidR="00AB09F7" w:rsidRPr="0030206B" w:rsidRDefault="00AB09F7" w:rsidP="00E75D9A">
            <w:pPr>
              <w:tabs>
                <w:tab w:val="left" w:pos="709"/>
              </w:tabs>
              <w:rPr>
                <w:sz w:val="18"/>
                <w:szCs w:val="18"/>
              </w:rPr>
            </w:pPr>
          </w:p>
        </w:tc>
        <w:tc>
          <w:tcPr>
            <w:tcW w:w="917" w:type="dxa"/>
          </w:tcPr>
          <w:p w14:paraId="72261C57" w14:textId="77777777" w:rsidR="00AB09F7" w:rsidRPr="0030206B" w:rsidRDefault="00AB09F7" w:rsidP="00E75D9A">
            <w:pPr>
              <w:tabs>
                <w:tab w:val="left" w:pos="709"/>
              </w:tabs>
              <w:rPr>
                <w:sz w:val="18"/>
                <w:szCs w:val="18"/>
              </w:rPr>
            </w:pPr>
          </w:p>
        </w:tc>
        <w:tc>
          <w:tcPr>
            <w:tcW w:w="1049" w:type="dxa"/>
          </w:tcPr>
          <w:p w14:paraId="3B1A20D4" w14:textId="77777777" w:rsidR="00AB09F7" w:rsidRPr="0030206B" w:rsidRDefault="00AB09F7" w:rsidP="00E75D9A">
            <w:pPr>
              <w:tabs>
                <w:tab w:val="left" w:pos="709"/>
              </w:tabs>
              <w:rPr>
                <w:sz w:val="18"/>
                <w:szCs w:val="18"/>
              </w:rPr>
            </w:pPr>
            <w:r w:rsidRPr="0030206B">
              <w:rPr>
                <w:b/>
                <w:sz w:val="18"/>
                <w:szCs w:val="18"/>
              </w:rPr>
              <w:t>0.00</w:t>
            </w:r>
          </w:p>
        </w:tc>
        <w:tc>
          <w:tcPr>
            <w:tcW w:w="1049" w:type="dxa"/>
          </w:tcPr>
          <w:p w14:paraId="746A3C28" w14:textId="77777777" w:rsidR="00AB09F7" w:rsidRPr="0030206B" w:rsidRDefault="00AB09F7" w:rsidP="00E75D9A">
            <w:pPr>
              <w:tabs>
                <w:tab w:val="left" w:pos="709"/>
              </w:tabs>
              <w:rPr>
                <w:sz w:val="18"/>
                <w:szCs w:val="18"/>
              </w:rPr>
            </w:pPr>
            <w:r w:rsidRPr="0030206B">
              <w:rPr>
                <w:b/>
                <w:sz w:val="18"/>
                <w:szCs w:val="18"/>
              </w:rPr>
              <w:t>0.00</w:t>
            </w:r>
          </w:p>
        </w:tc>
      </w:tr>
    </w:tbl>
    <w:p w14:paraId="5825B1E8" w14:textId="77777777" w:rsidR="00AB09F7" w:rsidRPr="0030206B" w:rsidRDefault="00AB09F7" w:rsidP="00AB09F7">
      <w:pPr>
        <w:tabs>
          <w:tab w:val="left" w:pos="709"/>
        </w:tabs>
        <w:spacing w:after="0" w:line="240" w:lineRule="auto"/>
        <w:rPr>
          <w:rFonts w:ascii="Times New Roman" w:hAnsi="Times New Roman" w:cs="Times New Roman"/>
          <w:b/>
          <w:sz w:val="18"/>
          <w:szCs w:val="18"/>
          <w:lang w:val="ro-RO"/>
        </w:rPr>
      </w:pPr>
      <w:r w:rsidRPr="0030206B">
        <w:rPr>
          <w:rFonts w:ascii="Times New Roman" w:hAnsi="Times New Roman" w:cs="Times New Roman"/>
          <w:b/>
          <w:sz w:val="24"/>
          <w:szCs w:val="24"/>
          <w:lang w:val="ro-RO"/>
        </w:rPr>
        <w:t xml:space="preserve">  </w:t>
      </w:r>
      <w:r w:rsidRPr="0030206B">
        <w:rPr>
          <w:rFonts w:ascii="Times New Roman" w:hAnsi="Times New Roman" w:cs="Times New Roman"/>
          <w:b/>
          <w:sz w:val="18"/>
          <w:szCs w:val="18"/>
          <w:lang w:val="ro-RO"/>
        </w:rPr>
        <w:t>*se va atasa si in format electronic, in format excel</w:t>
      </w:r>
    </w:p>
    <w:p w14:paraId="39270652" w14:textId="77777777" w:rsidR="00AB09F7" w:rsidRPr="0030206B" w:rsidRDefault="00AB09F7" w:rsidP="00AB09F7">
      <w:pPr>
        <w:tabs>
          <w:tab w:val="left" w:pos="709"/>
        </w:tabs>
        <w:spacing w:after="0" w:line="240" w:lineRule="auto"/>
        <w:rPr>
          <w:rFonts w:ascii="Times New Roman" w:hAnsi="Times New Roman" w:cs="Times New Roman"/>
          <w:sz w:val="18"/>
          <w:szCs w:val="18"/>
          <w:lang w:val="ro-RO"/>
        </w:rPr>
      </w:pPr>
      <w:r w:rsidRPr="0030206B">
        <w:rPr>
          <w:rFonts w:ascii="Times New Roman" w:hAnsi="Times New Roman" w:cs="Times New Roman"/>
          <w:sz w:val="18"/>
          <w:szCs w:val="18"/>
          <w:lang w:val="ro-RO"/>
        </w:rPr>
        <w:t>Solicitant / Reprezentant legal</w:t>
      </w:r>
    </w:p>
    <w:p w14:paraId="292A46FD" w14:textId="77777777" w:rsidR="00AB09F7" w:rsidRPr="0030206B" w:rsidRDefault="00AB09F7" w:rsidP="00AB09F7">
      <w:pPr>
        <w:tabs>
          <w:tab w:val="left" w:pos="709"/>
        </w:tabs>
        <w:spacing w:after="0" w:line="240" w:lineRule="auto"/>
        <w:rPr>
          <w:rFonts w:ascii="Times New Roman" w:hAnsi="Times New Roman" w:cs="Times New Roman"/>
          <w:sz w:val="18"/>
          <w:szCs w:val="18"/>
          <w:lang w:val="ro-RO"/>
        </w:rPr>
      </w:pPr>
    </w:p>
    <w:p w14:paraId="55F23186" w14:textId="77777777" w:rsidR="00AB09F7" w:rsidRPr="0030206B" w:rsidRDefault="00AB09F7" w:rsidP="00AB09F7">
      <w:pPr>
        <w:tabs>
          <w:tab w:val="left" w:pos="709"/>
        </w:tabs>
        <w:spacing w:after="0" w:line="240" w:lineRule="auto"/>
        <w:rPr>
          <w:rFonts w:ascii="Times New Roman" w:hAnsi="Times New Roman" w:cs="Times New Roman"/>
          <w:sz w:val="18"/>
          <w:szCs w:val="18"/>
          <w:lang w:val="ro-RO"/>
        </w:rPr>
      </w:pPr>
      <w:r w:rsidRPr="0030206B">
        <w:rPr>
          <w:rFonts w:ascii="Times New Roman" w:hAnsi="Times New Roman" w:cs="Times New Roman"/>
          <w:sz w:val="18"/>
          <w:szCs w:val="18"/>
          <w:lang w:val="ro-RO"/>
        </w:rPr>
        <w:t>Nume si prenume                                                                                                                                                                        Data ………………</w:t>
      </w:r>
    </w:p>
    <w:p w14:paraId="740C5CD2" w14:textId="4762C4CF" w:rsidR="003433C1" w:rsidRPr="00C87198" w:rsidRDefault="00AB09F7" w:rsidP="00AB09F7">
      <w:pPr>
        <w:tabs>
          <w:tab w:val="left" w:pos="709"/>
        </w:tabs>
        <w:spacing w:after="0" w:line="240" w:lineRule="auto"/>
        <w:rPr>
          <w:rFonts w:ascii="Times New Roman" w:eastAsia="Times New Roman" w:hAnsi="Times New Roman" w:cs="Times New Roman"/>
          <w:color w:val="000000"/>
          <w:sz w:val="16"/>
          <w:szCs w:val="16"/>
          <w:lang w:val="fr-FR" w:eastAsia="en-AU"/>
        </w:rPr>
        <w:sectPr w:rsidR="003433C1" w:rsidRPr="00C87198" w:rsidSect="00AB09F7">
          <w:pgSz w:w="11906" w:h="16838" w:code="9"/>
          <w:pgMar w:top="1714" w:right="850" w:bottom="706" w:left="1411" w:header="706" w:footer="706" w:gutter="0"/>
          <w:cols w:space="708"/>
          <w:titlePg/>
          <w:docGrid w:linePitch="360"/>
        </w:sectPr>
      </w:pPr>
      <w:r w:rsidRPr="0030206B">
        <w:rPr>
          <w:rFonts w:ascii="Times New Roman" w:hAnsi="Times New Roman" w:cs="Times New Roman"/>
          <w:sz w:val="18"/>
          <w:szCs w:val="18"/>
          <w:lang w:val="ro-RO"/>
        </w:rPr>
        <w:t>Semnatura</w:t>
      </w:r>
      <w:r w:rsidRPr="0030206B">
        <w:rPr>
          <w:rFonts w:ascii="Times New Roman" w:hAnsi="Times New Roman" w:cs="Times New Roman"/>
          <w:sz w:val="24"/>
          <w:szCs w:val="24"/>
          <w:lang w:val="ro-RO"/>
        </w:rPr>
        <w:t xml:space="preserve"> </w:t>
      </w:r>
      <w:r w:rsidRPr="0030206B">
        <w:rPr>
          <w:rFonts w:ascii="Times New Roman" w:hAnsi="Times New Roman" w:cs="Times New Roman"/>
          <w:sz w:val="24"/>
          <w:szCs w:val="24"/>
          <w:lang w:val="ro-RO"/>
        </w:rPr>
        <w:tab/>
      </w:r>
      <w:r w:rsidRPr="0030206B">
        <w:rPr>
          <w:rFonts w:ascii="Times New Roman" w:hAnsi="Times New Roman" w:cs="Times New Roman"/>
          <w:sz w:val="24"/>
          <w:szCs w:val="24"/>
          <w:lang w:val="ro-RO"/>
        </w:rPr>
        <w:tab/>
      </w:r>
    </w:p>
    <w:p w14:paraId="2414A84B" w14:textId="47891AF7" w:rsidR="00125C8D" w:rsidRPr="00DD35DD" w:rsidRDefault="00AB09F7" w:rsidP="00125C8D">
      <w:pPr>
        <w:pStyle w:val="Heading2"/>
        <w:tabs>
          <w:tab w:val="left" w:pos="709"/>
        </w:tabs>
        <w:spacing w:before="0" w:line="240" w:lineRule="auto"/>
        <w:jc w:val="both"/>
        <w:rPr>
          <w:rFonts w:cs="Times New Roman"/>
          <w:szCs w:val="24"/>
          <w:lang w:val="ro-RO"/>
        </w:rPr>
      </w:pPr>
      <w:bookmarkStart w:id="219" w:name="_Toc191020274"/>
      <w:bookmarkStart w:id="220" w:name="_Toc197353420"/>
      <w:bookmarkEnd w:id="212"/>
      <w:r w:rsidRPr="0030206B">
        <w:rPr>
          <w:rFonts w:cs="Times New Roman"/>
          <w:lang w:val="ro-RO"/>
        </w:rPr>
        <w:t xml:space="preserve">Anexa nr. 3  </w:t>
      </w:r>
      <w:r w:rsidRPr="00C87198">
        <w:rPr>
          <w:rFonts w:cs="Times New Roman"/>
          <w:lang w:val="fr-FR"/>
        </w:rPr>
        <w:t>Cerere de finanțare a programului de investiții (Anexa nr. 2</w:t>
      </w:r>
      <w:proofErr w:type="gramStart"/>
      <w:r w:rsidRPr="00C87198">
        <w:rPr>
          <w:rFonts w:cs="Times New Roman"/>
          <w:lang w:val="fr-FR"/>
        </w:rPr>
        <w:t>b  la</w:t>
      </w:r>
      <w:proofErr w:type="gramEnd"/>
      <w:r w:rsidRPr="00C87198">
        <w:rPr>
          <w:rFonts w:cs="Times New Roman"/>
          <w:lang w:val="fr-FR"/>
        </w:rPr>
        <w:t xml:space="preserve"> OMADR nr.  49/2025</w:t>
      </w:r>
      <w:r w:rsidR="0039448C" w:rsidRPr="00C87198">
        <w:rPr>
          <w:rFonts w:cs="Times New Roman"/>
          <w:lang w:val="fr-FR"/>
        </w:rPr>
        <w:t xml:space="preserve"> cu modificările ulterioare</w:t>
      </w:r>
      <w:r w:rsidRPr="00C87198">
        <w:rPr>
          <w:rFonts w:cs="Times New Roman"/>
          <w:lang w:val="fr-FR"/>
        </w:rPr>
        <w:t>)</w:t>
      </w:r>
      <w:bookmarkEnd w:id="219"/>
      <w:r w:rsidR="00125C8D">
        <w:rPr>
          <w:rFonts w:cs="Times New Roman"/>
          <w:lang w:val="fr-FR"/>
        </w:rPr>
        <w:t xml:space="preserve"> </w:t>
      </w:r>
      <w:r w:rsidR="00125C8D">
        <w:rPr>
          <w:rFonts w:cs="Times New Roman"/>
          <w:szCs w:val="24"/>
          <w:lang w:val="ro-RO"/>
        </w:rPr>
        <w:t>(</w:t>
      </w:r>
      <w:r w:rsidR="00125C8D">
        <w:rPr>
          <w:rFonts w:cs="Times New Roman"/>
        </w:rPr>
        <w:t>va fi prezentată la dosar în formatul tipărit din sistemul informatic)</w:t>
      </w:r>
      <w:bookmarkEnd w:id="220"/>
    </w:p>
    <w:p w14:paraId="5104D60D" w14:textId="5C7F8B6C" w:rsidR="00AB09F7" w:rsidRPr="00C87198" w:rsidRDefault="00AB09F7" w:rsidP="00AB09F7">
      <w:pPr>
        <w:pStyle w:val="Heading2"/>
        <w:rPr>
          <w:rFonts w:cs="Times New Roman"/>
          <w:lang w:val="fr-FR"/>
        </w:rPr>
      </w:pPr>
    </w:p>
    <w:p w14:paraId="17230389" w14:textId="60DC5C2B" w:rsidR="007334CD" w:rsidRDefault="007334CD" w:rsidP="00A50CE1">
      <w:pPr>
        <w:pStyle w:val="Heading4"/>
        <w:spacing w:before="0" w:after="0"/>
        <w:jc w:val="center"/>
        <w:rPr>
          <w:rFonts w:cs="Times New Roman"/>
          <w:szCs w:val="24"/>
        </w:rPr>
      </w:pPr>
      <w:bookmarkStart w:id="221" w:name="_Toc193985423"/>
      <w:bookmarkStart w:id="222" w:name="_Toc193985868"/>
      <w:bookmarkStart w:id="223" w:name="_Toc197353421"/>
      <w:r w:rsidRPr="0030206B">
        <w:rPr>
          <w:rFonts w:cs="Times New Roman"/>
          <w:szCs w:val="24"/>
        </w:rPr>
        <w:t xml:space="preserve">Cerere pentru finanțarea programului de </w:t>
      </w:r>
      <w:r w:rsidR="00B25A4A" w:rsidRPr="0030206B">
        <w:rPr>
          <w:rFonts w:cs="Times New Roman"/>
          <w:szCs w:val="24"/>
        </w:rPr>
        <w:t>investiți</w:t>
      </w:r>
      <w:r w:rsidRPr="0030206B">
        <w:rPr>
          <w:rFonts w:cs="Times New Roman"/>
          <w:szCs w:val="24"/>
        </w:rPr>
        <w:t>i</w:t>
      </w:r>
      <w:bookmarkEnd w:id="221"/>
      <w:bookmarkEnd w:id="222"/>
      <w:bookmarkEnd w:id="223"/>
    </w:p>
    <w:p w14:paraId="76534CED" w14:textId="77777777" w:rsidR="007B527A" w:rsidRPr="007B527A" w:rsidRDefault="007B527A" w:rsidP="007B527A">
      <w:pPr>
        <w:rPr>
          <w:b/>
          <w:bCs/>
          <w:lang w:val="en-AU" w:eastAsia="fr-FR"/>
        </w:rPr>
      </w:pPr>
    </w:p>
    <w:tbl>
      <w:tblPr>
        <w:tblW w:w="9830" w:type="dxa"/>
        <w:jc w:val="center"/>
        <w:tblCellMar>
          <w:top w:w="15" w:type="dxa"/>
          <w:left w:w="15" w:type="dxa"/>
          <w:bottom w:w="15" w:type="dxa"/>
          <w:right w:w="15" w:type="dxa"/>
        </w:tblCellMar>
        <w:tblLook w:val="04A0" w:firstRow="1" w:lastRow="0" w:firstColumn="1" w:lastColumn="0" w:noHBand="0" w:noVBand="1"/>
      </w:tblPr>
      <w:tblGrid>
        <w:gridCol w:w="15"/>
        <w:gridCol w:w="50"/>
        <w:gridCol w:w="1488"/>
        <w:gridCol w:w="290"/>
        <w:gridCol w:w="425"/>
        <w:gridCol w:w="426"/>
        <w:gridCol w:w="425"/>
        <w:gridCol w:w="390"/>
        <w:gridCol w:w="35"/>
        <w:gridCol w:w="18"/>
        <w:gridCol w:w="103"/>
        <w:gridCol w:w="36"/>
        <w:gridCol w:w="36"/>
        <w:gridCol w:w="36"/>
        <w:gridCol w:w="36"/>
        <w:gridCol w:w="36"/>
        <w:gridCol w:w="36"/>
        <w:gridCol w:w="36"/>
        <w:gridCol w:w="36"/>
        <w:gridCol w:w="16"/>
        <w:gridCol w:w="20"/>
        <w:gridCol w:w="50"/>
        <w:gridCol w:w="286"/>
        <w:gridCol w:w="70"/>
        <w:gridCol w:w="18"/>
        <w:gridCol w:w="283"/>
        <w:gridCol w:w="141"/>
        <w:gridCol w:w="43"/>
        <w:gridCol w:w="36"/>
        <w:gridCol w:w="30"/>
        <w:gridCol w:w="217"/>
        <w:gridCol w:w="109"/>
        <w:gridCol w:w="46"/>
        <w:gridCol w:w="36"/>
        <w:gridCol w:w="27"/>
        <w:gridCol w:w="217"/>
        <w:gridCol w:w="109"/>
        <w:gridCol w:w="48"/>
        <w:gridCol w:w="36"/>
        <w:gridCol w:w="25"/>
        <w:gridCol w:w="216"/>
        <w:gridCol w:w="108"/>
        <w:gridCol w:w="39"/>
        <w:gridCol w:w="36"/>
        <w:gridCol w:w="33"/>
        <w:gridCol w:w="216"/>
        <w:gridCol w:w="108"/>
        <w:gridCol w:w="43"/>
        <w:gridCol w:w="36"/>
        <w:gridCol w:w="29"/>
        <w:gridCol w:w="216"/>
        <w:gridCol w:w="108"/>
        <w:gridCol w:w="46"/>
        <w:gridCol w:w="36"/>
        <w:gridCol w:w="26"/>
        <w:gridCol w:w="216"/>
        <w:gridCol w:w="108"/>
        <w:gridCol w:w="48"/>
        <w:gridCol w:w="36"/>
        <w:gridCol w:w="24"/>
        <w:gridCol w:w="216"/>
        <w:gridCol w:w="108"/>
        <w:gridCol w:w="37"/>
        <w:gridCol w:w="36"/>
        <w:gridCol w:w="35"/>
        <w:gridCol w:w="216"/>
        <w:gridCol w:w="108"/>
        <w:gridCol w:w="38"/>
        <w:gridCol w:w="36"/>
        <w:gridCol w:w="34"/>
        <w:gridCol w:w="216"/>
        <w:gridCol w:w="108"/>
        <w:gridCol w:w="38"/>
        <w:gridCol w:w="36"/>
        <w:gridCol w:w="34"/>
        <w:gridCol w:w="216"/>
        <w:gridCol w:w="108"/>
        <w:gridCol w:w="25"/>
        <w:gridCol w:w="36"/>
        <w:gridCol w:w="47"/>
        <w:gridCol w:w="216"/>
        <w:gridCol w:w="133"/>
        <w:gridCol w:w="83"/>
        <w:gridCol w:w="108"/>
        <w:gridCol w:w="18"/>
      </w:tblGrid>
      <w:tr w:rsidR="007B527A" w:rsidRPr="007B527A" w14:paraId="3349956A" w14:textId="77777777" w:rsidTr="007B527A">
        <w:trPr>
          <w:trHeight w:val="15"/>
          <w:jc w:val="center"/>
        </w:trPr>
        <w:tc>
          <w:tcPr>
            <w:tcW w:w="0" w:type="auto"/>
            <w:tcMar>
              <w:top w:w="0" w:type="dxa"/>
              <w:left w:w="0" w:type="dxa"/>
              <w:bottom w:w="0" w:type="dxa"/>
              <w:right w:w="0" w:type="dxa"/>
            </w:tcMar>
            <w:hideMark/>
          </w:tcPr>
          <w:p w14:paraId="74BB1A4E" w14:textId="77777777" w:rsidR="007B527A" w:rsidRPr="007B527A" w:rsidRDefault="007B527A" w:rsidP="007B527A">
            <w:pPr>
              <w:rPr>
                <w:rFonts w:ascii="Times New Roman" w:hAnsi="Times New Roman" w:cs="Times New Roman"/>
                <w:b/>
                <w:bCs/>
                <w:lang w:val="en-AU" w:eastAsia="fr-FR"/>
              </w:rPr>
            </w:pPr>
          </w:p>
        </w:tc>
        <w:tc>
          <w:tcPr>
            <w:tcW w:w="3494" w:type="dxa"/>
            <w:gridSpan w:val="7"/>
            <w:hideMark/>
          </w:tcPr>
          <w:p w14:paraId="48ED0611" w14:textId="77777777" w:rsidR="007B527A" w:rsidRPr="007B527A" w:rsidRDefault="007B527A" w:rsidP="007B527A">
            <w:pPr>
              <w:rPr>
                <w:rFonts w:ascii="Times New Roman" w:hAnsi="Times New Roman" w:cs="Times New Roman"/>
                <w:lang w:val="en-AU" w:eastAsia="fr-FR"/>
              </w:rPr>
            </w:pPr>
          </w:p>
        </w:tc>
        <w:tc>
          <w:tcPr>
            <w:tcW w:w="53" w:type="dxa"/>
            <w:gridSpan w:val="2"/>
            <w:hideMark/>
          </w:tcPr>
          <w:p w14:paraId="480E8B06" w14:textId="77777777" w:rsidR="007B527A" w:rsidRPr="007B527A" w:rsidRDefault="007B527A" w:rsidP="007B527A">
            <w:pPr>
              <w:rPr>
                <w:rFonts w:ascii="Times New Roman" w:hAnsi="Times New Roman" w:cs="Times New Roman"/>
                <w:lang w:val="en-AU" w:eastAsia="fr-FR"/>
              </w:rPr>
            </w:pPr>
          </w:p>
        </w:tc>
        <w:tc>
          <w:tcPr>
            <w:tcW w:w="103" w:type="dxa"/>
            <w:hideMark/>
          </w:tcPr>
          <w:p w14:paraId="70F83EA4" w14:textId="77777777" w:rsidR="007B527A" w:rsidRPr="007B527A" w:rsidRDefault="007B527A" w:rsidP="007B527A">
            <w:pPr>
              <w:rPr>
                <w:rFonts w:ascii="Times New Roman" w:hAnsi="Times New Roman" w:cs="Times New Roman"/>
                <w:lang w:val="en-AU" w:eastAsia="fr-FR"/>
              </w:rPr>
            </w:pPr>
          </w:p>
        </w:tc>
        <w:tc>
          <w:tcPr>
            <w:tcW w:w="0" w:type="auto"/>
            <w:hideMark/>
          </w:tcPr>
          <w:p w14:paraId="7E881522" w14:textId="77777777" w:rsidR="007B527A" w:rsidRPr="007B527A" w:rsidRDefault="007B527A" w:rsidP="007B527A">
            <w:pPr>
              <w:rPr>
                <w:rFonts w:ascii="Times New Roman" w:hAnsi="Times New Roman" w:cs="Times New Roman"/>
                <w:lang w:val="en-AU" w:eastAsia="fr-FR"/>
              </w:rPr>
            </w:pPr>
          </w:p>
        </w:tc>
        <w:tc>
          <w:tcPr>
            <w:tcW w:w="0" w:type="auto"/>
            <w:hideMark/>
          </w:tcPr>
          <w:p w14:paraId="459FA76C" w14:textId="77777777" w:rsidR="007B527A" w:rsidRPr="007B527A" w:rsidRDefault="007B527A" w:rsidP="007B527A">
            <w:pPr>
              <w:rPr>
                <w:rFonts w:ascii="Times New Roman" w:hAnsi="Times New Roman" w:cs="Times New Roman"/>
                <w:lang w:val="en-AU" w:eastAsia="fr-FR"/>
              </w:rPr>
            </w:pPr>
          </w:p>
        </w:tc>
        <w:tc>
          <w:tcPr>
            <w:tcW w:w="0" w:type="auto"/>
            <w:hideMark/>
          </w:tcPr>
          <w:p w14:paraId="18E6ADA2" w14:textId="77777777" w:rsidR="007B527A" w:rsidRPr="007B527A" w:rsidRDefault="007B527A" w:rsidP="007B527A">
            <w:pPr>
              <w:rPr>
                <w:rFonts w:ascii="Times New Roman" w:hAnsi="Times New Roman" w:cs="Times New Roman"/>
                <w:lang w:val="en-AU" w:eastAsia="fr-FR"/>
              </w:rPr>
            </w:pPr>
          </w:p>
        </w:tc>
        <w:tc>
          <w:tcPr>
            <w:tcW w:w="0" w:type="auto"/>
            <w:hideMark/>
          </w:tcPr>
          <w:p w14:paraId="649FD9B2" w14:textId="77777777" w:rsidR="007B527A" w:rsidRPr="007B527A" w:rsidRDefault="007B527A" w:rsidP="007B527A">
            <w:pPr>
              <w:rPr>
                <w:rFonts w:ascii="Times New Roman" w:hAnsi="Times New Roman" w:cs="Times New Roman"/>
                <w:lang w:val="en-AU" w:eastAsia="fr-FR"/>
              </w:rPr>
            </w:pPr>
          </w:p>
        </w:tc>
        <w:tc>
          <w:tcPr>
            <w:tcW w:w="0" w:type="auto"/>
            <w:hideMark/>
          </w:tcPr>
          <w:p w14:paraId="636F6431" w14:textId="77777777" w:rsidR="007B527A" w:rsidRPr="007B527A" w:rsidRDefault="007B527A" w:rsidP="007B527A">
            <w:pPr>
              <w:rPr>
                <w:rFonts w:ascii="Times New Roman" w:hAnsi="Times New Roman" w:cs="Times New Roman"/>
                <w:lang w:val="en-AU" w:eastAsia="fr-FR"/>
              </w:rPr>
            </w:pPr>
          </w:p>
        </w:tc>
        <w:tc>
          <w:tcPr>
            <w:tcW w:w="0" w:type="auto"/>
            <w:hideMark/>
          </w:tcPr>
          <w:p w14:paraId="4363A689" w14:textId="77777777" w:rsidR="007B527A" w:rsidRPr="007B527A" w:rsidRDefault="007B527A" w:rsidP="007B527A">
            <w:pPr>
              <w:rPr>
                <w:rFonts w:ascii="Times New Roman" w:hAnsi="Times New Roman" w:cs="Times New Roman"/>
                <w:lang w:val="en-AU" w:eastAsia="fr-FR"/>
              </w:rPr>
            </w:pPr>
          </w:p>
        </w:tc>
        <w:tc>
          <w:tcPr>
            <w:tcW w:w="0" w:type="auto"/>
            <w:hideMark/>
          </w:tcPr>
          <w:p w14:paraId="60F89D79" w14:textId="77777777" w:rsidR="007B527A" w:rsidRPr="007B527A" w:rsidRDefault="007B527A" w:rsidP="007B527A">
            <w:pPr>
              <w:rPr>
                <w:rFonts w:ascii="Times New Roman" w:hAnsi="Times New Roman" w:cs="Times New Roman"/>
                <w:lang w:val="en-AU" w:eastAsia="fr-FR"/>
              </w:rPr>
            </w:pPr>
          </w:p>
        </w:tc>
        <w:tc>
          <w:tcPr>
            <w:tcW w:w="0" w:type="auto"/>
            <w:hideMark/>
          </w:tcPr>
          <w:p w14:paraId="3CBE24A4" w14:textId="77777777" w:rsidR="007B527A" w:rsidRPr="007B527A" w:rsidRDefault="007B527A" w:rsidP="007B527A">
            <w:pPr>
              <w:rPr>
                <w:rFonts w:ascii="Times New Roman" w:hAnsi="Times New Roman" w:cs="Times New Roman"/>
                <w:lang w:val="en-AU" w:eastAsia="fr-FR"/>
              </w:rPr>
            </w:pPr>
          </w:p>
        </w:tc>
        <w:tc>
          <w:tcPr>
            <w:tcW w:w="0" w:type="auto"/>
            <w:gridSpan w:val="2"/>
            <w:hideMark/>
          </w:tcPr>
          <w:p w14:paraId="659080D1" w14:textId="77777777" w:rsidR="007B527A" w:rsidRPr="007B527A" w:rsidRDefault="007B527A" w:rsidP="007B527A">
            <w:pPr>
              <w:rPr>
                <w:rFonts w:ascii="Times New Roman" w:hAnsi="Times New Roman" w:cs="Times New Roman"/>
                <w:lang w:val="en-AU" w:eastAsia="fr-FR"/>
              </w:rPr>
            </w:pPr>
          </w:p>
        </w:tc>
        <w:tc>
          <w:tcPr>
            <w:tcW w:w="50" w:type="dxa"/>
            <w:hideMark/>
          </w:tcPr>
          <w:p w14:paraId="73AAB893" w14:textId="77777777" w:rsidR="007B527A" w:rsidRPr="007B527A" w:rsidRDefault="007B527A" w:rsidP="007B527A">
            <w:pPr>
              <w:rPr>
                <w:rFonts w:ascii="Times New Roman" w:hAnsi="Times New Roman" w:cs="Times New Roman"/>
                <w:lang w:val="en-AU" w:eastAsia="fr-FR"/>
              </w:rPr>
            </w:pPr>
          </w:p>
        </w:tc>
        <w:tc>
          <w:tcPr>
            <w:tcW w:w="286" w:type="dxa"/>
            <w:hideMark/>
          </w:tcPr>
          <w:p w14:paraId="7777D9C2" w14:textId="77777777" w:rsidR="007B527A" w:rsidRPr="007B527A" w:rsidRDefault="007B527A" w:rsidP="007B527A">
            <w:pPr>
              <w:rPr>
                <w:rFonts w:ascii="Times New Roman" w:hAnsi="Times New Roman" w:cs="Times New Roman"/>
                <w:lang w:val="en-AU" w:eastAsia="fr-FR"/>
              </w:rPr>
            </w:pPr>
          </w:p>
        </w:tc>
        <w:tc>
          <w:tcPr>
            <w:tcW w:w="0" w:type="auto"/>
            <w:gridSpan w:val="2"/>
            <w:hideMark/>
          </w:tcPr>
          <w:p w14:paraId="4BE9D924" w14:textId="77777777" w:rsidR="007B527A" w:rsidRPr="007B527A" w:rsidRDefault="007B527A" w:rsidP="007B527A">
            <w:pPr>
              <w:rPr>
                <w:rFonts w:ascii="Times New Roman" w:hAnsi="Times New Roman" w:cs="Times New Roman"/>
                <w:lang w:val="en-AU" w:eastAsia="fr-FR"/>
              </w:rPr>
            </w:pPr>
          </w:p>
        </w:tc>
        <w:tc>
          <w:tcPr>
            <w:tcW w:w="0" w:type="auto"/>
            <w:hideMark/>
          </w:tcPr>
          <w:p w14:paraId="653C290C" w14:textId="77777777" w:rsidR="007B527A" w:rsidRPr="007B527A" w:rsidRDefault="007B527A" w:rsidP="007B527A">
            <w:pPr>
              <w:rPr>
                <w:rFonts w:ascii="Times New Roman" w:hAnsi="Times New Roman" w:cs="Times New Roman"/>
                <w:lang w:val="en-AU" w:eastAsia="fr-FR"/>
              </w:rPr>
            </w:pPr>
          </w:p>
        </w:tc>
        <w:tc>
          <w:tcPr>
            <w:tcW w:w="0" w:type="auto"/>
            <w:gridSpan w:val="4"/>
            <w:hideMark/>
          </w:tcPr>
          <w:p w14:paraId="4FFF8B93" w14:textId="77777777" w:rsidR="007B527A" w:rsidRPr="007B527A" w:rsidRDefault="007B527A" w:rsidP="007B527A">
            <w:pPr>
              <w:rPr>
                <w:rFonts w:ascii="Times New Roman" w:hAnsi="Times New Roman" w:cs="Times New Roman"/>
                <w:lang w:val="en-AU" w:eastAsia="fr-FR"/>
              </w:rPr>
            </w:pPr>
          </w:p>
        </w:tc>
        <w:tc>
          <w:tcPr>
            <w:tcW w:w="0" w:type="auto"/>
            <w:hideMark/>
          </w:tcPr>
          <w:p w14:paraId="199A548E" w14:textId="77777777" w:rsidR="007B527A" w:rsidRPr="007B527A" w:rsidRDefault="007B527A" w:rsidP="007B527A">
            <w:pPr>
              <w:rPr>
                <w:rFonts w:ascii="Times New Roman" w:hAnsi="Times New Roman" w:cs="Times New Roman"/>
                <w:lang w:val="en-AU" w:eastAsia="fr-FR"/>
              </w:rPr>
            </w:pPr>
          </w:p>
        </w:tc>
        <w:tc>
          <w:tcPr>
            <w:tcW w:w="0" w:type="auto"/>
            <w:gridSpan w:val="4"/>
            <w:hideMark/>
          </w:tcPr>
          <w:p w14:paraId="50AA905F" w14:textId="77777777" w:rsidR="007B527A" w:rsidRPr="007B527A" w:rsidRDefault="007B527A" w:rsidP="007B527A">
            <w:pPr>
              <w:rPr>
                <w:rFonts w:ascii="Times New Roman" w:hAnsi="Times New Roman" w:cs="Times New Roman"/>
                <w:lang w:val="en-AU" w:eastAsia="fr-FR"/>
              </w:rPr>
            </w:pPr>
          </w:p>
        </w:tc>
        <w:tc>
          <w:tcPr>
            <w:tcW w:w="0" w:type="auto"/>
            <w:hideMark/>
          </w:tcPr>
          <w:p w14:paraId="3A715C9C" w14:textId="77777777" w:rsidR="007B527A" w:rsidRPr="007B527A" w:rsidRDefault="007B527A" w:rsidP="007B527A">
            <w:pPr>
              <w:rPr>
                <w:rFonts w:ascii="Times New Roman" w:hAnsi="Times New Roman" w:cs="Times New Roman"/>
                <w:lang w:val="en-AU" w:eastAsia="fr-FR"/>
              </w:rPr>
            </w:pPr>
          </w:p>
        </w:tc>
        <w:tc>
          <w:tcPr>
            <w:tcW w:w="0" w:type="auto"/>
            <w:gridSpan w:val="4"/>
            <w:hideMark/>
          </w:tcPr>
          <w:p w14:paraId="29FAAD2E" w14:textId="77777777" w:rsidR="007B527A" w:rsidRPr="007B527A" w:rsidRDefault="007B527A" w:rsidP="007B527A">
            <w:pPr>
              <w:rPr>
                <w:rFonts w:ascii="Times New Roman" w:hAnsi="Times New Roman" w:cs="Times New Roman"/>
                <w:lang w:val="en-AU" w:eastAsia="fr-FR"/>
              </w:rPr>
            </w:pPr>
          </w:p>
        </w:tc>
        <w:tc>
          <w:tcPr>
            <w:tcW w:w="0" w:type="auto"/>
            <w:hideMark/>
          </w:tcPr>
          <w:p w14:paraId="10D295C1" w14:textId="77777777" w:rsidR="007B527A" w:rsidRPr="007B527A" w:rsidRDefault="007B527A" w:rsidP="007B527A">
            <w:pPr>
              <w:rPr>
                <w:rFonts w:ascii="Times New Roman" w:hAnsi="Times New Roman" w:cs="Times New Roman"/>
                <w:lang w:val="en-AU" w:eastAsia="fr-FR"/>
              </w:rPr>
            </w:pPr>
          </w:p>
        </w:tc>
        <w:tc>
          <w:tcPr>
            <w:tcW w:w="0" w:type="auto"/>
            <w:gridSpan w:val="4"/>
            <w:hideMark/>
          </w:tcPr>
          <w:p w14:paraId="79C7D0FF" w14:textId="77777777" w:rsidR="007B527A" w:rsidRPr="007B527A" w:rsidRDefault="007B527A" w:rsidP="007B527A">
            <w:pPr>
              <w:rPr>
                <w:rFonts w:ascii="Times New Roman" w:hAnsi="Times New Roman" w:cs="Times New Roman"/>
                <w:lang w:val="en-AU" w:eastAsia="fr-FR"/>
              </w:rPr>
            </w:pPr>
          </w:p>
        </w:tc>
        <w:tc>
          <w:tcPr>
            <w:tcW w:w="0" w:type="auto"/>
            <w:hideMark/>
          </w:tcPr>
          <w:p w14:paraId="01A9B636" w14:textId="77777777" w:rsidR="007B527A" w:rsidRPr="007B527A" w:rsidRDefault="007B527A" w:rsidP="007B527A">
            <w:pPr>
              <w:rPr>
                <w:rFonts w:ascii="Times New Roman" w:hAnsi="Times New Roman" w:cs="Times New Roman"/>
                <w:lang w:val="en-AU" w:eastAsia="fr-FR"/>
              </w:rPr>
            </w:pPr>
          </w:p>
        </w:tc>
        <w:tc>
          <w:tcPr>
            <w:tcW w:w="0" w:type="auto"/>
            <w:gridSpan w:val="4"/>
            <w:hideMark/>
          </w:tcPr>
          <w:p w14:paraId="66BFD48F" w14:textId="77777777" w:rsidR="007B527A" w:rsidRPr="007B527A" w:rsidRDefault="007B527A" w:rsidP="007B527A">
            <w:pPr>
              <w:rPr>
                <w:rFonts w:ascii="Times New Roman" w:hAnsi="Times New Roman" w:cs="Times New Roman"/>
                <w:lang w:val="en-AU" w:eastAsia="fr-FR"/>
              </w:rPr>
            </w:pPr>
          </w:p>
        </w:tc>
        <w:tc>
          <w:tcPr>
            <w:tcW w:w="0" w:type="auto"/>
            <w:hideMark/>
          </w:tcPr>
          <w:p w14:paraId="684A72D3" w14:textId="77777777" w:rsidR="007B527A" w:rsidRPr="007B527A" w:rsidRDefault="007B527A" w:rsidP="007B527A">
            <w:pPr>
              <w:rPr>
                <w:rFonts w:ascii="Times New Roman" w:hAnsi="Times New Roman" w:cs="Times New Roman"/>
                <w:lang w:val="en-AU" w:eastAsia="fr-FR"/>
              </w:rPr>
            </w:pPr>
          </w:p>
        </w:tc>
        <w:tc>
          <w:tcPr>
            <w:tcW w:w="0" w:type="auto"/>
            <w:gridSpan w:val="4"/>
            <w:hideMark/>
          </w:tcPr>
          <w:p w14:paraId="0B23FE25" w14:textId="77777777" w:rsidR="007B527A" w:rsidRPr="007B527A" w:rsidRDefault="007B527A" w:rsidP="007B527A">
            <w:pPr>
              <w:rPr>
                <w:rFonts w:ascii="Times New Roman" w:hAnsi="Times New Roman" w:cs="Times New Roman"/>
                <w:lang w:val="en-AU" w:eastAsia="fr-FR"/>
              </w:rPr>
            </w:pPr>
          </w:p>
        </w:tc>
        <w:tc>
          <w:tcPr>
            <w:tcW w:w="0" w:type="auto"/>
            <w:hideMark/>
          </w:tcPr>
          <w:p w14:paraId="7ED97DB8" w14:textId="77777777" w:rsidR="007B527A" w:rsidRPr="007B527A" w:rsidRDefault="007B527A" w:rsidP="007B527A">
            <w:pPr>
              <w:rPr>
                <w:rFonts w:ascii="Times New Roman" w:hAnsi="Times New Roman" w:cs="Times New Roman"/>
                <w:lang w:val="en-AU" w:eastAsia="fr-FR"/>
              </w:rPr>
            </w:pPr>
          </w:p>
        </w:tc>
        <w:tc>
          <w:tcPr>
            <w:tcW w:w="0" w:type="auto"/>
            <w:gridSpan w:val="4"/>
            <w:hideMark/>
          </w:tcPr>
          <w:p w14:paraId="78B90975" w14:textId="77777777" w:rsidR="007B527A" w:rsidRPr="007B527A" w:rsidRDefault="007B527A" w:rsidP="007B527A">
            <w:pPr>
              <w:rPr>
                <w:rFonts w:ascii="Times New Roman" w:hAnsi="Times New Roman" w:cs="Times New Roman"/>
                <w:lang w:val="en-AU" w:eastAsia="fr-FR"/>
              </w:rPr>
            </w:pPr>
          </w:p>
        </w:tc>
        <w:tc>
          <w:tcPr>
            <w:tcW w:w="0" w:type="auto"/>
            <w:hideMark/>
          </w:tcPr>
          <w:p w14:paraId="6DACB307" w14:textId="77777777" w:rsidR="007B527A" w:rsidRPr="007B527A" w:rsidRDefault="007B527A" w:rsidP="007B527A">
            <w:pPr>
              <w:rPr>
                <w:rFonts w:ascii="Times New Roman" w:hAnsi="Times New Roman" w:cs="Times New Roman"/>
                <w:lang w:val="en-AU" w:eastAsia="fr-FR"/>
              </w:rPr>
            </w:pPr>
          </w:p>
        </w:tc>
        <w:tc>
          <w:tcPr>
            <w:tcW w:w="0" w:type="auto"/>
            <w:gridSpan w:val="4"/>
            <w:hideMark/>
          </w:tcPr>
          <w:p w14:paraId="155D188B" w14:textId="77777777" w:rsidR="007B527A" w:rsidRPr="007B527A" w:rsidRDefault="007B527A" w:rsidP="007B527A">
            <w:pPr>
              <w:rPr>
                <w:rFonts w:ascii="Times New Roman" w:hAnsi="Times New Roman" w:cs="Times New Roman"/>
                <w:lang w:val="en-AU" w:eastAsia="fr-FR"/>
              </w:rPr>
            </w:pPr>
          </w:p>
        </w:tc>
        <w:tc>
          <w:tcPr>
            <w:tcW w:w="0" w:type="auto"/>
            <w:hideMark/>
          </w:tcPr>
          <w:p w14:paraId="2F834FDC" w14:textId="77777777" w:rsidR="007B527A" w:rsidRPr="007B527A" w:rsidRDefault="007B527A" w:rsidP="007B527A">
            <w:pPr>
              <w:rPr>
                <w:rFonts w:ascii="Times New Roman" w:hAnsi="Times New Roman" w:cs="Times New Roman"/>
                <w:lang w:val="en-AU" w:eastAsia="fr-FR"/>
              </w:rPr>
            </w:pPr>
          </w:p>
        </w:tc>
        <w:tc>
          <w:tcPr>
            <w:tcW w:w="0" w:type="auto"/>
            <w:gridSpan w:val="4"/>
            <w:hideMark/>
          </w:tcPr>
          <w:p w14:paraId="5B9B69B6" w14:textId="77777777" w:rsidR="007B527A" w:rsidRPr="007B527A" w:rsidRDefault="007B527A" w:rsidP="007B527A">
            <w:pPr>
              <w:rPr>
                <w:rFonts w:ascii="Times New Roman" w:hAnsi="Times New Roman" w:cs="Times New Roman"/>
                <w:lang w:val="en-AU" w:eastAsia="fr-FR"/>
              </w:rPr>
            </w:pPr>
          </w:p>
        </w:tc>
        <w:tc>
          <w:tcPr>
            <w:tcW w:w="0" w:type="auto"/>
            <w:hideMark/>
          </w:tcPr>
          <w:p w14:paraId="74334D32" w14:textId="77777777" w:rsidR="007B527A" w:rsidRPr="007B527A" w:rsidRDefault="007B527A" w:rsidP="007B527A">
            <w:pPr>
              <w:rPr>
                <w:rFonts w:ascii="Times New Roman" w:hAnsi="Times New Roman" w:cs="Times New Roman"/>
                <w:lang w:val="en-AU" w:eastAsia="fr-FR"/>
              </w:rPr>
            </w:pPr>
          </w:p>
        </w:tc>
        <w:tc>
          <w:tcPr>
            <w:tcW w:w="0" w:type="auto"/>
            <w:gridSpan w:val="4"/>
            <w:hideMark/>
          </w:tcPr>
          <w:p w14:paraId="6F256E73" w14:textId="77777777" w:rsidR="007B527A" w:rsidRPr="007B527A" w:rsidRDefault="007B527A" w:rsidP="007B527A">
            <w:pPr>
              <w:rPr>
                <w:rFonts w:ascii="Times New Roman" w:hAnsi="Times New Roman" w:cs="Times New Roman"/>
                <w:lang w:val="en-AU" w:eastAsia="fr-FR"/>
              </w:rPr>
            </w:pPr>
          </w:p>
        </w:tc>
        <w:tc>
          <w:tcPr>
            <w:tcW w:w="0" w:type="auto"/>
            <w:hideMark/>
          </w:tcPr>
          <w:p w14:paraId="0A0B1237" w14:textId="77777777" w:rsidR="007B527A" w:rsidRPr="007B527A" w:rsidRDefault="007B527A" w:rsidP="007B527A">
            <w:pPr>
              <w:rPr>
                <w:rFonts w:ascii="Times New Roman" w:hAnsi="Times New Roman" w:cs="Times New Roman"/>
                <w:lang w:val="en-AU" w:eastAsia="fr-FR"/>
              </w:rPr>
            </w:pPr>
          </w:p>
        </w:tc>
        <w:tc>
          <w:tcPr>
            <w:tcW w:w="0" w:type="auto"/>
            <w:gridSpan w:val="4"/>
            <w:hideMark/>
          </w:tcPr>
          <w:p w14:paraId="65C672C3" w14:textId="77777777" w:rsidR="007B527A" w:rsidRPr="007B527A" w:rsidRDefault="007B527A" w:rsidP="007B527A">
            <w:pPr>
              <w:rPr>
                <w:rFonts w:ascii="Times New Roman" w:hAnsi="Times New Roman" w:cs="Times New Roman"/>
                <w:lang w:val="en-AU" w:eastAsia="fr-FR"/>
              </w:rPr>
            </w:pPr>
          </w:p>
        </w:tc>
        <w:tc>
          <w:tcPr>
            <w:tcW w:w="0" w:type="auto"/>
            <w:hideMark/>
          </w:tcPr>
          <w:p w14:paraId="092D982E" w14:textId="77777777" w:rsidR="007B527A" w:rsidRPr="007B527A" w:rsidRDefault="007B527A" w:rsidP="007B527A">
            <w:pPr>
              <w:rPr>
                <w:rFonts w:ascii="Times New Roman" w:hAnsi="Times New Roman" w:cs="Times New Roman"/>
                <w:lang w:val="en-AU" w:eastAsia="fr-FR"/>
              </w:rPr>
            </w:pPr>
          </w:p>
        </w:tc>
        <w:tc>
          <w:tcPr>
            <w:tcW w:w="0" w:type="auto"/>
            <w:gridSpan w:val="2"/>
            <w:hideMark/>
          </w:tcPr>
          <w:p w14:paraId="3533E16C" w14:textId="77777777" w:rsidR="007B527A" w:rsidRPr="007B527A" w:rsidRDefault="007B527A" w:rsidP="007B527A">
            <w:pPr>
              <w:rPr>
                <w:rFonts w:ascii="Times New Roman" w:hAnsi="Times New Roman" w:cs="Times New Roman"/>
                <w:lang w:val="en-AU" w:eastAsia="fr-FR"/>
              </w:rPr>
            </w:pPr>
          </w:p>
        </w:tc>
        <w:tc>
          <w:tcPr>
            <w:tcW w:w="0" w:type="auto"/>
            <w:gridSpan w:val="2"/>
            <w:hideMark/>
          </w:tcPr>
          <w:p w14:paraId="225BB55E" w14:textId="77777777" w:rsidR="007B527A" w:rsidRPr="007B527A" w:rsidRDefault="007B527A" w:rsidP="007B527A">
            <w:pPr>
              <w:rPr>
                <w:rFonts w:ascii="Times New Roman" w:hAnsi="Times New Roman" w:cs="Times New Roman"/>
                <w:lang w:val="en-AU" w:eastAsia="fr-FR"/>
              </w:rPr>
            </w:pPr>
          </w:p>
        </w:tc>
      </w:tr>
      <w:tr w:rsidR="007B527A" w:rsidRPr="007B527A" w14:paraId="2F6FA843" w14:textId="77777777" w:rsidTr="007B527A">
        <w:trPr>
          <w:gridAfter w:val="1"/>
          <w:trHeight w:val="345"/>
          <w:jc w:val="center"/>
        </w:trPr>
        <w:tc>
          <w:tcPr>
            <w:tcW w:w="0" w:type="auto"/>
            <w:tcMar>
              <w:top w:w="0" w:type="dxa"/>
              <w:left w:w="0" w:type="dxa"/>
              <w:bottom w:w="0" w:type="dxa"/>
              <w:right w:w="0" w:type="dxa"/>
            </w:tcMar>
            <w:hideMark/>
          </w:tcPr>
          <w:p w14:paraId="28F5DB2D" w14:textId="77777777" w:rsidR="007B527A" w:rsidRPr="007B527A" w:rsidRDefault="007B527A" w:rsidP="007B527A">
            <w:pPr>
              <w:rPr>
                <w:rFonts w:ascii="Times New Roman" w:hAnsi="Times New Roman" w:cs="Times New Roman"/>
                <w:lang w:val="en-AU" w:eastAsia="fr-FR"/>
              </w:rPr>
            </w:pPr>
          </w:p>
        </w:tc>
        <w:tc>
          <w:tcPr>
            <w:tcW w:w="3974" w:type="dxa"/>
            <w:gridSpan w:val="20"/>
            <w:tcBorders>
              <w:top w:val="single" w:sz="6" w:space="0" w:color="333333"/>
              <w:left w:val="single" w:sz="6" w:space="0" w:color="333333"/>
              <w:bottom w:val="single" w:sz="6" w:space="0" w:color="333333"/>
              <w:right w:val="single" w:sz="6" w:space="0" w:color="333333"/>
            </w:tcBorders>
            <w:hideMark/>
          </w:tcPr>
          <w:p w14:paraId="7AE614C0" w14:textId="77777777" w:rsidR="007B527A" w:rsidRPr="007B527A" w:rsidRDefault="007B527A" w:rsidP="007B527A">
            <w:pPr>
              <w:rPr>
                <w:rFonts w:ascii="Times New Roman" w:hAnsi="Times New Roman" w:cs="Times New Roman"/>
                <w:lang w:val="en-AU" w:eastAsia="fr-FR"/>
              </w:rPr>
            </w:pPr>
          </w:p>
        </w:tc>
        <w:tc>
          <w:tcPr>
            <w:tcW w:w="424" w:type="dxa"/>
            <w:gridSpan w:val="4"/>
            <w:tcBorders>
              <w:top w:val="single" w:sz="6" w:space="0" w:color="333333"/>
              <w:left w:val="single" w:sz="6" w:space="0" w:color="333333"/>
              <w:bottom w:val="single" w:sz="6" w:space="0" w:color="333333"/>
              <w:right w:val="single" w:sz="6" w:space="0" w:color="333333"/>
            </w:tcBorders>
            <w:hideMark/>
          </w:tcPr>
          <w:p w14:paraId="67B70DEC" w14:textId="77777777" w:rsidR="007B527A" w:rsidRPr="007B527A" w:rsidRDefault="007B527A" w:rsidP="007B527A">
            <w:pPr>
              <w:rPr>
                <w:rFonts w:ascii="Times New Roman" w:hAnsi="Times New Roman" w:cs="Times New Roman"/>
                <w:lang w:val="en-AU" w:eastAsia="fr-FR"/>
              </w:rPr>
            </w:pPr>
          </w:p>
        </w:tc>
        <w:tc>
          <w:tcPr>
            <w:tcW w:w="424" w:type="dxa"/>
            <w:gridSpan w:val="2"/>
            <w:tcBorders>
              <w:top w:val="single" w:sz="6" w:space="0" w:color="333333"/>
              <w:left w:val="single" w:sz="6" w:space="0" w:color="333333"/>
              <w:bottom w:val="single" w:sz="6" w:space="0" w:color="333333"/>
              <w:right w:val="single" w:sz="6" w:space="0" w:color="333333"/>
            </w:tcBorders>
            <w:hideMark/>
          </w:tcPr>
          <w:p w14:paraId="749E0075" w14:textId="77777777" w:rsidR="007B527A" w:rsidRPr="007B527A" w:rsidRDefault="007B527A" w:rsidP="007B527A">
            <w:pPr>
              <w:rPr>
                <w:rFonts w:ascii="Times New Roman" w:hAnsi="Times New Roman" w:cs="Times New Roman"/>
                <w:lang w:val="en-AU" w:eastAsia="fr-FR"/>
              </w:rPr>
            </w:pPr>
          </w:p>
        </w:tc>
        <w:tc>
          <w:tcPr>
            <w:tcW w:w="4975" w:type="dxa"/>
            <w:gridSpan w:val="57"/>
            <w:tcBorders>
              <w:top w:val="single" w:sz="6" w:space="0" w:color="333333"/>
              <w:left w:val="single" w:sz="6" w:space="0" w:color="333333"/>
              <w:bottom w:val="single" w:sz="6" w:space="0" w:color="333333"/>
              <w:right w:val="single" w:sz="6" w:space="0" w:color="333333"/>
            </w:tcBorders>
            <w:hideMark/>
          </w:tcPr>
          <w:p w14:paraId="6C846DA8"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Nr. de înregistrare/Data</w:t>
            </w:r>
          </w:p>
        </w:tc>
      </w:tr>
      <w:tr w:rsidR="007B527A" w:rsidRPr="007B527A" w14:paraId="6C906156" w14:textId="77777777" w:rsidTr="007B527A">
        <w:trPr>
          <w:gridAfter w:val="1"/>
          <w:trHeight w:val="345"/>
          <w:jc w:val="center"/>
        </w:trPr>
        <w:tc>
          <w:tcPr>
            <w:tcW w:w="0" w:type="auto"/>
            <w:tcMar>
              <w:top w:w="0" w:type="dxa"/>
              <w:left w:w="0" w:type="dxa"/>
              <w:bottom w:w="0" w:type="dxa"/>
              <w:right w:w="0" w:type="dxa"/>
            </w:tcMar>
            <w:hideMark/>
          </w:tcPr>
          <w:p w14:paraId="6996F146" w14:textId="77777777" w:rsidR="007B527A" w:rsidRPr="007B527A" w:rsidRDefault="007B527A" w:rsidP="007B527A">
            <w:pPr>
              <w:rPr>
                <w:rFonts w:ascii="Times New Roman" w:hAnsi="Times New Roman" w:cs="Times New Roman"/>
                <w:lang w:val="en-AU" w:eastAsia="fr-FR"/>
              </w:rPr>
            </w:pPr>
          </w:p>
        </w:tc>
        <w:tc>
          <w:tcPr>
            <w:tcW w:w="3974" w:type="dxa"/>
            <w:gridSpan w:val="20"/>
            <w:tcBorders>
              <w:top w:val="single" w:sz="6" w:space="0" w:color="333333"/>
              <w:left w:val="single" w:sz="6" w:space="0" w:color="333333"/>
              <w:bottom w:val="single" w:sz="6" w:space="0" w:color="333333"/>
              <w:right w:val="single" w:sz="6" w:space="0" w:color="333333"/>
            </w:tcBorders>
            <w:hideMark/>
          </w:tcPr>
          <w:p w14:paraId="5EB2E996"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1. Nr. unic de identificare beneficiar RUI (ID)</w:t>
            </w:r>
          </w:p>
        </w:tc>
        <w:tc>
          <w:tcPr>
            <w:tcW w:w="424" w:type="dxa"/>
            <w:gridSpan w:val="4"/>
            <w:tcBorders>
              <w:top w:val="single" w:sz="6" w:space="0" w:color="333333"/>
              <w:left w:val="single" w:sz="6" w:space="0" w:color="333333"/>
              <w:bottom w:val="single" w:sz="6" w:space="0" w:color="333333"/>
              <w:right w:val="single" w:sz="6" w:space="0" w:color="333333"/>
            </w:tcBorders>
            <w:hideMark/>
          </w:tcPr>
          <w:p w14:paraId="10B8138F" w14:textId="77777777" w:rsidR="007B527A" w:rsidRPr="007B527A" w:rsidRDefault="007B527A" w:rsidP="007B527A">
            <w:pPr>
              <w:rPr>
                <w:rFonts w:ascii="Times New Roman" w:hAnsi="Times New Roman" w:cs="Times New Roman"/>
                <w:lang w:val="en-AU" w:eastAsia="fr-FR"/>
              </w:rPr>
            </w:pPr>
          </w:p>
        </w:tc>
        <w:tc>
          <w:tcPr>
            <w:tcW w:w="424" w:type="dxa"/>
            <w:gridSpan w:val="2"/>
            <w:tcBorders>
              <w:top w:val="single" w:sz="6" w:space="0" w:color="333333"/>
              <w:left w:val="single" w:sz="6" w:space="0" w:color="333333"/>
              <w:bottom w:val="single" w:sz="6" w:space="0" w:color="333333"/>
              <w:right w:val="single" w:sz="6" w:space="0" w:color="333333"/>
            </w:tcBorders>
            <w:hideMark/>
          </w:tcPr>
          <w:p w14:paraId="00D3164A" w14:textId="77777777" w:rsidR="007B527A" w:rsidRPr="007B527A" w:rsidRDefault="007B527A" w:rsidP="007B527A">
            <w:pPr>
              <w:rPr>
                <w:rFonts w:ascii="Times New Roman" w:hAnsi="Times New Roman" w:cs="Times New Roman"/>
                <w:lang w:val="en-AU" w:eastAsia="fr-FR"/>
              </w:rPr>
            </w:pPr>
          </w:p>
        </w:tc>
        <w:tc>
          <w:tcPr>
            <w:tcW w:w="435" w:type="dxa"/>
            <w:gridSpan w:val="5"/>
            <w:tcBorders>
              <w:top w:val="single" w:sz="6" w:space="0" w:color="333333"/>
              <w:left w:val="single" w:sz="6" w:space="0" w:color="333333"/>
              <w:bottom w:val="single" w:sz="6" w:space="0" w:color="333333"/>
              <w:right w:val="single" w:sz="6" w:space="0" w:color="333333"/>
            </w:tcBorders>
            <w:hideMark/>
          </w:tcPr>
          <w:p w14:paraId="3D0AD758" w14:textId="77777777" w:rsidR="007B527A" w:rsidRPr="007B527A" w:rsidRDefault="007B527A" w:rsidP="007B527A">
            <w:pPr>
              <w:rPr>
                <w:rFonts w:ascii="Times New Roman" w:hAnsi="Times New Roman" w:cs="Times New Roman"/>
                <w:lang w:val="en-AU" w:eastAsia="fr-FR"/>
              </w:rPr>
            </w:pPr>
          </w:p>
        </w:tc>
        <w:tc>
          <w:tcPr>
            <w:tcW w:w="435" w:type="dxa"/>
            <w:gridSpan w:val="5"/>
            <w:tcBorders>
              <w:top w:val="single" w:sz="6" w:space="0" w:color="333333"/>
              <w:left w:val="single" w:sz="6" w:space="0" w:color="333333"/>
              <w:bottom w:val="single" w:sz="6" w:space="0" w:color="333333"/>
              <w:right w:val="single" w:sz="6" w:space="0" w:color="333333"/>
            </w:tcBorders>
            <w:hideMark/>
          </w:tcPr>
          <w:p w14:paraId="63F4293A" w14:textId="77777777" w:rsidR="007B527A" w:rsidRPr="007B527A" w:rsidRDefault="007B527A" w:rsidP="007B527A">
            <w:pPr>
              <w:rPr>
                <w:rFonts w:ascii="Times New Roman" w:hAnsi="Times New Roman" w:cs="Times New Roman"/>
                <w:lang w:val="en-AU" w:eastAsia="fr-FR"/>
              </w:rPr>
            </w:pPr>
          </w:p>
        </w:tc>
        <w:tc>
          <w:tcPr>
            <w:tcW w:w="433" w:type="dxa"/>
            <w:gridSpan w:val="5"/>
            <w:tcBorders>
              <w:top w:val="single" w:sz="6" w:space="0" w:color="333333"/>
              <w:left w:val="single" w:sz="6" w:space="0" w:color="333333"/>
              <w:bottom w:val="single" w:sz="6" w:space="0" w:color="333333"/>
              <w:right w:val="single" w:sz="6" w:space="0" w:color="333333"/>
            </w:tcBorders>
            <w:hideMark/>
          </w:tcPr>
          <w:p w14:paraId="28DE8EB5" w14:textId="77777777" w:rsidR="007B527A" w:rsidRPr="007B527A" w:rsidRDefault="007B527A" w:rsidP="007B527A">
            <w:pPr>
              <w:rPr>
                <w:rFonts w:ascii="Times New Roman" w:hAnsi="Times New Roman" w:cs="Times New Roman"/>
                <w:lang w:val="en-AU" w:eastAsia="fr-FR"/>
              </w:rPr>
            </w:pPr>
          </w:p>
        </w:tc>
        <w:tc>
          <w:tcPr>
            <w:tcW w:w="432" w:type="dxa"/>
            <w:gridSpan w:val="5"/>
            <w:tcBorders>
              <w:top w:val="single" w:sz="6" w:space="0" w:color="333333"/>
              <w:left w:val="single" w:sz="6" w:space="0" w:color="333333"/>
              <w:bottom w:val="single" w:sz="6" w:space="0" w:color="333333"/>
              <w:right w:val="single" w:sz="6" w:space="0" w:color="333333"/>
            </w:tcBorders>
            <w:hideMark/>
          </w:tcPr>
          <w:p w14:paraId="7D157A29" w14:textId="77777777" w:rsidR="007B527A" w:rsidRPr="007B527A" w:rsidRDefault="007B527A" w:rsidP="007B527A">
            <w:pPr>
              <w:rPr>
                <w:rFonts w:ascii="Times New Roman" w:hAnsi="Times New Roman" w:cs="Times New Roman"/>
                <w:lang w:val="en-AU" w:eastAsia="fr-FR"/>
              </w:rPr>
            </w:pPr>
          </w:p>
        </w:tc>
        <w:tc>
          <w:tcPr>
            <w:tcW w:w="432" w:type="dxa"/>
            <w:gridSpan w:val="5"/>
            <w:tcBorders>
              <w:top w:val="single" w:sz="6" w:space="0" w:color="333333"/>
              <w:left w:val="single" w:sz="6" w:space="0" w:color="333333"/>
              <w:bottom w:val="single" w:sz="6" w:space="0" w:color="333333"/>
              <w:right w:val="single" w:sz="6" w:space="0" w:color="333333"/>
            </w:tcBorders>
            <w:hideMark/>
          </w:tcPr>
          <w:p w14:paraId="3BFC70E1" w14:textId="77777777" w:rsidR="007B527A" w:rsidRPr="007B527A" w:rsidRDefault="007B527A" w:rsidP="007B527A">
            <w:pPr>
              <w:rPr>
                <w:rFonts w:ascii="Times New Roman" w:hAnsi="Times New Roman" w:cs="Times New Roman"/>
                <w:lang w:val="en-AU" w:eastAsia="fr-FR"/>
              </w:rPr>
            </w:pPr>
          </w:p>
        </w:tc>
        <w:tc>
          <w:tcPr>
            <w:tcW w:w="432" w:type="dxa"/>
            <w:gridSpan w:val="5"/>
            <w:tcBorders>
              <w:top w:val="single" w:sz="6" w:space="0" w:color="333333"/>
              <w:left w:val="single" w:sz="6" w:space="0" w:color="333333"/>
              <w:bottom w:val="single" w:sz="6" w:space="0" w:color="333333"/>
              <w:right w:val="single" w:sz="6" w:space="0" w:color="333333"/>
            </w:tcBorders>
            <w:hideMark/>
          </w:tcPr>
          <w:p w14:paraId="5E83367D" w14:textId="77777777" w:rsidR="007B527A" w:rsidRPr="007B527A" w:rsidRDefault="007B527A" w:rsidP="007B527A">
            <w:pPr>
              <w:rPr>
                <w:rFonts w:ascii="Times New Roman" w:hAnsi="Times New Roman" w:cs="Times New Roman"/>
                <w:lang w:val="en-AU" w:eastAsia="fr-FR"/>
              </w:rPr>
            </w:pPr>
          </w:p>
        </w:tc>
        <w:tc>
          <w:tcPr>
            <w:tcW w:w="432" w:type="dxa"/>
            <w:gridSpan w:val="5"/>
            <w:tcBorders>
              <w:top w:val="single" w:sz="6" w:space="0" w:color="333333"/>
              <w:left w:val="single" w:sz="6" w:space="0" w:color="333333"/>
              <w:bottom w:val="single" w:sz="6" w:space="0" w:color="333333"/>
              <w:right w:val="single" w:sz="6" w:space="0" w:color="333333"/>
            </w:tcBorders>
            <w:hideMark/>
          </w:tcPr>
          <w:p w14:paraId="6ACE2F93" w14:textId="77777777" w:rsidR="007B527A" w:rsidRPr="007B527A" w:rsidRDefault="007B527A" w:rsidP="007B527A">
            <w:pPr>
              <w:rPr>
                <w:rFonts w:ascii="Times New Roman" w:hAnsi="Times New Roman" w:cs="Times New Roman"/>
                <w:lang w:val="en-AU" w:eastAsia="fr-FR"/>
              </w:rPr>
            </w:pPr>
          </w:p>
        </w:tc>
        <w:tc>
          <w:tcPr>
            <w:tcW w:w="432" w:type="dxa"/>
            <w:gridSpan w:val="5"/>
            <w:tcBorders>
              <w:top w:val="single" w:sz="6" w:space="0" w:color="333333"/>
              <w:left w:val="single" w:sz="6" w:space="0" w:color="333333"/>
              <w:bottom w:val="single" w:sz="6" w:space="0" w:color="333333"/>
              <w:right w:val="single" w:sz="6" w:space="0" w:color="333333"/>
            </w:tcBorders>
            <w:hideMark/>
          </w:tcPr>
          <w:p w14:paraId="03041643" w14:textId="77777777" w:rsidR="007B527A" w:rsidRPr="007B527A" w:rsidRDefault="007B527A" w:rsidP="007B527A">
            <w:pPr>
              <w:rPr>
                <w:rFonts w:ascii="Times New Roman" w:hAnsi="Times New Roman" w:cs="Times New Roman"/>
                <w:lang w:val="en-AU" w:eastAsia="fr-FR"/>
              </w:rPr>
            </w:pPr>
          </w:p>
        </w:tc>
        <w:tc>
          <w:tcPr>
            <w:tcW w:w="432" w:type="dxa"/>
            <w:gridSpan w:val="5"/>
            <w:tcBorders>
              <w:top w:val="single" w:sz="6" w:space="0" w:color="333333"/>
              <w:left w:val="single" w:sz="6" w:space="0" w:color="333333"/>
              <w:bottom w:val="single" w:sz="6" w:space="0" w:color="333333"/>
              <w:right w:val="single" w:sz="6" w:space="0" w:color="333333"/>
            </w:tcBorders>
            <w:hideMark/>
          </w:tcPr>
          <w:p w14:paraId="4ED6C58E" w14:textId="77777777" w:rsidR="007B527A" w:rsidRPr="007B527A" w:rsidRDefault="007B527A" w:rsidP="007B527A">
            <w:pPr>
              <w:rPr>
                <w:rFonts w:ascii="Times New Roman" w:hAnsi="Times New Roman" w:cs="Times New Roman"/>
                <w:lang w:val="en-AU" w:eastAsia="fr-FR"/>
              </w:rPr>
            </w:pPr>
          </w:p>
        </w:tc>
        <w:tc>
          <w:tcPr>
            <w:tcW w:w="432" w:type="dxa"/>
            <w:gridSpan w:val="5"/>
            <w:tcBorders>
              <w:top w:val="single" w:sz="6" w:space="0" w:color="333333"/>
              <w:left w:val="single" w:sz="6" w:space="0" w:color="333333"/>
              <w:bottom w:val="single" w:sz="6" w:space="0" w:color="333333"/>
              <w:right w:val="single" w:sz="6" w:space="0" w:color="333333"/>
            </w:tcBorders>
            <w:hideMark/>
          </w:tcPr>
          <w:p w14:paraId="2065C1CA" w14:textId="77777777" w:rsidR="007B527A" w:rsidRPr="007B527A" w:rsidRDefault="007B527A" w:rsidP="007B527A">
            <w:pPr>
              <w:rPr>
                <w:rFonts w:ascii="Times New Roman" w:hAnsi="Times New Roman" w:cs="Times New Roman"/>
                <w:lang w:val="en-AU" w:eastAsia="fr-FR"/>
              </w:rPr>
            </w:pPr>
          </w:p>
        </w:tc>
        <w:tc>
          <w:tcPr>
            <w:tcW w:w="648" w:type="dxa"/>
            <w:gridSpan w:val="7"/>
            <w:tcBorders>
              <w:top w:val="single" w:sz="6" w:space="0" w:color="333333"/>
              <w:left w:val="single" w:sz="6" w:space="0" w:color="333333"/>
              <w:bottom w:val="single" w:sz="6" w:space="0" w:color="333333"/>
              <w:right w:val="single" w:sz="6" w:space="0" w:color="333333"/>
            </w:tcBorders>
            <w:hideMark/>
          </w:tcPr>
          <w:p w14:paraId="7AC82DC2" w14:textId="77777777" w:rsidR="007B527A" w:rsidRPr="007B527A" w:rsidRDefault="007B527A" w:rsidP="007B527A">
            <w:pPr>
              <w:rPr>
                <w:rFonts w:ascii="Times New Roman" w:hAnsi="Times New Roman" w:cs="Times New Roman"/>
                <w:lang w:val="en-AU" w:eastAsia="fr-FR"/>
              </w:rPr>
            </w:pPr>
          </w:p>
        </w:tc>
      </w:tr>
      <w:tr w:rsidR="007B527A" w:rsidRPr="007B527A" w14:paraId="1E3B2B4B" w14:textId="77777777" w:rsidTr="007B527A">
        <w:trPr>
          <w:gridAfter w:val="1"/>
          <w:trHeight w:val="555"/>
          <w:jc w:val="center"/>
        </w:trPr>
        <w:tc>
          <w:tcPr>
            <w:tcW w:w="0" w:type="auto"/>
            <w:tcMar>
              <w:top w:w="0" w:type="dxa"/>
              <w:left w:w="0" w:type="dxa"/>
              <w:bottom w:w="0" w:type="dxa"/>
              <w:right w:w="0" w:type="dxa"/>
            </w:tcMar>
            <w:hideMark/>
          </w:tcPr>
          <w:p w14:paraId="79F315CD" w14:textId="77777777" w:rsidR="007B527A" w:rsidRPr="007B527A" w:rsidRDefault="007B527A" w:rsidP="007B527A">
            <w:pPr>
              <w:rPr>
                <w:rFonts w:ascii="Times New Roman" w:hAnsi="Times New Roman" w:cs="Times New Roman"/>
                <w:lang w:val="en-AU" w:eastAsia="fr-FR"/>
              </w:rPr>
            </w:pPr>
          </w:p>
        </w:tc>
        <w:tc>
          <w:tcPr>
            <w:tcW w:w="3974" w:type="dxa"/>
            <w:gridSpan w:val="20"/>
            <w:tcBorders>
              <w:top w:val="single" w:sz="6" w:space="0" w:color="333333"/>
              <w:left w:val="single" w:sz="6" w:space="0" w:color="333333"/>
              <w:bottom w:val="single" w:sz="6" w:space="0" w:color="333333"/>
              <w:right w:val="single" w:sz="6" w:space="0" w:color="333333"/>
            </w:tcBorders>
            <w:hideMark/>
          </w:tcPr>
          <w:p w14:paraId="7D985986" w14:textId="77777777" w:rsidR="007B527A" w:rsidRPr="007B527A" w:rsidRDefault="007B527A" w:rsidP="007B527A">
            <w:pPr>
              <w:rPr>
                <w:rFonts w:ascii="Times New Roman" w:hAnsi="Times New Roman" w:cs="Times New Roman"/>
                <w:lang w:val="en-AU" w:eastAsia="fr-FR"/>
              </w:rPr>
            </w:pPr>
          </w:p>
        </w:tc>
        <w:tc>
          <w:tcPr>
            <w:tcW w:w="424" w:type="dxa"/>
            <w:gridSpan w:val="4"/>
            <w:tcBorders>
              <w:top w:val="single" w:sz="6" w:space="0" w:color="333333"/>
              <w:left w:val="single" w:sz="6" w:space="0" w:color="333333"/>
              <w:bottom w:val="single" w:sz="6" w:space="0" w:color="333333"/>
              <w:right w:val="single" w:sz="6" w:space="0" w:color="333333"/>
            </w:tcBorders>
            <w:hideMark/>
          </w:tcPr>
          <w:p w14:paraId="58AF53DA" w14:textId="77777777" w:rsidR="007B527A" w:rsidRPr="007B527A" w:rsidRDefault="007B527A" w:rsidP="007B527A">
            <w:pPr>
              <w:rPr>
                <w:rFonts w:ascii="Times New Roman" w:hAnsi="Times New Roman" w:cs="Times New Roman"/>
                <w:lang w:val="en-AU" w:eastAsia="fr-FR"/>
              </w:rPr>
            </w:pPr>
          </w:p>
        </w:tc>
        <w:tc>
          <w:tcPr>
            <w:tcW w:w="424" w:type="dxa"/>
            <w:gridSpan w:val="2"/>
            <w:tcBorders>
              <w:top w:val="single" w:sz="6" w:space="0" w:color="333333"/>
              <w:left w:val="single" w:sz="6" w:space="0" w:color="333333"/>
              <w:bottom w:val="single" w:sz="6" w:space="0" w:color="333333"/>
              <w:right w:val="single" w:sz="6" w:space="0" w:color="333333"/>
            </w:tcBorders>
            <w:hideMark/>
          </w:tcPr>
          <w:p w14:paraId="5930BADE" w14:textId="77777777" w:rsidR="007B527A" w:rsidRPr="007B527A" w:rsidRDefault="007B527A" w:rsidP="007B527A">
            <w:pPr>
              <w:rPr>
                <w:rFonts w:ascii="Times New Roman" w:hAnsi="Times New Roman" w:cs="Times New Roman"/>
                <w:lang w:val="en-AU" w:eastAsia="fr-FR"/>
              </w:rPr>
            </w:pPr>
          </w:p>
        </w:tc>
        <w:tc>
          <w:tcPr>
            <w:tcW w:w="4975" w:type="dxa"/>
            <w:gridSpan w:val="57"/>
            <w:tcBorders>
              <w:top w:val="single" w:sz="6" w:space="0" w:color="333333"/>
              <w:left w:val="single" w:sz="6" w:space="0" w:color="333333"/>
              <w:bottom w:val="single" w:sz="6" w:space="0" w:color="333333"/>
              <w:right w:val="single" w:sz="6" w:space="0" w:color="333333"/>
            </w:tcBorders>
            <w:hideMark/>
          </w:tcPr>
          <w:p w14:paraId="3D7DCD56"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Ştampila A.P.I.A. CENTRUL JUDEŢEAN ŞI AL MUNICIPIULUI BUCUREŞTI</w:t>
            </w:r>
          </w:p>
        </w:tc>
      </w:tr>
      <w:tr w:rsidR="007B527A" w:rsidRPr="007B527A" w14:paraId="63F794CF" w14:textId="77777777" w:rsidTr="007B527A">
        <w:trPr>
          <w:gridAfter w:val="1"/>
          <w:trHeight w:val="300"/>
          <w:jc w:val="center"/>
        </w:trPr>
        <w:tc>
          <w:tcPr>
            <w:tcW w:w="0" w:type="auto"/>
            <w:tcMar>
              <w:top w:w="0" w:type="dxa"/>
              <w:left w:w="0" w:type="dxa"/>
              <w:bottom w:w="0" w:type="dxa"/>
              <w:right w:w="0" w:type="dxa"/>
            </w:tcMar>
            <w:hideMark/>
          </w:tcPr>
          <w:p w14:paraId="5EF8A7EC" w14:textId="77777777" w:rsidR="007B527A" w:rsidRPr="007B527A" w:rsidRDefault="007B527A" w:rsidP="007B527A">
            <w:pPr>
              <w:rPr>
                <w:rFonts w:ascii="Times New Roman" w:hAnsi="Times New Roman" w:cs="Times New Roman"/>
                <w:lang w:val="en-AU" w:eastAsia="fr-FR"/>
              </w:rPr>
            </w:pPr>
          </w:p>
        </w:tc>
        <w:tc>
          <w:tcPr>
            <w:tcW w:w="9797" w:type="dxa"/>
            <w:gridSpan w:val="83"/>
            <w:tcBorders>
              <w:top w:val="single" w:sz="6" w:space="0" w:color="333333"/>
              <w:left w:val="single" w:sz="6" w:space="0" w:color="333333"/>
              <w:bottom w:val="single" w:sz="6" w:space="0" w:color="333333"/>
              <w:right w:val="single" w:sz="6" w:space="0" w:color="333333"/>
            </w:tcBorders>
            <w:hideMark/>
          </w:tcPr>
          <w:p w14:paraId="044EF41C" w14:textId="77777777" w:rsidR="007B527A" w:rsidRPr="007B527A" w:rsidRDefault="007B527A" w:rsidP="007B527A">
            <w:pPr>
              <w:rPr>
                <w:rFonts w:ascii="Times New Roman" w:hAnsi="Times New Roman" w:cs="Times New Roman"/>
                <w:lang w:val="en-AU" w:eastAsia="fr-FR"/>
              </w:rPr>
            </w:pPr>
          </w:p>
        </w:tc>
      </w:tr>
      <w:tr w:rsidR="007B527A" w:rsidRPr="007B527A" w14:paraId="54C94A0E" w14:textId="77777777" w:rsidTr="007B527A">
        <w:trPr>
          <w:gridAfter w:val="1"/>
          <w:trHeight w:val="345"/>
          <w:jc w:val="center"/>
        </w:trPr>
        <w:tc>
          <w:tcPr>
            <w:tcW w:w="0" w:type="auto"/>
            <w:tcMar>
              <w:top w:w="0" w:type="dxa"/>
              <w:left w:w="0" w:type="dxa"/>
              <w:bottom w:w="0" w:type="dxa"/>
              <w:right w:w="0" w:type="dxa"/>
            </w:tcMar>
            <w:hideMark/>
          </w:tcPr>
          <w:p w14:paraId="2C14C3B5" w14:textId="77777777" w:rsidR="007B527A" w:rsidRPr="007B527A" w:rsidRDefault="007B527A" w:rsidP="007B527A">
            <w:pPr>
              <w:rPr>
                <w:rFonts w:ascii="Times New Roman" w:hAnsi="Times New Roman" w:cs="Times New Roman"/>
                <w:lang w:val="en-AU" w:eastAsia="fr-FR"/>
              </w:rPr>
            </w:pPr>
          </w:p>
        </w:tc>
        <w:tc>
          <w:tcPr>
            <w:tcW w:w="9797" w:type="dxa"/>
            <w:gridSpan w:val="83"/>
            <w:tcBorders>
              <w:top w:val="single" w:sz="6" w:space="0" w:color="333333"/>
              <w:left w:val="single" w:sz="6" w:space="0" w:color="333333"/>
              <w:bottom w:val="single" w:sz="6" w:space="0" w:color="333333"/>
              <w:right w:val="single" w:sz="6" w:space="0" w:color="333333"/>
            </w:tcBorders>
            <w:hideMark/>
          </w:tcPr>
          <w:p w14:paraId="33A4CFEB"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2. Denumirea solicitantului:</w:t>
            </w:r>
          </w:p>
        </w:tc>
      </w:tr>
      <w:tr w:rsidR="007B527A" w:rsidRPr="007B527A" w14:paraId="7D283078" w14:textId="77777777" w:rsidTr="007B527A">
        <w:trPr>
          <w:gridAfter w:val="1"/>
          <w:trHeight w:val="300"/>
          <w:jc w:val="center"/>
        </w:trPr>
        <w:tc>
          <w:tcPr>
            <w:tcW w:w="0" w:type="auto"/>
            <w:tcMar>
              <w:top w:w="0" w:type="dxa"/>
              <w:left w:w="0" w:type="dxa"/>
              <w:bottom w:w="0" w:type="dxa"/>
              <w:right w:w="0" w:type="dxa"/>
            </w:tcMar>
            <w:hideMark/>
          </w:tcPr>
          <w:p w14:paraId="492AD334" w14:textId="77777777" w:rsidR="007B527A" w:rsidRPr="007B527A" w:rsidRDefault="007B527A" w:rsidP="007B527A">
            <w:pPr>
              <w:rPr>
                <w:rFonts w:ascii="Times New Roman" w:hAnsi="Times New Roman" w:cs="Times New Roman"/>
                <w:lang w:val="en-AU" w:eastAsia="fr-FR"/>
              </w:rPr>
            </w:pPr>
          </w:p>
        </w:tc>
        <w:tc>
          <w:tcPr>
            <w:tcW w:w="9797" w:type="dxa"/>
            <w:gridSpan w:val="83"/>
            <w:tcBorders>
              <w:top w:val="single" w:sz="6" w:space="0" w:color="333333"/>
              <w:left w:val="single" w:sz="6" w:space="0" w:color="333333"/>
              <w:bottom w:val="single" w:sz="6" w:space="0" w:color="333333"/>
              <w:right w:val="single" w:sz="6" w:space="0" w:color="333333"/>
            </w:tcBorders>
            <w:hideMark/>
          </w:tcPr>
          <w:p w14:paraId="0AF53CBF" w14:textId="77777777" w:rsidR="007B527A" w:rsidRPr="007B527A" w:rsidRDefault="007B527A" w:rsidP="007B527A">
            <w:pPr>
              <w:rPr>
                <w:rFonts w:ascii="Times New Roman" w:hAnsi="Times New Roman" w:cs="Times New Roman"/>
                <w:lang w:val="en-AU" w:eastAsia="fr-FR"/>
              </w:rPr>
            </w:pPr>
          </w:p>
        </w:tc>
      </w:tr>
      <w:tr w:rsidR="007B527A" w:rsidRPr="007B527A" w14:paraId="7349FD6F" w14:textId="77777777" w:rsidTr="007B527A">
        <w:trPr>
          <w:gridAfter w:val="1"/>
          <w:trHeight w:val="300"/>
          <w:jc w:val="center"/>
        </w:trPr>
        <w:tc>
          <w:tcPr>
            <w:tcW w:w="0" w:type="auto"/>
            <w:tcMar>
              <w:top w:w="0" w:type="dxa"/>
              <w:left w:w="0" w:type="dxa"/>
              <w:bottom w:w="0" w:type="dxa"/>
              <w:right w:w="0" w:type="dxa"/>
            </w:tcMar>
            <w:hideMark/>
          </w:tcPr>
          <w:p w14:paraId="09D85792" w14:textId="77777777" w:rsidR="007B527A" w:rsidRPr="007B527A" w:rsidRDefault="007B527A" w:rsidP="007B527A">
            <w:pPr>
              <w:rPr>
                <w:rFonts w:ascii="Times New Roman" w:hAnsi="Times New Roman" w:cs="Times New Roman"/>
                <w:lang w:val="en-AU" w:eastAsia="fr-FR"/>
              </w:rPr>
            </w:pPr>
          </w:p>
        </w:tc>
        <w:tc>
          <w:tcPr>
            <w:tcW w:w="9797" w:type="dxa"/>
            <w:gridSpan w:val="83"/>
            <w:tcBorders>
              <w:top w:val="single" w:sz="6" w:space="0" w:color="333333"/>
              <w:left w:val="single" w:sz="6" w:space="0" w:color="333333"/>
              <w:bottom w:val="single" w:sz="6" w:space="0" w:color="333333"/>
              <w:right w:val="single" w:sz="6" w:space="0" w:color="333333"/>
            </w:tcBorders>
            <w:hideMark/>
          </w:tcPr>
          <w:p w14:paraId="4BA425C6" w14:textId="77777777" w:rsidR="007B527A" w:rsidRPr="007B527A" w:rsidRDefault="007B527A" w:rsidP="007B527A">
            <w:pPr>
              <w:rPr>
                <w:rFonts w:ascii="Times New Roman" w:hAnsi="Times New Roman" w:cs="Times New Roman"/>
                <w:lang w:val="en-AU" w:eastAsia="fr-FR"/>
              </w:rPr>
            </w:pPr>
          </w:p>
        </w:tc>
      </w:tr>
      <w:tr w:rsidR="007B527A" w:rsidRPr="007B527A" w14:paraId="2552B771" w14:textId="77777777" w:rsidTr="007B527A">
        <w:trPr>
          <w:gridAfter w:val="1"/>
          <w:trHeight w:val="345"/>
          <w:jc w:val="center"/>
        </w:trPr>
        <w:tc>
          <w:tcPr>
            <w:tcW w:w="0" w:type="auto"/>
            <w:tcMar>
              <w:top w:w="0" w:type="dxa"/>
              <w:left w:w="0" w:type="dxa"/>
              <w:bottom w:w="0" w:type="dxa"/>
              <w:right w:w="0" w:type="dxa"/>
            </w:tcMar>
            <w:hideMark/>
          </w:tcPr>
          <w:p w14:paraId="788C89BA" w14:textId="77777777" w:rsidR="007B527A" w:rsidRPr="007B527A" w:rsidRDefault="007B527A" w:rsidP="007B527A">
            <w:pPr>
              <w:rPr>
                <w:rFonts w:ascii="Times New Roman" w:hAnsi="Times New Roman" w:cs="Times New Roman"/>
                <w:lang w:val="en-AU" w:eastAsia="fr-FR"/>
              </w:rPr>
            </w:pPr>
          </w:p>
        </w:tc>
        <w:tc>
          <w:tcPr>
            <w:tcW w:w="9797" w:type="dxa"/>
            <w:gridSpan w:val="83"/>
            <w:tcBorders>
              <w:top w:val="single" w:sz="6" w:space="0" w:color="333333"/>
              <w:left w:val="single" w:sz="6" w:space="0" w:color="333333"/>
              <w:bottom w:val="single" w:sz="6" w:space="0" w:color="333333"/>
              <w:right w:val="single" w:sz="6" w:space="0" w:color="333333"/>
            </w:tcBorders>
            <w:hideMark/>
          </w:tcPr>
          <w:p w14:paraId="428C8EE5"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2.1. CUI:</w:t>
            </w:r>
          </w:p>
        </w:tc>
      </w:tr>
      <w:tr w:rsidR="007B527A" w:rsidRPr="007B527A" w14:paraId="551E7134" w14:textId="77777777" w:rsidTr="007B527A">
        <w:trPr>
          <w:trHeight w:val="300"/>
          <w:jc w:val="center"/>
        </w:trPr>
        <w:tc>
          <w:tcPr>
            <w:tcW w:w="0" w:type="auto"/>
            <w:gridSpan w:val="2"/>
            <w:tcMar>
              <w:top w:w="0" w:type="dxa"/>
              <w:left w:w="0" w:type="dxa"/>
              <w:bottom w:w="0" w:type="dxa"/>
              <w:right w:w="0" w:type="dxa"/>
            </w:tcMar>
            <w:hideMark/>
          </w:tcPr>
          <w:p w14:paraId="71543221" w14:textId="77777777" w:rsidR="007B527A" w:rsidRPr="007B527A" w:rsidRDefault="007B527A" w:rsidP="007B527A">
            <w:pPr>
              <w:rPr>
                <w:rFonts w:ascii="Times New Roman" w:hAnsi="Times New Roman" w:cs="Times New Roman"/>
                <w:lang w:val="en-AU" w:eastAsia="fr-FR"/>
              </w:rPr>
            </w:pPr>
          </w:p>
        </w:tc>
        <w:tc>
          <w:tcPr>
            <w:tcW w:w="1488" w:type="dxa"/>
            <w:tcBorders>
              <w:top w:val="single" w:sz="6" w:space="0" w:color="333333"/>
              <w:left w:val="single" w:sz="6" w:space="0" w:color="333333"/>
              <w:bottom w:val="single" w:sz="6" w:space="0" w:color="333333"/>
              <w:right w:val="single" w:sz="6" w:space="0" w:color="333333"/>
            </w:tcBorders>
            <w:hideMark/>
          </w:tcPr>
          <w:p w14:paraId="46141226" w14:textId="77777777" w:rsidR="007B527A" w:rsidRPr="007B527A" w:rsidRDefault="007B527A" w:rsidP="007B527A">
            <w:pPr>
              <w:rPr>
                <w:rFonts w:ascii="Times New Roman" w:hAnsi="Times New Roman" w:cs="Times New Roman"/>
                <w:lang w:val="en-AU" w:eastAsia="fr-FR"/>
              </w:rPr>
            </w:pPr>
          </w:p>
        </w:tc>
        <w:tc>
          <w:tcPr>
            <w:tcW w:w="290" w:type="dxa"/>
            <w:tcBorders>
              <w:top w:val="single" w:sz="6" w:space="0" w:color="333333"/>
              <w:left w:val="single" w:sz="6" w:space="0" w:color="333333"/>
              <w:bottom w:val="single" w:sz="6" w:space="0" w:color="333333"/>
              <w:right w:val="single" w:sz="6" w:space="0" w:color="333333"/>
            </w:tcBorders>
            <w:hideMark/>
          </w:tcPr>
          <w:p w14:paraId="0B0926E1" w14:textId="77777777" w:rsidR="007B527A" w:rsidRPr="007B527A" w:rsidRDefault="007B527A" w:rsidP="007B527A">
            <w:pPr>
              <w:rPr>
                <w:rFonts w:ascii="Times New Roman" w:hAnsi="Times New Roman" w:cs="Times New Roman"/>
                <w:lang w:val="en-AU" w:eastAsia="fr-FR"/>
              </w:rPr>
            </w:pPr>
          </w:p>
        </w:tc>
        <w:tc>
          <w:tcPr>
            <w:tcW w:w="425" w:type="dxa"/>
            <w:tcBorders>
              <w:top w:val="single" w:sz="6" w:space="0" w:color="333333"/>
              <w:left w:val="single" w:sz="6" w:space="0" w:color="333333"/>
              <w:bottom w:val="single" w:sz="6" w:space="0" w:color="333333"/>
              <w:right w:val="single" w:sz="6" w:space="0" w:color="333333"/>
            </w:tcBorders>
            <w:hideMark/>
          </w:tcPr>
          <w:p w14:paraId="79254EDD" w14:textId="77777777" w:rsidR="007B527A" w:rsidRPr="007B527A" w:rsidRDefault="007B527A" w:rsidP="007B527A">
            <w:pPr>
              <w:rPr>
                <w:rFonts w:ascii="Times New Roman" w:hAnsi="Times New Roman" w:cs="Times New Roman"/>
                <w:lang w:val="en-AU" w:eastAsia="fr-FR"/>
              </w:rPr>
            </w:pPr>
          </w:p>
        </w:tc>
        <w:tc>
          <w:tcPr>
            <w:tcW w:w="426" w:type="dxa"/>
            <w:tcBorders>
              <w:top w:val="single" w:sz="6" w:space="0" w:color="333333"/>
              <w:left w:val="single" w:sz="6" w:space="0" w:color="333333"/>
              <w:bottom w:val="single" w:sz="6" w:space="0" w:color="333333"/>
              <w:right w:val="single" w:sz="6" w:space="0" w:color="333333"/>
            </w:tcBorders>
            <w:hideMark/>
          </w:tcPr>
          <w:p w14:paraId="274F7F47" w14:textId="77777777" w:rsidR="007B527A" w:rsidRPr="007B527A" w:rsidRDefault="007B527A" w:rsidP="007B527A">
            <w:pPr>
              <w:rPr>
                <w:rFonts w:ascii="Times New Roman" w:hAnsi="Times New Roman" w:cs="Times New Roman"/>
                <w:lang w:val="en-AU" w:eastAsia="fr-FR"/>
              </w:rPr>
            </w:pPr>
          </w:p>
        </w:tc>
        <w:tc>
          <w:tcPr>
            <w:tcW w:w="425" w:type="dxa"/>
            <w:tcBorders>
              <w:top w:val="single" w:sz="6" w:space="0" w:color="333333"/>
              <w:left w:val="single" w:sz="6" w:space="0" w:color="333333"/>
              <w:bottom w:val="single" w:sz="6" w:space="0" w:color="333333"/>
              <w:right w:val="single" w:sz="6" w:space="0" w:color="333333"/>
            </w:tcBorders>
            <w:hideMark/>
          </w:tcPr>
          <w:p w14:paraId="2FD29E89" w14:textId="77777777" w:rsidR="007B527A" w:rsidRPr="007B527A" w:rsidRDefault="007B527A" w:rsidP="007B527A">
            <w:pPr>
              <w:rPr>
                <w:rFonts w:ascii="Times New Roman" w:hAnsi="Times New Roman" w:cs="Times New Roman"/>
                <w:lang w:val="en-AU" w:eastAsia="fr-FR"/>
              </w:rPr>
            </w:pPr>
          </w:p>
        </w:tc>
        <w:tc>
          <w:tcPr>
            <w:tcW w:w="425" w:type="dxa"/>
            <w:gridSpan w:val="2"/>
            <w:tcBorders>
              <w:top w:val="single" w:sz="6" w:space="0" w:color="333333"/>
              <w:left w:val="single" w:sz="6" w:space="0" w:color="333333"/>
              <w:bottom w:val="single" w:sz="6" w:space="0" w:color="333333"/>
              <w:right w:val="single" w:sz="6" w:space="0" w:color="333333"/>
            </w:tcBorders>
            <w:hideMark/>
          </w:tcPr>
          <w:p w14:paraId="3E18BC25" w14:textId="77777777" w:rsidR="007B527A" w:rsidRPr="007B527A" w:rsidRDefault="007B527A" w:rsidP="007B527A">
            <w:pPr>
              <w:rPr>
                <w:rFonts w:ascii="Times New Roman" w:hAnsi="Times New Roman" w:cs="Times New Roman"/>
                <w:lang w:val="en-AU" w:eastAsia="fr-FR"/>
              </w:rPr>
            </w:pPr>
          </w:p>
        </w:tc>
        <w:tc>
          <w:tcPr>
            <w:tcW w:w="425" w:type="dxa"/>
            <w:gridSpan w:val="11"/>
            <w:tcBorders>
              <w:top w:val="single" w:sz="6" w:space="0" w:color="333333"/>
              <w:left w:val="single" w:sz="6" w:space="0" w:color="333333"/>
              <w:bottom w:val="single" w:sz="6" w:space="0" w:color="333333"/>
              <w:right w:val="single" w:sz="6" w:space="0" w:color="333333"/>
            </w:tcBorders>
            <w:hideMark/>
          </w:tcPr>
          <w:p w14:paraId="55F6B121" w14:textId="77777777" w:rsidR="007B527A" w:rsidRPr="007B527A" w:rsidRDefault="007B527A" w:rsidP="007B527A">
            <w:pPr>
              <w:rPr>
                <w:rFonts w:ascii="Times New Roman" w:hAnsi="Times New Roman" w:cs="Times New Roman"/>
                <w:lang w:val="en-AU" w:eastAsia="fr-FR"/>
              </w:rPr>
            </w:pPr>
          </w:p>
        </w:tc>
        <w:tc>
          <w:tcPr>
            <w:tcW w:w="426" w:type="dxa"/>
            <w:gridSpan w:val="4"/>
            <w:tcBorders>
              <w:top w:val="single" w:sz="6" w:space="0" w:color="333333"/>
              <w:left w:val="single" w:sz="6" w:space="0" w:color="333333"/>
              <w:bottom w:val="single" w:sz="6" w:space="0" w:color="333333"/>
              <w:right w:val="single" w:sz="6" w:space="0" w:color="333333"/>
            </w:tcBorders>
            <w:hideMark/>
          </w:tcPr>
          <w:p w14:paraId="73F62915" w14:textId="77777777" w:rsidR="007B527A" w:rsidRPr="007B527A" w:rsidRDefault="007B527A" w:rsidP="007B527A">
            <w:pPr>
              <w:rPr>
                <w:rFonts w:ascii="Times New Roman" w:hAnsi="Times New Roman" w:cs="Times New Roman"/>
                <w:lang w:val="en-AU" w:eastAsia="fr-FR"/>
              </w:rPr>
            </w:pPr>
          </w:p>
        </w:tc>
        <w:tc>
          <w:tcPr>
            <w:tcW w:w="521" w:type="dxa"/>
            <w:gridSpan w:val="5"/>
            <w:tcBorders>
              <w:top w:val="single" w:sz="6" w:space="0" w:color="333333"/>
              <w:left w:val="single" w:sz="6" w:space="0" w:color="333333"/>
              <w:bottom w:val="single" w:sz="6" w:space="0" w:color="333333"/>
              <w:right w:val="single" w:sz="6" w:space="0" w:color="333333"/>
            </w:tcBorders>
            <w:hideMark/>
          </w:tcPr>
          <w:p w14:paraId="459312A0" w14:textId="77777777" w:rsidR="007B527A" w:rsidRPr="007B527A" w:rsidRDefault="007B527A" w:rsidP="007B527A">
            <w:pPr>
              <w:rPr>
                <w:rFonts w:ascii="Times New Roman" w:hAnsi="Times New Roman" w:cs="Times New Roman"/>
                <w:lang w:val="en-AU" w:eastAsia="fr-FR"/>
              </w:rPr>
            </w:pPr>
          </w:p>
        </w:tc>
        <w:tc>
          <w:tcPr>
            <w:tcW w:w="438" w:type="dxa"/>
            <w:gridSpan w:val="5"/>
            <w:tcBorders>
              <w:top w:val="single" w:sz="6" w:space="0" w:color="333333"/>
              <w:left w:val="single" w:sz="6" w:space="0" w:color="333333"/>
              <w:bottom w:val="single" w:sz="6" w:space="0" w:color="333333"/>
              <w:right w:val="single" w:sz="6" w:space="0" w:color="333333"/>
            </w:tcBorders>
            <w:hideMark/>
          </w:tcPr>
          <w:p w14:paraId="363E51AD" w14:textId="77777777" w:rsidR="007B527A" w:rsidRPr="007B527A" w:rsidRDefault="007B527A" w:rsidP="007B527A">
            <w:pPr>
              <w:rPr>
                <w:rFonts w:ascii="Times New Roman" w:hAnsi="Times New Roman" w:cs="Times New Roman"/>
                <w:lang w:val="en-AU" w:eastAsia="fr-FR"/>
              </w:rPr>
            </w:pPr>
          </w:p>
        </w:tc>
        <w:tc>
          <w:tcPr>
            <w:tcW w:w="437" w:type="dxa"/>
            <w:gridSpan w:val="5"/>
            <w:tcBorders>
              <w:top w:val="single" w:sz="6" w:space="0" w:color="333333"/>
              <w:left w:val="single" w:sz="6" w:space="0" w:color="333333"/>
              <w:bottom w:val="single" w:sz="6" w:space="0" w:color="333333"/>
              <w:right w:val="single" w:sz="6" w:space="0" w:color="333333"/>
            </w:tcBorders>
            <w:hideMark/>
          </w:tcPr>
          <w:p w14:paraId="0FD0339D" w14:textId="77777777" w:rsidR="007B527A" w:rsidRPr="007B527A" w:rsidRDefault="007B527A" w:rsidP="007B527A">
            <w:pPr>
              <w:rPr>
                <w:rFonts w:ascii="Times New Roman" w:hAnsi="Times New Roman" w:cs="Times New Roman"/>
                <w:lang w:val="en-AU" w:eastAsia="fr-FR"/>
              </w:rPr>
            </w:pPr>
          </w:p>
        </w:tc>
        <w:tc>
          <w:tcPr>
            <w:tcW w:w="424" w:type="dxa"/>
            <w:gridSpan w:val="5"/>
            <w:tcBorders>
              <w:top w:val="single" w:sz="6" w:space="0" w:color="333333"/>
              <w:left w:val="single" w:sz="6" w:space="0" w:color="333333"/>
              <w:bottom w:val="single" w:sz="6" w:space="0" w:color="333333"/>
              <w:right w:val="single" w:sz="6" w:space="0" w:color="333333"/>
            </w:tcBorders>
            <w:hideMark/>
          </w:tcPr>
          <w:p w14:paraId="4158D8BD" w14:textId="77777777" w:rsidR="007B527A" w:rsidRPr="007B527A" w:rsidRDefault="007B527A" w:rsidP="007B527A">
            <w:pPr>
              <w:rPr>
                <w:rFonts w:ascii="Times New Roman" w:hAnsi="Times New Roman" w:cs="Times New Roman"/>
                <w:lang w:val="en-AU" w:eastAsia="fr-FR"/>
              </w:rPr>
            </w:pPr>
          </w:p>
        </w:tc>
        <w:tc>
          <w:tcPr>
            <w:tcW w:w="436" w:type="dxa"/>
            <w:gridSpan w:val="5"/>
            <w:tcBorders>
              <w:top w:val="single" w:sz="6" w:space="0" w:color="333333"/>
              <w:left w:val="single" w:sz="6" w:space="0" w:color="333333"/>
              <w:bottom w:val="single" w:sz="6" w:space="0" w:color="333333"/>
              <w:right w:val="single" w:sz="6" w:space="0" w:color="333333"/>
            </w:tcBorders>
            <w:hideMark/>
          </w:tcPr>
          <w:p w14:paraId="087FA82D" w14:textId="77777777" w:rsidR="007B527A" w:rsidRPr="007B527A" w:rsidRDefault="007B527A" w:rsidP="007B527A">
            <w:pPr>
              <w:rPr>
                <w:rFonts w:ascii="Times New Roman" w:hAnsi="Times New Roman" w:cs="Times New Roman"/>
                <w:lang w:val="en-AU" w:eastAsia="fr-FR"/>
              </w:rPr>
            </w:pPr>
          </w:p>
        </w:tc>
        <w:tc>
          <w:tcPr>
            <w:tcW w:w="435" w:type="dxa"/>
            <w:gridSpan w:val="5"/>
            <w:tcBorders>
              <w:top w:val="single" w:sz="6" w:space="0" w:color="333333"/>
              <w:left w:val="single" w:sz="6" w:space="0" w:color="333333"/>
              <w:bottom w:val="single" w:sz="6" w:space="0" w:color="333333"/>
              <w:right w:val="single" w:sz="6" w:space="0" w:color="333333"/>
            </w:tcBorders>
            <w:hideMark/>
          </w:tcPr>
          <w:p w14:paraId="24636DD6" w14:textId="77777777" w:rsidR="007B527A" w:rsidRPr="007B527A" w:rsidRDefault="007B527A" w:rsidP="007B527A">
            <w:pPr>
              <w:rPr>
                <w:rFonts w:ascii="Times New Roman" w:hAnsi="Times New Roman" w:cs="Times New Roman"/>
                <w:lang w:val="en-AU" w:eastAsia="fr-FR"/>
              </w:rPr>
            </w:pPr>
          </w:p>
        </w:tc>
        <w:tc>
          <w:tcPr>
            <w:tcW w:w="434" w:type="dxa"/>
            <w:gridSpan w:val="5"/>
            <w:tcBorders>
              <w:top w:val="single" w:sz="6" w:space="0" w:color="333333"/>
              <w:left w:val="single" w:sz="6" w:space="0" w:color="333333"/>
              <w:bottom w:val="single" w:sz="6" w:space="0" w:color="333333"/>
              <w:right w:val="single" w:sz="6" w:space="0" w:color="333333"/>
            </w:tcBorders>
            <w:hideMark/>
          </w:tcPr>
          <w:p w14:paraId="15797A05" w14:textId="77777777" w:rsidR="007B527A" w:rsidRPr="007B527A" w:rsidRDefault="007B527A" w:rsidP="007B527A">
            <w:pPr>
              <w:rPr>
                <w:rFonts w:ascii="Times New Roman" w:hAnsi="Times New Roman" w:cs="Times New Roman"/>
                <w:lang w:val="en-AU" w:eastAsia="fr-FR"/>
              </w:rPr>
            </w:pPr>
          </w:p>
        </w:tc>
        <w:tc>
          <w:tcPr>
            <w:tcW w:w="421" w:type="dxa"/>
            <w:gridSpan w:val="5"/>
            <w:tcBorders>
              <w:top w:val="single" w:sz="6" w:space="0" w:color="333333"/>
              <w:left w:val="single" w:sz="6" w:space="0" w:color="333333"/>
              <w:bottom w:val="single" w:sz="6" w:space="0" w:color="333333"/>
              <w:right w:val="single" w:sz="6" w:space="0" w:color="333333"/>
            </w:tcBorders>
            <w:hideMark/>
          </w:tcPr>
          <w:p w14:paraId="704ACC08" w14:textId="77777777" w:rsidR="007B527A" w:rsidRPr="007B527A" w:rsidRDefault="007B527A" w:rsidP="007B527A">
            <w:pPr>
              <w:rPr>
                <w:rFonts w:ascii="Times New Roman" w:hAnsi="Times New Roman" w:cs="Times New Roman"/>
                <w:lang w:val="en-AU" w:eastAsia="fr-FR"/>
              </w:rPr>
            </w:pPr>
          </w:p>
        </w:tc>
        <w:tc>
          <w:tcPr>
            <w:tcW w:w="433" w:type="dxa"/>
            <w:gridSpan w:val="5"/>
            <w:tcBorders>
              <w:top w:val="single" w:sz="6" w:space="0" w:color="333333"/>
              <w:left w:val="single" w:sz="6" w:space="0" w:color="333333"/>
              <w:bottom w:val="single" w:sz="6" w:space="0" w:color="333333"/>
              <w:right w:val="single" w:sz="6" w:space="0" w:color="333333"/>
            </w:tcBorders>
            <w:hideMark/>
          </w:tcPr>
          <w:p w14:paraId="00825448" w14:textId="77777777" w:rsidR="007B527A" w:rsidRPr="007B527A" w:rsidRDefault="007B527A" w:rsidP="007B527A">
            <w:pPr>
              <w:rPr>
                <w:rFonts w:ascii="Times New Roman" w:hAnsi="Times New Roman" w:cs="Times New Roman"/>
                <w:lang w:val="en-AU" w:eastAsia="fr-FR"/>
              </w:rPr>
            </w:pPr>
          </w:p>
        </w:tc>
        <w:tc>
          <w:tcPr>
            <w:tcW w:w="432" w:type="dxa"/>
            <w:gridSpan w:val="5"/>
            <w:tcBorders>
              <w:top w:val="single" w:sz="6" w:space="0" w:color="333333"/>
              <w:left w:val="single" w:sz="6" w:space="0" w:color="333333"/>
              <w:bottom w:val="single" w:sz="6" w:space="0" w:color="333333"/>
              <w:right w:val="single" w:sz="6" w:space="0" w:color="333333"/>
            </w:tcBorders>
            <w:hideMark/>
          </w:tcPr>
          <w:p w14:paraId="22E80DEC" w14:textId="77777777" w:rsidR="007B527A" w:rsidRPr="007B527A" w:rsidRDefault="007B527A" w:rsidP="007B527A">
            <w:pPr>
              <w:rPr>
                <w:rFonts w:ascii="Times New Roman" w:hAnsi="Times New Roman" w:cs="Times New Roman"/>
                <w:lang w:val="en-AU" w:eastAsia="fr-FR"/>
              </w:rPr>
            </w:pPr>
          </w:p>
        </w:tc>
        <w:tc>
          <w:tcPr>
            <w:tcW w:w="419" w:type="dxa"/>
            <w:gridSpan w:val="5"/>
            <w:tcBorders>
              <w:top w:val="single" w:sz="6" w:space="0" w:color="333333"/>
              <w:left w:val="single" w:sz="6" w:space="0" w:color="333333"/>
              <w:bottom w:val="single" w:sz="6" w:space="0" w:color="333333"/>
              <w:right w:val="single" w:sz="6" w:space="0" w:color="333333"/>
            </w:tcBorders>
            <w:hideMark/>
          </w:tcPr>
          <w:p w14:paraId="3B6AE051" w14:textId="77777777" w:rsidR="007B527A" w:rsidRPr="007B527A" w:rsidRDefault="007B527A" w:rsidP="007B527A">
            <w:pPr>
              <w:rPr>
                <w:rFonts w:ascii="Times New Roman" w:hAnsi="Times New Roman" w:cs="Times New Roman"/>
                <w:lang w:val="en-AU" w:eastAsia="fr-FR"/>
              </w:rPr>
            </w:pPr>
          </w:p>
        </w:tc>
        <w:tc>
          <w:tcPr>
            <w:tcW w:w="605" w:type="dxa"/>
            <w:gridSpan w:val="6"/>
            <w:tcBorders>
              <w:top w:val="single" w:sz="6" w:space="0" w:color="333333"/>
              <w:left w:val="single" w:sz="6" w:space="0" w:color="333333"/>
              <w:bottom w:val="single" w:sz="6" w:space="0" w:color="333333"/>
              <w:right w:val="single" w:sz="6" w:space="0" w:color="333333"/>
            </w:tcBorders>
            <w:hideMark/>
          </w:tcPr>
          <w:p w14:paraId="0E2C50A5" w14:textId="77777777" w:rsidR="007B527A" w:rsidRPr="007B527A" w:rsidRDefault="007B527A" w:rsidP="007B527A">
            <w:pPr>
              <w:rPr>
                <w:rFonts w:ascii="Times New Roman" w:hAnsi="Times New Roman" w:cs="Times New Roman"/>
                <w:lang w:val="en-AU" w:eastAsia="fr-FR"/>
              </w:rPr>
            </w:pPr>
          </w:p>
        </w:tc>
      </w:tr>
      <w:tr w:rsidR="007B527A" w:rsidRPr="007B527A" w14:paraId="1B5B35A4" w14:textId="77777777" w:rsidTr="007B527A">
        <w:trPr>
          <w:trHeight w:val="300"/>
          <w:jc w:val="center"/>
        </w:trPr>
        <w:tc>
          <w:tcPr>
            <w:tcW w:w="0" w:type="auto"/>
            <w:gridSpan w:val="2"/>
            <w:tcMar>
              <w:top w:w="0" w:type="dxa"/>
              <w:left w:w="0" w:type="dxa"/>
              <w:bottom w:w="0" w:type="dxa"/>
              <w:right w:w="0" w:type="dxa"/>
            </w:tcMar>
            <w:hideMark/>
          </w:tcPr>
          <w:p w14:paraId="0BE9B8A0" w14:textId="77777777" w:rsidR="007B527A" w:rsidRPr="007B527A" w:rsidRDefault="007B527A" w:rsidP="007B527A">
            <w:pPr>
              <w:rPr>
                <w:rFonts w:ascii="Times New Roman" w:hAnsi="Times New Roman" w:cs="Times New Roman"/>
                <w:lang w:val="en-AU" w:eastAsia="fr-FR"/>
              </w:rPr>
            </w:pPr>
          </w:p>
        </w:tc>
        <w:tc>
          <w:tcPr>
            <w:tcW w:w="9765" w:type="dxa"/>
            <w:gridSpan w:val="83"/>
            <w:tcBorders>
              <w:top w:val="single" w:sz="6" w:space="0" w:color="333333"/>
              <w:left w:val="single" w:sz="6" w:space="0" w:color="333333"/>
              <w:bottom w:val="single" w:sz="6" w:space="0" w:color="333333"/>
              <w:right w:val="single" w:sz="6" w:space="0" w:color="333333"/>
            </w:tcBorders>
            <w:hideMark/>
          </w:tcPr>
          <w:p w14:paraId="205C98B6" w14:textId="77777777" w:rsidR="007B527A" w:rsidRPr="007B527A" w:rsidRDefault="007B527A" w:rsidP="007B527A">
            <w:pPr>
              <w:rPr>
                <w:rFonts w:ascii="Times New Roman" w:hAnsi="Times New Roman" w:cs="Times New Roman"/>
                <w:lang w:val="en-AU" w:eastAsia="fr-FR"/>
              </w:rPr>
            </w:pPr>
          </w:p>
        </w:tc>
      </w:tr>
      <w:tr w:rsidR="007B527A" w:rsidRPr="007B527A" w14:paraId="5014DE85" w14:textId="77777777" w:rsidTr="007B527A">
        <w:trPr>
          <w:trHeight w:val="345"/>
          <w:jc w:val="center"/>
        </w:trPr>
        <w:tc>
          <w:tcPr>
            <w:tcW w:w="0" w:type="auto"/>
            <w:gridSpan w:val="2"/>
            <w:tcMar>
              <w:top w:w="0" w:type="dxa"/>
              <w:left w:w="0" w:type="dxa"/>
              <w:bottom w:w="0" w:type="dxa"/>
              <w:right w:w="0" w:type="dxa"/>
            </w:tcMar>
            <w:hideMark/>
          </w:tcPr>
          <w:p w14:paraId="15259EE9" w14:textId="77777777" w:rsidR="007B527A" w:rsidRPr="007B527A" w:rsidRDefault="007B527A" w:rsidP="007B527A">
            <w:pPr>
              <w:rPr>
                <w:rFonts w:ascii="Times New Roman" w:hAnsi="Times New Roman" w:cs="Times New Roman"/>
                <w:lang w:val="en-AU" w:eastAsia="fr-FR"/>
              </w:rPr>
            </w:pPr>
          </w:p>
        </w:tc>
        <w:tc>
          <w:tcPr>
            <w:tcW w:w="9765" w:type="dxa"/>
            <w:gridSpan w:val="83"/>
            <w:tcBorders>
              <w:top w:val="single" w:sz="6" w:space="0" w:color="333333"/>
              <w:left w:val="single" w:sz="6" w:space="0" w:color="333333"/>
              <w:bottom w:val="single" w:sz="6" w:space="0" w:color="333333"/>
              <w:right w:val="single" w:sz="6" w:space="0" w:color="333333"/>
            </w:tcBorders>
            <w:hideMark/>
          </w:tcPr>
          <w:p w14:paraId="5F4E0B50"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3. Adresa de corespondenţă a solicitantului</w:t>
            </w:r>
          </w:p>
        </w:tc>
      </w:tr>
      <w:tr w:rsidR="007B527A" w:rsidRPr="007B527A" w14:paraId="4A5EE86E" w14:textId="77777777" w:rsidTr="007B527A">
        <w:trPr>
          <w:trHeight w:val="300"/>
          <w:jc w:val="center"/>
        </w:trPr>
        <w:tc>
          <w:tcPr>
            <w:tcW w:w="0" w:type="auto"/>
            <w:gridSpan w:val="2"/>
            <w:tcMar>
              <w:top w:w="0" w:type="dxa"/>
              <w:left w:w="0" w:type="dxa"/>
              <w:bottom w:w="0" w:type="dxa"/>
              <w:right w:w="0" w:type="dxa"/>
            </w:tcMar>
            <w:hideMark/>
          </w:tcPr>
          <w:p w14:paraId="4BA961B8" w14:textId="77777777" w:rsidR="007B527A" w:rsidRPr="007B527A" w:rsidRDefault="007B527A" w:rsidP="007B527A">
            <w:pPr>
              <w:rPr>
                <w:rFonts w:ascii="Times New Roman" w:hAnsi="Times New Roman" w:cs="Times New Roman"/>
                <w:lang w:val="en-AU" w:eastAsia="fr-FR"/>
              </w:rPr>
            </w:pPr>
          </w:p>
        </w:tc>
        <w:tc>
          <w:tcPr>
            <w:tcW w:w="9765" w:type="dxa"/>
            <w:gridSpan w:val="83"/>
            <w:tcBorders>
              <w:top w:val="single" w:sz="6" w:space="0" w:color="333333"/>
              <w:left w:val="single" w:sz="6" w:space="0" w:color="333333"/>
              <w:bottom w:val="single" w:sz="6" w:space="0" w:color="333333"/>
              <w:right w:val="single" w:sz="6" w:space="0" w:color="333333"/>
            </w:tcBorders>
            <w:hideMark/>
          </w:tcPr>
          <w:p w14:paraId="3C169BAC" w14:textId="77777777" w:rsidR="007B527A" w:rsidRPr="007B527A" w:rsidRDefault="007B527A" w:rsidP="007B527A">
            <w:pPr>
              <w:rPr>
                <w:rFonts w:ascii="Times New Roman" w:hAnsi="Times New Roman" w:cs="Times New Roman"/>
                <w:lang w:val="en-AU" w:eastAsia="fr-FR"/>
              </w:rPr>
            </w:pPr>
          </w:p>
        </w:tc>
      </w:tr>
      <w:tr w:rsidR="007B527A" w:rsidRPr="007B527A" w14:paraId="6AFCED90" w14:textId="77777777" w:rsidTr="007B527A">
        <w:trPr>
          <w:trHeight w:val="300"/>
          <w:jc w:val="center"/>
        </w:trPr>
        <w:tc>
          <w:tcPr>
            <w:tcW w:w="0" w:type="auto"/>
            <w:gridSpan w:val="2"/>
            <w:tcMar>
              <w:top w:w="0" w:type="dxa"/>
              <w:left w:w="0" w:type="dxa"/>
              <w:bottom w:w="0" w:type="dxa"/>
              <w:right w:w="0" w:type="dxa"/>
            </w:tcMar>
            <w:hideMark/>
          </w:tcPr>
          <w:p w14:paraId="3607A0B9" w14:textId="77777777" w:rsidR="007B527A" w:rsidRPr="007B527A" w:rsidRDefault="007B527A" w:rsidP="007B527A">
            <w:pPr>
              <w:rPr>
                <w:rFonts w:ascii="Times New Roman" w:hAnsi="Times New Roman" w:cs="Times New Roman"/>
                <w:lang w:val="en-AU" w:eastAsia="fr-FR"/>
              </w:rPr>
            </w:pPr>
          </w:p>
        </w:tc>
        <w:tc>
          <w:tcPr>
            <w:tcW w:w="9765" w:type="dxa"/>
            <w:gridSpan w:val="83"/>
            <w:tcBorders>
              <w:top w:val="single" w:sz="6" w:space="0" w:color="333333"/>
              <w:left w:val="single" w:sz="6" w:space="0" w:color="333333"/>
              <w:bottom w:val="single" w:sz="6" w:space="0" w:color="333333"/>
              <w:right w:val="single" w:sz="6" w:space="0" w:color="333333"/>
            </w:tcBorders>
            <w:hideMark/>
          </w:tcPr>
          <w:p w14:paraId="5DADAE19" w14:textId="77777777" w:rsidR="007B527A" w:rsidRPr="007B527A" w:rsidRDefault="007B527A" w:rsidP="007B527A">
            <w:pPr>
              <w:rPr>
                <w:rFonts w:ascii="Times New Roman" w:hAnsi="Times New Roman" w:cs="Times New Roman"/>
                <w:lang w:val="en-AU" w:eastAsia="fr-FR"/>
              </w:rPr>
            </w:pPr>
          </w:p>
        </w:tc>
      </w:tr>
      <w:tr w:rsidR="007B527A" w:rsidRPr="007B527A" w14:paraId="5038A903" w14:textId="77777777" w:rsidTr="007B527A">
        <w:trPr>
          <w:trHeight w:val="345"/>
          <w:jc w:val="center"/>
        </w:trPr>
        <w:tc>
          <w:tcPr>
            <w:tcW w:w="0" w:type="auto"/>
            <w:gridSpan w:val="2"/>
            <w:tcMar>
              <w:top w:w="0" w:type="dxa"/>
              <w:left w:w="0" w:type="dxa"/>
              <w:bottom w:w="0" w:type="dxa"/>
              <w:right w:w="0" w:type="dxa"/>
            </w:tcMar>
            <w:hideMark/>
          </w:tcPr>
          <w:p w14:paraId="0432B084" w14:textId="77777777" w:rsidR="007B527A" w:rsidRPr="007B527A" w:rsidRDefault="007B527A" w:rsidP="007B527A">
            <w:pPr>
              <w:rPr>
                <w:rFonts w:ascii="Times New Roman" w:hAnsi="Times New Roman" w:cs="Times New Roman"/>
                <w:lang w:val="en-AU" w:eastAsia="fr-FR"/>
              </w:rPr>
            </w:pPr>
          </w:p>
        </w:tc>
        <w:tc>
          <w:tcPr>
            <w:tcW w:w="9765" w:type="dxa"/>
            <w:gridSpan w:val="83"/>
            <w:tcBorders>
              <w:top w:val="single" w:sz="6" w:space="0" w:color="333333"/>
              <w:left w:val="single" w:sz="6" w:space="0" w:color="333333"/>
              <w:bottom w:val="single" w:sz="6" w:space="0" w:color="333333"/>
              <w:right w:val="single" w:sz="6" w:space="0" w:color="333333"/>
            </w:tcBorders>
            <w:hideMark/>
          </w:tcPr>
          <w:p w14:paraId="27AA6D87"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4. Adresa completă a solicitantului</w:t>
            </w:r>
          </w:p>
        </w:tc>
      </w:tr>
      <w:tr w:rsidR="007B527A" w:rsidRPr="007B527A" w14:paraId="4206D3D6" w14:textId="77777777" w:rsidTr="007B527A">
        <w:trPr>
          <w:trHeight w:val="300"/>
          <w:jc w:val="center"/>
        </w:trPr>
        <w:tc>
          <w:tcPr>
            <w:tcW w:w="0" w:type="auto"/>
            <w:gridSpan w:val="2"/>
            <w:tcMar>
              <w:top w:w="0" w:type="dxa"/>
              <w:left w:w="0" w:type="dxa"/>
              <w:bottom w:w="0" w:type="dxa"/>
              <w:right w:w="0" w:type="dxa"/>
            </w:tcMar>
            <w:hideMark/>
          </w:tcPr>
          <w:p w14:paraId="28B8B12E" w14:textId="77777777" w:rsidR="007B527A" w:rsidRPr="007B527A" w:rsidRDefault="007B527A" w:rsidP="007B527A">
            <w:pPr>
              <w:rPr>
                <w:rFonts w:ascii="Times New Roman" w:hAnsi="Times New Roman" w:cs="Times New Roman"/>
                <w:lang w:val="en-AU" w:eastAsia="fr-FR"/>
              </w:rPr>
            </w:pPr>
          </w:p>
        </w:tc>
        <w:tc>
          <w:tcPr>
            <w:tcW w:w="9765" w:type="dxa"/>
            <w:gridSpan w:val="83"/>
            <w:tcBorders>
              <w:top w:val="single" w:sz="6" w:space="0" w:color="333333"/>
              <w:left w:val="single" w:sz="6" w:space="0" w:color="333333"/>
              <w:bottom w:val="single" w:sz="6" w:space="0" w:color="333333"/>
              <w:right w:val="single" w:sz="6" w:space="0" w:color="333333"/>
            </w:tcBorders>
            <w:hideMark/>
          </w:tcPr>
          <w:p w14:paraId="50720A6D" w14:textId="77777777" w:rsidR="007B527A" w:rsidRPr="007B527A" w:rsidRDefault="007B527A" w:rsidP="007B527A">
            <w:pPr>
              <w:rPr>
                <w:rFonts w:ascii="Times New Roman" w:hAnsi="Times New Roman" w:cs="Times New Roman"/>
                <w:lang w:val="en-AU" w:eastAsia="fr-FR"/>
              </w:rPr>
            </w:pPr>
          </w:p>
        </w:tc>
      </w:tr>
      <w:tr w:rsidR="007B527A" w:rsidRPr="007B527A" w14:paraId="3CC8D947" w14:textId="77777777" w:rsidTr="007B527A">
        <w:trPr>
          <w:trHeight w:val="300"/>
          <w:jc w:val="center"/>
        </w:trPr>
        <w:tc>
          <w:tcPr>
            <w:tcW w:w="0" w:type="auto"/>
            <w:gridSpan w:val="2"/>
            <w:tcMar>
              <w:top w:w="0" w:type="dxa"/>
              <w:left w:w="0" w:type="dxa"/>
              <w:bottom w:w="0" w:type="dxa"/>
              <w:right w:w="0" w:type="dxa"/>
            </w:tcMar>
            <w:hideMark/>
          </w:tcPr>
          <w:p w14:paraId="1AF98339" w14:textId="77777777" w:rsidR="007B527A" w:rsidRPr="007B527A" w:rsidRDefault="007B527A" w:rsidP="007B527A">
            <w:pPr>
              <w:rPr>
                <w:rFonts w:ascii="Times New Roman" w:hAnsi="Times New Roman" w:cs="Times New Roman"/>
                <w:lang w:val="en-AU" w:eastAsia="fr-FR"/>
              </w:rPr>
            </w:pPr>
          </w:p>
        </w:tc>
        <w:tc>
          <w:tcPr>
            <w:tcW w:w="9765" w:type="dxa"/>
            <w:gridSpan w:val="83"/>
            <w:tcBorders>
              <w:top w:val="single" w:sz="6" w:space="0" w:color="333333"/>
              <w:left w:val="single" w:sz="6" w:space="0" w:color="333333"/>
              <w:bottom w:val="single" w:sz="6" w:space="0" w:color="333333"/>
              <w:right w:val="single" w:sz="6" w:space="0" w:color="333333"/>
            </w:tcBorders>
            <w:hideMark/>
          </w:tcPr>
          <w:p w14:paraId="712BEA4F" w14:textId="77777777" w:rsidR="007B527A" w:rsidRPr="007B527A" w:rsidRDefault="007B527A" w:rsidP="007B527A">
            <w:pPr>
              <w:rPr>
                <w:rFonts w:ascii="Times New Roman" w:hAnsi="Times New Roman" w:cs="Times New Roman"/>
                <w:lang w:val="en-AU" w:eastAsia="fr-FR"/>
              </w:rPr>
            </w:pPr>
          </w:p>
        </w:tc>
      </w:tr>
      <w:tr w:rsidR="007B527A" w:rsidRPr="007B527A" w14:paraId="0EDEB0BF" w14:textId="77777777" w:rsidTr="007B527A">
        <w:trPr>
          <w:trHeight w:val="345"/>
          <w:jc w:val="center"/>
        </w:trPr>
        <w:tc>
          <w:tcPr>
            <w:tcW w:w="0" w:type="auto"/>
            <w:gridSpan w:val="2"/>
            <w:tcMar>
              <w:top w:w="0" w:type="dxa"/>
              <w:left w:w="0" w:type="dxa"/>
              <w:bottom w:w="0" w:type="dxa"/>
              <w:right w:w="0" w:type="dxa"/>
            </w:tcMar>
            <w:hideMark/>
          </w:tcPr>
          <w:p w14:paraId="004446F3" w14:textId="77777777" w:rsidR="007B527A" w:rsidRPr="007B527A" w:rsidRDefault="007B527A" w:rsidP="007B527A">
            <w:pPr>
              <w:rPr>
                <w:rFonts w:ascii="Times New Roman" w:hAnsi="Times New Roman" w:cs="Times New Roman"/>
                <w:lang w:val="en-AU" w:eastAsia="fr-FR"/>
              </w:rPr>
            </w:pPr>
          </w:p>
        </w:tc>
        <w:tc>
          <w:tcPr>
            <w:tcW w:w="1488" w:type="dxa"/>
            <w:tcBorders>
              <w:top w:val="single" w:sz="6" w:space="0" w:color="333333"/>
              <w:left w:val="single" w:sz="6" w:space="0" w:color="333333"/>
              <w:bottom w:val="single" w:sz="6" w:space="0" w:color="333333"/>
              <w:right w:val="single" w:sz="6" w:space="0" w:color="333333"/>
            </w:tcBorders>
            <w:hideMark/>
          </w:tcPr>
          <w:p w14:paraId="566276B2"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5. Cod poştal</w:t>
            </w:r>
          </w:p>
        </w:tc>
        <w:tc>
          <w:tcPr>
            <w:tcW w:w="290" w:type="dxa"/>
            <w:tcBorders>
              <w:top w:val="single" w:sz="6" w:space="0" w:color="333333"/>
              <w:left w:val="single" w:sz="6" w:space="0" w:color="333333"/>
              <w:bottom w:val="single" w:sz="6" w:space="0" w:color="333333"/>
              <w:right w:val="single" w:sz="6" w:space="0" w:color="333333"/>
            </w:tcBorders>
            <w:hideMark/>
          </w:tcPr>
          <w:p w14:paraId="1A708121" w14:textId="77777777" w:rsidR="007B527A" w:rsidRPr="007B527A" w:rsidRDefault="007B527A" w:rsidP="007B527A">
            <w:pPr>
              <w:rPr>
                <w:rFonts w:ascii="Times New Roman" w:hAnsi="Times New Roman" w:cs="Times New Roman"/>
                <w:lang w:val="en-AU" w:eastAsia="fr-FR"/>
              </w:rPr>
            </w:pPr>
          </w:p>
        </w:tc>
        <w:tc>
          <w:tcPr>
            <w:tcW w:w="425" w:type="dxa"/>
            <w:tcBorders>
              <w:top w:val="single" w:sz="6" w:space="0" w:color="333333"/>
              <w:left w:val="single" w:sz="6" w:space="0" w:color="333333"/>
              <w:bottom w:val="single" w:sz="6" w:space="0" w:color="333333"/>
              <w:right w:val="single" w:sz="6" w:space="0" w:color="333333"/>
            </w:tcBorders>
            <w:hideMark/>
          </w:tcPr>
          <w:p w14:paraId="69169784" w14:textId="77777777" w:rsidR="007B527A" w:rsidRPr="007B527A" w:rsidRDefault="007B527A" w:rsidP="007B527A">
            <w:pPr>
              <w:rPr>
                <w:rFonts w:ascii="Times New Roman" w:hAnsi="Times New Roman" w:cs="Times New Roman"/>
                <w:lang w:val="en-AU" w:eastAsia="fr-FR"/>
              </w:rPr>
            </w:pPr>
          </w:p>
        </w:tc>
        <w:tc>
          <w:tcPr>
            <w:tcW w:w="426" w:type="dxa"/>
            <w:tcBorders>
              <w:top w:val="single" w:sz="6" w:space="0" w:color="333333"/>
              <w:left w:val="single" w:sz="6" w:space="0" w:color="333333"/>
              <w:bottom w:val="single" w:sz="6" w:space="0" w:color="333333"/>
              <w:right w:val="single" w:sz="6" w:space="0" w:color="333333"/>
            </w:tcBorders>
            <w:hideMark/>
          </w:tcPr>
          <w:p w14:paraId="22BF9C90" w14:textId="77777777" w:rsidR="007B527A" w:rsidRPr="007B527A" w:rsidRDefault="007B527A" w:rsidP="007B527A">
            <w:pPr>
              <w:rPr>
                <w:rFonts w:ascii="Times New Roman" w:hAnsi="Times New Roman" w:cs="Times New Roman"/>
                <w:lang w:val="en-AU" w:eastAsia="fr-FR"/>
              </w:rPr>
            </w:pPr>
          </w:p>
        </w:tc>
        <w:tc>
          <w:tcPr>
            <w:tcW w:w="425" w:type="dxa"/>
            <w:tcBorders>
              <w:top w:val="single" w:sz="6" w:space="0" w:color="333333"/>
              <w:left w:val="single" w:sz="6" w:space="0" w:color="333333"/>
              <w:bottom w:val="single" w:sz="6" w:space="0" w:color="333333"/>
              <w:right w:val="single" w:sz="6" w:space="0" w:color="333333"/>
            </w:tcBorders>
            <w:hideMark/>
          </w:tcPr>
          <w:p w14:paraId="2BE61296" w14:textId="77777777" w:rsidR="007B527A" w:rsidRPr="007B527A" w:rsidRDefault="007B527A" w:rsidP="007B527A">
            <w:pPr>
              <w:rPr>
                <w:rFonts w:ascii="Times New Roman" w:hAnsi="Times New Roman" w:cs="Times New Roman"/>
                <w:lang w:val="en-AU" w:eastAsia="fr-FR"/>
              </w:rPr>
            </w:pPr>
          </w:p>
        </w:tc>
        <w:tc>
          <w:tcPr>
            <w:tcW w:w="425" w:type="dxa"/>
            <w:gridSpan w:val="2"/>
            <w:tcBorders>
              <w:top w:val="single" w:sz="6" w:space="0" w:color="333333"/>
              <w:left w:val="single" w:sz="6" w:space="0" w:color="333333"/>
              <w:bottom w:val="single" w:sz="6" w:space="0" w:color="333333"/>
              <w:right w:val="single" w:sz="6" w:space="0" w:color="333333"/>
            </w:tcBorders>
            <w:hideMark/>
          </w:tcPr>
          <w:p w14:paraId="3463C8E7" w14:textId="77777777" w:rsidR="007B527A" w:rsidRPr="007B527A" w:rsidRDefault="007B527A" w:rsidP="007B527A">
            <w:pPr>
              <w:rPr>
                <w:rFonts w:ascii="Times New Roman" w:hAnsi="Times New Roman" w:cs="Times New Roman"/>
                <w:lang w:val="en-AU" w:eastAsia="fr-FR"/>
              </w:rPr>
            </w:pPr>
          </w:p>
        </w:tc>
        <w:tc>
          <w:tcPr>
            <w:tcW w:w="425" w:type="dxa"/>
            <w:gridSpan w:val="11"/>
            <w:tcBorders>
              <w:top w:val="single" w:sz="6" w:space="0" w:color="333333"/>
              <w:left w:val="single" w:sz="6" w:space="0" w:color="333333"/>
              <w:bottom w:val="single" w:sz="6" w:space="0" w:color="333333"/>
              <w:right w:val="single" w:sz="6" w:space="0" w:color="333333"/>
            </w:tcBorders>
            <w:hideMark/>
          </w:tcPr>
          <w:p w14:paraId="731F1989" w14:textId="77777777" w:rsidR="007B527A" w:rsidRPr="007B527A" w:rsidRDefault="007B527A" w:rsidP="007B527A">
            <w:pPr>
              <w:rPr>
                <w:rFonts w:ascii="Times New Roman" w:hAnsi="Times New Roman" w:cs="Times New Roman"/>
                <w:lang w:val="en-AU" w:eastAsia="fr-FR"/>
              </w:rPr>
            </w:pPr>
          </w:p>
        </w:tc>
        <w:tc>
          <w:tcPr>
            <w:tcW w:w="426" w:type="dxa"/>
            <w:gridSpan w:val="4"/>
            <w:tcBorders>
              <w:top w:val="single" w:sz="6" w:space="0" w:color="333333"/>
              <w:left w:val="single" w:sz="6" w:space="0" w:color="333333"/>
              <w:bottom w:val="single" w:sz="6" w:space="0" w:color="333333"/>
              <w:right w:val="single" w:sz="6" w:space="0" w:color="333333"/>
            </w:tcBorders>
            <w:hideMark/>
          </w:tcPr>
          <w:p w14:paraId="0B2391E3" w14:textId="77777777" w:rsidR="007B527A" w:rsidRPr="007B527A" w:rsidRDefault="007B527A" w:rsidP="007B527A">
            <w:pPr>
              <w:rPr>
                <w:rFonts w:ascii="Times New Roman" w:hAnsi="Times New Roman" w:cs="Times New Roman"/>
                <w:lang w:val="en-AU" w:eastAsia="fr-FR"/>
              </w:rPr>
            </w:pPr>
          </w:p>
        </w:tc>
        <w:tc>
          <w:tcPr>
            <w:tcW w:w="485" w:type="dxa"/>
            <w:gridSpan w:val="4"/>
            <w:tcBorders>
              <w:top w:val="single" w:sz="6" w:space="0" w:color="333333"/>
              <w:left w:val="single" w:sz="6" w:space="0" w:color="333333"/>
              <w:bottom w:val="single" w:sz="6" w:space="0" w:color="333333"/>
              <w:right w:val="single" w:sz="6" w:space="0" w:color="333333"/>
            </w:tcBorders>
            <w:hideMark/>
          </w:tcPr>
          <w:p w14:paraId="6EA06157" w14:textId="77777777" w:rsidR="007B527A" w:rsidRPr="007B527A" w:rsidRDefault="007B527A" w:rsidP="007B527A">
            <w:pPr>
              <w:rPr>
                <w:rFonts w:ascii="Times New Roman" w:hAnsi="Times New Roman" w:cs="Times New Roman"/>
                <w:lang w:val="en-AU" w:eastAsia="fr-FR"/>
              </w:rPr>
            </w:pPr>
          </w:p>
        </w:tc>
        <w:tc>
          <w:tcPr>
            <w:tcW w:w="438" w:type="dxa"/>
            <w:gridSpan w:val="5"/>
            <w:tcBorders>
              <w:top w:val="single" w:sz="6" w:space="0" w:color="333333"/>
              <w:left w:val="single" w:sz="6" w:space="0" w:color="333333"/>
              <w:bottom w:val="single" w:sz="6" w:space="0" w:color="333333"/>
              <w:right w:val="single" w:sz="6" w:space="0" w:color="333333"/>
            </w:tcBorders>
            <w:hideMark/>
          </w:tcPr>
          <w:p w14:paraId="19C3496F" w14:textId="77777777" w:rsidR="007B527A" w:rsidRPr="007B527A" w:rsidRDefault="007B527A" w:rsidP="007B527A">
            <w:pPr>
              <w:rPr>
                <w:rFonts w:ascii="Times New Roman" w:hAnsi="Times New Roman" w:cs="Times New Roman"/>
                <w:lang w:val="en-AU" w:eastAsia="fr-FR"/>
              </w:rPr>
            </w:pPr>
          </w:p>
        </w:tc>
        <w:tc>
          <w:tcPr>
            <w:tcW w:w="437" w:type="dxa"/>
            <w:gridSpan w:val="5"/>
            <w:tcBorders>
              <w:top w:val="single" w:sz="6" w:space="0" w:color="333333"/>
              <w:left w:val="single" w:sz="6" w:space="0" w:color="333333"/>
              <w:bottom w:val="single" w:sz="6" w:space="0" w:color="333333"/>
              <w:right w:val="single" w:sz="6" w:space="0" w:color="333333"/>
            </w:tcBorders>
            <w:hideMark/>
          </w:tcPr>
          <w:p w14:paraId="73E4E07E" w14:textId="77777777" w:rsidR="007B527A" w:rsidRPr="007B527A" w:rsidRDefault="007B527A" w:rsidP="007B527A">
            <w:pPr>
              <w:rPr>
                <w:rFonts w:ascii="Times New Roman" w:hAnsi="Times New Roman" w:cs="Times New Roman"/>
                <w:lang w:val="en-AU" w:eastAsia="fr-FR"/>
              </w:rPr>
            </w:pPr>
          </w:p>
        </w:tc>
        <w:tc>
          <w:tcPr>
            <w:tcW w:w="424" w:type="dxa"/>
            <w:gridSpan w:val="5"/>
            <w:tcBorders>
              <w:top w:val="single" w:sz="6" w:space="0" w:color="333333"/>
              <w:left w:val="single" w:sz="6" w:space="0" w:color="333333"/>
              <w:bottom w:val="single" w:sz="6" w:space="0" w:color="333333"/>
              <w:right w:val="single" w:sz="6" w:space="0" w:color="333333"/>
            </w:tcBorders>
            <w:hideMark/>
          </w:tcPr>
          <w:p w14:paraId="2E853251" w14:textId="77777777" w:rsidR="007B527A" w:rsidRPr="007B527A" w:rsidRDefault="007B527A" w:rsidP="007B527A">
            <w:pPr>
              <w:rPr>
                <w:rFonts w:ascii="Times New Roman" w:hAnsi="Times New Roman" w:cs="Times New Roman"/>
                <w:lang w:val="en-AU" w:eastAsia="fr-FR"/>
              </w:rPr>
            </w:pPr>
          </w:p>
        </w:tc>
        <w:tc>
          <w:tcPr>
            <w:tcW w:w="436" w:type="dxa"/>
            <w:gridSpan w:val="5"/>
            <w:tcBorders>
              <w:top w:val="single" w:sz="6" w:space="0" w:color="333333"/>
              <w:left w:val="single" w:sz="6" w:space="0" w:color="333333"/>
              <w:bottom w:val="single" w:sz="6" w:space="0" w:color="333333"/>
              <w:right w:val="single" w:sz="6" w:space="0" w:color="333333"/>
            </w:tcBorders>
            <w:hideMark/>
          </w:tcPr>
          <w:p w14:paraId="46E820AC" w14:textId="77777777" w:rsidR="007B527A" w:rsidRPr="007B527A" w:rsidRDefault="007B527A" w:rsidP="007B527A">
            <w:pPr>
              <w:rPr>
                <w:rFonts w:ascii="Times New Roman" w:hAnsi="Times New Roman" w:cs="Times New Roman"/>
                <w:lang w:val="en-AU" w:eastAsia="fr-FR"/>
              </w:rPr>
            </w:pPr>
          </w:p>
        </w:tc>
        <w:tc>
          <w:tcPr>
            <w:tcW w:w="2574" w:type="dxa"/>
            <w:gridSpan w:val="30"/>
            <w:tcBorders>
              <w:top w:val="single" w:sz="6" w:space="0" w:color="333333"/>
              <w:left w:val="single" w:sz="6" w:space="0" w:color="333333"/>
              <w:bottom w:val="single" w:sz="6" w:space="0" w:color="333333"/>
              <w:right w:val="single" w:sz="6" w:space="0" w:color="333333"/>
            </w:tcBorders>
            <w:hideMark/>
          </w:tcPr>
          <w:p w14:paraId="523A38C1"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5.1. Cod ţară</w:t>
            </w:r>
          </w:p>
        </w:tc>
        <w:tc>
          <w:tcPr>
            <w:tcW w:w="432" w:type="dxa"/>
            <w:gridSpan w:val="4"/>
            <w:tcBorders>
              <w:top w:val="single" w:sz="6" w:space="0" w:color="333333"/>
              <w:left w:val="single" w:sz="6" w:space="0" w:color="333333"/>
              <w:bottom w:val="single" w:sz="6" w:space="0" w:color="333333"/>
              <w:right w:val="single" w:sz="6" w:space="0" w:color="333333"/>
            </w:tcBorders>
            <w:hideMark/>
          </w:tcPr>
          <w:p w14:paraId="1EA02EE3" w14:textId="77777777" w:rsidR="007B527A" w:rsidRPr="007B527A" w:rsidRDefault="007B527A" w:rsidP="007B527A">
            <w:pPr>
              <w:rPr>
                <w:rFonts w:ascii="Times New Roman" w:hAnsi="Times New Roman" w:cs="Times New Roman"/>
                <w:lang w:val="en-AU" w:eastAsia="fr-FR"/>
              </w:rPr>
            </w:pPr>
          </w:p>
        </w:tc>
        <w:tc>
          <w:tcPr>
            <w:tcW w:w="209" w:type="dxa"/>
            <w:gridSpan w:val="3"/>
            <w:tcBorders>
              <w:top w:val="single" w:sz="6" w:space="0" w:color="333333"/>
              <w:left w:val="single" w:sz="6" w:space="0" w:color="333333"/>
              <w:bottom w:val="single" w:sz="6" w:space="0" w:color="333333"/>
              <w:right w:val="single" w:sz="6" w:space="0" w:color="333333"/>
            </w:tcBorders>
            <w:hideMark/>
          </w:tcPr>
          <w:p w14:paraId="02338E17" w14:textId="77777777" w:rsidR="007B527A" w:rsidRPr="007B527A" w:rsidRDefault="007B527A" w:rsidP="007B527A">
            <w:pPr>
              <w:rPr>
                <w:rFonts w:ascii="Times New Roman" w:hAnsi="Times New Roman" w:cs="Times New Roman"/>
                <w:lang w:val="en-AU" w:eastAsia="fr-FR"/>
              </w:rPr>
            </w:pPr>
          </w:p>
        </w:tc>
      </w:tr>
      <w:tr w:rsidR="007B527A" w:rsidRPr="007B527A" w14:paraId="40A2C0AD" w14:textId="77777777" w:rsidTr="007B527A">
        <w:trPr>
          <w:trHeight w:val="300"/>
          <w:jc w:val="center"/>
        </w:trPr>
        <w:tc>
          <w:tcPr>
            <w:tcW w:w="0" w:type="auto"/>
            <w:gridSpan w:val="2"/>
            <w:tcMar>
              <w:top w:w="0" w:type="dxa"/>
              <w:left w:w="0" w:type="dxa"/>
              <w:bottom w:w="0" w:type="dxa"/>
              <w:right w:w="0" w:type="dxa"/>
            </w:tcMar>
            <w:hideMark/>
          </w:tcPr>
          <w:p w14:paraId="102F3F32" w14:textId="77777777" w:rsidR="007B527A" w:rsidRPr="007B527A" w:rsidRDefault="007B527A" w:rsidP="007B527A">
            <w:pPr>
              <w:rPr>
                <w:rFonts w:ascii="Times New Roman" w:hAnsi="Times New Roman" w:cs="Times New Roman"/>
                <w:lang w:val="en-AU" w:eastAsia="fr-FR"/>
              </w:rPr>
            </w:pPr>
          </w:p>
        </w:tc>
        <w:tc>
          <w:tcPr>
            <w:tcW w:w="1488" w:type="dxa"/>
            <w:tcBorders>
              <w:top w:val="single" w:sz="6" w:space="0" w:color="333333"/>
              <w:left w:val="single" w:sz="6" w:space="0" w:color="333333"/>
              <w:bottom w:val="single" w:sz="6" w:space="0" w:color="333333"/>
              <w:right w:val="single" w:sz="6" w:space="0" w:color="333333"/>
            </w:tcBorders>
            <w:hideMark/>
          </w:tcPr>
          <w:p w14:paraId="7F98274B" w14:textId="77777777" w:rsidR="007B527A" w:rsidRPr="007B527A" w:rsidRDefault="007B527A" w:rsidP="007B527A">
            <w:pPr>
              <w:rPr>
                <w:rFonts w:ascii="Times New Roman" w:hAnsi="Times New Roman" w:cs="Times New Roman"/>
                <w:lang w:val="en-AU" w:eastAsia="fr-FR"/>
              </w:rPr>
            </w:pPr>
          </w:p>
        </w:tc>
        <w:tc>
          <w:tcPr>
            <w:tcW w:w="290" w:type="dxa"/>
            <w:tcBorders>
              <w:top w:val="single" w:sz="6" w:space="0" w:color="333333"/>
              <w:left w:val="single" w:sz="6" w:space="0" w:color="333333"/>
              <w:bottom w:val="single" w:sz="6" w:space="0" w:color="333333"/>
              <w:right w:val="single" w:sz="6" w:space="0" w:color="333333"/>
            </w:tcBorders>
            <w:hideMark/>
          </w:tcPr>
          <w:p w14:paraId="0B28690D" w14:textId="77777777" w:rsidR="007B527A" w:rsidRPr="007B527A" w:rsidRDefault="007B527A" w:rsidP="007B527A">
            <w:pPr>
              <w:rPr>
                <w:rFonts w:ascii="Times New Roman" w:hAnsi="Times New Roman" w:cs="Times New Roman"/>
                <w:lang w:val="en-AU" w:eastAsia="fr-FR"/>
              </w:rPr>
            </w:pPr>
          </w:p>
        </w:tc>
        <w:tc>
          <w:tcPr>
            <w:tcW w:w="425" w:type="dxa"/>
            <w:tcBorders>
              <w:top w:val="single" w:sz="6" w:space="0" w:color="333333"/>
              <w:left w:val="single" w:sz="6" w:space="0" w:color="333333"/>
              <w:bottom w:val="single" w:sz="6" w:space="0" w:color="333333"/>
              <w:right w:val="single" w:sz="6" w:space="0" w:color="333333"/>
            </w:tcBorders>
            <w:hideMark/>
          </w:tcPr>
          <w:p w14:paraId="2852D47E" w14:textId="77777777" w:rsidR="007B527A" w:rsidRPr="007B527A" w:rsidRDefault="007B527A" w:rsidP="007B527A">
            <w:pPr>
              <w:rPr>
                <w:rFonts w:ascii="Times New Roman" w:hAnsi="Times New Roman" w:cs="Times New Roman"/>
                <w:lang w:val="en-AU" w:eastAsia="fr-FR"/>
              </w:rPr>
            </w:pPr>
          </w:p>
        </w:tc>
        <w:tc>
          <w:tcPr>
            <w:tcW w:w="426" w:type="dxa"/>
            <w:tcBorders>
              <w:top w:val="single" w:sz="6" w:space="0" w:color="333333"/>
              <w:left w:val="single" w:sz="6" w:space="0" w:color="333333"/>
              <w:bottom w:val="single" w:sz="6" w:space="0" w:color="333333"/>
              <w:right w:val="single" w:sz="6" w:space="0" w:color="333333"/>
            </w:tcBorders>
            <w:hideMark/>
          </w:tcPr>
          <w:p w14:paraId="0CAEA52B" w14:textId="77777777" w:rsidR="007B527A" w:rsidRPr="007B527A" w:rsidRDefault="007B527A" w:rsidP="007B527A">
            <w:pPr>
              <w:rPr>
                <w:rFonts w:ascii="Times New Roman" w:hAnsi="Times New Roman" w:cs="Times New Roman"/>
                <w:lang w:val="en-AU" w:eastAsia="fr-FR"/>
              </w:rPr>
            </w:pPr>
          </w:p>
        </w:tc>
        <w:tc>
          <w:tcPr>
            <w:tcW w:w="425" w:type="dxa"/>
            <w:tcBorders>
              <w:top w:val="single" w:sz="6" w:space="0" w:color="333333"/>
              <w:left w:val="single" w:sz="6" w:space="0" w:color="333333"/>
              <w:bottom w:val="single" w:sz="6" w:space="0" w:color="333333"/>
              <w:right w:val="single" w:sz="6" w:space="0" w:color="333333"/>
            </w:tcBorders>
            <w:hideMark/>
          </w:tcPr>
          <w:p w14:paraId="2303095C" w14:textId="77777777" w:rsidR="007B527A" w:rsidRPr="007B527A" w:rsidRDefault="007B527A" w:rsidP="007B527A">
            <w:pPr>
              <w:rPr>
                <w:rFonts w:ascii="Times New Roman" w:hAnsi="Times New Roman" w:cs="Times New Roman"/>
                <w:lang w:val="en-AU" w:eastAsia="fr-FR"/>
              </w:rPr>
            </w:pPr>
          </w:p>
        </w:tc>
        <w:tc>
          <w:tcPr>
            <w:tcW w:w="425" w:type="dxa"/>
            <w:gridSpan w:val="2"/>
            <w:tcBorders>
              <w:top w:val="single" w:sz="6" w:space="0" w:color="333333"/>
              <w:left w:val="single" w:sz="6" w:space="0" w:color="333333"/>
              <w:bottom w:val="single" w:sz="6" w:space="0" w:color="333333"/>
              <w:right w:val="single" w:sz="6" w:space="0" w:color="333333"/>
            </w:tcBorders>
            <w:hideMark/>
          </w:tcPr>
          <w:p w14:paraId="468AE4BD" w14:textId="77777777" w:rsidR="007B527A" w:rsidRPr="007B527A" w:rsidRDefault="007B527A" w:rsidP="007B527A">
            <w:pPr>
              <w:rPr>
                <w:rFonts w:ascii="Times New Roman" w:hAnsi="Times New Roman" w:cs="Times New Roman"/>
                <w:lang w:val="en-AU" w:eastAsia="fr-FR"/>
              </w:rPr>
            </w:pPr>
          </w:p>
        </w:tc>
        <w:tc>
          <w:tcPr>
            <w:tcW w:w="425" w:type="dxa"/>
            <w:gridSpan w:val="11"/>
            <w:tcBorders>
              <w:top w:val="single" w:sz="6" w:space="0" w:color="333333"/>
              <w:left w:val="single" w:sz="6" w:space="0" w:color="333333"/>
              <w:bottom w:val="single" w:sz="6" w:space="0" w:color="333333"/>
              <w:right w:val="single" w:sz="6" w:space="0" w:color="333333"/>
            </w:tcBorders>
            <w:hideMark/>
          </w:tcPr>
          <w:p w14:paraId="59760A17" w14:textId="77777777" w:rsidR="007B527A" w:rsidRPr="007B527A" w:rsidRDefault="007B527A" w:rsidP="007B527A">
            <w:pPr>
              <w:rPr>
                <w:rFonts w:ascii="Times New Roman" w:hAnsi="Times New Roman" w:cs="Times New Roman"/>
                <w:lang w:val="en-AU" w:eastAsia="fr-FR"/>
              </w:rPr>
            </w:pPr>
          </w:p>
        </w:tc>
        <w:tc>
          <w:tcPr>
            <w:tcW w:w="426" w:type="dxa"/>
            <w:gridSpan w:val="4"/>
            <w:tcBorders>
              <w:top w:val="single" w:sz="6" w:space="0" w:color="333333"/>
              <w:left w:val="single" w:sz="6" w:space="0" w:color="333333"/>
              <w:bottom w:val="single" w:sz="6" w:space="0" w:color="333333"/>
              <w:right w:val="single" w:sz="6" w:space="0" w:color="333333"/>
            </w:tcBorders>
            <w:hideMark/>
          </w:tcPr>
          <w:p w14:paraId="206DEF9F" w14:textId="77777777" w:rsidR="007B527A" w:rsidRPr="007B527A" w:rsidRDefault="007B527A" w:rsidP="007B527A">
            <w:pPr>
              <w:rPr>
                <w:rFonts w:ascii="Times New Roman" w:hAnsi="Times New Roman" w:cs="Times New Roman"/>
                <w:lang w:val="en-AU" w:eastAsia="fr-FR"/>
              </w:rPr>
            </w:pPr>
          </w:p>
        </w:tc>
        <w:tc>
          <w:tcPr>
            <w:tcW w:w="521" w:type="dxa"/>
            <w:gridSpan w:val="5"/>
            <w:tcBorders>
              <w:top w:val="single" w:sz="6" w:space="0" w:color="333333"/>
              <w:left w:val="single" w:sz="6" w:space="0" w:color="333333"/>
              <w:bottom w:val="single" w:sz="6" w:space="0" w:color="333333"/>
              <w:right w:val="single" w:sz="6" w:space="0" w:color="333333"/>
            </w:tcBorders>
            <w:hideMark/>
          </w:tcPr>
          <w:p w14:paraId="348E6361" w14:textId="77777777" w:rsidR="007B527A" w:rsidRPr="007B527A" w:rsidRDefault="007B527A" w:rsidP="007B527A">
            <w:pPr>
              <w:rPr>
                <w:rFonts w:ascii="Times New Roman" w:hAnsi="Times New Roman" w:cs="Times New Roman"/>
                <w:lang w:val="en-AU" w:eastAsia="fr-FR"/>
              </w:rPr>
            </w:pPr>
          </w:p>
        </w:tc>
        <w:tc>
          <w:tcPr>
            <w:tcW w:w="438" w:type="dxa"/>
            <w:gridSpan w:val="5"/>
            <w:tcBorders>
              <w:top w:val="single" w:sz="6" w:space="0" w:color="333333"/>
              <w:left w:val="single" w:sz="6" w:space="0" w:color="333333"/>
              <w:bottom w:val="single" w:sz="6" w:space="0" w:color="333333"/>
              <w:right w:val="single" w:sz="6" w:space="0" w:color="333333"/>
            </w:tcBorders>
            <w:hideMark/>
          </w:tcPr>
          <w:p w14:paraId="5587580E" w14:textId="77777777" w:rsidR="007B527A" w:rsidRPr="007B527A" w:rsidRDefault="007B527A" w:rsidP="007B527A">
            <w:pPr>
              <w:rPr>
                <w:rFonts w:ascii="Times New Roman" w:hAnsi="Times New Roman" w:cs="Times New Roman"/>
                <w:lang w:val="en-AU" w:eastAsia="fr-FR"/>
              </w:rPr>
            </w:pPr>
          </w:p>
        </w:tc>
        <w:tc>
          <w:tcPr>
            <w:tcW w:w="437" w:type="dxa"/>
            <w:gridSpan w:val="5"/>
            <w:tcBorders>
              <w:top w:val="single" w:sz="6" w:space="0" w:color="333333"/>
              <w:left w:val="single" w:sz="6" w:space="0" w:color="333333"/>
              <w:bottom w:val="single" w:sz="6" w:space="0" w:color="333333"/>
              <w:right w:val="single" w:sz="6" w:space="0" w:color="333333"/>
            </w:tcBorders>
            <w:hideMark/>
          </w:tcPr>
          <w:p w14:paraId="4449E66E" w14:textId="77777777" w:rsidR="007B527A" w:rsidRPr="007B527A" w:rsidRDefault="007B527A" w:rsidP="007B527A">
            <w:pPr>
              <w:rPr>
                <w:rFonts w:ascii="Times New Roman" w:hAnsi="Times New Roman" w:cs="Times New Roman"/>
                <w:lang w:val="en-AU" w:eastAsia="fr-FR"/>
              </w:rPr>
            </w:pPr>
          </w:p>
        </w:tc>
        <w:tc>
          <w:tcPr>
            <w:tcW w:w="424" w:type="dxa"/>
            <w:gridSpan w:val="5"/>
            <w:tcBorders>
              <w:top w:val="single" w:sz="6" w:space="0" w:color="333333"/>
              <w:left w:val="single" w:sz="6" w:space="0" w:color="333333"/>
              <w:bottom w:val="single" w:sz="6" w:space="0" w:color="333333"/>
              <w:right w:val="single" w:sz="6" w:space="0" w:color="333333"/>
            </w:tcBorders>
            <w:hideMark/>
          </w:tcPr>
          <w:p w14:paraId="6219DF87" w14:textId="77777777" w:rsidR="007B527A" w:rsidRPr="007B527A" w:rsidRDefault="007B527A" w:rsidP="007B527A">
            <w:pPr>
              <w:rPr>
                <w:rFonts w:ascii="Times New Roman" w:hAnsi="Times New Roman" w:cs="Times New Roman"/>
                <w:lang w:val="en-AU" w:eastAsia="fr-FR"/>
              </w:rPr>
            </w:pPr>
          </w:p>
        </w:tc>
        <w:tc>
          <w:tcPr>
            <w:tcW w:w="436" w:type="dxa"/>
            <w:gridSpan w:val="5"/>
            <w:tcBorders>
              <w:top w:val="single" w:sz="6" w:space="0" w:color="333333"/>
              <w:left w:val="single" w:sz="6" w:space="0" w:color="333333"/>
              <w:bottom w:val="single" w:sz="6" w:space="0" w:color="333333"/>
              <w:right w:val="single" w:sz="6" w:space="0" w:color="333333"/>
            </w:tcBorders>
            <w:hideMark/>
          </w:tcPr>
          <w:p w14:paraId="15A12885" w14:textId="77777777" w:rsidR="007B527A" w:rsidRPr="007B527A" w:rsidRDefault="007B527A" w:rsidP="007B527A">
            <w:pPr>
              <w:rPr>
                <w:rFonts w:ascii="Times New Roman" w:hAnsi="Times New Roman" w:cs="Times New Roman"/>
                <w:lang w:val="en-AU" w:eastAsia="fr-FR"/>
              </w:rPr>
            </w:pPr>
          </w:p>
        </w:tc>
        <w:tc>
          <w:tcPr>
            <w:tcW w:w="435" w:type="dxa"/>
            <w:gridSpan w:val="5"/>
            <w:tcBorders>
              <w:top w:val="single" w:sz="6" w:space="0" w:color="333333"/>
              <w:left w:val="single" w:sz="6" w:space="0" w:color="333333"/>
              <w:bottom w:val="single" w:sz="6" w:space="0" w:color="333333"/>
              <w:right w:val="single" w:sz="6" w:space="0" w:color="333333"/>
            </w:tcBorders>
            <w:hideMark/>
          </w:tcPr>
          <w:p w14:paraId="629C2E10" w14:textId="77777777" w:rsidR="007B527A" w:rsidRPr="007B527A" w:rsidRDefault="007B527A" w:rsidP="007B527A">
            <w:pPr>
              <w:rPr>
                <w:rFonts w:ascii="Times New Roman" w:hAnsi="Times New Roman" w:cs="Times New Roman"/>
                <w:lang w:val="en-AU" w:eastAsia="fr-FR"/>
              </w:rPr>
            </w:pPr>
          </w:p>
        </w:tc>
        <w:tc>
          <w:tcPr>
            <w:tcW w:w="434" w:type="dxa"/>
            <w:gridSpan w:val="5"/>
            <w:tcBorders>
              <w:top w:val="single" w:sz="6" w:space="0" w:color="333333"/>
              <w:left w:val="single" w:sz="6" w:space="0" w:color="333333"/>
              <w:bottom w:val="single" w:sz="6" w:space="0" w:color="333333"/>
              <w:right w:val="single" w:sz="6" w:space="0" w:color="333333"/>
            </w:tcBorders>
            <w:hideMark/>
          </w:tcPr>
          <w:p w14:paraId="1C9FFB0D" w14:textId="77777777" w:rsidR="007B527A" w:rsidRPr="007B527A" w:rsidRDefault="007B527A" w:rsidP="007B527A">
            <w:pPr>
              <w:rPr>
                <w:rFonts w:ascii="Times New Roman" w:hAnsi="Times New Roman" w:cs="Times New Roman"/>
                <w:lang w:val="en-AU" w:eastAsia="fr-FR"/>
              </w:rPr>
            </w:pPr>
          </w:p>
        </w:tc>
        <w:tc>
          <w:tcPr>
            <w:tcW w:w="421" w:type="dxa"/>
            <w:gridSpan w:val="5"/>
            <w:tcBorders>
              <w:top w:val="single" w:sz="6" w:space="0" w:color="333333"/>
              <w:left w:val="single" w:sz="6" w:space="0" w:color="333333"/>
              <w:bottom w:val="single" w:sz="6" w:space="0" w:color="333333"/>
              <w:right w:val="single" w:sz="6" w:space="0" w:color="333333"/>
            </w:tcBorders>
            <w:hideMark/>
          </w:tcPr>
          <w:p w14:paraId="406ED007" w14:textId="77777777" w:rsidR="007B527A" w:rsidRPr="007B527A" w:rsidRDefault="007B527A" w:rsidP="007B527A">
            <w:pPr>
              <w:rPr>
                <w:rFonts w:ascii="Times New Roman" w:hAnsi="Times New Roman" w:cs="Times New Roman"/>
                <w:lang w:val="en-AU" w:eastAsia="fr-FR"/>
              </w:rPr>
            </w:pPr>
          </w:p>
        </w:tc>
        <w:tc>
          <w:tcPr>
            <w:tcW w:w="433" w:type="dxa"/>
            <w:gridSpan w:val="5"/>
            <w:tcBorders>
              <w:top w:val="single" w:sz="6" w:space="0" w:color="333333"/>
              <w:left w:val="single" w:sz="6" w:space="0" w:color="333333"/>
              <w:bottom w:val="single" w:sz="6" w:space="0" w:color="333333"/>
              <w:right w:val="single" w:sz="6" w:space="0" w:color="333333"/>
            </w:tcBorders>
            <w:hideMark/>
          </w:tcPr>
          <w:p w14:paraId="762F801F" w14:textId="77777777" w:rsidR="007B527A" w:rsidRPr="007B527A" w:rsidRDefault="007B527A" w:rsidP="007B527A">
            <w:pPr>
              <w:rPr>
                <w:rFonts w:ascii="Times New Roman" w:hAnsi="Times New Roman" w:cs="Times New Roman"/>
                <w:lang w:val="en-AU" w:eastAsia="fr-FR"/>
              </w:rPr>
            </w:pPr>
          </w:p>
        </w:tc>
        <w:tc>
          <w:tcPr>
            <w:tcW w:w="432" w:type="dxa"/>
            <w:gridSpan w:val="5"/>
            <w:tcBorders>
              <w:top w:val="single" w:sz="6" w:space="0" w:color="333333"/>
              <w:left w:val="single" w:sz="6" w:space="0" w:color="333333"/>
              <w:bottom w:val="single" w:sz="6" w:space="0" w:color="333333"/>
              <w:right w:val="single" w:sz="6" w:space="0" w:color="333333"/>
            </w:tcBorders>
            <w:hideMark/>
          </w:tcPr>
          <w:p w14:paraId="17530E77" w14:textId="77777777" w:rsidR="007B527A" w:rsidRPr="007B527A" w:rsidRDefault="007B527A" w:rsidP="007B527A">
            <w:pPr>
              <w:rPr>
                <w:rFonts w:ascii="Times New Roman" w:hAnsi="Times New Roman" w:cs="Times New Roman"/>
                <w:lang w:val="en-AU" w:eastAsia="fr-FR"/>
              </w:rPr>
            </w:pPr>
          </w:p>
        </w:tc>
        <w:tc>
          <w:tcPr>
            <w:tcW w:w="419" w:type="dxa"/>
            <w:gridSpan w:val="5"/>
            <w:tcBorders>
              <w:top w:val="single" w:sz="6" w:space="0" w:color="333333"/>
              <w:left w:val="single" w:sz="6" w:space="0" w:color="333333"/>
              <w:bottom w:val="single" w:sz="6" w:space="0" w:color="333333"/>
              <w:right w:val="single" w:sz="6" w:space="0" w:color="333333"/>
            </w:tcBorders>
            <w:hideMark/>
          </w:tcPr>
          <w:p w14:paraId="685E9F9A" w14:textId="77777777" w:rsidR="007B527A" w:rsidRPr="007B527A" w:rsidRDefault="007B527A" w:rsidP="007B527A">
            <w:pPr>
              <w:rPr>
                <w:rFonts w:ascii="Times New Roman" w:hAnsi="Times New Roman" w:cs="Times New Roman"/>
                <w:lang w:val="en-AU" w:eastAsia="fr-FR"/>
              </w:rPr>
            </w:pPr>
          </w:p>
        </w:tc>
        <w:tc>
          <w:tcPr>
            <w:tcW w:w="605" w:type="dxa"/>
            <w:gridSpan w:val="6"/>
            <w:tcBorders>
              <w:top w:val="single" w:sz="6" w:space="0" w:color="333333"/>
              <w:left w:val="single" w:sz="6" w:space="0" w:color="333333"/>
              <w:bottom w:val="single" w:sz="6" w:space="0" w:color="333333"/>
              <w:right w:val="single" w:sz="6" w:space="0" w:color="333333"/>
            </w:tcBorders>
            <w:hideMark/>
          </w:tcPr>
          <w:p w14:paraId="111DD5E1" w14:textId="77777777" w:rsidR="007B527A" w:rsidRPr="007B527A" w:rsidRDefault="007B527A" w:rsidP="007B527A">
            <w:pPr>
              <w:rPr>
                <w:rFonts w:ascii="Times New Roman" w:hAnsi="Times New Roman" w:cs="Times New Roman"/>
                <w:lang w:val="en-AU" w:eastAsia="fr-FR"/>
              </w:rPr>
            </w:pPr>
          </w:p>
        </w:tc>
      </w:tr>
      <w:tr w:rsidR="007B527A" w:rsidRPr="007B527A" w14:paraId="06CE70A7" w14:textId="77777777" w:rsidTr="007B527A">
        <w:trPr>
          <w:trHeight w:val="345"/>
          <w:jc w:val="center"/>
        </w:trPr>
        <w:tc>
          <w:tcPr>
            <w:tcW w:w="0" w:type="auto"/>
            <w:gridSpan w:val="2"/>
            <w:tcMar>
              <w:top w:w="0" w:type="dxa"/>
              <w:left w:w="0" w:type="dxa"/>
              <w:bottom w:w="0" w:type="dxa"/>
              <w:right w:w="0" w:type="dxa"/>
            </w:tcMar>
            <w:hideMark/>
          </w:tcPr>
          <w:p w14:paraId="3EC67F92" w14:textId="77777777" w:rsidR="007B527A" w:rsidRPr="007B527A" w:rsidRDefault="007B527A" w:rsidP="007B527A">
            <w:pPr>
              <w:rPr>
                <w:rFonts w:ascii="Times New Roman" w:hAnsi="Times New Roman" w:cs="Times New Roman"/>
                <w:lang w:val="en-AU" w:eastAsia="fr-FR"/>
              </w:rPr>
            </w:pPr>
          </w:p>
        </w:tc>
        <w:tc>
          <w:tcPr>
            <w:tcW w:w="1778" w:type="dxa"/>
            <w:gridSpan w:val="2"/>
            <w:tcBorders>
              <w:top w:val="single" w:sz="6" w:space="0" w:color="333333"/>
              <w:left w:val="single" w:sz="6" w:space="0" w:color="333333"/>
              <w:bottom w:val="single" w:sz="6" w:space="0" w:color="333333"/>
              <w:right w:val="single" w:sz="6" w:space="0" w:color="333333"/>
            </w:tcBorders>
            <w:hideMark/>
          </w:tcPr>
          <w:p w14:paraId="6018CBE5"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6. Telefon</w:t>
            </w:r>
          </w:p>
        </w:tc>
        <w:tc>
          <w:tcPr>
            <w:tcW w:w="425" w:type="dxa"/>
            <w:tcBorders>
              <w:top w:val="single" w:sz="6" w:space="0" w:color="333333"/>
              <w:left w:val="single" w:sz="6" w:space="0" w:color="333333"/>
              <w:bottom w:val="single" w:sz="6" w:space="0" w:color="333333"/>
              <w:right w:val="single" w:sz="6" w:space="0" w:color="333333"/>
            </w:tcBorders>
            <w:hideMark/>
          </w:tcPr>
          <w:p w14:paraId="3252F173" w14:textId="77777777" w:rsidR="007B527A" w:rsidRPr="007B527A" w:rsidRDefault="007B527A" w:rsidP="007B527A">
            <w:pPr>
              <w:rPr>
                <w:rFonts w:ascii="Times New Roman" w:hAnsi="Times New Roman" w:cs="Times New Roman"/>
                <w:lang w:val="en-AU" w:eastAsia="fr-FR"/>
              </w:rPr>
            </w:pPr>
          </w:p>
        </w:tc>
        <w:tc>
          <w:tcPr>
            <w:tcW w:w="426" w:type="dxa"/>
            <w:tcBorders>
              <w:top w:val="single" w:sz="6" w:space="0" w:color="333333"/>
              <w:left w:val="single" w:sz="6" w:space="0" w:color="333333"/>
              <w:bottom w:val="single" w:sz="6" w:space="0" w:color="333333"/>
              <w:right w:val="single" w:sz="6" w:space="0" w:color="333333"/>
            </w:tcBorders>
            <w:hideMark/>
          </w:tcPr>
          <w:p w14:paraId="330599C7" w14:textId="77777777" w:rsidR="007B527A" w:rsidRPr="007B527A" w:rsidRDefault="007B527A" w:rsidP="007B527A">
            <w:pPr>
              <w:rPr>
                <w:rFonts w:ascii="Times New Roman" w:hAnsi="Times New Roman" w:cs="Times New Roman"/>
                <w:lang w:val="en-AU" w:eastAsia="fr-FR"/>
              </w:rPr>
            </w:pPr>
          </w:p>
        </w:tc>
        <w:tc>
          <w:tcPr>
            <w:tcW w:w="425" w:type="dxa"/>
            <w:tcBorders>
              <w:top w:val="single" w:sz="6" w:space="0" w:color="333333"/>
              <w:left w:val="single" w:sz="6" w:space="0" w:color="333333"/>
              <w:bottom w:val="single" w:sz="6" w:space="0" w:color="333333"/>
              <w:right w:val="single" w:sz="6" w:space="0" w:color="333333"/>
            </w:tcBorders>
            <w:hideMark/>
          </w:tcPr>
          <w:p w14:paraId="78E92854" w14:textId="77777777" w:rsidR="007B527A" w:rsidRPr="007B527A" w:rsidRDefault="007B527A" w:rsidP="007B527A">
            <w:pPr>
              <w:rPr>
                <w:rFonts w:ascii="Times New Roman" w:hAnsi="Times New Roman" w:cs="Times New Roman"/>
                <w:lang w:val="en-AU" w:eastAsia="fr-FR"/>
              </w:rPr>
            </w:pPr>
          </w:p>
        </w:tc>
        <w:tc>
          <w:tcPr>
            <w:tcW w:w="425" w:type="dxa"/>
            <w:gridSpan w:val="2"/>
            <w:tcBorders>
              <w:top w:val="single" w:sz="6" w:space="0" w:color="333333"/>
              <w:left w:val="single" w:sz="6" w:space="0" w:color="333333"/>
              <w:bottom w:val="single" w:sz="6" w:space="0" w:color="333333"/>
              <w:right w:val="single" w:sz="6" w:space="0" w:color="333333"/>
            </w:tcBorders>
            <w:hideMark/>
          </w:tcPr>
          <w:p w14:paraId="23BD11D5" w14:textId="77777777" w:rsidR="007B527A" w:rsidRPr="007B527A" w:rsidRDefault="007B527A" w:rsidP="007B527A">
            <w:pPr>
              <w:rPr>
                <w:rFonts w:ascii="Times New Roman" w:hAnsi="Times New Roman" w:cs="Times New Roman"/>
                <w:lang w:val="en-AU" w:eastAsia="fr-FR"/>
              </w:rPr>
            </w:pPr>
          </w:p>
        </w:tc>
        <w:tc>
          <w:tcPr>
            <w:tcW w:w="425" w:type="dxa"/>
            <w:gridSpan w:val="11"/>
            <w:tcBorders>
              <w:top w:val="single" w:sz="6" w:space="0" w:color="333333"/>
              <w:left w:val="single" w:sz="6" w:space="0" w:color="333333"/>
              <w:bottom w:val="single" w:sz="6" w:space="0" w:color="333333"/>
              <w:right w:val="single" w:sz="6" w:space="0" w:color="333333"/>
            </w:tcBorders>
            <w:hideMark/>
          </w:tcPr>
          <w:p w14:paraId="2761E0D6" w14:textId="77777777" w:rsidR="007B527A" w:rsidRPr="007B527A" w:rsidRDefault="007B527A" w:rsidP="007B527A">
            <w:pPr>
              <w:rPr>
                <w:rFonts w:ascii="Times New Roman" w:hAnsi="Times New Roman" w:cs="Times New Roman"/>
                <w:lang w:val="en-AU" w:eastAsia="fr-FR"/>
              </w:rPr>
            </w:pPr>
          </w:p>
        </w:tc>
        <w:tc>
          <w:tcPr>
            <w:tcW w:w="426" w:type="dxa"/>
            <w:gridSpan w:val="4"/>
            <w:tcBorders>
              <w:top w:val="single" w:sz="6" w:space="0" w:color="333333"/>
              <w:left w:val="single" w:sz="6" w:space="0" w:color="333333"/>
              <w:bottom w:val="single" w:sz="6" w:space="0" w:color="333333"/>
              <w:right w:val="single" w:sz="6" w:space="0" w:color="333333"/>
            </w:tcBorders>
            <w:hideMark/>
          </w:tcPr>
          <w:p w14:paraId="70FB3E04" w14:textId="77777777" w:rsidR="007B527A" w:rsidRPr="007B527A" w:rsidRDefault="007B527A" w:rsidP="007B527A">
            <w:pPr>
              <w:rPr>
                <w:rFonts w:ascii="Times New Roman" w:hAnsi="Times New Roman" w:cs="Times New Roman"/>
                <w:lang w:val="en-AU" w:eastAsia="fr-FR"/>
              </w:rPr>
            </w:pPr>
          </w:p>
        </w:tc>
        <w:tc>
          <w:tcPr>
            <w:tcW w:w="485" w:type="dxa"/>
            <w:gridSpan w:val="4"/>
            <w:tcBorders>
              <w:top w:val="single" w:sz="6" w:space="0" w:color="333333"/>
              <w:left w:val="single" w:sz="6" w:space="0" w:color="333333"/>
              <w:bottom w:val="single" w:sz="6" w:space="0" w:color="333333"/>
              <w:right w:val="single" w:sz="6" w:space="0" w:color="333333"/>
            </w:tcBorders>
            <w:hideMark/>
          </w:tcPr>
          <w:p w14:paraId="71871C35" w14:textId="77777777" w:rsidR="007B527A" w:rsidRPr="007B527A" w:rsidRDefault="007B527A" w:rsidP="007B527A">
            <w:pPr>
              <w:rPr>
                <w:rFonts w:ascii="Times New Roman" w:hAnsi="Times New Roman" w:cs="Times New Roman"/>
                <w:lang w:val="en-AU" w:eastAsia="fr-FR"/>
              </w:rPr>
            </w:pPr>
          </w:p>
        </w:tc>
        <w:tc>
          <w:tcPr>
            <w:tcW w:w="438" w:type="dxa"/>
            <w:gridSpan w:val="5"/>
            <w:tcBorders>
              <w:top w:val="single" w:sz="6" w:space="0" w:color="333333"/>
              <w:left w:val="single" w:sz="6" w:space="0" w:color="333333"/>
              <w:bottom w:val="single" w:sz="6" w:space="0" w:color="333333"/>
              <w:right w:val="single" w:sz="6" w:space="0" w:color="333333"/>
            </w:tcBorders>
            <w:hideMark/>
          </w:tcPr>
          <w:p w14:paraId="675207BA" w14:textId="77777777" w:rsidR="007B527A" w:rsidRPr="007B527A" w:rsidRDefault="007B527A" w:rsidP="007B527A">
            <w:pPr>
              <w:rPr>
                <w:rFonts w:ascii="Times New Roman" w:hAnsi="Times New Roman" w:cs="Times New Roman"/>
                <w:lang w:val="en-AU" w:eastAsia="fr-FR"/>
              </w:rPr>
            </w:pPr>
          </w:p>
        </w:tc>
        <w:tc>
          <w:tcPr>
            <w:tcW w:w="437" w:type="dxa"/>
            <w:gridSpan w:val="5"/>
            <w:tcBorders>
              <w:top w:val="single" w:sz="6" w:space="0" w:color="333333"/>
              <w:left w:val="single" w:sz="6" w:space="0" w:color="333333"/>
              <w:bottom w:val="single" w:sz="6" w:space="0" w:color="333333"/>
              <w:right w:val="single" w:sz="6" w:space="0" w:color="333333"/>
            </w:tcBorders>
            <w:hideMark/>
          </w:tcPr>
          <w:p w14:paraId="50FF48C1" w14:textId="77777777" w:rsidR="007B527A" w:rsidRPr="007B527A" w:rsidRDefault="007B527A" w:rsidP="007B527A">
            <w:pPr>
              <w:rPr>
                <w:rFonts w:ascii="Times New Roman" w:hAnsi="Times New Roman" w:cs="Times New Roman"/>
                <w:lang w:val="en-AU" w:eastAsia="fr-FR"/>
              </w:rPr>
            </w:pPr>
          </w:p>
        </w:tc>
        <w:tc>
          <w:tcPr>
            <w:tcW w:w="424" w:type="dxa"/>
            <w:gridSpan w:val="5"/>
            <w:tcBorders>
              <w:top w:val="single" w:sz="6" w:space="0" w:color="333333"/>
              <w:left w:val="single" w:sz="6" w:space="0" w:color="333333"/>
              <w:bottom w:val="single" w:sz="6" w:space="0" w:color="333333"/>
              <w:right w:val="single" w:sz="6" w:space="0" w:color="333333"/>
            </w:tcBorders>
            <w:hideMark/>
          </w:tcPr>
          <w:p w14:paraId="6C96FA50" w14:textId="77777777" w:rsidR="007B527A" w:rsidRPr="007B527A" w:rsidRDefault="007B527A" w:rsidP="007B527A">
            <w:pPr>
              <w:rPr>
                <w:rFonts w:ascii="Times New Roman" w:hAnsi="Times New Roman" w:cs="Times New Roman"/>
                <w:lang w:val="en-AU" w:eastAsia="fr-FR"/>
              </w:rPr>
            </w:pPr>
          </w:p>
        </w:tc>
        <w:tc>
          <w:tcPr>
            <w:tcW w:w="436" w:type="dxa"/>
            <w:gridSpan w:val="5"/>
            <w:tcBorders>
              <w:top w:val="single" w:sz="6" w:space="0" w:color="333333"/>
              <w:left w:val="single" w:sz="6" w:space="0" w:color="333333"/>
              <w:bottom w:val="single" w:sz="6" w:space="0" w:color="333333"/>
              <w:right w:val="single" w:sz="6" w:space="0" w:color="333333"/>
            </w:tcBorders>
            <w:hideMark/>
          </w:tcPr>
          <w:p w14:paraId="770DC5F8" w14:textId="77777777" w:rsidR="007B527A" w:rsidRPr="007B527A" w:rsidRDefault="007B527A" w:rsidP="007B527A">
            <w:pPr>
              <w:rPr>
                <w:rFonts w:ascii="Times New Roman" w:hAnsi="Times New Roman" w:cs="Times New Roman"/>
                <w:lang w:val="en-AU" w:eastAsia="fr-FR"/>
              </w:rPr>
            </w:pPr>
          </w:p>
        </w:tc>
        <w:tc>
          <w:tcPr>
            <w:tcW w:w="435" w:type="dxa"/>
            <w:gridSpan w:val="5"/>
            <w:tcBorders>
              <w:top w:val="single" w:sz="6" w:space="0" w:color="333333"/>
              <w:left w:val="single" w:sz="6" w:space="0" w:color="333333"/>
              <w:bottom w:val="single" w:sz="6" w:space="0" w:color="333333"/>
              <w:right w:val="single" w:sz="6" w:space="0" w:color="333333"/>
            </w:tcBorders>
            <w:hideMark/>
          </w:tcPr>
          <w:p w14:paraId="6670C57C" w14:textId="77777777" w:rsidR="007B527A" w:rsidRPr="007B527A" w:rsidRDefault="007B527A" w:rsidP="007B527A">
            <w:pPr>
              <w:rPr>
                <w:rFonts w:ascii="Times New Roman" w:hAnsi="Times New Roman" w:cs="Times New Roman"/>
                <w:lang w:val="en-AU" w:eastAsia="fr-FR"/>
              </w:rPr>
            </w:pPr>
          </w:p>
        </w:tc>
        <w:tc>
          <w:tcPr>
            <w:tcW w:w="434" w:type="dxa"/>
            <w:gridSpan w:val="5"/>
            <w:tcBorders>
              <w:top w:val="single" w:sz="6" w:space="0" w:color="333333"/>
              <w:left w:val="single" w:sz="6" w:space="0" w:color="333333"/>
              <w:bottom w:val="single" w:sz="6" w:space="0" w:color="333333"/>
              <w:right w:val="single" w:sz="6" w:space="0" w:color="333333"/>
            </w:tcBorders>
            <w:hideMark/>
          </w:tcPr>
          <w:p w14:paraId="0F5512C5" w14:textId="77777777" w:rsidR="007B527A" w:rsidRPr="007B527A" w:rsidRDefault="007B527A" w:rsidP="007B527A">
            <w:pPr>
              <w:rPr>
                <w:rFonts w:ascii="Times New Roman" w:hAnsi="Times New Roman" w:cs="Times New Roman"/>
                <w:lang w:val="en-AU" w:eastAsia="fr-FR"/>
              </w:rPr>
            </w:pPr>
          </w:p>
        </w:tc>
        <w:tc>
          <w:tcPr>
            <w:tcW w:w="421" w:type="dxa"/>
            <w:gridSpan w:val="5"/>
            <w:tcBorders>
              <w:top w:val="single" w:sz="6" w:space="0" w:color="333333"/>
              <w:left w:val="single" w:sz="6" w:space="0" w:color="333333"/>
              <w:bottom w:val="single" w:sz="6" w:space="0" w:color="333333"/>
              <w:right w:val="single" w:sz="6" w:space="0" w:color="333333"/>
            </w:tcBorders>
            <w:hideMark/>
          </w:tcPr>
          <w:p w14:paraId="4DBDD88C" w14:textId="77777777" w:rsidR="007B527A" w:rsidRPr="007B527A" w:rsidRDefault="007B527A" w:rsidP="007B527A">
            <w:pPr>
              <w:rPr>
                <w:rFonts w:ascii="Times New Roman" w:hAnsi="Times New Roman" w:cs="Times New Roman"/>
                <w:lang w:val="en-AU" w:eastAsia="fr-FR"/>
              </w:rPr>
            </w:pPr>
          </w:p>
        </w:tc>
        <w:tc>
          <w:tcPr>
            <w:tcW w:w="433" w:type="dxa"/>
            <w:gridSpan w:val="5"/>
            <w:tcBorders>
              <w:top w:val="single" w:sz="6" w:space="0" w:color="333333"/>
              <w:left w:val="single" w:sz="6" w:space="0" w:color="333333"/>
              <w:bottom w:val="single" w:sz="6" w:space="0" w:color="333333"/>
              <w:right w:val="single" w:sz="6" w:space="0" w:color="333333"/>
            </w:tcBorders>
            <w:hideMark/>
          </w:tcPr>
          <w:p w14:paraId="0729498E" w14:textId="77777777" w:rsidR="007B527A" w:rsidRPr="007B527A" w:rsidRDefault="007B527A" w:rsidP="007B527A">
            <w:pPr>
              <w:rPr>
                <w:rFonts w:ascii="Times New Roman" w:hAnsi="Times New Roman" w:cs="Times New Roman"/>
                <w:lang w:val="en-AU" w:eastAsia="fr-FR"/>
              </w:rPr>
            </w:pPr>
          </w:p>
        </w:tc>
        <w:tc>
          <w:tcPr>
            <w:tcW w:w="432" w:type="dxa"/>
            <w:gridSpan w:val="5"/>
            <w:tcBorders>
              <w:top w:val="single" w:sz="6" w:space="0" w:color="333333"/>
              <w:left w:val="single" w:sz="6" w:space="0" w:color="333333"/>
              <w:bottom w:val="single" w:sz="6" w:space="0" w:color="333333"/>
              <w:right w:val="single" w:sz="6" w:space="0" w:color="333333"/>
            </w:tcBorders>
            <w:hideMark/>
          </w:tcPr>
          <w:p w14:paraId="55F78621" w14:textId="77777777" w:rsidR="007B527A" w:rsidRPr="007B527A" w:rsidRDefault="007B527A" w:rsidP="007B527A">
            <w:pPr>
              <w:rPr>
                <w:rFonts w:ascii="Times New Roman" w:hAnsi="Times New Roman" w:cs="Times New Roman"/>
                <w:lang w:val="en-AU" w:eastAsia="fr-FR"/>
              </w:rPr>
            </w:pPr>
          </w:p>
        </w:tc>
        <w:tc>
          <w:tcPr>
            <w:tcW w:w="419" w:type="dxa"/>
            <w:gridSpan w:val="5"/>
            <w:tcBorders>
              <w:top w:val="single" w:sz="6" w:space="0" w:color="333333"/>
              <w:left w:val="single" w:sz="6" w:space="0" w:color="333333"/>
              <w:bottom w:val="single" w:sz="6" w:space="0" w:color="333333"/>
              <w:right w:val="single" w:sz="6" w:space="0" w:color="333333"/>
            </w:tcBorders>
            <w:hideMark/>
          </w:tcPr>
          <w:p w14:paraId="13E18D03" w14:textId="77777777" w:rsidR="007B527A" w:rsidRPr="007B527A" w:rsidRDefault="007B527A" w:rsidP="007B527A">
            <w:pPr>
              <w:rPr>
                <w:rFonts w:ascii="Times New Roman" w:hAnsi="Times New Roman" w:cs="Times New Roman"/>
                <w:lang w:val="en-AU" w:eastAsia="fr-FR"/>
              </w:rPr>
            </w:pPr>
          </w:p>
        </w:tc>
        <w:tc>
          <w:tcPr>
            <w:tcW w:w="432" w:type="dxa"/>
            <w:gridSpan w:val="4"/>
            <w:tcBorders>
              <w:top w:val="single" w:sz="6" w:space="0" w:color="333333"/>
              <w:left w:val="single" w:sz="6" w:space="0" w:color="333333"/>
              <w:bottom w:val="single" w:sz="6" w:space="0" w:color="333333"/>
              <w:right w:val="single" w:sz="6" w:space="0" w:color="333333"/>
            </w:tcBorders>
            <w:hideMark/>
          </w:tcPr>
          <w:p w14:paraId="4EEB6A94" w14:textId="77777777" w:rsidR="007B527A" w:rsidRPr="007B527A" w:rsidRDefault="007B527A" w:rsidP="007B527A">
            <w:pPr>
              <w:rPr>
                <w:rFonts w:ascii="Times New Roman" w:hAnsi="Times New Roman" w:cs="Times New Roman"/>
                <w:lang w:val="en-AU" w:eastAsia="fr-FR"/>
              </w:rPr>
            </w:pPr>
          </w:p>
        </w:tc>
        <w:tc>
          <w:tcPr>
            <w:tcW w:w="209" w:type="dxa"/>
            <w:gridSpan w:val="3"/>
            <w:tcBorders>
              <w:top w:val="single" w:sz="6" w:space="0" w:color="333333"/>
              <w:left w:val="single" w:sz="6" w:space="0" w:color="333333"/>
              <w:bottom w:val="single" w:sz="6" w:space="0" w:color="333333"/>
              <w:right w:val="single" w:sz="6" w:space="0" w:color="333333"/>
            </w:tcBorders>
            <w:hideMark/>
          </w:tcPr>
          <w:p w14:paraId="38649C56" w14:textId="77777777" w:rsidR="007B527A" w:rsidRPr="007B527A" w:rsidRDefault="007B527A" w:rsidP="007B527A">
            <w:pPr>
              <w:rPr>
                <w:rFonts w:ascii="Times New Roman" w:hAnsi="Times New Roman" w:cs="Times New Roman"/>
                <w:lang w:val="en-AU" w:eastAsia="fr-FR"/>
              </w:rPr>
            </w:pPr>
          </w:p>
        </w:tc>
      </w:tr>
      <w:tr w:rsidR="007B527A" w:rsidRPr="007B527A" w14:paraId="7C62DE0B" w14:textId="77777777" w:rsidTr="007B527A">
        <w:trPr>
          <w:trHeight w:val="300"/>
          <w:jc w:val="center"/>
        </w:trPr>
        <w:tc>
          <w:tcPr>
            <w:tcW w:w="0" w:type="auto"/>
            <w:gridSpan w:val="2"/>
            <w:tcMar>
              <w:top w:w="0" w:type="dxa"/>
              <w:left w:w="0" w:type="dxa"/>
              <w:bottom w:w="0" w:type="dxa"/>
              <w:right w:w="0" w:type="dxa"/>
            </w:tcMar>
            <w:hideMark/>
          </w:tcPr>
          <w:p w14:paraId="38C46F3D" w14:textId="77777777" w:rsidR="007B527A" w:rsidRPr="007B527A" w:rsidRDefault="007B527A" w:rsidP="007B527A">
            <w:pPr>
              <w:rPr>
                <w:rFonts w:ascii="Times New Roman" w:hAnsi="Times New Roman" w:cs="Times New Roman"/>
                <w:lang w:val="en-AU" w:eastAsia="fr-FR"/>
              </w:rPr>
            </w:pPr>
          </w:p>
        </w:tc>
        <w:tc>
          <w:tcPr>
            <w:tcW w:w="1488" w:type="dxa"/>
            <w:tcBorders>
              <w:top w:val="single" w:sz="6" w:space="0" w:color="333333"/>
              <w:left w:val="single" w:sz="6" w:space="0" w:color="333333"/>
              <w:bottom w:val="single" w:sz="6" w:space="0" w:color="333333"/>
              <w:right w:val="single" w:sz="6" w:space="0" w:color="333333"/>
            </w:tcBorders>
            <w:hideMark/>
          </w:tcPr>
          <w:p w14:paraId="62EC5651" w14:textId="77777777" w:rsidR="007B527A" w:rsidRPr="007B527A" w:rsidRDefault="007B527A" w:rsidP="007B527A">
            <w:pPr>
              <w:rPr>
                <w:rFonts w:ascii="Times New Roman" w:hAnsi="Times New Roman" w:cs="Times New Roman"/>
                <w:lang w:val="en-AU" w:eastAsia="fr-FR"/>
              </w:rPr>
            </w:pPr>
          </w:p>
        </w:tc>
        <w:tc>
          <w:tcPr>
            <w:tcW w:w="290" w:type="dxa"/>
            <w:tcBorders>
              <w:top w:val="single" w:sz="6" w:space="0" w:color="333333"/>
              <w:left w:val="single" w:sz="6" w:space="0" w:color="333333"/>
              <w:bottom w:val="single" w:sz="6" w:space="0" w:color="333333"/>
              <w:right w:val="single" w:sz="6" w:space="0" w:color="333333"/>
            </w:tcBorders>
            <w:hideMark/>
          </w:tcPr>
          <w:p w14:paraId="1FB8557E" w14:textId="77777777" w:rsidR="007B527A" w:rsidRPr="007B527A" w:rsidRDefault="007B527A" w:rsidP="007B527A">
            <w:pPr>
              <w:rPr>
                <w:rFonts w:ascii="Times New Roman" w:hAnsi="Times New Roman" w:cs="Times New Roman"/>
                <w:lang w:val="en-AU" w:eastAsia="fr-FR"/>
              </w:rPr>
            </w:pPr>
          </w:p>
        </w:tc>
        <w:tc>
          <w:tcPr>
            <w:tcW w:w="425" w:type="dxa"/>
            <w:tcBorders>
              <w:top w:val="single" w:sz="6" w:space="0" w:color="333333"/>
              <w:left w:val="single" w:sz="6" w:space="0" w:color="333333"/>
              <w:bottom w:val="single" w:sz="6" w:space="0" w:color="333333"/>
              <w:right w:val="single" w:sz="6" w:space="0" w:color="333333"/>
            </w:tcBorders>
            <w:hideMark/>
          </w:tcPr>
          <w:p w14:paraId="7DB4841C" w14:textId="77777777" w:rsidR="007B527A" w:rsidRPr="007B527A" w:rsidRDefault="007B527A" w:rsidP="007B527A">
            <w:pPr>
              <w:rPr>
                <w:rFonts w:ascii="Times New Roman" w:hAnsi="Times New Roman" w:cs="Times New Roman"/>
                <w:lang w:val="en-AU" w:eastAsia="fr-FR"/>
              </w:rPr>
            </w:pPr>
          </w:p>
        </w:tc>
        <w:tc>
          <w:tcPr>
            <w:tcW w:w="426" w:type="dxa"/>
            <w:tcBorders>
              <w:top w:val="single" w:sz="6" w:space="0" w:color="333333"/>
              <w:left w:val="single" w:sz="6" w:space="0" w:color="333333"/>
              <w:bottom w:val="single" w:sz="6" w:space="0" w:color="333333"/>
              <w:right w:val="single" w:sz="6" w:space="0" w:color="333333"/>
            </w:tcBorders>
            <w:hideMark/>
          </w:tcPr>
          <w:p w14:paraId="113D0F00" w14:textId="77777777" w:rsidR="007B527A" w:rsidRPr="007B527A" w:rsidRDefault="007B527A" w:rsidP="007B527A">
            <w:pPr>
              <w:rPr>
                <w:rFonts w:ascii="Times New Roman" w:hAnsi="Times New Roman" w:cs="Times New Roman"/>
                <w:lang w:val="en-AU" w:eastAsia="fr-FR"/>
              </w:rPr>
            </w:pPr>
          </w:p>
        </w:tc>
        <w:tc>
          <w:tcPr>
            <w:tcW w:w="425" w:type="dxa"/>
            <w:tcBorders>
              <w:top w:val="single" w:sz="6" w:space="0" w:color="333333"/>
              <w:left w:val="single" w:sz="6" w:space="0" w:color="333333"/>
              <w:bottom w:val="single" w:sz="6" w:space="0" w:color="333333"/>
              <w:right w:val="single" w:sz="6" w:space="0" w:color="333333"/>
            </w:tcBorders>
            <w:hideMark/>
          </w:tcPr>
          <w:p w14:paraId="6E752AF8" w14:textId="77777777" w:rsidR="007B527A" w:rsidRPr="007B527A" w:rsidRDefault="007B527A" w:rsidP="007B527A">
            <w:pPr>
              <w:rPr>
                <w:rFonts w:ascii="Times New Roman" w:hAnsi="Times New Roman" w:cs="Times New Roman"/>
                <w:lang w:val="en-AU" w:eastAsia="fr-FR"/>
              </w:rPr>
            </w:pPr>
          </w:p>
        </w:tc>
        <w:tc>
          <w:tcPr>
            <w:tcW w:w="425" w:type="dxa"/>
            <w:gridSpan w:val="2"/>
            <w:tcBorders>
              <w:top w:val="single" w:sz="6" w:space="0" w:color="333333"/>
              <w:left w:val="single" w:sz="6" w:space="0" w:color="333333"/>
              <w:bottom w:val="single" w:sz="6" w:space="0" w:color="333333"/>
              <w:right w:val="single" w:sz="6" w:space="0" w:color="333333"/>
            </w:tcBorders>
            <w:hideMark/>
          </w:tcPr>
          <w:p w14:paraId="1FFE603C" w14:textId="77777777" w:rsidR="007B527A" w:rsidRPr="007B527A" w:rsidRDefault="007B527A" w:rsidP="007B527A">
            <w:pPr>
              <w:rPr>
                <w:rFonts w:ascii="Times New Roman" w:hAnsi="Times New Roman" w:cs="Times New Roman"/>
                <w:lang w:val="en-AU" w:eastAsia="fr-FR"/>
              </w:rPr>
            </w:pPr>
          </w:p>
        </w:tc>
        <w:tc>
          <w:tcPr>
            <w:tcW w:w="425" w:type="dxa"/>
            <w:gridSpan w:val="11"/>
            <w:tcBorders>
              <w:top w:val="single" w:sz="6" w:space="0" w:color="333333"/>
              <w:left w:val="single" w:sz="6" w:space="0" w:color="333333"/>
              <w:bottom w:val="single" w:sz="6" w:space="0" w:color="333333"/>
              <w:right w:val="single" w:sz="6" w:space="0" w:color="333333"/>
            </w:tcBorders>
            <w:hideMark/>
          </w:tcPr>
          <w:p w14:paraId="7CBEA640" w14:textId="77777777" w:rsidR="007B527A" w:rsidRPr="007B527A" w:rsidRDefault="007B527A" w:rsidP="007B527A">
            <w:pPr>
              <w:rPr>
                <w:rFonts w:ascii="Times New Roman" w:hAnsi="Times New Roman" w:cs="Times New Roman"/>
                <w:lang w:val="en-AU" w:eastAsia="fr-FR"/>
              </w:rPr>
            </w:pPr>
          </w:p>
        </w:tc>
        <w:tc>
          <w:tcPr>
            <w:tcW w:w="426" w:type="dxa"/>
            <w:gridSpan w:val="4"/>
            <w:tcBorders>
              <w:top w:val="single" w:sz="6" w:space="0" w:color="333333"/>
              <w:left w:val="single" w:sz="6" w:space="0" w:color="333333"/>
              <w:bottom w:val="single" w:sz="6" w:space="0" w:color="333333"/>
              <w:right w:val="single" w:sz="6" w:space="0" w:color="333333"/>
            </w:tcBorders>
            <w:hideMark/>
          </w:tcPr>
          <w:p w14:paraId="38FCD7E4" w14:textId="77777777" w:rsidR="007B527A" w:rsidRPr="007B527A" w:rsidRDefault="007B527A" w:rsidP="007B527A">
            <w:pPr>
              <w:rPr>
                <w:rFonts w:ascii="Times New Roman" w:hAnsi="Times New Roman" w:cs="Times New Roman"/>
                <w:lang w:val="en-AU" w:eastAsia="fr-FR"/>
              </w:rPr>
            </w:pPr>
          </w:p>
        </w:tc>
        <w:tc>
          <w:tcPr>
            <w:tcW w:w="521" w:type="dxa"/>
            <w:gridSpan w:val="5"/>
            <w:tcBorders>
              <w:top w:val="single" w:sz="6" w:space="0" w:color="333333"/>
              <w:left w:val="single" w:sz="6" w:space="0" w:color="333333"/>
              <w:bottom w:val="single" w:sz="6" w:space="0" w:color="333333"/>
              <w:right w:val="single" w:sz="6" w:space="0" w:color="333333"/>
            </w:tcBorders>
            <w:hideMark/>
          </w:tcPr>
          <w:p w14:paraId="56F31C5F" w14:textId="77777777" w:rsidR="007B527A" w:rsidRPr="007B527A" w:rsidRDefault="007B527A" w:rsidP="007B527A">
            <w:pPr>
              <w:rPr>
                <w:rFonts w:ascii="Times New Roman" w:hAnsi="Times New Roman" w:cs="Times New Roman"/>
                <w:lang w:val="en-AU" w:eastAsia="fr-FR"/>
              </w:rPr>
            </w:pPr>
          </w:p>
        </w:tc>
        <w:tc>
          <w:tcPr>
            <w:tcW w:w="438" w:type="dxa"/>
            <w:gridSpan w:val="5"/>
            <w:tcBorders>
              <w:top w:val="single" w:sz="6" w:space="0" w:color="333333"/>
              <w:left w:val="single" w:sz="6" w:space="0" w:color="333333"/>
              <w:bottom w:val="single" w:sz="6" w:space="0" w:color="333333"/>
              <w:right w:val="single" w:sz="6" w:space="0" w:color="333333"/>
            </w:tcBorders>
            <w:hideMark/>
          </w:tcPr>
          <w:p w14:paraId="47943A7C" w14:textId="77777777" w:rsidR="007B527A" w:rsidRPr="007B527A" w:rsidRDefault="007B527A" w:rsidP="007B527A">
            <w:pPr>
              <w:rPr>
                <w:rFonts w:ascii="Times New Roman" w:hAnsi="Times New Roman" w:cs="Times New Roman"/>
                <w:lang w:val="en-AU" w:eastAsia="fr-FR"/>
              </w:rPr>
            </w:pPr>
          </w:p>
        </w:tc>
        <w:tc>
          <w:tcPr>
            <w:tcW w:w="437" w:type="dxa"/>
            <w:gridSpan w:val="5"/>
            <w:tcBorders>
              <w:top w:val="single" w:sz="6" w:space="0" w:color="333333"/>
              <w:left w:val="single" w:sz="6" w:space="0" w:color="333333"/>
              <w:bottom w:val="single" w:sz="6" w:space="0" w:color="333333"/>
              <w:right w:val="single" w:sz="6" w:space="0" w:color="333333"/>
            </w:tcBorders>
            <w:hideMark/>
          </w:tcPr>
          <w:p w14:paraId="1C9475F3" w14:textId="77777777" w:rsidR="007B527A" w:rsidRPr="007B527A" w:rsidRDefault="007B527A" w:rsidP="007B527A">
            <w:pPr>
              <w:rPr>
                <w:rFonts w:ascii="Times New Roman" w:hAnsi="Times New Roman" w:cs="Times New Roman"/>
                <w:lang w:val="en-AU" w:eastAsia="fr-FR"/>
              </w:rPr>
            </w:pPr>
          </w:p>
        </w:tc>
        <w:tc>
          <w:tcPr>
            <w:tcW w:w="424" w:type="dxa"/>
            <w:gridSpan w:val="5"/>
            <w:tcBorders>
              <w:top w:val="single" w:sz="6" w:space="0" w:color="333333"/>
              <w:left w:val="single" w:sz="6" w:space="0" w:color="333333"/>
              <w:bottom w:val="single" w:sz="6" w:space="0" w:color="333333"/>
              <w:right w:val="single" w:sz="6" w:space="0" w:color="333333"/>
            </w:tcBorders>
            <w:hideMark/>
          </w:tcPr>
          <w:p w14:paraId="067DA906" w14:textId="77777777" w:rsidR="007B527A" w:rsidRPr="007B527A" w:rsidRDefault="007B527A" w:rsidP="007B527A">
            <w:pPr>
              <w:rPr>
                <w:rFonts w:ascii="Times New Roman" w:hAnsi="Times New Roman" w:cs="Times New Roman"/>
                <w:lang w:val="en-AU" w:eastAsia="fr-FR"/>
              </w:rPr>
            </w:pPr>
          </w:p>
        </w:tc>
        <w:tc>
          <w:tcPr>
            <w:tcW w:w="436" w:type="dxa"/>
            <w:gridSpan w:val="5"/>
            <w:tcBorders>
              <w:top w:val="single" w:sz="6" w:space="0" w:color="333333"/>
              <w:left w:val="single" w:sz="6" w:space="0" w:color="333333"/>
              <w:bottom w:val="single" w:sz="6" w:space="0" w:color="333333"/>
              <w:right w:val="single" w:sz="6" w:space="0" w:color="333333"/>
            </w:tcBorders>
            <w:hideMark/>
          </w:tcPr>
          <w:p w14:paraId="1DC9F212" w14:textId="77777777" w:rsidR="007B527A" w:rsidRPr="007B527A" w:rsidRDefault="007B527A" w:rsidP="007B527A">
            <w:pPr>
              <w:rPr>
                <w:rFonts w:ascii="Times New Roman" w:hAnsi="Times New Roman" w:cs="Times New Roman"/>
                <w:lang w:val="en-AU" w:eastAsia="fr-FR"/>
              </w:rPr>
            </w:pPr>
          </w:p>
        </w:tc>
        <w:tc>
          <w:tcPr>
            <w:tcW w:w="435" w:type="dxa"/>
            <w:gridSpan w:val="5"/>
            <w:tcBorders>
              <w:top w:val="single" w:sz="6" w:space="0" w:color="333333"/>
              <w:left w:val="single" w:sz="6" w:space="0" w:color="333333"/>
              <w:bottom w:val="single" w:sz="6" w:space="0" w:color="333333"/>
              <w:right w:val="single" w:sz="6" w:space="0" w:color="333333"/>
            </w:tcBorders>
            <w:hideMark/>
          </w:tcPr>
          <w:p w14:paraId="67585A6E" w14:textId="77777777" w:rsidR="007B527A" w:rsidRPr="007B527A" w:rsidRDefault="007B527A" w:rsidP="007B527A">
            <w:pPr>
              <w:rPr>
                <w:rFonts w:ascii="Times New Roman" w:hAnsi="Times New Roman" w:cs="Times New Roman"/>
                <w:lang w:val="en-AU" w:eastAsia="fr-FR"/>
              </w:rPr>
            </w:pPr>
          </w:p>
        </w:tc>
        <w:tc>
          <w:tcPr>
            <w:tcW w:w="434" w:type="dxa"/>
            <w:gridSpan w:val="5"/>
            <w:tcBorders>
              <w:top w:val="single" w:sz="6" w:space="0" w:color="333333"/>
              <w:left w:val="single" w:sz="6" w:space="0" w:color="333333"/>
              <w:bottom w:val="single" w:sz="6" w:space="0" w:color="333333"/>
              <w:right w:val="single" w:sz="6" w:space="0" w:color="333333"/>
            </w:tcBorders>
            <w:hideMark/>
          </w:tcPr>
          <w:p w14:paraId="43920926" w14:textId="77777777" w:rsidR="007B527A" w:rsidRPr="007B527A" w:rsidRDefault="007B527A" w:rsidP="007B527A">
            <w:pPr>
              <w:rPr>
                <w:rFonts w:ascii="Times New Roman" w:hAnsi="Times New Roman" w:cs="Times New Roman"/>
                <w:lang w:val="en-AU" w:eastAsia="fr-FR"/>
              </w:rPr>
            </w:pPr>
          </w:p>
        </w:tc>
        <w:tc>
          <w:tcPr>
            <w:tcW w:w="421" w:type="dxa"/>
            <w:gridSpan w:val="5"/>
            <w:tcBorders>
              <w:top w:val="single" w:sz="6" w:space="0" w:color="333333"/>
              <w:left w:val="single" w:sz="6" w:space="0" w:color="333333"/>
              <w:bottom w:val="single" w:sz="6" w:space="0" w:color="333333"/>
              <w:right w:val="single" w:sz="6" w:space="0" w:color="333333"/>
            </w:tcBorders>
            <w:hideMark/>
          </w:tcPr>
          <w:p w14:paraId="5475D2D1" w14:textId="77777777" w:rsidR="007B527A" w:rsidRPr="007B527A" w:rsidRDefault="007B527A" w:rsidP="007B527A">
            <w:pPr>
              <w:rPr>
                <w:rFonts w:ascii="Times New Roman" w:hAnsi="Times New Roman" w:cs="Times New Roman"/>
                <w:lang w:val="en-AU" w:eastAsia="fr-FR"/>
              </w:rPr>
            </w:pPr>
          </w:p>
        </w:tc>
        <w:tc>
          <w:tcPr>
            <w:tcW w:w="433" w:type="dxa"/>
            <w:gridSpan w:val="5"/>
            <w:tcBorders>
              <w:top w:val="single" w:sz="6" w:space="0" w:color="333333"/>
              <w:left w:val="single" w:sz="6" w:space="0" w:color="333333"/>
              <w:bottom w:val="single" w:sz="6" w:space="0" w:color="333333"/>
              <w:right w:val="single" w:sz="6" w:space="0" w:color="333333"/>
            </w:tcBorders>
            <w:hideMark/>
          </w:tcPr>
          <w:p w14:paraId="472577DD" w14:textId="77777777" w:rsidR="007B527A" w:rsidRPr="007B527A" w:rsidRDefault="007B527A" w:rsidP="007B527A">
            <w:pPr>
              <w:rPr>
                <w:rFonts w:ascii="Times New Roman" w:hAnsi="Times New Roman" w:cs="Times New Roman"/>
                <w:lang w:val="en-AU" w:eastAsia="fr-FR"/>
              </w:rPr>
            </w:pPr>
          </w:p>
        </w:tc>
        <w:tc>
          <w:tcPr>
            <w:tcW w:w="432" w:type="dxa"/>
            <w:gridSpan w:val="5"/>
            <w:tcBorders>
              <w:top w:val="single" w:sz="6" w:space="0" w:color="333333"/>
              <w:left w:val="single" w:sz="6" w:space="0" w:color="333333"/>
              <w:bottom w:val="single" w:sz="6" w:space="0" w:color="333333"/>
              <w:right w:val="single" w:sz="6" w:space="0" w:color="333333"/>
            </w:tcBorders>
            <w:hideMark/>
          </w:tcPr>
          <w:p w14:paraId="03742E42" w14:textId="77777777" w:rsidR="007B527A" w:rsidRPr="007B527A" w:rsidRDefault="007B527A" w:rsidP="007B527A">
            <w:pPr>
              <w:rPr>
                <w:rFonts w:ascii="Times New Roman" w:hAnsi="Times New Roman" w:cs="Times New Roman"/>
                <w:lang w:val="en-AU" w:eastAsia="fr-FR"/>
              </w:rPr>
            </w:pPr>
          </w:p>
        </w:tc>
        <w:tc>
          <w:tcPr>
            <w:tcW w:w="419" w:type="dxa"/>
            <w:gridSpan w:val="5"/>
            <w:tcBorders>
              <w:top w:val="single" w:sz="6" w:space="0" w:color="333333"/>
              <w:left w:val="single" w:sz="6" w:space="0" w:color="333333"/>
              <w:bottom w:val="single" w:sz="6" w:space="0" w:color="333333"/>
              <w:right w:val="single" w:sz="6" w:space="0" w:color="333333"/>
            </w:tcBorders>
            <w:hideMark/>
          </w:tcPr>
          <w:p w14:paraId="1B1F4CB5" w14:textId="77777777" w:rsidR="007B527A" w:rsidRPr="007B527A" w:rsidRDefault="007B527A" w:rsidP="007B527A">
            <w:pPr>
              <w:rPr>
                <w:rFonts w:ascii="Times New Roman" w:hAnsi="Times New Roman" w:cs="Times New Roman"/>
                <w:lang w:val="en-AU" w:eastAsia="fr-FR"/>
              </w:rPr>
            </w:pPr>
          </w:p>
        </w:tc>
        <w:tc>
          <w:tcPr>
            <w:tcW w:w="605" w:type="dxa"/>
            <w:gridSpan w:val="6"/>
            <w:tcBorders>
              <w:top w:val="single" w:sz="6" w:space="0" w:color="333333"/>
              <w:left w:val="single" w:sz="6" w:space="0" w:color="333333"/>
              <w:bottom w:val="single" w:sz="6" w:space="0" w:color="333333"/>
              <w:right w:val="single" w:sz="6" w:space="0" w:color="333333"/>
            </w:tcBorders>
            <w:hideMark/>
          </w:tcPr>
          <w:p w14:paraId="1ACE6E1C" w14:textId="77777777" w:rsidR="007B527A" w:rsidRPr="007B527A" w:rsidRDefault="007B527A" w:rsidP="007B527A">
            <w:pPr>
              <w:rPr>
                <w:rFonts w:ascii="Times New Roman" w:hAnsi="Times New Roman" w:cs="Times New Roman"/>
                <w:lang w:val="en-AU" w:eastAsia="fr-FR"/>
              </w:rPr>
            </w:pPr>
          </w:p>
        </w:tc>
      </w:tr>
      <w:tr w:rsidR="007B527A" w:rsidRPr="007B527A" w14:paraId="620B83FD" w14:textId="77777777" w:rsidTr="007B527A">
        <w:trPr>
          <w:trHeight w:val="345"/>
          <w:jc w:val="center"/>
        </w:trPr>
        <w:tc>
          <w:tcPr>
            <w:tcW w:w="0" w:type="auto"/>
            <w:gridSpan w:val="2"/>
            <w:tcMar>
              <w:top w:w="0" w:type="dxa"/>
              <w:left w:w="0" w:type="dxa"/>
              <w:bottom w:w="0" w:type="dxa"/>
              <w:right w:w="0" w:type="dxa"/>
            </w:tcMar>
            <w:hideMark/>
          </w:tcPr>
          <w:p w14:paraId="77ED3CD6" w14:textId="77777777" w:rsidR="007B527A" w:rsidRPr="007B527A" w:rsidRDefault="007B527A" w:rsidP="007B527A">
            <w:pPr>
              <w:rPr>
                <w:rFonts w:ascii="Times New Roman" w:hAnsi="Times New Roman" w:cs="Times New Roman"/>
                <w:lang w:val="en-AU" w:eastAsia="fr-FR"/>
              </w:rPr>
            </w:pPr>
          </w:p>
        </w:tc>
        <w:tc>
          <w:tcPr>
            <w:tcW w:w="1488" w:type="dxa"/>
            <w:tcBorders>
              <w:top w:val="single" w:sz="6" w:space="0" w:color="333333"/>
              <w:left w:val="single" w:sz="6" w:space="0" w:color="333333"/>
              <w:bottom w:val="single" w:sz="6" w:space="0" w:color="333333"/>
              <w:right w:val="single" w:sz="6" w:space="0" w:color="333333"/>
            </w:tcBorders>
            <w:hideMark/>
          </w:tcPr>
          <w:p w14:paraId="6343CCDC"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6.1. Fax</w:t>
            </w:r>
          </w:p>
        </w:tc>
        <w:tc>
          <w:tcPr>
            <w:tcW w:w="290" w:type="dxa"/>
            <w:tcBorders>
              <w:top w:val="single" w:sz="6" w:space="0" w:color="333333"/>
              <w:left w:val="single" w:sz="6" w:space="0" w:color="333333"/>
              <w:bottom w:val="single" w:sz="6" w:space="0" w:color="333333"/>
              <w:right w:val="single" w:sz="6" w:space="0" w:color="333333"/>
            </w:tcBorders>
            <w:hideMark/>
          </w:tcPr>
          <w:p w14:paraId="3B16FC26" w14:textId="77777777" w:rsidR="007B527A" w:rsidRPr="007B527A" w:rsidRDefault="007B527A" w:rsidP="007B527A">
            <w:pPr>
              <w:rPr>
                <w:rFonts w:ascii="Times New Roman" w:hAnsi="Times New Roman" w:cs="Times New Roman"/>
                <w:lang w:val="en-AU" w:eastAsia="fr-FR"/>
              </w:rPr>
            </w:pPr>
          </w:p>
        </w:tc>
        <w:tc>
          <w:tcPr>
            <w:tcW w:w="425" w:type="dxa"/>
            <w:tcBorders>
              <w:top w:val="single" w:sz="6" w:space="0" w:color="333333"/>
              <w:left w:val="single" w:sz="6" w:space="0" w:color="333333"/>
              <w:bottom w:val="single" w:sz="6" w:space="0" w:color="333333"/>
              <w:right w:val="single" w:sz="6" w:space="0" w:color="333333"/>
            </w:tcBorders>
            <w:hideMark/>
          </w:tcPr>
          <w:p w14:paraId="7BD40AAE" w14:textId="77777777" w:rsidR="007B527A" w:rsidRPr="007B527A" w:rsidRDefault="007B527A" w:rsidP="007B527A">
            <w:pPr>
              <w:rPr>
                <w:rFonts w:ascii="Times New Roman" w:hAnsi="Times New Roman" w:cs="Times New Roman"/>
                <w:lang w:val="en-AU" w:eastAsia="fr-FR"/>
              </w:rPr>
            </w:pPr>
          </w:p>
        </w:tc>
        <w:tc>
          <w:tcPr>
            <w:tcW w:w="426" w:type="dxa"/>
            <w:tcBorders>
              <w:top w:val="single" w:sz="6" w:space="0" w:color="333333"/>
              <w:left w:val="single" w:sz="6" w:space="0" w:color="333333"/>
              <w:bottom w:val="single" w:sz="6" w:space="0" w:color="333333"/>
              <w:right w:val="single" w:sz="6" w:space="0" w:color="333333"/>
            </w:tcBorders>
            <w:hideMark/>
          </w:tcPr>
          <w:p w14:paraId="10AA9CFD" w14:textId="77777777" w:rsidR="007B527A" w:rsidRPr="007B527A" w:rsidRDefault="007B527A" w:rsidP="007B527A">
            <w:pPr>
              <w:rPr>
                <w:rFonts w:ascii="Times New Roman" w:hAnsi="Times New Roman" w:cs="Times New Roman"/>
                <w:lang w:val="en-AU" w:eastAsia="fr-FR"/>
              </w:rPr>
            </w:pPr>
          </w:p>
        </w:tc>
        <w:tc>
          <w:tcPr>
            <w:tcW w:w="425" w:type="dxa"/>
            <w:tcBorders>
              <w:top w:val="single" w:sz="6" w:space="0" w:color="333333"/>
              <w:left w:val="single" w:sz="6" w:space="0" w:color="333333"/>
              <w:bottom w:val="single" w:sz="6" w:space="0" w:color="333333"/>
              <w:right w:val="single" w:sz="6" w:space="0" w:color="333333"/>
            </w:tcBorders>
            <w:hideMark/>
          </w:tcPr>
          <w:p w14:paraId="7C555F69" w14:textId="77777777" w:rsidR="007B527A" w:rsidRPr="007B527A" w:rsidRDefault="007B527A" w:rsidP="007B527A">
            <w:pPr>
              <w:rPr>
                <w:rFonts w:ascii="Times New Roman" w:hAnsi="Times New Roman" w:cs="Times New Roman"/>
                <w:lang w:val="en-AU" w:eastAsia="fr-FR"/>
              </w:rPr>
            </w:pPr>
          </w:p>
        </w:tc>
        <w:tc>
          <w:tcPr>
            <w:tcW w:w="425" w:type="dxa"/>
            <w:gridSpan w:val="2"/>
            <w:tcBorders>
              <w:top w:val="single" w:sz="6" w:space="0" w:color="333333"/>
              <w:left w:val="single" w:sz="6" w:space="0" w:color="333333"/>
              <w:bottom w:val="single" w:sz="6" w:space="0" w:color="333333"/>
              <w:right w:val="single" w:sz="6" w:space="0" w:color="333333"/>
            </w:tcBorders>
            <w:hideMark/>
          </w:tcPr>
          <w:p w14:paraId="723A469D" w14:textId="77777777" w:rsidR="007B527A" w:rsidRPr="007B527A" w:rsidRDefault="007B527A" w:rsidP="007B527A">
            <w:pPr>
              <w:rPr>
                <w:rFonts w:ascii="Times New Roman" w:hAnsi="Times New Roman" w:cs="Times New Roman"/>
                <w:lang w:val="en-AU" w:eastAsia="fr-FR"/>
              </w:rPr>
            </w:pPr>
          </w:p>
        </w:tc>
        <w:tc>
          <w:tcPr>
            <w:tcW w:w="425" w:type="dxa"/>
            <w:gridSpan w:val="11"/>
            <w:tcBorders>
              <w:top w:val="single" w:sz="6" w:space="0" w:color="333333"/>
              <w:left w:val="single" w:sz="6" w:space="0" w:color="333333"/>
              <w:bottom w:val="single" w:sz="6" w:space="0" w:color="333333"/>
              <w:right w:val="single" w:sz="6" w:space="0" w:color="333333"/>
            </w:tcBorders>
            <w:hideMark/>
          </w:tcPr>
          <w:p w14:paraId="40B3DE76" w14:textId="77777777" w:rsidR="007B527A" w:rsidRPr="007B527A" w:rsidRDefault="007B527A" w:rsidP="007B527A">
            <w:pPr>
              <w:rPr>
                <w:rFonts w:ascii="Times New Roman" w:hAnsi="Times New Roman" w:cs="Times New Roman"/>
                <w:lang w:val="en-AU" w:eastAsia="fr-FR"/>
              </w:rPr>
            </w:pPr>
          </w:p>
        </w:tc>
        <w:tc>
          <w:tcPr>
            <w:tcW w:w="426" w:type="dxa"/>
            <w:gridSpan w:val="4"/>
            <w:tcBorders>
              <w:top w:val="single" w:sz="6" w:space="0" w:color="333333"/>
              <w:left w:val="single" w:sz="6" w:space="0" w:color="333333"/>
              <w:bottom w:val="single" w:sz="6" w:space="0" w:color="333333"/>
              <w:right w:val="single" w:sz="6" w:space="0" w:color="333333"/>
            </w:tcBorders>
            <w:hideMark/>
          </w:tcPr>
          <w:p w14:paraId="4F6A1E39" w14:textId="77777777" w:rsidR="007B527A" w:rsidRPr="007B527A" w:rsidRDefault="007B527A" w:rsidP="007B527A">
            <w:pPr>
              <w:rPr>
                <w:rFonts w:ascii="Times New Roman" w:hAnsi="Times New Roman" w:cs="Times New Roman"/>
                <w:lang w:val="en-AU" w:eastAsia="fr-FR"/>
              </w:rPr>
            </w:pPr>
          </w:p>
        </w:tc>
        <w:tc>
          <w:tcPr>
            <w:tcW w:w="485" w:type="dxa"/>
            <w:gridSpan w:val="4"/>
            <w:tcBorders>
              <w:top w:val="single" w:sz="6" w:space="0" w:color="333333"/>
              <w:left w:val="single" w:sz="6" w:space="0" w:color="333333"/>
              <w:bottom w:val="single" w:sz="6" w:space="0" w:color="333333"/>
              <w:right w:val="single" w:sz="6" w:space="0" w:color="333333"/>
            </w:tcBorders>
            <w:hideMark/>
          </w:tcPr>
          <w:p w14:paraId="351643E1" w14:textId="77777777" w:rsidR="007B527A" w:rsidRPr="007B527A" w:rsidRDefault="007B527A" w:rsidP="007B527A">
            <w:pPr>
              <w:rPr>
                <w:rFonts w:ascii="Times New Roman" w:hAnsi="Times New Roman" w:cs="Times New Roman"/>
                <w:lang w:val="en-AU" w:eastAsia="fr-FR"/>
              </w:rPr>
            </w:pPr>
          </w:p>
        </w:tc>
        <w:tc>
          <w:tcPr>
            <w:tcW w:w="438" w:type="dxa"/>
            <w:gridSpan w:val="5"/>
            <w:tcBorders>
              <w:top w:val="single" w:sz="6" w:space="0" w:color="333333"/>
              <w:left w:val="single" w:sz="6" w:space="0" w:color="333333"/>
              <w:bottom w:val="single" w:sz="6" w:space="0" w:color="333333"/>
              <w:right w:val="single" w:sz="6" w:space="0" w:color="333333"/>
            </w:tcBorders>
            <w:hideMark/>
          </w:tcPr>
          <w:p w14:paraId="3236DA0B" w14:textId="77777777" w:rsidR="007B527A" w:rsidRPr="007B527A" w:rsidRDefault="007B527A" w:rsidP="007B527A">
            <w:pPr>
              <w:rPr>
                <w:rFonts w:ascii="Times New Roman" w:hAnsi="Times New Roman" w:cs="Times New Roman"/>
                <w:lang w:val="en-AU" w:eastAsia="fr-FR"/>
              </w:rPr>
            </w:pPr>
          </w:p>
        </w:tc>
        <w:tc>
          <w:tcPr>
            <w:tcW w:w="437" w:type="dxa"/>
            <w:gridSpan w:val="5"/>
            <w:tcBorders>
              <w:top w:val="single" w:sz="6" w:space="0" w:color="333333"/>
              <w:left w:val="single" w:sz="6" w:space="0" w:color="333333"/>
              <w:bottom w:val="single" w:sz="6" w:space="0" w:color="333333"/>
              <w:right w:val="single" w:sz="6" w:space="0" w:color="333333"/>
            </w:tcBorders>
            <w:hideMark/>
          </w:tcPr>
          <w:p w14:paraId="7D57A086" w14:textId="77777777" w:rsidR="007B527A" w:rsidRPr="007B527A" w:rsidRDefault="007B527A" w:rsidP="007B527A">
            <w:pPr>
              <w:rPr>
                <w:rFonts w:ascii="Times New Roman" w:hAnsi="Times New Roman" w:cs="Times New Roman"/>
                <w:lang w:val="en-AU" w:eastAsia="fr-FR"/>
              </w:rPr>
            </w:pPr>
          </w:p>
        </w:tc>
        <w:tc>
          <w:tcPr>
            <w:tcW w:w="424" w:type="dxa"/>
            <w:gridSpan w:val="5"/>
            <w:tcBorders>
              <w:top w:val="single" w:sz="6" w:space="0" w:color="333333"/>
              <w:left w:val="single" w:sz="6" w:space="0" w:color="333333"/>
              <w:bottom w:val="single" w:sz="6" w:space="0" w:color="333333"/>
              <w:right w:val="single" w:sz="6" w:space="0" w:color="333333"/>
            </w:tcBorders>
            <w:hideMark/>
          </w:tcPr>
          <w:p w14:paraId="25B62E4A" w14:textId="77777777" w:rsidR="007B527A" w:rsidRPr="007B527A" w:rsidRDefault="007B527A" w:rsidP="007B527A">
            <w:pPr>
              <w:rPr>
                <w:rFonts w:ascii="Times New Roman" w:hAnsi="Times New Roman" w:cs="Times New Roman"/>
                <w:lang w:val="en-AU" w:eastAsia="fr-FR"/>
              </w:rPr>
            </w:pPr>
          </w:p>
        </w:tc>
        <w:tc>
          <w:tcPr>
            <w:tcW w:w="436" w:type="dxa"/>
            <w:gridSpan w:val="5"/>
            <w:tcBorders>
              <w:top w:val="single" w:sz="6" w:space="0" w:color="333333"/>
              <w:left w:val="single" w:sz="6" w:space="0" w:color="333333"/>
              <w:bottom w:val="single" w:sz="6" w:space="0" w:color="333333"/>
              <w:right w:val="single" w:sz="6" w:space="0" w:color="333333"/>
            </w:tcBorders>
            <w:hideMark/>
          </w:tcPr>
          <w:p w14:paraId="591A9F3A" w14:textId="77777777" w:rsidR="007B527A" w:rsidRPr="007B527A" w:rsidRDefault="007B527A" w:rsidP="007B527A">
            <w:pPr>
              <w:rPr>
                <w:rFonts w:ascii="Times New Roman" w:hAnsi="Times New Roman" w:cs="Times New Roman"/>
                <w:lang w:val="en-AU" w:eastAsia="fr-FR"/>
              </w:rPr>
            </w:pPr>
          </w:p>
        </w:tc>
        <w:tc>
          <w:tcPr>
            <w:tcW w:w="435" w:type="dxa"/>
            <w:gridSpan w:val="5"/>
            <w:tcBorders>
              <w:top w:val="single" w:sz="6" w:space="0" w:color="333333"/>
              <w:left w:val="single" w:sz="6" w:space="0" w:color="333333"/>
              <w:bottom w:val="single" w:sz="6" w:space="0" w:color="333333"/>
              <w:right w:val="single" w:sz="6" w:space="0" w:color="333333"/>
            </w:tcBorders>
            <w:hideMark/>
          </w:tcPr>
          <w:p w14:paraId="6D5B65CF" w14:textId="77777777" w:rsidR="007B527A" w:rsidRPr="007B527A" w:rsidRDefault="007B527A" w:rsidP="007B527A">
            <w:pPr>
              <w:rPr>
                <w:rFonts w:ascii="Times New Roman" w:hAnsi="Times New Roman" w:cs="Times New Roman"/>
                <w:lang w:val="en-AU" w:eastAsia="fr-FR"/>
              </w:rPr>
            </w:pPr>
          </w:p>
        </w:tc>
        <w:tc>
          <w:tcPr>
            <w:tcW w:w="434" w:type="dxa"/>
            <w:gridSpan w:val="5"/>
            <w:tcBorders>
              <w:top w:val="single" w:sz="6" w:space="0" w:color="333333"/>
              <w:left w:val="single" w:sz="6" w:space="0" w:color="333333"/>
              <w:bottom w:val="single" w:sz="6" w:space="0" w:color="333333"/>
              <w:right w:val="single" w:sz="6" w:space="0" w:color="333333"/>
            </w:tcBorders>
            <w:hideMark/>
          </w:tcPr>
          <w:p w14:paraId="665DAC0F" w14:textId="77777777" w:rsidR="007B527A" w:rsidRPr="007B527A" w:rsidRDefault="007B527A" w:rsidP="007B527A">
            <w:pPr>
              <w:rPr>
                <w:rFonts w:ascii="Times New Roman" w:hAnsi="Times New Roman" w:cs="Times New Roman"/>
                <w:lang w:val="en-AU" w:eastAsia="fr-FR"/>
              </w:rPr>
            </w:pPr>
          </w:p>
        </w:tc>
        <w:tc>
          <w:tcPr>
            <w:tcW w:w="421" w:type="dxa"/>
            <w:gridSpan w:val="5"/>
            <w:tcBorders>
              <w:top w:val="single" w:sz="6" w:space="0" w:color="333333"/>
              <w:left w:val="single" w:sz="6" w:space="0" w:color="333333"/>
              <w:bottom w:val="single" w:sz="6" w:space="0" w:color="333333"/>
              <w:right w:val="single" w:sz="6" w:space="0" w:color="333333"/>
            </w:tcBorders>
            <w:hideMark/>
          </w:tcPr>
          <w:p w14:paraId="329EB103" w14:textId="77777777" w:rsidR="007B527A" w:rsidRPr="007B527A" w:rsidRDefault="007B527A" w:rsidP="007B527A">
            <w:pPr>
              <w:rPr>
                <w:rFonts w:ascii="Times New Roman" w:hAnsi="Times New Roman" w:cs="Times New Roman"/>
                <w:lang w:val="en-AU" w:eastAsia="fr-FR"/>
              </w:rPr>
            </w:pPr>
          </w:p>
        </w:tc>
        <w:tc>
          <w:tcPr>
            <w:tcW w:w="433" w:type="dxa"/>
            <w:gridSpan w:val="5"/>
            <w:tcBorders>
              <w:top w:val="single" w:sz="6" w:space="0" w:color="333333"/>
              <w:left w:val="single" w:sz="6" w:space="0" w:color="333333"/>
              <w:bottom w:val="single" w:sz="6" w:space="0" w:color="333333"/>
              <w:right w:val="single" w:sz="6" w:space="0" w:color="333333"/>
            </w:tcBorders>
            <w:hideMark/>
          </w:tcPr>
          <w:p w14:paraId="0CF999B5" w14:textId="77777777" w:rsidR="007B527A" w:rsidRPr="007B527A" w:rsidRDefault="007B527A" w:rsidP="007B527A">
            <w:pPr>
              <w:rPr>
                <w:rFonts w:ascii="Times New Roman" w:hAnsi="Times New Roman" w:cs="Times New Roman"/>
                <w:lang w:val="en-AU" w:eastAsia="fr-FR"/>
              </w:rPr>
            </w:pPr>
          </w:p>
        </w:tc>
        <w:tc>
          <w:tcPr>
            <w:tcW w:w="432" w:type="dxa"/>
            <w:gridSpan w:val="5"/>
            <w:tcBorders>
              <w:top w:val="single" w:sz="6" w:space="0" w:color="333333"/>
              <w:left w:val="single" w:sz="6" w:space="0" w:color="333333"/>
              <w:bottom w:val="single" w:sz="6" w:space="0" w:color="333333"/>
              <w:right w:val="single" w:sz="6" w:space="0" w:color="333333"/>
            </w:tcBorders>
            <w:hideMark/>
          </w:tcPr>
          <w:p w14:paraId="5E8A7185" w14:textId="77777777" w:rsidR="007B527A" w:rsidRPr="007B527A" w:rsidRDefault="007B527A" w:rsidP="007B527A">
            <w:pPr>
              <w:rPr>
                <w:rFonts w:ascii="Times New Roman" w:hAnsi="Times New Roman" w:cs="Times New Roman"/>
                <w:lang w:val="en-AU" w:eastAsia="fr-FR"/>
              </w:rPr>
            </w:pPr>
          </w:p>
        </w:tc>
        <w:tc>
          <w:tcPr>
            <w:tcW w:w="419" w:type="dxa"/>
            <w:gridSpan w:val="5"/>
            <w:tcBorders>
              <w:top w:val="single" w:sz="6" w:space="0" w:color="333333"/>
              <w:left w:val="single" w:sz="6" w:space="0" w:color="333333"/>
              <w:bottom w:val="single" w:sz="6" w:space="0" w:color="333333"/>
              <w:right w:val="single" w:sz="6" w:space="0" w:color="333333"/>
            </w:tcBorders>
            <w:hideMark/>
          </w:tcPr>
          <w:p w14:paraId="0031E113" w14:textId="77777777" w:rsidR="007B527A" w:rsidRPr="007B527A" w:rsidRDefault="007B527A" w:rsidP="007B527A">
            <w:pPr>
              <w:rPr>
                <w:rFonts w:ascii="Times New Roman" w:hAnsi="Times New Roman" w:cs="Times New Roman"/>
                <w:lang w:val="en-AU" w:eastAsia="fr-FR"/>
              </w:rPr>
            </w:pPr>
          </w:p>
        </w:tc>
        <w:tc>
          <w:tcPr>
            <w:tcW w:w="432" w:type="dxa"/>
            <w:gridSpan w:val="4"/>
            <w:tcBorders>
              <w:top w:val="single" w:sz="6" w:space="0" w:color="333333"/>
              <w:left w:val="single" w:sz="6" w:space="0" w:color="333333"/>
              <w:bottom w:val="single" w:sz="6" w:space="0" w:color="333333"/>
              <w:right w:val="single" w:sz="6" w:space="0" w:color="333333"/>
            </w:tcBorders>
            <w:hideMark/>
          </w:tcPr>
          <w:p w14:paraId="14943CA5" w14:textId="77777777" w:rsidR="007B527A" w:rsidRPr="007B527A" w:rsidRDefault="007B527A" w:rsidP="007B527A">
            <w:pPr>
              <w:rPr>
                <w:rFonts w:ascii="Times New Roman" w:hAnsi="Times New Roman" w:cs="Times New Roman"/>
                <w:lang w:val="en-AU" w:eastAsia="fr-FR"/>
              </w:rPr>
            </w:pPr>
          </w:p>
        </w:tc>
        <w:tc>
          <w:tcPr>
            <w:tcW w:w="209" w:type="dxa"/>
            <w:gridSpan w:val="3"/>
            <w:tcBorders>
              <w:top w:val="single" w:sz="6" w:space="0" w:color="333333"/>
              <w:left w:val="single" w:sz="6" w:space="0" w:color="333333"/>
              <w:bottom w:val="single" w:sz="6" w:space="0" w:color="333333"/>
              <w:right w:val="single" w:sz="6" w:space="0" w:color="333333"/>
            </w:tcBorders>
            <w:hideMark/>
          </w:tcPr>
          <w:p w14:paraId="15E735E6" w14:textId="77777777" w:rsidR="007B527A" w:rsidRPr="007B527A" w:rsidRDefault="007B527A" w:rsidP="007B527A">
            <w:pPr>
              <w:rPr>
                <w:rFonts w:ascii="Times New Roman" w:hAnsi="Times New Roman" w:cs="Times New Roman"/>
                <w:lang w:val="en-AU" w:eastAsia="fr-FR"/>
              </w:rPr>
            </w:pPr>
          </w:p>
        </w:tc>
      </w:tr>
      <w:tr w:rsidR="007B527A" w:rsidRPr="007B527A" w14:paraId="5143AF69" w14:textId="77777777" w:rsidTr="007B527A">
        <w:trPr>
          <w:trHeight w:val="300"/>
          <w:jc w:val="center"/>
        </w:trPr>
        <w:tc>
          <w:tcPr>
            <w:tcW w:w="0" w:type="auto"/>
            <w:gridSpan w:val="2"/>
            <w:tcMar>
              <w:top w:w="0" w:type="dxa"/>
              <w:left w:w="0" w:type="dxa"/>
              <w:bottom w:w="0" w:type="dxa"/>
              <w:right w:w="0" w:type="dxa"/>
            </w:tcMar>
            <w:hideMark/>
          </w:tcPr>
          <w:p w14:paraId="6ED35F39" w14:textId="77777777" w:rsidR="007B527A" w:rsidRPr="007B527A" w:rsidRDefault="007B527A" w:rsidP="007B527A">
            <w:pPr>
              <w:rPr>
                <w:rFonts w:ascii="Times New Roman" w:hAnsi="Times New Roman" w:cs="Times New Roman"/>
                <w:lang w:val="en-AU" w:eastAsia="fr-FR"/>
              </w:rPr>
            </w:pPr>
          </w:p>
        </w:tc>
        <w:tc>
          <w:tcPr>
            <w:tcW w:w="1488" w:type="dxa"/>
            <w:tcBorders>
              <w:top w:val="single" w:sz="6" w:space="0" w:color="333333"/>
              <w:left w:val="single" w:sz="6" w:space="0" w:color="333333"/>
              <w:bottom w:val="single" w:sz="6" w:space="0" w:color="333333"/>
              <w:right w:val="single" w:sz="6" w:space="0" w:color="333333"/>
            </w:tcBorders>
            <w:hideMark/>
          </w:tcPr>
          <w:p w14:paraId="3DF909B7" w14:textId="77777777" w:rsidR="007B527A" w:rsidRPr="007B527A" w:rsidRDefault="007B527A" w:rsidP="007B527A">
            <w:pPr>
              <w:rPr>
                <w:rFonts w:ascii="Times New Roman" w:hAnsi="Times New Roman" w:cs="Times New Roman"/>
                <w:lang w:val="en-AU" w:eastAsia="fr-FR"/>
              </w:rPr>
            </w:pPr>
          </w:p>
        </w:tc>
        <w:tc>
          <w:tcPr>
            <w:tcW w:w="290" w:type="dxa"/>
            <w:tcBorders>
              <w:top w:val="single" w:sz="6" w:space="0" w:color="333333"/>
              <w:left w:val="single" w:sz="6" w:space="0" w:color="333333"/>
              <w:bottom w:val="single" w:sz="6" w:space="0" w:color="333333"/>
              <w:right w:val="single" w:sz="6" w:space="0" w:color="333333"/>
            </w:tcBorders>
            <w:hideMark/>
          </w:tcPr>
          <w:p w14:paraId="15F67CA3" w14:textId="77777777" w:rsidR="007B527A" w:rsidRPr="007B527A" w:rsidRDefault="007B527A" w:rsidP="007B527A">
            <w:pPr>
              <w:rPr>
                <w:rFonts w:ascii="Times New Roman" w:hAnsi="Times New Roman" w:cs="Times New Roman"/>
                <w:lang w:val="en-AU" w:eastAsia="fr-FR"/>
              </w:rPr>
            </w:pPr>
          </w:p>
        </w:tc>
        <w:tc>
          <w:tcPr>
            <w:tcW w:w="425" w:type="dxa"/>
            <w:tcBorders>
              <w:top w:val="single" w:sz="6" w:space="0" w:color="333333"/>
              <w:left w:val="single" w:sz="6" w:space="0" w:color="333333"/>
              <w:bottom w:val="single" w:sz="6" w:space="0" w:color="333333"/>
              <w:right w:val="single" w:sz="6" w:space="0" w:color="333333"/>
            </w:tcBorders>
            <w:hideMark/>
          </w:tcPr>
          <w:p w14:paraId="2C1833CF" w14:textId="77777777" w:rsidR="007B527A" w:rsidRPr="007B527A" w:rsidRDefault="007B527A" w:rsidP="007B527A">
            <w:pPr>
              <w:rPr>
                <w:rFonts w:ascii="Times New Roman" w:hAnsi="Times New Roman" w:cs="Times New Roman"/>
                <w:lang w:val="en-AU" w:eastAsia="fr-FR"/>
              </w:rPr>
            </w:pPr>
          </w:p>
        </w:tc>
        <w:tc>
          <w:tcPr>
            <w:tcW w:w="426" w:type="dxa"/>
            <w:tcBorders>
              <w:top w:val="single" w:sz="6" w:space="0" w:color="333333"/>
              <w:left w:val="single" w:sz="6" w:space="0" w:color="333333"/>
              <w:bottom w:val="single" w:sz="6" w:space="0" w:color="333333"/>
              <w:right w:val="single" w:sz="6" w:space="0" w:color="333333"/>
            </w:tcBorders>
            <w:hideMark/>
          </w:tcPr>
          <w:p w14:paraId="378867B0" w14:textId="77777777" w:rsidR="007B527A" w:rsidRPr="007B527A" w:rsidRDefault="007B527A" w:rsidP="007B527A">
            <w:pPr>
              <w:rPr>
                <w:rFonts w:ascii="Times New Roman" w:hAnsi="Times New Roman" w:cs="Times New Roman"/>
                <w:lang w:val="en-AU" w:eastAsia="fr-FR"/>
              </w:rPr>
            </w:pPr>
          </w:p>
        </w:tc>
        <w:tc>
          <w:tcPr>
            <w:tcW w:w="425" w:type="dxa"/>
            <w:tcBorders>
              <w:top w:val="single" w:sz="6" w:space="0" w:color="333333"/>
              <w:left w:val="single" w:sz="6" w:space="0" w:color="333333"/>
              <w:bottom w:val="single" w:sz="6" w:space="0" w:color="333333"/>
              <w:right w:val="single" w:sz="6" w:space="0" w:color="333333"/>
            </w:tcBorders>
            <w:hideMark/>
          </w:tcPr>
          <w:p w14:paraId="06FE9C77" w14:textId="77777777" w:rsidR="007B527A" w:rsidRPr="007B527A" w:rsidRDefault="007B527A" w:rsidP="007B527A">
            <w:pPr>
              <w:rPr>
                <w:rFonts w:ascii="Times New Roman" w:hAnsi="Times New Roman" w:cs="Times New Roman"/>
                <w:lang w:val="en-AU" w:eastAsia="fr-FR"/>
              </w:rPr>
            </w:pPr>
          </w:p>
        </w:tc>
        <w:tc>
          <w:tcPr>
            <w:tcW w:w="425" w:type="dxa"/>
            <w:gridSpan w:val="2"/>
            <w:tcBorders>
              <w:top w:val="single" w:sz="6" w:space="0" w:color="333333"/>
              <w:left w:val="single" w:sz="6" w:space="0" w:color="333333"/>
              <w:bottom w:val="single" w:sz="6" w:space="0" w:color="333333"/>
              <w:right w:val="single" w:sz="6" w:space="0" w:color="333333"/>
            </w:tcBorders>
            <w:hideMark/>
          </w:tcPr>
          <w:p w14:paraId="70C52651" w14:textId="77777777" w:rsidR="007B527A" w:rsidRPr="007B527A" w:rsidRDefault="007B527A" w:rsidP="007B527A">
            <w:pPr>
              <w:rPr>
                <w:rFonts w:ascii="Times New Roman" w:hAnsi="Times New Roman" w:cs="Times New Roman"/>
                <w:lang w:val="en-AU" w:eastAsia="fr-FR"/>
              </w:rPr>
            </w:pPr>
          </w:p>
        </w:tc>
        <w:tc>
          <w:tcPr>
            <w:tcW w:w="425" w:type="dxa"/>
            <w:gridSpan w:val="11"/>
            <w:tcBorders>
              <w:top w:val="single" w:sz="6" w:space="0" w:color="333333"/>
              <w:left w:val="single" w:sz="6" w:space="0" w:color="333333"/>
              <w:bottom w:val="single" w:sz="6" w:space="0" w:color="333333"/>
              <w:right w:val="single" w:sz="6" w:space="0" w:color="333333"/>
            </w:tcBorders>
            <w:hideMark/>
          </w:tcPr>
          <w:p w14:paraId="565BEE41" w14:textId="77777777" w:rsidR="007B527A" w:rsidRPr="007B527A" w:rsidRDefault="007B527A" w:rsidP="007B527A">
            <w:pPr>
              <w:rPr>
                <w:rFonts w:ascii="Times New Roman" w:hAnsi="Times New Roman" w:cs="Times New Roman"/>
                <w:lang w:val="en-AU" w:eastAsia="fr-FR"/>
              </w:rPr>
            </w:pPr>
          </w:p>
        </w:tc>
        <w:tc>
          <w:tcPr>
            <w:tcW w:w="426" w:type="dxa"/>
            <w:gridSpan w:val="4"/>
            <w:tcBorders>
              <w:top w:val="single" w:sz="6" w:space="0" w:color="333333"/>
              <w:left w:val="single" w:sz="6" w:space="0" w:color="333333"/>
              <w:bottom w:val="single" w:sz="6" w:space="0" w:color="333333"/>
              <w:right w:val="single" w:sz="6" w:space="0" w:color="333333"/>
            </w:tcBorders>
            <w:hideMark/>
          </w:tcPr>
          <w:p w14:paraId="1FD02522" w14:textId="77777777" w:rsidR="007B527A" w:rsidRPr="007B527A" w:rsidRDefault="007B527A" w:rsidP="007B527A">
            <w:pPr>
              <w:rPr>
                <w:rFonts w:ascii="Times New Roman" w:hAnsi="Times New Roman" w:cs="Times New Roman"/>
                <w:lang w:val="en-AU" w:eastAsia="fr-FR"/>
              </w:rPr>
            </w:pPr>
          </w:p>
        </w:tc>
        <w:tc>
          <w:tcPr>
            <w:tcW w:w="521" w:type="dxa"/>
            <w:gridSpan w:val="5"/>
            <w:tcBorders>
              <w:top w:val="single" w:sz="6" w:space="0" w:color="333333"/>
              <w:left w:val="single" w:sz="6" w:space="0" w:color="333333"/>
              <w:bottom w:val="single" w:sz="6" w:space="0" w:color="333333"/>
              <w:right w:val="single" w:sz="6" w:space="0" w:color="333333"/>
            </w:tcBorders>
            <w:hideMark/>
          </w:tcPr>
          <w:p w14:paraId="0F2D43F3" w14:textId="77777777" w:rsidR="007B527A" w:rsidRPr="007B527A" w:rsidRDefault="007B527A" w:rsidP="007B527A">
            <w:pPr>
              <w:rPr>
                <w:rFonts w:ascii="Times New Roman" w:hAnsi="Times New Roman" w:cs="Times New Roman"/>
                <w:lang w:val="en-AU" w:eastAsia="fr-FR"/>
              </w:rPr>
            </w:pPr>
          </w:p>
        </w:tc>
        <w:tc>
          <w:tcPr>
            <w:tcW w:w="438" w:type="dxa"/>
            <w:gridSpan w:val="5"/>
            <w:tcBorders>
              <w:top w:val="single" w:sz="6" w:space="0" w:color="333333"/>
              <w:left w:val="single" w:sz="6" w:space="0" w:color="333333"/>
              <w:bottom w:val="single" w:sz="6" w:space="0" w:color="333333"/>
              <w:right w:val="single" w:sz="6" w:space="0" w:color="333333"/>
            </w:tcBorders>
            <w:hideMark/>
          </w:tcPr>
          <w:p w14:paraId="56947667" w14:textId="77777777" w:rsidR="007B527A" w:rsidRPr="007B527A" w:rsidRDefault="007B527A" w:rsidP="007B527A">
            <w:pPr>
              <w:rPr>
                <w:rFonts w:ascii="Times New Roman" w:hAnsi="Times New Roman" w:cs="Times New Roman"/>
                <w:lang w:val="en-AU" w:eastAsia="fr-FR"/>
              </w:rPr>
            </w:pPr>
          </w:p>
        </w:tc>
        <w:tc>
          <w:tcPr>
            <w:tcW w:w="437" w:type="dxa"/>
            <w:gridSpan w:val="5"/>
            <w:tcBorders>
              <w:top w:val="single" w:sz="6" w:space="0" w:color="333333"/>
              <w:left w:val="single" w:sz="6" w:space="0" w:color="333333"/>
              <w:bottom w:val="single" w:sz="6" w:space="0" w:color="333333"/>
              <w:right w:val="single" w:sz="6" w:space="0" w:color="333333"/>
            </w:tcBorders>
            <w:hideMark/>
          </w:tcPr>
          <w:p w14:paraId="188F1EF1" w14:textId="77777777" w:rsidR="007B527A" w:rsidRPr="007B527A" w:rsidRDefault="007B527A" w:rsidP="007B527A">
            <w:pPr>
              <w:rPr>
                <w:rFonts w:ascii="Times New Roman" w:hAnsi="Times New Roman" w:cs="Times New Roman"/>
                <w:lang w:val="en-AU" w:eastAsia="fr-FR"/>
              </w:rPr>
            </w:pPr>
          </w:p>
        </w:tc>
        <w:tc>
          <w:tcPr>
            <w:tcW w:w="424" w:type="dxa"/>
            <w:gridSpan w:val="5"/>
            <w:tcBorders>
              <w:top w:val="single" w:sz="6" w:space="0" w:color="333333"/>
              <w:left w:val="single" w:sz="6" w:space="0" w:color="333333"/>
              <w:bottom w:val="single" w:sz="6" w:space="0" w:color="333333"/>
              <w:right w:val="single" w:sz="6" w:space="0" w:color="333333"/>
            </w:tcBorders>
            <w:hideMark/>
          </w:tcPr>
          <w:p w14:paraId="45A2CF01" w14:textId="77777777" w:rsidR="007B527A" w:rsidRPr="007B527A" w:rsidRDefault="007B527A" w:rsidP="007B527A">
            <w:pPr>
              <w:rPr>
                <w:rFonts w:ascii="Times New Roman" w:hAnsi="Times New Roman" w:cs="Times New Roman"/>
                <w:lang w:val="en-AU" w:eastAsia="fr-FR"/>
              </w:rPr>
            </w:pPr>
          </w:p>
        </w:tc>
        <w:tc>
          <w:tcPr>
            <w:tcW w:w="436" w:type="dxa"/>
            <w:gridSpan w:val="5"/>
            <w:tcBorders>
              <w:top w:val="single" w:sz="6" w:space="0" w:color="333333"/>
              <w:left w:val="single" w:sz="6" w:space="0" w:color="333333"/>
              <w:bottom w:val="single" w:sz="6" w:space="0" w:color="333333"/>
              <w:right w:val="single" w:sz="6" w:space="0" w:color="333333"/>
            </w:tcBorders>
            <w:hideMark/>
          </w:tcPr>
          <w:p w14:paraId="11EC2FD5" w14:textId="77777777" w:rsidR="007B527A" w:rsidRPr="007B527A" w:rsidRDefault="007B527A" w:rsidP="007B527A">
            <w:pPr>
              <w:rPr>
                <w:rFonts w:ascii="Times New Roman" w:hAnsi="Times New Roman" w:cs="Times New Roman"/>
                <w:lang w:val="en-AU" w:eastAsia="fr-FR"/>
              </w:rPr>
            </w:pPr>
          </w:p>
        </w:tc>
        <w:tc>
          <w:tcPr>
            <w:tcW w:w="435" w:type="dxa"/>
            <w:gridSpan w:val="5"/>
            <w:tcBorders>
              <w:top w:val="single" w:sz="6" w:space="0" w:color="333333"/>
              <w:left w:val="single" w:sz="6" w:space="0" w:color="333333"/>
              <w:bottom w:val="single" w:sz="6" w:space="0" w:color="333333"/>
              <w:right w:val="single" w:sz="6" w:space="0" w:color="333333"/>
            </w:tcBorders>
            <w:hideMark/>
          </w:tcPr>
          <w:p w14:paraId="2CF3C962" w14:textId="77777777" w:rsidR="007B527A" w:rsidRPr="007B527A" w:rsidRDefault="007B527A" w:rsidP="007B527A">
            <w:pPr>
              <w:rPr>
                <w:rFonts w:ascii="Times New Roman" w:hAnsi="Times New Roman" w:cs="Times New Roman"/>
                <w:lang w:val="en-AU" w:eastAsia="fr-FR"/>
              </w:rPr>
            </w:pPr>
          </w:p>
        </w:tc>
        <w:tc>
          <w:tcPr>
            <w:tcW w:w="434" w:type="dxa"/>
            <w:gridSpan w:val="5"/>
            <w:tcBorders>
              <w:top w:val="single" w:sz="6" w:space="0" w:color="333333"/>
              <w:left w:val="single" w:sz="6" w:space="0" w:color="333333"/>
              <w:bottom w:val="single" w:sz="6" w:space="0" w:color="333333"/>
              <w:right w:val="single" w:sz="6" w:space="0" w:color="333333"/>
            </w:tcBorders>
            <w:hideMark/>
          </w:tcPr>
          <w:p w14:paraId="1F8187A0" w14:textId="77777777" w:rsidR="007B527A" w:rsidRPr="007B527A" w:rsidRDefault="007B527A" w:rsidP="007B527A">
            <w:pPr>
              <w:rPr>
                <w:rFonts w:ascii="Times New Roman" w:hAnsi="Times New Roman" w:cs="Times New Roman"/>
                <w:lang w:val="en-AU" w:eastAsia="fr-FR"/>
              </w:rPr>
            </w:pPr>
          </w:p>
        </w:tc>
        <w:tc>
          <w:tcPr>
            <w:tcW w:w="421" w:type="dxa"/>
            <w:gridSpan w:val="5"/>
            <w:tcBorders>
              <w:top w:val="single" w:sz="6" w:space="0" w:color="333333"/>
              <w:left w:val="single" w:sz="6" w:space="0" w:color="333333"/>
              <w:bottom w:val="single" w:sz="6" w:space="0" w:color="333333"/>
              <w:right w:val="single" w:sz="6" w:space="0" w:color="333333"/>
            </w:tcBorders>
            <w:hideMark/>
          </w:tcPr>
          <w:p w14:paraId="473CC27E" w14:textId="77777777" w:rsidR="007B527A" w:rsidRPr="007B527A" w:rsidRDefault="007B527A" w:rsidP="007B527A">
            <w:pPr>
              <w:rPr>
                <w:rFonts w:ascii="Times New Roman" w:hAnsi="Times New Roman" w:cs="Times New Roman"/>
                <w:lang w:val="en-AU" w:eastAsia="fr-FR"/>
              </w:rPr>
            </w:pPr>
          </w:p>
        </w:tc>
        <w:tc>
          <w:tcPr>
            <w:tcW w:w="433" w:type="dxa"/>
            <w:gridSpan w:val="5"/>
            <w:tcBorders>
              <w:top w:val="single" w:sz="6" w:space="0" w:color="333333"/>
              <w:left w:val="single" w:sz="6" w:space="0" w:color="333333"/>
              <w:bottom w:val="single" w:sz="6" w:space="0" w:color="333333"/>
              <w:right w:val="single" w:sz="6" w:space="0" w:color="333333"/>
            </w:tcBorders>
            <w:hideMark/>
          </w:tcPr>
          <w:p w14:paraId="00FE2C8D" w14:textId="77777777" w:rsidR="007B527A" w:rsidRPr="007B527A" w:rsidRDefault="007B527A" w:rsidP="007B527A">
            <w:pPr>
              <w:rPr>
                <w:rFonts w:ascii="Times New Roman" w:hAnsi="Times New Roman" w:cs="Times New Roman"/>
                <w:lang w:val="en-AU" w:eastAsia="fr-FR"/>
              </w:rPr>
            </w:pPr>
          </w:p>
        </w:tc>
        <w:tc>
          <w:tcPr>
            <w:tcW w:w="432" w:type="dxa"/>
            <w:gridSpan w:val="5"/>
            <w:tcBorders>
              <w:top w:val="single" w:sz="6" w:space="0" w:color="333333"/>
              <w:left w:val="single" w:sz="6" w:space="0" w:color="333333"/>
              <w:bottom w:val="single" w:sz="6" w:space="0" w:color="333333"/>
              <w:right w:val="single" w:sz="6" w:space="0" w:color="333333"/>
            </w:tcBorders>
            <w:hideMark/>
          </w:tcPr>
          <w:p w14:paraId="31FFC95B" w14:textId="77777777" w:rsidR="007B527A" w:rsidRPr="007B527A" w:rsidRDefault="007B527A" w:rsidP="007B527A">
            <w:pPr>
              <w:rPr>
                <w:rFonts w:ascii="Times New Roman" w:hAnsi="Times New Roman" w:cs="Times New Roman"/>
                <w:lang w:val="en-AU" w:eastAsia="fr-FR"/>
              </w:rPr>
            </w:pPr>
          </w:p>
        </w:tc>
        <w:tc>
          <w:tcPr>
            <w:tcW w:w="419" w:type="dxa"/>
            <w:gridSpan w:val="5"/>
            <w:tcBorders>
              <w:top w:val="single" w:sz="6" w:space="0" w:color="333333"/>
              <w:left w:val="single" w:sz="6" w:space="0" w:color="333333"/>
              <w:bottom w:val="single" w:sz="6" w:space="0" w:color="333333"/>
              <w:right w:val="single" w:sz="6" w:space="0" w:color="333333"/>
            </w:tcBorders>
            <w:hideMark/>
          </w:tcPr>
          <w:p w14:paraId="3CDC8160" w14:textId="77777777" w:rsidR="007B527A" w:rsidRPr="007B527A" w:rsidRDefault="007B527A" w:rsidP="007B527A">
            <w:pPr>
              <w:rPr>
                <w:rFonts w:ascii="Times New Roman" w:hAnsi="Times New Roman" w:cs="Times New Roman"/>
                <w:lang w:val="en-AU" w:eastAsia="fr-FR"/>
              </w:rPr>
            </w:pPr>
          </w:p>
        </w:tc>
        <w:tc>
          <w:tcPr>
            <w:tcW w:w="605" w:type="dxa"/>
            <w:gridSpan w:val="6"/>
            <w:tcBorders>
              <w:top w:val="single" w:sz="6" w:space="0" w:color="333333"/>
              <w:left w:val="single" w:sz="6" w:space="0" w:color="333333"/>
              <w:bottom w:val="single" w:sz="6" w:space="0" w:color="333333"/>
              <w:right w:val="single" w:sz="6" w:space="0" w:color="333333"/>
            </w:tcBorders>
            <w:hideMark/>
          </w:tcPr>
          <w:p w14:paraId="725C12A1" w14:textId="77777777" w:rsidR="007B527A" w:rsidRPr="007B527A" w:rsidRDefault="007B527A" w:rsidP="007B527A">
            <w:pPr>
              <w:rPr>
                <w:rFonts w:ascii="Times New Roman" w:hAnsi="Times New Roman" w:cs="Times New Roman"/>
                <w:lang w:val="en-AU" w:eastAsia="fr-FR"/>
              </w:rPr>
            </w:pPr>
          </w:p>
        </w:tc>
      </w:tr>
      <w:tr w:rsidR="007B527A" w:rsidRPr="007B527A" w14:paraId="7211699C" w14:textId="77777777" w:rsidTr="007B527A">
        <w:trPr>
          <w:trHeight w:val="345"/>
          <w:jc w:val="center"/>
        </w:trPr>
        <w:tc>
          <w:tcPr>
            <w:tcW w:w="0" w:type="auto"/>
            <w:gridSpan w:val="2"/>
            <w:tcMar>
              <w:top w:w="0" w:type="dxa"/>
              <w:left w:w="0" w:type="dxa"/>
              <w:bottom w:w="0" w:type="dxa"/>
              <w:right w:w="0" w:type="dxa"/>
            </w:tcMar>
            <w:hideMark/>
          </w:tcPr>
          <w:p w14:paraId="2CAD31FA" w14:textId="77777777" w:rsidR="007B527A" w:rsidRPr="007B527A" w:rsidRDefault="007B527A" w:rsidP="007B527A">
            <w:pPr>
              <w:rPr>
                <w:rFonts w:ascii="Times New Roman" w:hAnsi="Times New Roman" w:cs="Times New Roman"/>
                <w:lang w:val="en-AU" w:eastAsia="fr-FR"/>
              </w:rPr>
            </w:pPr>
          </w:p>
        </w:tc>
        <w:tc>
          <w:tcPr>
            <w:tcW w:w="9765" w:type="dxa"/>
            <w:gridSpan w:val="83"/>
            <w:tcBorders>
              <w:top w:val="single" w:sz="6" w:space="0" w:color="333333"/>
              <w:left w:val="single" w:sz="6" w:space="0" w:color="333333"/>
              <w:bottom w:val="single" w:sz="6" w:space="0" w:color="333333"/>
              <w:right w:val="single" w:sz="6" w:space="0" w:color="333333"/>
            </w:tcBorders>
            <w:hideMark/>
          </w:tcPr>
          <w:p w14:paraId="0B630DB4"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6.2. E-mail</w:t>
            </w:r>
          </w:p>
        </w:tc>
      </w:tr>
      <w:tr w:rsidR="007B527A" w:rsidRPr="007B527A" w14:paraId="2AFB5313" w14:textId="77777777" w:rsidTr="007B527A">
        <w:trPr>
          <w:trHeight w:val="3495"/>
          <w:jc w:val="center"/>
        </w:trPr>
        <w:tc>
          <w:tcPr>
            <w:tcW w:w="0" w:type="auto"/>
            <w:gridSpan w:val="2"/>
            <w:tcMar>
              <w:top w:w="0" w:type="dxa"/>
              <w:left w:w="0" w:type="dxa"/>
              <w:bottom w:w="0" w:type="dxa"/>
              <w:right w:w="0" w:type="dxa"/>
            </w:tcMar>
            <w:hideMark/>
          </w:tcPr>
          <w:p w14:paraId="210D80DB" w14:textId="77777777" w:rsidR="007B527A" w:rsidRPr="007B527A" w:rsidRDefault="007B527A" w:rsidP="007B527A">
            <w:pPr>
              <w:rPr>
                <w:rFonts w:ascii="Times New Roman" w:hAnsi="Times New Roman" w:cs="Times New Roman"/>
                <w:lang w:val="en-AU" w:eastAsia="fr-FR"/>
              </w:rPr>
            </w:pPr>
          </w:p>
        </w:tc>
        <w:tc>
          <w:tcPr>
            <w:tcW w:w="9765" w:type="dxa"/>
            <w:gridSpan w:val="83"/>
            <w:tcBorders>
              <w:top w:val="single" w:sz="6" w:space="0" w:color="333333"/>
              <w:left w:val="single" w:sz="6" w:space="0" w:color="333333"/>
              <w:bottom w:val="single" w:sz="6" w:space="0" w:color="333333"/>
              <w:right w:val="single" w:sz="6" w:space="0" w:color="333333"/>
            </w:tcBorders>
            <w:hideMark/>
          </w:tcPr>
          <w:p w14:paraId="1E151CB7"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 xml:space="preserve">7. Solicit aprobarea programului pentru intervenţia IS-V-07"Investiţii în active corporale şi necorporale menite să sporească durabilitatea producţiei de vin" din cadrul Planului strategic PAC 2023-2027, în baza Regulamentului (UE) nr. 2021/2115, al Parlamentului European şi al Consiliului din 2 decembrie 2021 de stabilire a normelor privind sprijinul pentru planurile strategice care urmează a fi elaborate de statele membre în cadrul politicii agricole comune (planurile strategice PAC) şi finanţate de Fondul european de garantare agricolă (FEGA) şi de Fondul european agricol pentru dezvoltare rurală (FEADR) şi de abrogare a Regulamentelor (UE) nr. 1.305/2013 şi (UE) nr. 1.307/2013, a Regulamentului delegat (UE) nr. 2022/126 al Comisiei din 7 decembrie 2021 de completare a Regulamentului (UE) 2021/2.115 al Parlamentului European şi al Consiliului cu cerinţe suplimentare referitoare la anumite tipuri de intervenţii specificate de statele membre în planurile lor strategice PAC pentru perioada 2023-2027 în temeiul regulamentului respectiv, precum şi cu norme privind raportul pentru standardul GAEC 1 (bune condiţii agricole şi de mediu), a Regulamentului (UE) nr. 2021/2.116 al Parlamentului European şi al Consiliului din 2 decembrie 2021 privind finanţarea, gestionarea şi monitorizarea politicii agricole comune şi de abrogare a Regulamentului (UE) nr. 1.306/2013, a Hotărârii Guvernului nr. 1571/2022 privind stabilirea cadrului general de implementare </w:t>
            </w:r>
            <w:proofErr w:type="gramStart"/>
            <w:r w:rsidRPr="007B527A">
              <w:rPr>
                <w:rFonts w:ascii="Times New Roman" w:hAnsi="Times New Roman" w:cs="Times New Roman"/>
                <w:lang w:val="en-AU" w:eastAsia="fr-FR"/>
              </w:rPr>
              <w:t>a</w:t>
            </w:r>
            <w:proofErr w:type="gramEnd"/>
            <w:r w:rsidRPr="007B527A">
              <w:rPr>
                <w:rFonts w:ascii="Times New Roman" w:hAnsi="Times New Roman" w:cs="Times New Roman"/>
                <w:lang w:val="en-AU" w:eastAsia="fr-FR"/>
              </w:rPr>
              <w:t xml:space="preserve"> intervenţiilor aferente sectoarelor vegetal şi zootehnic din cadrul Planului strategic PAC 2023-2027, finanţate din Fondul European de garantare agricolă şi de la bugetul de stat, precum şi a Ordinului ministrului agriculturii şi dezvoltării rurale nr. </w:t>
            </w:r>
            <w:proofErr w:type="gramStart"/>
            <w:r w:rsidRPr="007B527A">
              <w:rPr>
                <w:rFonts w:ascii="Times New Roman" w:hAnsi="Times New Roman" w:cs="Times New Roman"/>
                <w:lang w:val="en-AU" w:eastAsia="fr-FR"/>
              </w:rPr>
              <w:t>…..</w:t>
            </w:r>
            <w:proofErr w:type="gramEnd"/>
            <w:r w:rsidRPr="007B527A">
              <w:rPr>
                <w:rFonts w:ascii="Times New Roman" w:hAnsi="Times New Roman" w:cs="Times New Roman"/>
                <w:lang w:val="en-AU" w:eastAsia="fr-FR"/>
              </w:rPr>
              <w:t>/2025 privind modalitatea de implementare a intervenţiei IS-V-02 "Investiţii în active corporale şi necorporale" şi a intervenţiei IS-V-07 "Investiţii în active corporale şi necorporale menite să sporească durabilitatea producţiei de vin" din cadrul Planului strategic PAC 2023-2027.</w:t>
            </w:r>
          </w:p>
        </w:tc>
      </w:tr>
      <w:tr w:rsidR="007B527A" w:rsidRPr="007B527A" w14:paraId="50ADE2A6" w14:textId="77777777" w:rsidTr="007B527A">
        <w:trPr>
          <w:trHeight w:val="360"/>
          <w:jc w:val="center"/>
        </w:trPr>
        <w:tc>
          <w:tcPr>
            <w:tcW w:w="0" w:type="auto"/>
            <w:gridSpan w:val="2"/>
            <w:tcMar>
              <w:top w:w="0" w:type="dxa"/>
              <w:left w:w="0" w:type="dxa"/>
              <w:bottom w:w="0" w:type="dxa"/>
              <w:right w:w="0" w:type="dxa"/>
            </w:tcMar>
            <w:hideMark/>
          </w:tcPr>
          <w:p w14:paraId="06AEDB65" w14:textId="77777777" w:rsidR="007B527A" w:rsidRPr="007B527A" w:rsidRDefault="007B527A" w:rsidP="007B527A">
            <w:pPr>
              <w:rPr>
                <w:rFonts w:ascii="Times New Roman" w:hAnsi="Times New Roman" w:cs="Times New Roman"/>
                <w:lang w:val="en-AU" w:eastAsia="fr-FR"/>
              </w:rPr>
            </w:pPr>
          </w:p>
        </w:tc>
        <w:tc>
          <w:tcPr>
            <w:tcW w:w="9765" w:type="dxa"/>
            <w:gridSpan w:val="83"/>
            <w:tcBorders>
              <w:top w:val="single" w:sz="6" w:space="0" w:color="333333"/>
              <w:left w:val="single" w:sz="6" w:space="0" w:color="333333"/>
              <w:bottom w:val="single" w:sz="6" w:space="0" w:color="333333"/>
              <w:right w:val="single" w:sz="6" w:space="0" w:color="333333"/>
            </w:tcBorders>
            <w:hideMark/>
          </w:tcPr>
          <w:p w14:paraId="7D235CD9"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8. Denumirea programului propus pentru aprobare:</w:t>
            </w:r>
          </w:p>
        </w:tc>
      </w:tr>
    </w:tbl>
    <w:p w14:paraId="39DCD0D9" w14:textId="77777777" w:rsidR="007B527A" w:rsidRPr="007B527A" w:rsidRDefault="007B527A" w:rsidP="007B527A">
      <w:pPr>
        <w:rPr>
          <w:b/>
          <w:bCs/>
          <w:vanish/>
          <w:lang w:val="en-AU" w:eastAsia="fr-FR"/>
        </w:rPr>
      </w:pPr>
    </w:p>
    <w:tbl>
      <w:tblPr>
        <w:tblW w:w="9765" w:type="dxa"/>
        <w:jc w:val="center"/>
        <w:tblCellMar>
          <w:top w:w="15" w:type="dxa"/>
          <w:left w:w="15" w:type="dxa"/>
          <w:bottom w:w="15" w:type="dxa"/>
          <w:right w:w="15" w:type="dxa"/>
        </w:tblCellMar>
        <w:tblLook w:val="04A0" w:firstRow="1" w:lastRow="0" w:firstColumn="1" w:lastColumn="0" w:noHBand="0" w:noVBand="1"/>
      </w:tblPr>
      <w:tblGrid>
        <w:gridCol w:w="14"/>
        <w:gridCol w:w="4420"/>
        <w:gridCol w:w="5331"/>
      </w:tblGrid>
      <w:tr w:rsidR="007B527A" w:rsidRPr="007B527A" w14:paraId="22735FAC" w14:textId="77777777" w:rsidTr="00A618BE">
        <w:trPr>
          <w:trHeight w:val="15"/>
          <w:jc w:val="center"/>
        </w:trPr>
        <w:tc>
          <w:tcPr>
            <w:tcW w:w="0" w:type="auto"/>
            <w:tcMar>
              <w:top w:w="0" w:type="dxa"/>
              <w:left w:w="0" w:type="dxa"/>
              <w:bottom w:w="0" w:type="dxa"/>
              <w:right w:w="0" w:type="dxa"/>
            </w:tcMar>
            <w:hideMark/>
          </w:tcPr>
          <w:p w14:paraId="6744E6CD" w14:textId="77777777" w:rsidR="007B527A" w:rsidRPr="007B527A" w:rsidRDefault="007B527A" w:rsidP="007B527A">
            <w:pPr>
              <w:rPr>
                <w:b/>
                <w:bCs/>
                <w:lang w:val="en-AU" w:eastAsia="fr-FR"/>
              </w:rPr>
            </w:pPr>
          </w:p>
        </w:tc>
        <w:tc>
          <w:tcPr>
            <w:tcW w:w="0" w:type="auto"/>
            <w:hideMark/>
          </w:tcPr>
          <w:p w14:paraId="59573BBC" w14:textId="77777777" w:rsidR="007B527A" w:rsidRPr="007B527A" w:rsidRDefault="007B527A" w:rsidP="007B527A">
            <w:pPr>
              <w:rPr>
                <w:lang w:val="en-AU" w:eastAsia="fr-FR"/>
              </w:rPr>
            </w:pPr>
          </w:p>
        </w:tc>
        <w:tc>
          <w:tcPr>
            <w:tcW w:w="0" w:type="auto"/>
            <w:hideMark/>
          </w:tcPr>
          <w:p w14:paraId="029B7F68" w14:textId="77777777" w:rsidR="007B527A" w:rsidRPr="007B527A" w:rsidRDefault="007B527A" w:rsidP="007B527A">
            <w:pPr>
              <w:rPr>
                <w:lang w:val="en-AU" w:eastAsia="fr-FR"/>
              </w:rPr>
            </w:pPr>
          </w:p>
        </w:tc>
      </w:tr>
      <w:tr w:rsidR="007B527A" w:rsidRPr="007B527A" w14:paraId="5AC5BF1F" w14:textId="77777777" w:rsidTr="00A618BE">
        <w:trPr>
          <w:trHeight w:val="300"/>
          <w:jc w:val="center"/>
        </w:trPr>
        <w:tc>
          <w:tcPr>
            <w:tcW w:w="0" w:type="auto"/>
            <w:tcMar>
              <w:top w:w="0" w:type="dxa"/>
              <w:left w:w="0" w:type="dxa"/>
              <w:bottom w:w="0" w:type="dxa"/>
              <w:right w:w="0" w:type="dxa"/>
            </w:tcMar>
            <w:hideMark/>
          </w:tcPr>
          <w:p w14:paraId="3F2A0761" w14:textId="77777777" w:rsidR="007B527A" w:rsidRPr="007B527A" w:rsidRDefault="007B527A" w:rsidP="007B527A">
            <w:pPr>
              <w:rPr>
                <w:lang w:val="en-AU" w:eastAsia="fr-FR"/>
              </w:rPr>
            </w:pPr>
          </w:p>
        </w:tc>
        <w:tc>
          <w:tcPr>
            <w:tcW w:w="10485" w:type="dxa"/>
            <w:gridSpan w:val="2"/>
            <w:tcBorders>
              <w:top w:val="single" w:sz="6" w:space="0" w:color="333333"/>
              <w:left w:val="single" w:sz="6" w:space="0" w:color="333333"/>
              <w:bottom w:val="single" w:sz="6" w:space="0" w:color="333333"/>
              <w:right w:val="single" w:sz="6" w:space="0" w:color="333333"/>
            </w:tcBorders>
            <w:hideMark/>
          </w:tcPr>
          <w:p w14:paraId="4A69E011" w14:textId="77777777" w:rsidR="007B527A" w:rsidRPr="007B527A" w:rsidRDefault="007B527A" w:rsidP="007B527A">
            <w:pPr>
              <w:rPr>
                <w:rFonts w:ascii="Times New Roman" w:hAnsi="Times New Roman" w:cs="Times New Roman"/>
                <w:lang w:val="en-AU" w:eastAsia="fr-FR"/>
              </w:rPr>
            </w:pPr>
          </w:p>
        </w:tc>
      </w:tr>
      <w:tr w:rsidR="007B527A" w:rsidRPr="007B527A" w14:paraId="549C6719" w14:textId="77777777" w:rsidTr="00A618BE">
        <w:trPr>
          <w:trHeight w:val="300"/>
          <w:jc w:val="center"/>
        </w:trPr>
        <w:tc>
          <w:tcPr>
            <w:tcW w:w="0" w:type="auto"/>
            <w:tcMar>
              <w:top w:w="0" w:type="dxa"/>
              <w:left w:w="0" w:type="dxa"/>
              <w:bottom w:w="0" w:type="dxa"/>
              <w:right w:w="0" w:type="dxa"/>
            </w:tcMar>
            <w:hideMark/>
          </w:tcPr>
          <w:p w14:paraId="6F41E505" w14:textId="77777777" w:rsidR="007B527A" w:rsidRPr="007B527A" w:rsidRDefault="007B527A" w:rsidP="007B527A">
            <w:pPr>
              <w:rPr>
                <w:lang w:val="en-AU" w:eastAsia="fr-FR"/>
              </w:rPr>
            </w:pPr>
          </w:p>
        </w:tc>
        <w:tc>
          <w:tcPr>
            <w:tcW w:w="10485" w:type="dxa"/>
            <w:gridSpan w:val="2"/>
            <w:tcBorders>
              <w:top w:val="single" w:sz="6" w:space="0" w:color="333333"/>
              <w:left w:val="single" w:sz="6" w:space="0" w:color="333333"/>
              <w:bottom w:val="single" w:sz="6" w:space="0" w:color="333333"/>
              <w:right w:val="single" w:sz="6" w:space="0" w:color="333333"/>
            </w:tcBorders>
            <w:hideMark/>
          </w:tcPr>
          <w:p w14:paraId="4DFBEC13" w14:textId="77777777" w:rsidR="007B527A" w:rsidRPr="007B527A" w:rsidRDefault="007B527A" w:rsidP="007B527A">
            <w:pPr>
              <w:rPr>
                <w:rFonts w:ascii="Times New Roman" w:hAnsi="Times New Roman" w:cs="Times New Roman"/>
                <w:lang w:val="en-AU" w:eastAsia="fr-FR"/>
              </w:rPr>
            </w:pPr>
          </w:p>
        </w:tc>
      </w:tr>
      <w:tr w:rsidR="007B527A" w:rsidRPr="007B527A" w14:paraId="11F1E0A2" w14:textId="77777777" w:rsidTr="00A618BE">
        <w:trPr>
          <w:trHeight w:val="345"/>
          <w:jc w:val="center"/>
        </w:trPr>
        <w:tc>
          <w:tcPr>
            <w:tcW w:w="0" w:type="auto"/>
            <w:tcMar>
              <w:top w:w="0" w:type="dxa"/>
              <w:left w:w="0" w:type="dxa"/>
              <w:bottom w:w="0" w:type="dxa"/>
              <w:right w:w="0" w:type="dxa"/>
            </w:tcMar>
            <w:hideMark/>
          </w:tcPr>
          <w:p w14:paraId="0F2C0DE4" w14:textId="77777777" w:rsidR="007B527A" w:rsidRPr="007B527A" w:rsidRDefault="007B527A" w:rsidP="007B527A">
            <w:pPr>
              <w:rPr>
                <w:lang w:val="en-AU" w:eastAsia="fr-FR"/>
              </w:rPr>
            </w:pPr>
          </w:p>
        </w:tc>
        <w:tc>
          <w:tcPr>
            <w:tcW w:w="10485" w:type="dxa"/>
            <w:gridSpan w:val="2"/>
            <w:tcBorders>
              <w:top w:val="single" w:sz="6" w:space="0" w:color="333333"/>
              <w:left w:val="single" w:sz="6" w:space="0" w:color="333333"/>
              <w:bottom w:val="single" w:sz="6" w:space="0" w:color="333333"/>
              <w:right w:val="single" w:sz="6" w:space="0" w:color="333333"/>
            </w:tcBorders>
            <w:hideMark/>
          </w:tcPr>
          <w:p w14:paraId="281D9535"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Tipuri de cheltuieli eligibile din cadrul programului de investiţii</w:t>
            </w:r>
          </w:p>
        </w:tc>
      </w:tr>
      <w:tr w:rsidR="007B527A" w:rsidRPr="007B527A" w14:paraId="6F85A90B" w14:textId="77777777" w:rsidTr="00A618BE">
        <w:trPr>
          <w:trHeight w:val="975"/>
          <w:jc w:val="center"/>
        </w:trPr>
        <w:tc>
          <w:tcPr>
            <w:tcW w:w="0" w:type="auto"/>
            <w:tcMar>
              <w:top w:w="0" w:type="dxa"/>
              <w:left w:w="0" w:type="dxa"/>
              <w:bottom w:w="0" w:type="dxa"/>
              <w:right w:w="0" w:type="dxa"/>
            </w:tcMar>
            <w:hideMark/>
          </w:tcPr>
          <w:p w14:paraId="07435A2E" w14:textId="77777777" w:rsidR="007B527A" w:rsidRPr="007B527A" w:rsidRDefault="007B527A" w:rsidP="007B527A">
            <w:pPr>
              <w:rPr>
                <w:lang w:val="en-AU" w:eastAsia="fr-FR"/>
              </w:rPr>
            </w:pPr>
          </w:p>
        </w:tc>
        <w:tc>
          <w:tcPr>
            <w:tcW w:w="10485" w:type="dxa"/>
            <w:gridSpan w:val="2"/>
            <w:tcBorders>
              <w:top w:val="single" w:sz="6" w:space="0" w:color="333333"/>
              <w:left w:val="single" w:sz="6" w:space="0" w:color="333333"/>
              <w:bottom w:val="single" w:sz="6" w:space="0" w:color="333333"/>
              <w:right w:val="single" w:sz="6" w:space="0" w:color="333333"/>
            </w:tcBorders>
            <w:hideMark/>
          </w:tcPr>
          <w:p w14:paraId="3DE75A72" w14:textId="77777777" w:rsidR="007B527A" w:rsidRPr="007B527A" w:rsidRDefault="007B527A" w:rsidP="007B527A">
            <w:pPr>
              <w:rPr>
                <w:rFonts w:ascii="Times New Roman" w:hAnsi="Times New Roman" w:cs="Times New Roman"/>
                <w:lang w:val="en-AU" w:eastAsia="fr-FR"/>
              </w:rPr>
            </w:pPr>
            <w:proofErr w:type="gramStart"/>
            <w:r w:rsidRPr="007B527A">
              <w:rPr>
                <w:rFonts w:ascii="Times New Roman" w:hAnsi="Times New Roman" w:cs="Times New Roman"/>
                <w:lang w:val="en-AU" w:eastAsia="fr-FR"/>
              </w:rPr>
              <w:t>a)Investiţii</w:t>
            </w:r>
            <w:proofErr w:type="gramEnd"/>
            <w:r w:rsidRPr="007B527A">
              <w:rPr>
                <w:rFonts w:ascii="Times New Roman" w:hAnsi="Times New Roman" w:cs="Times New Roman"/>
                <w:lang w:val="en-AU" w:eastAsia="fr-FR"/>
              </w:rPr>
              <w:t xml:space="preserve"> noi şi modernizare sisteme de irigaţii la nivelul exploaţiei care să conducă la gospodărirea şioptimizarea utilizării apei: sisteme de irigaţii prin picurare şi fertilizare cu consum redus de apă (picurare subterană sau de suprafaţă ), sisteme care să permită reutilizarea</w:t>
            </w:r>
            <w:r w:rsidRPr="007B527A">
              <w:rPr>
                <w:rFonts w:ascii="Times New Roman" w:hAnsi="Times New Roman" w:cs="Times New Roman"/>
                <w:lang w:val="en-AU" w:eastAsia="fr-FR"/>
              </w:rPr>
              <w:br/>
              <w:t>apei în etapele de producţie, senzori, software pentru managementul apei utilizată la irigat etc.</w:t>
            </w:r>
          </w:p>
        </w:tc>
      </w:tr>
      <w:tr w:rsidR="007B527A" w:rsidRPr="007B527A" w14:paraId="355D7EC6" w14:textId="77777777" w:rsidTr="00A618BE">
        <w:trPr>
          <w:trHeight w:val="765"/>
          <w:jc w:val="center"/>
        </w:trPr>
        <w:tc>
          <w:tcPr>
            <w:tcW w:w="0" w:type="auto"/>
            <w:tcMar>
              <w:top w:w="0" w:type="dxa"/>
              <w:left w:w="0" w:type="dxa"/>
              <w:bottom w:w="0" w:type="dxa"/>
              <w:right w:w="0" w:type="dxa"/>
            </w:tcMar>
            <w:hideMark/>
          </w:tcPr>
          <w:p w14:paraId="75B2FED5" w14:textId="77777777" w:rsidR="007B527A" w:rsidRPr="007B527A" w:rsidRDefault="007B527A" w:rsidP="007B527A">
            <w:pPr>
              <w:rPr>
                <w:lang w:val="en-AU" w:eastAsia="fr-FR"/>
              </w:rPr>
            </w:pPr>
          </w:p>
        </w:tc>
        <w:tc>
          <w:tcPr>
            <w:tcW w:w="10485" w:type="dxa"/>
            <w:gridSpan w:val="2"/>
            <w:tcBorders>
              <w:top w:val="single" w:sz="6" w:space="0" w:color="333333"/>
              <w:left w:val="single" w:sz="6" w:space="0" w:color="333333"/>
              <w:bottom w:val="single" w:sz="6" w:space="0" w:color="333333"/>
              <w:right w:val="single" w:sz="6" w:space="0" w:color="333333"/>
            </w:tcBorders>
            <w:hideMark/>
          </w:tcPr>
          <w:p w14:paraId="6EE72AAF"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b) Achiziţia de maşini şi echipamente specifice cultivării viţei-de-vie în sistem ecologic, cu impact redus asupra mediului ca de exemplu pentru aplicare îngrăşămintelor organice şi minerale cu solubilitate scăzută, pentru stropit cu volum redus de soluţie, sisteme de colectare şi reutilizare a deşeurilor lichide: efluenţi, resturi lichide din tratamentele fitosanitare etc.</w:t>
            </w:r>
          </w:p>
        </w:tc>
      </w:tr>
      <w:tr w:rsidR="007B527A" w:rsidRPr="007B527A" w14:paraId="34EC107D" w14:textId="77777777" w:rsidTr="00A618BE">
        <w:trPr>
          <w:trHeight w:val="765"/>
          <w:jc w:val="center"/>
        </w:trPr>
        <w:tc>
          <w:tcPr>
            <w:tcW w:w="0" w:type="auto"/>
            <w:tcMar>
              <w:top w:w="0" w:type="dxa"/>
              <w:left w:w="0" w:type="dxa"/>
              <w:bottom w:w="0" w:type="dxa"/>
              <w:right w:w="0" w:type="dxa"/>
            </w:tcMar>
            <w:hideMark/>
          </w:tcPr>
          <w:p w14:paraId="5ED54DDD" w14:textId="77777777" w:rsidR="007B527A" w:rsidRPr="007B527A" w:rsidRDefault="007B527A" w:rsidP="007B527A">
            <w:pPr>
              <w:rPr>
                <w:lang w:val="en-AU" w:eastAsia="fr-FR"/>
              </w:rPr>
            </w:pPr>
          </w:p>
        </w:tc>
        <w:tc>
          <w:tcPr>
            <w:tcW w:w="10485" w:type="dxa"/>
            <w:gridSpan w:val="2"/>
            <w:tcBorders>
              <w:top w:val="single" w:sz="6" w:space="0" w:color="333333"/>
              <w:left w:val="single" w:sz="6" w:space="0" w:color="333333"/>
              <w:bottom w:val="single" w:sz="6" w:space="0" w:color="333333"/>
              <w:right w:val="single" w:sz="6" w:space="0" w:color="333333"/>
            </w:tcBorders>
            <w:hideMark/>
          </w:tcPr>
          <w:p w14:paraId="3819129E"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c) Achiziţia de staţii meteo automate pentru monitorizarea datelor meteorologice din aer şi sol, cu funcţionalităţi integrate; achiziţia de sisteme ca de exemplu senzori, software, de fito-monitorizare pentru colectarea şi înregistrarea datelor derulării fenofazelor vegetative şi a desfăşurării proceselor fiziologice şi biochimice din plantă.</w:t>
            </w:r>
          </w:p>
        </w:tc>
      </w:tr>
      <w:tr w:rsidR="007B527A" w:rsidRPr="007B527A" w14:paraId="3C8D17C4" w14:textId="77777777" w:rsidTr="00A618BE">
        <w:trPr>
          <w:trHeight w:val="975"/>
          <w:jc w:val="center"/>
        </w:trPr>
        <w:tc>
          <w:tcPr>
            <w:tcW w:w="0" w:type="auto"/>
            <w:tcMar>
              <w:top w:w="0" w:type="dxa"/>
              <w:left w:w="0" w:type="dxa"/>
              <w:bottom w:w="0" w:type="dxa"/>
              <w:right w:w="0" w:type="dxa"/>
            </w:tcMar>
            <w:hideMark/>
          </w:tcPr>
          <w:p w14:paraId="5F416420" w14:textId="77777777" w:rsidR="007B527A" w:rsidRPr="007B527A" w:rsidRDefault="007B527A" w:rsidP="007B527A">
            <w:pPr>
              <w:rPr>
                <w:lang w:val="en-AU" w:eastAsia="fr-FR"/>
              </w:rPr>
            </w:pPr>
          </w:p>
        </w:tc>
        <w:tc>
          <w:tcPr>
            <w:tcW w:w="10485" w:type="dxa"/>
            <w:gridSpan w:val="2"/>
            <w:tcBorders>
              <w:top w:val="single" w:sz="6" w:space="0" w:color="333333"/>
              <w:left w:val="single" w:sz="6" w:space="0" w:color="333333"/>
              <w:bottom w:val="single" w:sz="6" w:space="0" w:color="333333"/>
              <w:right w:val="single" w:sz="6" w:space="0" w:color="333333"/>
            </w:tcBorders>
            <w:hideMark/>
          </w:tcPr>
          <w:p w14:paraId="6AAAFBDC"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d) Achiziţia de echipamente pentru metode de producţie de precizie sau digitalizată (drone pentru aplicarea tratamentelor fitosanitare cu volum ultra redus de soluţie şi monitorizare a stării de vegetaţie şi fitosanitare a plantaţiilor viticole, sisteme/software de monitorizare a calităţii solului; sisteme/software pentru stabilirea calităţii producţiei optimizarea proceselor în vederea îndeplinirii obiectivelor de mediu, echipamente electrice etc.)</w:t>
            </w:r>
          </w:p>
        </w:tc>
      </w:tr>
      <w:tr w:rsidR="007B527A" w:rsidRPr="007B527A" w14:paraId="66C3C5A8" w14:textId="77777777" w:rsidTr="00A618BE">
        <w:trPr>
          <w:trHeight w:val="765"/>
          <w:jc w:val="center"/>
        </w:trPr>
        <w:tc>
          <w:tcPr>
            <w:tcW w:w="0" w:type="auto"/>
            <w:tcMar>
              <w:top w:w="0" w:type="dxa"/>
              <w:left w:w="0" w:type="dxa"/>
              <w:bottom w:w="0" w:type="dxa"/>
              <w:right w:w="0" w:type="dxa"/>
            </w:tcMar>
            <w:hideMark/>
          </w:tcPr>
          <w:p w14:paraId="0BD582D0" w14:textId="77777777" w:rsidR="007B527A" w:rsidRPr="007B527A" w:rsidRDefault="007B527A" w:rsidP="007B527A">
            <w:pPr>
              <w:rPr>
                <w:lang w:val="en-AU" w:eastAsia="fr-FR"/>
              </w:rPr>
            </w:pPr>
          </w:p>
        </w:tc>
        <w:tc>
          <w:tcPr>
            <w:tcW w:w="10485" w:type="dxa"/>
            <w:gridSpan w:val="2"/>
            <w:tcBorders>
              <w:top w:val="single" w:sz="6" w:space="0" w:color="333333"/>
              <w:left w:val="single" w:sz="6" w:space="0" w:color="333333"/>
              <w:bottom w:val="single" w:sz="6" w:space="0" w:color="333333"/>
              <w:right w:val="single" w:sz="6" w:space="0" w:color="333333"/>
            </w:tcBorders>
            <w:hideMark/>
          </w:tcPr>
          <w:p w14:paraId="1908196A"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e) Achiziţia echipamentelor/utilajelor necesare pentru întreţinerea durabilă a solului (pentru tocarea/cosirea ierburilor dintre rânduri şi tocarea coardelor, pentru însămânţarea intervalelor dintre rânduri, pentru reducerea impactului compactării şi să garanteze conservarea structurii fizice şi biologice a solului etc.)</w:t>
            </w:r>
          </w:p>
        </w:tc>
      </w:tr>
      <w:tr w:rsidR="007B527A" w:rsidRPr="007B527A" w14:paraId="0967FAC9" w14:textId="77777777" w:rsidTr="00A618BE">
        <w:trPr>
          <w:trHeight w:val="1185"/>
          <w:jc w:val="center"/>
        </w:trPr>
        <w:tc>
          <w:tcPr>
            <w:tcW w:w="0" w:type="auto"/>
            <w:tcMar>
              <w:top w:w="0" w:type="dxa"/>
              <w:left w:w="0" w:type="dxa"/>
              <w:bottom w:w="0" w:type="dxa"/>
              <w:right w:w="0" w:type="dxa"/>
            </w:tcMar>
            <w:hideMark/>
          </w:tcPr>
          <w:p w14:paraId="7F82A92D" w14:textId="77777777" w:rsidR="007B527A" w:rsidRPr="007B527A" w:rsidRDefault="007B527A" w:rsidP="007B527A">
            <w:pPr>
              <w:rPr>
                <w:lang w:val="en-AU" w:eastAsia="fr-FR"/>
              </w:rPr>
            </w:pPr>
          </w:p>
        </w:tc>
        <w:tc>
          <w:tcPr>
            <w:tcW w:w="10485" w:type="dxa"/>
            <w:gridSpan w:val="2"/>
            <w:tcBorders>
              <w:top w:val="single" w:sz="6" w:space="0" w:color="333333"/>
              <w:left w:val="single" w:sz="6" w:space="0" w:color="333333"/>
              <w:bottom w:val="single" w:sz="6" w:space="0" w:color="333333"/>
              <w:right w:val="single" w:sz="6" w:space="0" w:color="333333"/>
            </w:tcBorders>
            <w:hideMark/>
          </w:tcPr>
          <w:p w14:paraId="52A119CF"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f) Investiţii în economia circulară, care au legătură cu activitatea proprie - exemple: producerea şi utilizarea energiei obţinută prin valorificarea biomasei, sau a altor surse regenerabile investiţii care conduc la reutilizarea tuturor subproduselor vitivinicole, instalaţia de compostarea a materialelor biologice rezultate din procesul de producţie şi utilizarea produselor obţinute, pentru fertilizarea pe intervalele dintre rânduri facilităţi aferente epurării apelor uzate, inclusiv construcţiile necesare funcţionării în bune condiţii a acestora etc.) etc.</w:t>
            </w:r>
          </w:p>
        </w:tc>
      </w:tr>
      <w:tr w:rsidR="007B527A" w:rsidRPr="007B527A" w14:paraId="00EF0220" w14:textId="77777777" w:rsidTr="00A618BE">
        <w:trPr>
          <w:trHeight w:val="345"/>
          <w:jc w:val="center"/>
        </w:trPr>
        <w:tc>
          <w:tcPr>
            <w:tcW w:w="0" w:type="auto"/>
            <w:tcMar>
              <w:top w:w="0" w:type="dxa"/>
              <w:left w:w="0" w:type="dxa"/>
              <w:bottom w:w="0" w:type="dxa"/>
              <w:right w:w="0" w:type="dxa"/>
            </w:tcMar>
            <w:hideMark/>
          </w:tcPr>
          <w:p w14:paraId="750CA9AA" w14:textId="77777777" w:rsidR="007B527A" w:rsidRPr="007B527A" w:rsidRDefault="007B527A" w:rsidP="007B527A">
            <w:pPr>
              <w:rPr>
                <w:lang w:val="en-AU" w:eastAsia="fr-FR"/>
              </w:rPr>
            </w:pPr>
          </w:p>
        </w:tc>
        <w:tc>
          <w:tcPr>
            <w:tcW w:w="10485" w:type="dxa"/>
            <w:gridSpan w:val="2"/>
            <w:tcBorders>
              <w:top w:val="single" w:sz="6" w:space="0" w:color="333333"/>
              <w:left w:val="single" w:sz="6" w:space="0" w:color="333333"/>
              <w:bottom w:val="single" w:sz="6" w:space="0" w:color="333333"/>
              <w:right w:val="single" w:sz="6" w:space="0" w:color="333333"/>
            </w:tcBorders>
            <w:hideMark/>
          </w:tcPr>
          <w:p w14:paraId="01D5C4E4"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g) Achiziţia de echipamente/ sisteme/ utilaje speciale şi sisteme pentru protecţia mediului, reducerea poluării şi economisirea energiei.</w:t>
            </w:r>
          </w:p>
        </w:tc>
      </w:tr>
      <w:tr w:rsidR="007B527A" w:rsidRPr="007B527A" w14:paraId="72C10A2B" w14:textId="77777777" w:rsidTr="00A618BE">
        <w:trPr>
          <w:trHeight w:val="345"/>
          <w:jc w:val="center"/>
        </w:trPr>
        <w:tc>
          <w:tcPr>
            <w:tcW w:w="0" w:type="auto"/>
            <w:tcMar>
              <w:top w:w="0" w:type="dxa"/>
              <w:left w:w="0" w:type="dxa"/>
              <w:bottom w:w="0" w:type="dxa"/>
              <w:right w:w="0" w:type="dxa"/>
            </w:tcMar>
            <w:hideMark/>
          </w:tcPr>
          <w:p w14:paraId="6C3127F1" w14:textId="77777777" w:rsidR="007B527A" w:rsidRPr="007B527A" w:rsidRDefault="007B527A" w:rsidP="007B527A">
            <w:pPr>
              <w:rPr>
                <w:lang w:val="en-AU" w:eastAsia="fr-FR"/>
              </w:rPr>
            </w:pPr>
          </w:p>
        </w:tc>
        <w:tc>
          <w:tcPr>
            <w:tcW w:w="4770" w:type="dxa"/>
            <w:tcBorders>
              <w:top w:val="single" w:sz="6" w:space="0" w:color="333333"/>
              <w:left w:val="single" w:sz="6" w:space="0" w:color="333333"/>
              <w:bottom w:val="single" w:sz="6" w:space="0" w:color="333333"/>
              <w:right w:val="single" w:sz="6" w:space="0" w:color="333333"/>
            </w:tcBorders>
            <w:hideMark/>
          </w:tcPr>
          <w:p w14:paraId="34D640BB"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9. Suma totală estimată a programului (lei)</w:t>
            </w:r>
          </w:p>
        </w:tc>
        <w:tc>
          <w:tcPr>
            <w:tcW w:w="5985" w:type="dxa"/>
            <w:tcBorders>
              <w:top w:val="single" w:sz="6" w:space="0" w:color="333333"/>
              <w:left w:val="single" w:sz="6" w:space="0" w:color="333333"/>
              <w:bottom w:val="single" w:sz="6" w:space="0" w:color="333333"/>
              <w:right w:val="single" w:sz="6" w:space="0" w:color="333333"/>
            </w:tcBorders>
            <w:hideMark/>
          </w:tcPr>
          <w:p w14:paraId="1A7E1A3B" w14:textId="77777777" w:rsidR="007B527A" w:rsidRPr="007B527A" w:rsidRDefault="007B527A" w:rsidP="007B527A">
            <w:pPr>
              <w:rPr>
                <w:rFonts w:ascii="Times New Roman" w:hAnsi="Times New Roman" w:cs="Times New Roman"/>
                <w:lang w:val="en-AU" w:eastAsia="fr-FR"/>
              </w:rPr>
            </w:pPr>
          </w:p>
        </w:tc>
      </w:tr>
      <w:tr w:rsidR="007B527A" w:rsidRPr="007B527A" w14:paraId="62C2B9FE" w14:textId="77777777" w:rsidTr="00A618BE">
        <w:trPr>
          <w:trHeight w:val="345"/>
          <w:jc w:val="center"/>
        </w:trPr>
        <w:tc>
          <w:tcPr>
            <w:tcW w:w="0" w:type="auto"/>
            <w:tcMar>
              <w:top w:w="0" w:type="dxa"/>
              <w:left w:w="0" w:type="dxa"/>
              <w:bottom w:w="0" w:type="dxa"/>
              <w:right w:w="0" w:type="dxa"/>
            </w:tcMar>
            <w:hideMark/>
          </w:tcPr>
          <w:p w14:paraId="72B0116C" w14:textId="77777777" w:rsidR="007B527A" w:rsidRPr="007B527A" w:rsidRDefault="007B527A" w:rsidP="007B527A">
            <w:pPr>
              <w:rPr>
                <w:lang w:val="en-AU" w:eastAsia="fr-FR"/>
              </w:rPr>
            </w:pPr>
          </w:p>
        </w:tc>
        <w:tc>
          <w:tcPr>
            <w:tcW w:w="4770" w:type="dxa"/>
            <w:tcBorders>
              <w:top w:val="single" w:sz="6" w:space="0" w:color="333333"/>
              <w:left w:val="single" w:sz="6" w:space="0" w:color="333333"/>
              <w:bottom w:val="single" w:sz="6" w:space="0" w:color="333333"/>
              <w:right w:val="single" w:sz="6" w:space="0" w:color="333333"/>
            </w:tcBorders>
            <w:hideMark/>
          </w:tcPr>
          <w:p w14:paraId="67995B89"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din care contribuţie UE (lei):</w:t>
            </w:r>
          </w:p>
        </w:tc>
        <w:tc>
          <w:tcPr>
            <w:tcW w:w="5985" w:type="dxa"/>
            <w:tcBorders>
              <w:top w:val="single" w:sz="6" w:space="0" w:color="333333"/>
              <w:left w:val="single" w:sz="6" w:space="0" w:color="333333"/>
              <w:bottom w:val="single" w:sz="6" w:space="0" w:color="333333"/>
              <w:right w:val="single" w:sz="6" w:space="0" w:color="333333"/>
            </w:tcBorders>
            <w:hideMark/>
          </w:tcPr>
          <w:p w14:paraId="015987FE" w14:textId="77777777" w:rsidR="007B527A" w:rsidRPr="007B527A" w:rsidRDefault="007B527A" w:rsidP="007B527A">
            <w:pPr>
              <w:rPr>
                <w:rFonts w:ascii="Times New Roman" w:hAnsi="Times New Roman" w:cs="Times New Roman"/>
                <w:lang w:val="en-AU" w:eastAsia="fr-FR"/>
              </w:rPr>
            </w:pPr>
          </w:p>
        </w:tc>
      </w:tr>
      <w:tr w:rsidR="007B527A" w:rsidRPr="007B527A" w14:paraId="169A9983" w14:textId="77777777" w:rsidTr="00A618BE">
        <w:trPr>
          <w:trHeight w:val="345"/>
          <w:jc w:val="center"/>
        </w:trPr>
        <w:tc>
          <w:tcPr>
            <w:tcW w:w="0" w:type="auto"/>
            <w:tcMar>
              <w:top w:w="0" w:type="dxa"/>
              <w:left w:w="0" w:type="dxa"/>
              <w:bottom w:w="0" w:type="dxa"/>
              <w:right w:w="0" w:type="dxa"/>
            </w:tcMar>
            <w:hideMark/>
          </w:tcPr>
          <w:p w14:paraId="6366313F" w14:textId="77777777" w:rsidR="007B527A" w:rsidRPr="007B527A" w:rsidRDefault="007B527A" w:rsidP="007B527A">
            <w:pPr>
              <w:rPr>
                <w:lang w:val="en-AU" w:eastAsia="fr-FR"/>
              </w:rPr>
            </w:pPr>
          </w:p>
        </w:tc>
        <w:tc>
          <w:tcPr>
            <w:tcW w:w="4770" w:type="dxa"/>
            <w:tcBorders>
              <w:top w:val="single" w:sz="6" w:space="0" w:color="333333"/>
              <w:left w:val="single" w:sz="6" w:space="0" w:color="333333"/>
              <w:bottom w:val="single" w:sz="6" w:space="0" w:color="333333"/>
              <w:right w:val="single" w:sz="6" w:space="0" w:color="333333"/>
            </w:tcBorders>
            <w:hideMark/>
          </w:tcPr>
          <w:p w14:paraId="627C195F"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 xml:space="preserve">10. Suprafaţa totală </w:t>
            </w:r>
            <w:proofErr w:type="gramStart"/>
            <w:r w:rsidRPr="007B527A">
              <w:rPr>
                <w:rFonts w:ascii="Times New Roman" w:hAnsi="Times New Roman" w:cs="Times New Roman"/>
                <w:lang w:val="en-AU" w:eastAsia="fr-FR"/>
              </w:rPr>
              <w:t>a</w:t>
            </w:r>
            <w:proofErr w:type="gramEnd"/>
            <w:r w:rsidRPr="007B527A">
              <w:rPr>
                <w:rFonts w:ascii="Times New Roman" w:hAnsi="Times New Roman" w:cs="Times New Roman"/>
                <w:lang w:val="en-AU" w:eastAsia="fr-FR"/>
              </w:rPr>
              <w:t xml:space="preserve"> exploataţiei viticole (ha)</w:t>
            </w:r>
          </w:p>
        </w:tc>
        <w:tc>
          <w:tcPr>
            <w:tcW w:w="5985" w:type="dxa"/>
            <w:tcBorders>
              <w:top w:val="single" w:sz="6" w:space="0" w:color="333333"/>
              <w:left w:val="single" w:sz="6" w:space="0" w:color="333333"/>
              <w:bottom w:val="single" w:sz="6" w:space="0" w:color="333333"/>
              <w:right w:val="single" w:sz="6" w:space="0" w:color="333333"/>
            </w:tcBorders>
            <w:hideMark/>
          </w:tcPr>
          <w:p w14:paraId="4DE64965" w14:textId="77777777" w:rsidR="007B527A" w:rsidRPr="007B527A" w:rsidRDefault="007B527A" w:rsidP="007B527A">
            <w:pPr>
              <w:rPr>
                <w:rFonts w:ascii="Times New Roman" w:hAnsi="Times New Roman" w:cs="Times New Roman"/>
                <w:lang w:val="en-AU" w:eastAsia="fr-FR"/>
              </w:rPr>
            </w:pPr>
          </w:p>
        </w:tc>
      </w:tr>
      <w:tr w:rsidR="007B527A" w:rsidRPr="007B527A" w14:paraId="3EE04424" w14:textId="77777777" w:rsidTr="00A618BE">
        <w:trPr>
          <w:trHeight w:val="345"/>
          <w:jc w:val="center"/>
        </w:trPr>
        <w:tc>
          <w:tcPr>
            <w:tcW w:w="0" w:type="auto"/>
            <w:tcMar>
              <w:top w:w="0" w:type="dxa"/>
              <w:left w:w="0" w:type="dxa"/>
              <w:bottom w:w="0" w:type="dxa"/>
              <w:right w:w="0" w:type="dxa"/>
            </w:tcMar>
            <w:hideMark/>
          </w:tcPr>
          <w:p w14:paraId="43FFE6B2" w14:textId="77777777" w:rsidR="007B527A" w:rsidRPr="007B527A" w:rsidRDefault="007B527A" w:rsidP="007B527A">
            <w:pPr>
              <w:rPr>
                <w:lang w:val="en-AU" w:eastAsia="fr-FR"/>
              </w:rPr>
            </w:pPr>
          </w:p>
        </w:tc>
        <w:tc>
          <w:tcPr>
            <w:tcW w:w="10500" w:type="dxa"/>
            <w:gridSpan w:val="2"/>
            <w:tcBorders>
              <w:top w:val="single" w:sz="6" w:space="0" w:color="333333"/>
              <w:left w:val="single" w:sz="6" w:space="0" w:color="333333"/>
              <w:bottom w:val="single" w:sz="6" w:space="0" w:color="333333"/>
              <w:right w:val="single" w:sz="6" w:space="0" w:color="333333"/>
            </w:tcBorders>
            <w:hideMark/>
          </w:tcPr>
          <w:p w14:paraId="4B4205AB"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11. Angajamente şi declaraţii</w:t>
            </w:r>
          </w:p>
        </w:tc>
      </w:tr>
      <w:tr w:rsidR="007B527A" w:rsidRPr="007B527A" w14:paraId="2B4A0248" w14:textId="77777777" w:rsidTr="00A618BE">
        <w:trPr>
          <w:trHeight w:val="345"/>
          <w:jc w:val="center"/>
        </w:trPr>
        <w:tc>
          <w:tcPr>
            <w:tcW w:w="0" w:type="auto"/>
            <w:tcMar>
              <w:top w:w="0" w:type="dxa"/>
              <w:left w:w="0" w:type="dxa"/>
              <w:bottom w:w="0" w:type="dxa"/>
              <w:right w:w="0" w:type="dxa"/>
            </w:tcMar>
          </w:tcPr>
          <w:p w14:paraId="095EB639" w14:textId="77777777" w:rsidR="007B527A" w:rsidRPr="007B527A" w:rsidRDefault="007B527A" w:rsidP="007B527A">
            <w:pPr>
              <w:rPr>
                <w:lang w:val="en-AU" w:eastAsia="fr-FR"/>
              </w:rPr>
            </w:pPr>
          </w:p>
        </w:tc>
        <w:tc>
          <w:tcPr>
            <w:tcW w:w="10500" w:type="dxa"/>
            <w:gridSpan w:val="2"/>
            <w:tcBorders>
              <w:top w:val="single" w:sz="6" w:space="0" w:color="333333"/>
              <w:left w:val="single" w:sz="6" w:space="0" w:color="333333"/>
              <w:bottom w:val="single" w:sz="6" w:space="0" w:color="333333"/>
              <w:right w:val="single" w:sz="6" w:space="0" w:color="333333"/>
            </w:tcBorders>
          </w:tcPr>
          <w:p w14:paraId="11815FEF" w14:textId="0ABDC416"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 xml:space="preserve">Subsemnatul, . . . . . . </w:t>
            </w:r>
            <w:proofErr w:type="gramStart"/>
            <w:r w:rsidRPr="007B527A">
              <w:rPr>
                <w:rFonts w:ascii="Times New Roman" w:hAnsi="Times New Roman" w:cs="Times New Roman"/>
                <w:lang w:val="en-AU" w:eastAsia="fr-FR"/>
              </w:rPr>
              <w:t>. . . .</w:t>
            </w:r>
            <w:proofErr w:type="gramEnd"/>
            <w:r w:rsidRPr="007B527A">
              <w:rPr>
                <w:rFonts w:ascii="Times New Roman" w:hAnsi="Times New Roman" w:cs="Times New Roman"/>
                <w:lang w:val="en-AU" w:eastAsia="fr-FR"/>
              </w:rPr>
              <w:t xml:space="preserve">, legitimat cu BI/CI seria . . . . . . . . . . nr . . . . . . </w:t>
            </w:r>
            <w:proofErr w:type="gramStart"/>
            <w:r w:rsidRPr="007B527A">
              <w:rPr>
                <w:rFonts w:ascii="Times New Roman" w:hAnsi="Times New Roman" w:cs="Times New Roman"/>
                <w:lang w:val="en-AU" w:eastAsia="fr-FR"/>
              </w:rPr>
              <w:t>. . . .</w:t>
            </w:r>
            <w:proofErr w:type="gramEnd"/>
            <w:r w:rsidRPr="007B527A">
              <w:rPr>
                <w:rFonts w:ascii="Times New Roman" w:hAnsi="Times New Roman" w:cs="Times New Roman"/>
                <w:lang w:val="en-AU" w:eastAsia="fr-FR"/>
              </w:rPr>
              <w:t xml:space="preserve"> ., eliberat(ă) de . . . . . . . . . . la </w:t>
            </w:r>
            <w:proofErr w:type="gramStart"/>
            <w:r w:rsidRPr="007B527A">
              <w:rPr>
                <w:rFonts w:ascii="Times New Roman" w:hAnsi="Times New Roman" w:cs="Times New Roman"/>
                <w:lang w:val="en-AU" w:eastAsia="fr-FR"/>
              </w:rPr>
              <w:t>data .</w:t>
            </w:r>
            <w:proofErr w:type="gramEnd"/>
            <w:r w:rsidRPr="007B527A">
              <w:rPr>
                <w:rFonts w:ascii="Times New Roman" w:hAnsi="Times New Roman" w:cs="Times New Roman"/>
                <w:lang w:val="en-AU" w:eastAsia="fr-FR"/>
              </w:rPr>
              <w:br/>
              <w:t>. . . . . . . . .,</w:t>
            </w:r>
            <w:r w:rsidRPr="007B527A">
              <w:rPr>
                <w:rFonts w:ascii="Times New Roman" w:hAnsi="Times New Roman" w:cs="Times New Roman"/>
                <w:lang w:val="en-AU" w:eastAsia="fr-FR"/>
              </w:rPr>
              <w:br/>
              <w:t>CNP . . . . . . . . . ., reprezentant/împuternicit legal al . . . . . . . . . ., declar că: Programul de investiţii propus pentru acordarea sprijinului nu beneficiază de altă finanţare din programe cu finanţare nerambursabilă. De asemenea mă angajez ca în cazul în care proiectul va fi selectat să nu-l depun la niciun alt program cu finanţare nerambursabilă la care ar putea fi, în întregime sau parţial, eligibil pentru asistenţă. Am luat cunoştinţă de condiţiile de eligibilitate, respectiv mă angajez să efectuez operaţiunile prevăzute în programul de investiţii în termenul menţionat, să furnizez orice document justificativ care îmi va fi solicitat, să mă supun oricărui control şi, în cazul în care declaraţia mea se va dovedi falsă, să înapoiez la simpla cerere a Agenţiei de Plăţi şi Intervenţie pentru Agricultură (A.P.I.A.) suma care a fost virată de aceasta sub titlul de sprijin, fără a mă sustrage eventualelor urmări ce ar putea fi angajate împotriva mea. Declar că am luat cunoştinţă de prevederile legislatiei UE privind măsura de investiţii, de condiţiile de acordare a sprijinului, şi de respectare a cerinţelor privind durabilitatea investiţiei conform Ordinului ministrului agriculturii şi dezvoltării rurale nr. ………./2025, şi recunosc că orice încălcare a dispoziţiilor care sunt precizate de A.P.I.A. determină respingerea sprijinului sau înapoierea sumelor încasate necuvenit.</w:t>
            </w:r>
            <w:r w:rsidRPr="007B527A">
              <w:rPr>
                <w:rFonts w:ascii="Times New Roman" w:hAnsi="Times New Roman" w:cs="Times New Roman"/>
                <w:lang w:val="en-AU" w:eastAsia="fr-FR"/>
              </w:rPr>
              <w:br/>
              <w:t>Declar că voi respecta graficul de realizare a programului de investiţii aprobat şi rezervarea financiară.</w:t>
            </w:r>
            <w:r w:rsidRPr="007B527A">
              <w:rPr>
                <w:rFonts w:ascii="Times New Roman" w:hAnsi="Times New Roman" w:cs="Times New Roman"/>
                <w:lang w:val="en-AU" w:eastAsia="fr-FR"/>
              </w:rPr>
              <w:br/>
              <w:t>Declar că am luat cunoştinţă de conţinutul Ghidului informativ şi mă angajez să îl respect.</w:t>
            </w:r>
            <w:r w:rsidRPr="007B527A">
              <w:rPr>
                <w:rFonts w:ascii="Times New Roman" w:hAnsi="Times New Roman" w:cs="Times New Roman"/>
                <w:lang w:val="en-AU" w:eastAsia="fr-FR"/>
              </w:rPr>
              <w:br/>
              <w:t>Declar că am luat cunoştinţă de conţinutul principiilor şi normelor aplicabile conduitei profesionale a funcţionarilor publici şi a personalului contractual din cadrul A.P.I.A. şi de codul de etică al A.P.I.A., declar că le- am înţeles şi mă angajez să le respect Datele înscrise în acest formular şi în documentele anexate sunt reale, complete şi perfect valabile şi am luat cunoştinţă despre consecinţele legale rezultate în urma furnizării de date false.</w:t>
            </w:r>
            <w:r w:rsidRPr="007B527A">
              <w:rPr>
                <w:rFonts w:ascii="Times New Roman" w:hAnsi="Times New Roman" w:cs="Times New Roman"/>
                <w:lang w:val="en-AU" w:eastAsia="fr-FR"/>
              </w:rPr>
              <w:br/>
              <w:t>Declar că voi respecta principiile din Carta drepturilor fundamentale a Uniunii Europene, publicată în Jurnalul Oficial al Uniunii Europene (2012/C 326/02), care vizează, în special, principiul egalităţii de şanse şi de prevenire a discriminării de gen, pe criterii de origine rasială sau etnică, religie sau credinţă, dizabilitate, vârstă sau orientare sexuală, interzicerea sclaviei şi a muncii forţate, protecţia datelor cu caracter personal, libertatea de exprimare şi de informare, egalitatea în faţa legii, protecţia mediului, pe tot parcursul fluxului administrativ a programului de investiţii, inclusiv în perioada de monitorizare a acestuia.</w:t>
            </w:r>
            <w:r w:rsidRPr="007B527A">
              <w:rPr>
                <w:rFonts w:ascii="Times New Roman" w:hAnsi="Times New Roman" w:cs="Times New Roman"/>
                <w:lang w:val="en-AU" w:eastAsia="fr-FR"/>
              </w:rPr>
              <w:br/>
              <w:t>Îmi exprim consimţământul ca datele prevăzute la art. 98 din Regulamentul (UE) 2021/2.116 să fie publicate ex- post anual pe site-ul agenţiilor de plăţi (APIA/AFIR) şi să fie prelucrate de către organisme de audit şi de investigare ale Uniunii Europene şi ale statelor membre în vederea protejării intereselor financiare ale Uniunii Europene, potrivit prevederilor art. 99 şi art. 101 din acelaşi regulament.</w:t>
            </w:r>
            <w:r w:rsidRPr="007B527A">
              <w:rPr>
                <w:rFonts w:ascii="Times New Roman" w:hAnsi="Times New Roman" w:cs="Times New Roman"/>
                <w:lang w:val="en-AU" w:eastAsia="fr-FR"/>
              </w:rPr>
              <w:br/>
              <w:t>Declar că sunt informat de către A.P.I.A şi îmi exprim consimţământul ca datele cu caracter personal din cererea de finanţare a programelor de investiţii să fie colectate, prelucrate şi stocate/arhivate sau publicate de către A.P.I.A şi/sau Ministerul Agriculturii şi Dezvoltării Rurale prin Direcţia Generală Dezvoltare Rurală - Autoritate de Management pentru PNDR în scopul îndeplinirii obligaţiilor prevăzute la art. 151 din Regulamentul (UE) 2021/2.115, sau prelucrate de alţi destinatari pentru îndeplinirea obligaţiilor legale ale acestora, cu respectarea prevederilor:</w:t>
            </w:r>
            <w:r w:rsidRPr="007B527A">
              <w:rPr>
                <w:rFonts w:ascii="Times New Roman" w:hAnsi="Times New Roman" w:cs="Times New Roman"/>
                <w:lang w:val="en-AU" w:eastAsia="fr-FR"/>
              </w:rPr>
              <w:br/>
              <w:t>-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Pr="007B527A">
              <w:rPr>
                <w:rFonts w:ascii="Times New Roman" w:hAnsi="Times New Roman" w:cs="Times New Roman"/>
                <w:lang w:val="en-AU" w:eastAsia="fr-FR"/>
              </w:rPr>
              <w:br/>
              <w:t xml:space="preserve">-Legii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w:t>
            </w:r>
            <w:proofErr w:type="gramStart"/>
            <w:r w:rsidRPr="007B527A">
              <w:rPr>
                <w:rFonts w:ascii="Times New Roman" w:hAnsi="Times New Roman" w:cs="Times New Roman"/>
                <w:lang w:val="en-AU" w:eastAsia="fr-FR"/>
              </w:rPr>
              <w:t>a</w:t>
            </w:r>
            <w:proofErr w:type="gramEnd"/>
            <w:r w:rsidRPr="007B527A">
              <w:rPr>
                <w:rFonts w:ascii="Times New Roman" w:hAnsi="Times New Roman" w:cs="Times New Roman"/>
                <w:lang w:val="en-AU" w:eastAsia="fr-FR"/>
              </w:rPr>
              <w:t xml:space="preserve"> acestor date şi de abrogare a Directivei 95/46/CE (Regulamentul general privind protecţia datelor);</w:t>
            </w:r>
            <w:r w:rsidRPr="007B527A">
              <w:rPr>
                <w:rFonts w:ascii="Times New Roman" w:hAnsi="Times New Roman" w:cs="Times New Roman"/>
                <w:lang w:val="en-AU" w:eastAsia="fr-FR"/>
              </w:rPr>
              <w:br/>
              <w:t>- Legii nr. 506/2004 privind prelucrarea datelor cu caracter personal şi protecţia vieţii private în sectorul comunicaţiilor electronice, cu modificările şi completările ulterioare (de transpunere a Directivei 2002/58/CE a Parlamentului European şi a Consiliului privind prelucrarea datelor cu caracter personal şi protecţia vieţii private în sectorul comunicaţiilor electronice, publicată în Jurnalul Oficial al Comunităţilor Europene nr. L 201 din 31 iulie 2002).</w:t>
            </w:r>
            <w:r w:rsidRPr="007B527A">
              <w:rPr>
                <w:rFonts w:ascii="Times New Roman" w:hAnsi="Times New Roman" w:cs="Times New Roman"/>
                <w:lang w:val="en-AU" w:eastAsia="fr-FR"/>
              </w:rPr>
              <w:br/>
              <w:t>În cazul în care între data depunerii cererii de finanţare şi data finalizării programului, inclusiv în perioada de monitorizare, intervin modificări ale informaţiilor furnizate, în termen de 10 zile lucrătoare de la producere voi comunica în scris aceste schimbări către A.P.I.A. Nerespectarea condiţiilor de eligibilitate pentru acordarea sprijinului financiar, precum şi înscrierea cu intenţie în formular a informaţiilor incomplete, neconforme cu realitatea atrag sancţiuni de natură financiară sau penală, după caz.</w:t>
            </w:r>
            <w:r w:rsidRPr="007B527A">
              <w:rPr>
                <w:rFonts w:ascii="Times New Roman" w:hAnsi="Times New Roman" w:cs="Times New Roman"/>
                <w:lang w:val="en-AU" w:eastAsia="fr-FR"/>
              </w:rPr>
              <w:br/>
              <w:t>ATENŢIE!</w:t>
            </w:r>
            <w:r w:rsidRPr="007B527A">
              <w:rPr>
                <w:rFonts w:ascii="Times New Roman" w:hAnsi="Times New Roman" w:cs="Times New Roman"/>
                <w:lang w:val="en-AU" w:eastAsia="fr-FR"/>
              </w:rPr>
              <w:br/>
              <w:t xml:space="preserve">Orice persoană care face declaraţii false poate fi acţionată în justiţie. O declaraţie falsă sau incorectă poate conduce la pierderea drepturilor şi la pierderea posibilităţii de recuperare </w:t>
            </w:r>
            <w:proofErr w:type="gramStart"/>
            <w:r w:rsidRPr="007B527A">
              <w:rPr>
                <w:rFonts w:ascii="Times New Roman" w:hAnsi="Times New Roman" w:cs="Times New Roman"/>
                <w:lang w:val="en-AU" w:eastAsia="fr-FR"/>
              </w:rPr>
              <w:t>a</w:t>
            </w:r>
            <w:proofErr w:type="gramEnd"/>
            <w:r w:rsidRPr="007B527A">
              <w:rPr>
                <w:rFonts w:ascii="Times New Roman" w:hAnsi="Times New Roman" w:cs="Times New Roman"/>
                <w:lang w:val="en-AU" w:eastAsia="fr-FR"/>
              </w:rPr>
              <w:t xml:space="preserve"> oricăror cheltuieli executate deja.</w:t>
            </w:r>
          </w:p>
        </w:tc>
      </w:tr>
      <w:tr w:rsidR="007B527A" w:rsidRPr="007B527A" w14:paraId="6FC05FF3" w14:textId="77777777" w:rsidTr="007B527A">
        <w:trPr>
          <w:trHeight w:val="44"/>
          <w:jc w:val="center"/>
        </w:trPr>
        <w:tc>
          <w:tcPr>
            <w:tcW w:w="0" w:type="auto"/>
            <w:tcMar>
              <w:top w:w="0" w:type="dxa"/>
              <w:left w:w="0" w:type="dxa"/>
              <w:bottom w:w="0" w:type="dxa"/>
              <w:right w:w="0" w:type="dxa"/>
            </w:tcMar>
            <w:hideMark/>
          </w:tcPr>
          <w:p w14:paraId="3CA2FCCF" w14:textId="77777777" w:rsidR="007B527A" w:rsidRPr="007B527A" w:rsidRDefault="007B527A" w:rsidP="007B527A">
            <w:pPr>
              <w:rPr>
                <w:rFonts w:ascii="Times New Roman" w:hAnsi="Times New Roman" w:cs="Times New Roman"/>
                <w:lang w:val="en-AU" w:eastAsia="fr-FR"/>
              </w:rPr>
            </w:pPr>
          </w:p>
        </w:tc>
        <w:tc>
          <w:tcPr>
            <w:tcW w:w="10755" w:type="dxa"/>
            <w:gridSpan w:val="2"/>
            <w:tcBorders>
              <w:top w:val="single" w:sz="6" w:space="0" w:color="333333"/>
              <w:left w:val="single" w:sz="6" w:space="0" w:color="333333"/>
              <w:bottom w:val="single" w:sz="6" w:space="0" w:color="333333"/>
              <w:right w:val="single" w:sz="6" w:space="0" w:color="333333"/>
            </w:tcBorders>
            <w:hideMark/>
          </w:tcPr>
          <w:p w14:paraId="53C961F9" w14:textId="740BFB8A" w:rsidR="007B527A" w:rsidRPr="007B527A" w:rsidRDefault="007B527A" w:rsidP="007B527A">
            <w:pPr>
              <w:rPr>
                <w:rFonts w:ascii="Times New Roman" w:hAnsi="Times New Roman" w:cs="Times New Roman"/>
                <w:lang w:val="en-AU" w:eastAsia="fr-FR"/>
              </w:rPr>
            </w:pPr>
          </w:p>
        </w:tc>
      </w:tr>
      <w:tr w:rsidR="007B527A" w:rsidRPr="007B527A" w14:paraId="460FEC37" w14:textId="77777777" w:rsidTr="00A618BE">
        <w:trPr>
          <w:trHeight w:val="345"/>
          <w:jc w:val="center"/>
        </w:trPr>
        <w:tc>
          <w:tcPr>
            <w:tcW w:w="0" w:type="auto"/>
            <w:tcMar>
              <w:top w:w="0" w:type="dxa"/>
              <w:left w:w="0" w:type="dxa"/>
              <w:bottom w:w="0" w:type="dxa"/>
              <w:right w:w="0" w:type="dxa"/>
            </w:tcMar>
            <w:hideMark/>
          </w:tcPr>
          <w:p w14:paraId="422DECF5" w14:textId="77777777" w:rsidR="007B527A" w:rsidRPr="007B527A" w:rsidRDefault="007B527A" w:rsidP="007B527A">
            <w:pPr>
              <w:rPr>
                <w:rFonts w:ascii="Times New Roman" w:hAnsi="Times New Roman" w:cs="Times New Roman"/>
                <w:lang w:val="en-AU" w:eastAsia="fr-FR"/>
              </w:rPr>
            </w:pPr>
          </w:p>
        </w:tc>
        <w:tc>
          <w:tcPr>
            <w:tcW w:w="10740" w:type="dxa"/>
            <w:gridSpan w:val="2"/>
            <w:tcBorders>
              <w:top w:val="single" w:sz="6" w:space="0" w:color="333333"/>
              <w:left w:val="single" w:sz="6" w:space="0" w:color="333333"/>
              <w:bottom w:val="single" w:sz="6" w:space="0" w:color="333333"/>
              <w:right w:val="single" w:sz="6" w:space="0" w:color="333333"/>
            </w:tcBorders>
            <w:hideMark/>
          </w:tcPr>
          <w:p w14:paraId="76E83A42"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Numele şi prenumele solicitantului Reprezentant sau împuternicit legal</w:t>
            </w:r>
          </w:p>
        </w:tc>
      </w:tr>
      <w:tr w:rsidR="007B527A" w:rsidRPr="007B527A" w14:paraId="62A22376" w14:textId="77777777" w:rsidTr="00A618BE">
        <w:trPr>
          <w:trHeight w:val="345"/>
          <w:jc w:val="center"/>
        </w:trPr>
        <w:tc>
          <w:tcPr>
            <w:tcW w:w="0" w:type="auto"/>
            <w:tcMar>
              <w:top w:w="0" w:type="dxa"/>
              <w:left w:w="0" w:type="dxa"/>
              <w:bottom w:w="0" w:type="dxa"/>
              <w:right w:w="0" w:type="dxa"/>
            </w:tcMar>
            <w:hideMark/>
          </w:tcPr>
          <w:p w14:paraId="6BE5C5BB" w14:textId="77777777" w:rsidR="007B527A" w:rsidRPr="007B527A" w:rsidRDefault="007B527A" w:rsidP="007B527A">
            <w:pPr>
              <w:rPr>
                <w:rFonts w:ascii="Times New Roman" w:hAnsi="Times New Roman" w:cs="Times New Roman"/>
                <w:lang w:val="en-AU" w:eastAsia="fr-FR"/>
              </w:rPr>
            </w:pPr>
          </w:p>
        </w:tc>
        <w:tc>
          <w:tcPr>
            <w:tcW w:w="10740" w:type="dxa"/>
            <w:gridSpan w:val="2"/>
            <w:tcBorders>
              <w:top w:val="single" w:sz="6" w:space="0" w:color="333333"/>
              <w:left w:val="single" w:sz="6" w:space="0" w:color="333333"/>
              <w:bottom w:val="single" w:sz="6" w:space="0" w:color="333333"/>
              <w:right w:val="single" w:sz="6" w:space="0" w:color="333333"/>
            </w:tcBorders>
            <w:hideMark/>
          </w:tcPr>
          <w:p w14:paraId="68DF8946"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CNP</w:t>
            </w:r>
          </w:p>
        </w:tc>
      </w:tr>
      <w:tr w:rsidR="007B527A" w:rsidRPr="007B527A" w14:paraId="2EEAC46A" w14:textId="77777777" w:rsidTr="00A618BE">
        <w:trPr>
          <w:trHeight w:val="345"/>
          <w:jc w:val="center"/>
        </w:trPr>
        <w:tc>
          <w:tcPr>
            <w:tcW w:w="0" w:type="auto"/>
            <w:tcMar>
              <w:top w:w="0" w:type="dxa"/>
              <w:left w:w="0" w:type="dxa"/>
              <w:bottom w:w="0" w:type="dxa"/>
              <w:right w:w="0" w:type="dxa"/>
            </w:tcMar>
            <w:hideMark/>
          </w:tcPr>
          <w:p w14:paraId="01374854" w14:textId="77777777" w:rsidR="007B527A" w:rsidRPr="007B527A" w:rsidRDefault="007B527A" w:rsidP="007B527A">
            <w:pPr>
              <w:rPr>
                <w:rFonts w:ascii="Times New Roman" w:hAnsi="Times New Roman" w:cs="Times New Roman"/>
                <w:lang w:val="en-AU" w:eastAsia="fr-FR"/>
              </w:rPr>
            </w:pPr>
          </w:p>
        </w:tc>
        <w:tc>
          <w:tcPr>
            <w:tcW w:w="10740" w:type="dxa"/>
            <w:gridSpan w:val="2"/>
            <w:tcBorders>
              <w:top w:val="single" w:sz="6" w:space="0" w:color="333333"/>
              <w:left w:val="single" w:sz="6" w:space="0" w:color="333333"/>
              <w:bottom w:val="single" w:sz="6" w:space="0" w:color="333333"/>
              <w:right w:val="single" w:sz="6" w:space="0" w:color="333333"/>
            </w:tcBorders>
            <w:hideMark/>
          </w:tcPr>
          <w:p w14:paraId="40DE658E"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 xml:space="preserve">BI/CI, seria . . . . . . . . ., nr . . . . . . . . . . . . . . . . . . . . . . . . </w:t>
            </w:r>
            <w:proofErr w:type="gramStart"/>
            <w:r w:rsidRPr="007B527A">
              <w:rPr>
                <w:rFonts w:ascii="Times New Roman" w:hAnsi="Times New Roman" w:cs="Times New Roman"/>
                <w:lang w:val="en-AU" w:eastAsia="fr-FR"/>
              </w:rPr>
              <w:t>. . . .</w:t>
            </w:r>
            <w:proofErr w:type="gramEnd"/>
            <w:r w:rsidRPr="007B527A">
              <w:rPr>
                <w:rFonts w:ascii="Times New Roman" w:hAnsi="Times New Roman" w:cs="Times New Roman"/>
                <w:lang w:val="en-AU" w:eastAsia="fr-FR"/>
              </w:rPr>
              <w:t xml:space="preserve"> .</w:t>
            </w:r>
          </w:p>
        </w:tc>
      </w:tr>
      <w:tr w:rsidR="007B527A" w:rsidRPr="007B527A" w14:paraId="40563329" w14:textId="77777777" w:rsidTr="00A618BE">
        <w:trPr>
          <w:trHeight w:val="345"/>
          <w:jc w:val="center"/>
        </w:trPr>
        <w:tc>
          <w:tcPr>
            <w:tcW w:w="0" w:type="auto"/>
            <w:tcMar>
              <w:top w:w="0" w:type="dxa"/>
              <w:left w:w="0" w:type="dxa"/>
              <w:bottom w:w="0" w:type="dxa"/>
              <w:right w:w="0" w:type="dxa"/>
            </w:tcMar>
            <w:hideMark/>
          </w:tcPr>
          <w:p w14:paraId="7F7DF4EA" w14:textId="77777777" w:rsidR="007B527A" w:rsidRPr="007B527A" w:rsidRDefault="007B527A" w:rsidP="007B527A">
            <w:pPr>
              <w:rPr>
                <w:rFonts w:ascii="Times New Roman" w:hAnsi="Times New Roman" w:cs="Times New Roman"/>
                <w:lang w:val="en-AU" w:eastAsia="fr-FR"/>
              </w:rPr>
            </w:pPr>
          </w:p>
        </w:tc>
        <w:tc>
          <w:tcPr>
            <w:tcW w:w="10740" w:type="dxa"/>
            <w:gridSpan w:val="2"/>
            <w:tcBorders>
              <w:top w:val="single" w:sz="6" w:space="0" w:color="333333"/>
              <w:left w:val="single" w:sz="6" w:space="0" w:color="333333"/>
              <w:bottom w:val="single" w:sz="6" w:space="0" w:color="333333"/>
              <w:right w:val="single" w:sz="6" w:space="0" w:color="333333"/>
            </w:tcBorders>
            <w:hideMark/>
          </w:tcPr>
          <w:p w14:paraId="1E29B01E"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Documentele ce însoţesc cererea de aprobare a programului de investiţii:</w:t>
            </w:r>
          </w:p>
        </w:tc>
      </w:tr>
      <w:tr w:rsidR="007B527A" w:rsidRPr="007B527A" w14:paraId="1A9D14E6" w14:textId="77777777" w:rsidTr="00A618BE">
        <w:trPr>
          <w:trHeight w:val="360"/>
          <w:jc w:val="center"/>
        </w:trPr>
        <w:tc>
          <w:tcPr>
            <w:tcW w:w="0" w:type="auto"/>
            <w:tcMar>
              <w:top w:w="0" w:type="dxa"/>
              <w:left w:w="0" w:type="dxa"/>
              <w:bottom w:w="0" w:type="dxa"/>
              <w:right w:w="0" w:type="dxa"/>
            </w:tcMar>
            <w:hideMark/>
          </w:tcPr>
          <w:p w14:paraId="45F57194" w14:textId="77777777" w:rsidR="007B527A" w:rsidRPr="007B527A" w:rsidRDefault="007B527A" w:rsidP="007B527A">
            <w:pPr>
              <w:rPr>
                <w:rFonts w:ascii="Times New Roman" w:hAnsi="Times New Roman" w:cs="Times New Roman"/>
                <w:lang w:val="en-AU" w:eastAsia="fr-FR"/>
              </w:rPr>
            </w:pPr>
          </w:p>
        </w:tc>
        <w:tc>
          <w:tcPr>
            <w:tcW w:w="10740" w:type="dxa"/>
            <w:gridSpan w:val="2"/>
            <w:tcBorders>
              <w:top w:val="single" w:sz="6" w:space="0" w:color="333333"/>
              <w:left w:val="single" w:sz="6" w:space="0" w:color="333333"/>
              <w:bottom w:val="single" w:sz="6" w:space="0" w:color="333333"/>
              <w:right w:val="single" w:sz="6" w:space="0" w:color="333333"/>
            </w:tcBorders>
            <w:hideMark/>
          </w:tcPr>
          <w:p w14:paraId="741311C1"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1. Anexa 1b1 - centralizatorul operaţiunilor, acţiunilor detaliate achiziţionate (formular care se va regăsi în</w:t>
            </w:r>
          </w:p>
        </w:tc>
      </w:tr>
    </w:tbl>
    <w:p w14:paraId="173771BB" w14:textId="77777777" w:rsidR="007B527A" w:rsidRPr="007B527A" w:rsidRDefault="007B527A" w:rsidP="007B527A">
      <w:pPr>
        <w:rPr>
          <w:rFonts w:ascii="Times New Roman" w:hAnsi="Times New Roman" w:cs="Times New Roman"/>
          <w:b/>
          <w:bCs/>
          <w:vanish/>
          <w:lang w:val="en-AU" w:eastAsia="fr-FR"/>
        </w:rPr>
      </w:pPr>
    </w:p>
    <w:tbl>
      <w:tblPr>
        <w:tblW w:w="9765" w:type="dxa"/>
        <w:jc w:val="center"/>
        <w:tblCellMar>
          <w:top w:w="15" w:type="dxa"/>
          <w:left w:w="15" w:type="dxa"/>
          <w:bottom w:w="15" w:type="dxa"/>
          <w:right w:w="15" w:type="dxa"/>
        </w:tblCellMar>
        <w:tblLook w:val="04A0" w:firstRow="1" w:lastRow="0" w:firstColumn="1" w:lastColumn="0" w:noHBand="0" w:noVBand="1"/>
      </w:tblPr>
      <w:tblGrid>
        <w:gridCol w:w="15"/>
        <w:gridCol w:w="301"/>
        <w:gridCol w:w="299"/>
        <w:gridCol w:w="299"/>
        <w:gridCol w:w="299"/>
        <w:gridCol w:w="299"/>
        <w:gridCol w:w="286"/>
        <w:gridCol w:w="299"/>
        <w:gridCol w:w="299"/>
        <w:gridCol w:w="299"/>
        <w:gridCol w:w="285"/>
        <w:gridCol w:w="285"/>
        <w:gridCol w:w="1100"/>
        <w:gridCol w:w="5400"/>
      </w:tblGrid>
      <w:tr w:rsidR="007B527A" w:rsidRPr="007B527A" w14:paraId="4FFDE7CB" w14:textId="77777777" w:rsidTr="00A618BE">
        <w:trPr>
          <w:trHeight w:val="15"/>
          <w:jc w:val="center"/>
        </w:trPr>
        <w:tc>
          <w:tcPr>
            <w:tcW w:w="0" w:type="auto"/>
            <w:tcMar>
              <w:top w:w="0" w:type="dxa"/>
              <w:left w:w="0" w:type="dxa"/>
              <w:bottom w:w="0" w:type="dxa"/>
              <w:right w:w="0" w:type="dxa"/>
            </w:tcMar>
            <w:hideMark/>
          </w:tcPr>
          <w:p w14:paraId="4512D2EC" w14:textId="77777777" w:rsidR="007B527A" w:rsidRPr="007B527A" w:rsidRDefault="007B527A" w:rsidP="007B527A">
            <w:pPr>
              <w:rPr>
                <w:rFonts w:ascii="Times New Roman" w:hAnsi="Times New Roman" w:cs="Times New Roman"/>
                <w:b/>
                <w:bCs/>
                <w:lang w:val="en-AU" w:eastAsia="fr-FR"/>
              </w:rPr>
            </w:pPr>
          </w:p>
        </w:tc>
        <w:tc>
          <w:tcPr>
            <w:tcW w:w="0" w:type="auto"/>
            <w:hideMark/>
          </w:tcPr>
          <w:p w14:paraId="7E328637" w14:textId="77777777" w:rsidR="007B527A" w:rsidRPr="007B527A" w:rsidRDefault="007B527A" w:rsidP="007B527A">
            <w:pPr>
              <w:rPr>
                <w:rFonts w:ascii="Times New Roman" w:hAnsi="Times New Roman" w:cs="Times New Roman"/>
                <w:lang w:val="en-AU" w:eastAsia="fr-FR"/>
              </w:rPr>
            </w:pPr>
          </w:p>
        </w:tc>
        <w:tc>
          <w:tcPr>
            <w:tcW w:w="0" w:type="auto"/>
            <w:hideMark/>
          </w:tcPr>
          <w:p w14:paraId="7353EE0E" w14:textId="77777777" w:rsidR="007B527A" w:rsidRPr="007B527A" w:rsidRDefault="007B527A" w:rsidP="007B527A">
            <w:pPr>
              <w:rPr>
                <w:rFonts w:ascii="Times New Roman" w:hAnsi="Times New Roman" w:cs="Times New Roman"/>
                <w:lang w:val="en-AU" w:eastAsia="fr-FR"/>
              </w:rPr>
            </w:pPr>
          </w:p>
        </w:tc>
        <w:tc>
          <w:tcPr>
            <w:tcW w:w="0" w:type="auto"/>
            <w:hideMark/>
          </w:tcPr>
          <w:p w14:paraId="75E07583" w14:textId="77777777" w:rsidR="007B527A" w:rsidRPr="007B527A" w:rsidRDefault="007B527A" w:rsidP="007B527A">
            <w:pPr>
              <w:rPr>
                <w:rFonts w:ascii="Times New Roman" w:hAnsi="Times New Roman" w:cs="Times New Roman"/>
                <w:lang w:val="en-AU" w:eastAsia="fr-FR"/>
              </w:rPr>
            </w:pPr>
          </w:p>
        </w:tc>
        <w:tc>
          <w:tcPr>
            <w:tcW w:w="0" w:type="auto"/>
            <w:hideMark/>
          </w:tcPr>
          <w:p w14:paraId="3F09081E" w14:textId="77777777" w:rsidR="007B527A" w:rsidRPr="007B527A" w:rsidRDefault="007B527A" w:rsidP="007B527A">
            <w:pPr>
              <w:rPr>
                <w:rFonts w:ascii="Times New Roman" w:hAnsi="Times New Roman" w:cs="Times New Roman"/>
                <w:lang w:val="en-AU" w:eastAsia="fr-FR"/>
              </w:rPr>
            </w:pPr>
          </w:p>
        </w:tc>
        <w:tc>
          <w:tcPr>
            <w:tcW w:w="0" w:type="auto"/>
            <w:hideMark/>
          </w:tcPr>
          <w:p w14:paraId="58894588" w14:textId="77777777" w:rsidR="007B527A" w:rsidRPr="007B527A" w:rsidRDefault="007B527A" w:rsidP="007B527A">
            <w:pPr>
              <w:rPr>
                <w:rFonts w:ascii="Times New Roman" w:hAnsi="Times New Roman" w:cs="Times New Roman"/>
                <w:lang w:val="en-AU" w:eastAsia="fr-FR"/>
              </w:rPr>
            </w:pPr>
          </w:p>
        </w:tc>
        <w:tc>
          <w:tcPr>
            <w:tcW w:w="0" w:type="auto"/>
            <w:hideMark/>
          </w:tcPr>
          <w:p w14:paraId="253D5C0F" w14:textId="77777777" w:rsidR="007B527A" w:rsidRPr="007B527A" w:rsidRDefault="007B527A" w:rsidP="007B527A">
            <w:pPr>
              <w:rPr>
                <w:rFonts w:ascii="Times New Roman" w:hAnsi="Times New Roman" w:cs="Times New Roman"/>
                <w:lang w:val="en-AU" w:eastAsia="fr-FR"/>
              </w:rPr>
            </w:pPr>
          </w:p>
        </w:tc>
        <w:tc>
          <w:tcPr>
            <w:tcW w:w="0" w:type="auto"/>
            <w:hideMark/>
          </w:tcPr>
          <w:p w14:paraId="3E016345" w14:textId="77777777" w:rsidR="007B527A" w:rsidRPr="007B527A" w:rsidRDefault="007B527A" w:rsidP="007B527A">
            <w:pPr>
              <w:rPr>
                <w:rFonts w:ascii="Times New Roman" w:hAnsi="Times New Roman" w:cs="Times New Roman"/>
                <w:lang w:val="en-AU" w:eastAsia="fr-FR"/>
              </w:rPr>
            </w:pPr>
          </w:p>
        </w:tc>
        <w:tc>
          <w:tcPr>
            <w:tcW w:w="0" w:type="auto"/>
            <w:hideMark/>
          </w:tcPr>
          <w:p w14:paraId="564A3444" w14:textId="77777777" w:rsidR="007B527A" w:rsidRPr="007B527A" w:rsidRDefault="007B527A" w:rsidP="007B527A">
            <w:pPr>
              <w:rPr>
                <w:rFonts w:ascii="Times New Roman" w:hAnsi="Times New Roman" w:cs="Times New Roman"/>
                <w:lang w:val="en-AU" w:eastAsia="fr-FR"/>
              </w:rPr>
            </w:pPr>
          </w:p>
        </w:tc>
        <w:tc>
          <w:tcPr>
            <w:tcW w:w="0" w:type="auto"/>
            <w:hideMark/>
          </w:tcPr>
          <w:p w14:paraId="77C40B9C" w14:textId="77777777" w:rsidR="007B527A" w:rsidRPr="007B527A" w:rsidRDefault="007B527A" w:rsidP="007B527A">
            <w:pPr>
              <w:rPr>
                <w:rFonts w:ascii="Times New Roman" w:hAnsi="Times New Roman" w:cs="Times New Roman"/>
                <w:lang w:val="en-AU" w:eastAsia="fr-FR"/>
              </w:rPr>
            </w:pPr>
          </w:p>
        </w:tc>
        <w:tc>
          <w:tcPr>
            <w:tcW w:w="0" w:type="auto"/>
            <w:hideMark/>
          </w:tcPr>
          <w:p w14:paraId="36FE69FE" w14:textId="77777777" w:rsidR="007B527A" w:rsidRPr="007B527A" w:rsidRDefault="007B527A" w:rsidP="007B527A">
            <w:pPr>
              <w:rPr>
                <w:rFonts w:ascii="Times New Roman" w:hAnsi="Times New Roman" w:cs="Times New Roman"/>
                <w:lang w:val="en-AU" w:eastAsia="fr-FR"/>
              </w:rPr>
            </w:pPr>
          </w:p>
        </w:tc>
        <w:tc>
          <w:tcPr>
            <w:tcW w:w="0" w:type="auto"/>
            <w:hideMark/>
          </w:tcPr>
          <w:p w14:paraId="5934F4BD" w14:textId="77777777" w:rsidR="007B527A" w:rsidRPr="007B527A" w:rsidRDefault="007B527A" w:rsidP="007B527A">
            <w:pPr>
              <w:rPr>
                <w:rFonts w:ascii="Times New Roman" w:hAnsi="Times New Roman" w:cs="Times New Roman"/>
                <w:lang w:val="en-AU" w:eastAsia="fr-FR"/>
              </w:rPr>
            </w:pPr>
          </w:p>
        </w:tc>
        <w:tc>
          <w:tcPr>
            <w:tcW w:w="0" w:type="auto"/>
            <w:hideMark/>
          </w:tcPr>
          <w:p w14:paraId="5F9DCABA" w14:textId="77777777" w:rsidR="007B527A" w:rsidRPr="007B527A" w:rsidRDefault="007B527A" w:rsidP="007B527A">
            <w:pPr>
              <w:rPr>
                <w:rFonts w:ascii="Times New Roman" w:hAnsi="Times New Roman" w:cs="Times New Roman"/>
                <w:lang w:val="en-AU" w:eastAsia="fr-FR"/>
              </w:rPr>
            </w:pPr>
          </w:p>
        </w:tc>
        <w:tc>
          <w:tcPr>
            <w:tcW w:w="0" w:type="auto"/>
            <w:hideMark/>
          </w:tcPr>
          <w:p w14:paraId="43773A21" w14:textId="77777777" w:rsidR="007B527A" w:rsidRPr="007B527A" w:rsidRDefault="007B527A" w:rsidP="007B527A">
            <w:pPr>
              <w:rPr>
                <w:rFonts w:ascii="Times New Roman" w:hAnsi="Times New Roman" w:cs="Times New Roman"/>
                <w:lang w:val="en-AU" w:eastAsia="fr-FR"/>
              </w:rPr>
            </w:pPr>
          </w:p>
        </w:tc>
      </w:tr>
      <w:tr w:rsidR="007B527A" w:rsidRPr="007B527A" w14:paraId="37D1DBB6" w14:textId="77777777" w:rsidTr="00A618BE">
        <w:trPr>
          <w:trHeight w:val="345"/>
          <w:jc w:val="center"/>
        </w:trPr>
        <w:tc>
          <w:tcPr>
            <w:tcW w:w="0" w:type="auto"/>
            <w:tcMar>
              <w:top w:w="0" w:type="dxa"/>
              <w:left w:w="0" w:type="dxa"/>
              <w:bottom w:w="0" w:type="dxa"/>
              <w:right w:w="0" w:type="dxa"/>
            </w:tcMar>
            <w:hideMark/>
          </w:tcPr>
          <w:p w14:paraId="5AB22E7C" w14:textId="77777777" w:rsidR="007B527A" w:rsidRPr="007B527A" w:rsidRDefault="007B527A" w:rsidP="007B527A">
            <w:pPr>
              <w:rPr>
                <w:rFonts w:ascii="Times New Roman" w:hAnsi="Times New Roman" w:cs="Times New Roman"/>
                <w:lang w:val="en-AU" w:eastAsia="fr-FR"/>
              </w:rPr>
            </w:pPr>
          </w:p>
        </w:tc>
        <w:tc>
          <w:tcPr>
            <w:tcW w:w="10740" w:type="dxa"/>
            <w:gridSpan w:val="13"/>
            <w:tcBorders>
              <w:top w:val="single" w:sz="6" w:space="0" w:color="333333"/>
              <w:left w:val="single" w:sz="6" w:space="0" w:color="333333"/>
              <w:bottom w:val="single" w:sz="6" w:space="0" w:color="333333"/>
              <w:right w:val="single" w:sz="6" w:space="0" w:color="333333"/>
            </w:tcBorders>
            <w:hideMark/>
          </w:tcPr>
          <w:p w14:paraId="00AE3FCA"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Ghidul informativ elaborat de A.P.I.A).</w:t>
            </w:r>
          </w:p>
        </w:tc>
      </w:tr>
      <w:tr w:rsidR="007B527A" w:rsidRPr="007B527A" w14:paraId="627D92B4" w14:textId="77777777" w:rsidTr="00A618BE">
        <w:trPr>
          <w:trHeight w:val="345"/>
          <w:jc w:val="center"/>
        </w:trPr>
        <w:tc>
          <w:tcPr>
            <w:tcW w:w="0" w:type="auto"/>
            <w:tcMar>
              <w:top w:w="0" w:type="dxa"/>
              <w:left w:w="0" w:type="dxa"/>
              <w:bottom w:w="0" w:type="dxa"/>
              <w:right w:w="0" w:type="dxa"/>
            </w:tcMar>
            <w:hideMark/>
          </w:tcPr>
          <w:p w14:paraId="08E698DB" w14:textId="77777777" w:rsidR="007B527A" w:rsidRPr="007B527A" w:rsidRDefault="007B527A" w:rsidP="007B527A">
            <w:pPr>
              <w:rPr>
                <w:rFonts w:ascii="Times New Roman" w:hAnsi="Times New Roman" w:cs="Times New Roman"/>
                <w:lang w:val="en-AU" w:eastAsia="fr-FR"/>
              </w:rPr>
            </w:pPr>
          </w:p>
        </w:tc>
        <w:tc>
          <w:tcPr>
            <w:tcW w:w="10740" w:type="dxa"/>
            <w:gridSpan w:val="13"/>
            <w:tcBorders>
              <w:top w:val="single" w:sz="6" w:space="0" w:color="333333"/>
              <w:left w:val="single" w:sz="6" w:space="0" w:color="333333"/>
              <w:bottom w:val="single" w:sz="6" w:space="0" w:color="333333"/>
              <w:right w:val="single" w:sz="6" w:space="0" w:color="333333"/>
            </w:tcBorders>
            <w:hideMark/>
          </w:tcPr>
          <w:p w14:paraId="1182D04B"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2.</w:t>
            </w:r>
          </w:p>
        </w:tc>
      </w:tr>
      <w:tr w:rsidR="007B527A" w:rsidRPr="007B527A" w14:paraId="2B3777E1" w14:textId="77777777" w:rsidTr="00A618BE">
        <w:trPr>
          <w:trHeight w:val="345"/>
          <w:jc w:val="center"/>
        </w:trPr>
        <w:tc>
          <w:tcPr>
            <w:tcW w:w="0" w:type="auto"/>
            <w:tcMar>
              <w:top w:w="0" w:type="dxa"/>
              <w:left w:w="0" w:type="dxa"/>
              <w:bottom w:w="0" w:type="dxa"/>
              <w:right w:w="0" w:type="dxa"/>
            </w:tcMar>
            <w:hideMark/>
          </w:tcPr>
          <w:p w14:paraId="0671EBD8" w14:textId="77777777" w:rsidR="007B527A" w:rsidRPr="007B527A" w:rsidRDefault="007B527A" w:rsidP="007B527A">
            <w:pPr>
              <w:rPr>
                <w:rFonts w:ascii="Times New Roman" w:hAnsi="Times New Roman" w:cs="Times New Roman"/>
                <w:lang w:val="en-AU" w:eastAsia="fr-FR"/>
              </w:rPr>
            </w:pPr>
          </w:p>
        </w:tc>
        <w:tc>
          <w:tcPr>
            <w:tcW w:w="10740" w:type="dxa"/>
            <w:gridSpan w:val="13"/>
            <w:tcBorders>
              <w:top w:val="single" w:sz="6" w:space="0" w:color="333333"/>
              <w:left w:val="single" w:sz="6" w:space="0" w:color="333333"/>
              <w:bottom w:val="single" w:sz="6" w:space="0" w:color="333333"/>
              <w:right w:val="single" w:sz="6" w:space="0" w:color="333333"/>
            </w:tcBorders>
            <w:hideMark/>
          </w:tcPr>
          <w:p w14:paraId="5B7178E3"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3.</w:t>
            </w:r>
          </w:p>
        </w:tc>
      </w:tr>
      <w:tr w:rsidR="007B527A" w:rsidRPr="007B527A" w14:paraId="723C0F61" w14:textId="77777777" w:rsidTr="00A618BE">
        <w:trPr>
          <w:trHeight w:val="345"/>
          <w:jc w:val="center"/>
        </w:trPr>
        <w:tc>
          <w:tcPr>
            <w:tcW w:w="0" w:type="auto"/>
            <w:tcMar>
              <w:top w:w="0" w:type="dxa"/>
              <w:left w:w="0" w:type="dxa"/>
              <w:bottom w:w="0" w:type="dxa"/>
              <w:right w:w="0" w:type="dxa"/>
            </w:tcMar>
            <w:hideMark/>
          </w:tcPr>
          <w:p w14:paraId="09FEBD4C" w14:textId="77777777" w:rsidR="007B527A" w:rsidRPr="007B527A" w:rsidRDefault="007B527A" w:rsidP="007B527A">
            <w:pPr>
              <w:rPr>
                <w:rFonts w:ascii="Times New Roman" w:hAnsi="Times New Roman" w:cs="Times New Roman"/>
                <w:lang w:val="en-AU" w:eastAsia="fr-FR"/>
              </w:rPr>
            </w:pPr>
          </w:p>
        </w:tc>
        <w:tc>
          <w:tcPr>
            <w:tcW w:w="10740" w:type="dxa"/>
            <w:gridSpan w:val="13"/>
            <w:tcBorders>
              <w:top w:val="single" w:sz="6" w:space="0" w:color="333333"/>
              <w:left w:val="single" w:sz="6" w:space="0" w:color="333333"/>
              <w:bottom w:val="single" w:sz="6" w:space="0" w:color="333333"/>
              <w:right w:val="single" w:sz="6" w:space="0" w:color="333333"/>
            </w:tcBorders>
            <w:hideMark/>
          </w:tcPr>
          <w:p w14:paraId="0CB0B5D3"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4.</w:t>
            </w:r>
          </w:p>
        </w:tc>
      </w:tr>
      <w:tr w:rsidR="007B527A" w:rsidRPr="007B527A" w14:paraId="2B96B91C" w14:textId="77777777" w:rsidTr="00A618BE">
        <w:trPr>
          <w:trHeight w:val="345"/>
          <w:jc w:val="center"/>
        </w:trPr>
        <w:tc>
          <w:tcPr>
            <w:tcW w:w="0" w:type="auto"/>
            <w:tcMar>
              <w:top w:w="0" w:type="dxa"/>
              <w:left w:w="0" w:type="dxa"/>
              <w:bottom w:w="0" w:type="dxa"/>
              <w:right w:w="0" w:type="dxa"/>
            </w:tcMar>
            <w:hideMark/>
          </w:tcPr>
          <w:p w14:paraId="0526F121" w14:textId="77777777" w:rsidR="007B527A" w:rsidRPr="007B527A" w:rsidRDefault="007B527A" w:rsidP="007B527A">
            <w:pPr>
              <w:rPr>
                <w:rFonts w:ascii="Times New Roman" w:hAnsi="Times New Roman" w:cs="Times New Roman"/>
                <w:lang w:val="en-AU" w:eastAsia="fr-FR"/>
              </w:rPr>
            </w:pPr>
          </w:p>
        </w:tc>
        <w:tc>
          <w:tcPr>
            <w:tcW w:w="10740" w:type="dxa"/>
            <w:gridSpan w:val="13"/>
            <w:tcBorders>
              <w:top w:val="single" w:sz="6" w:space="0" w:color="333333"/>
              <w:left w:val="single" w:sz="6" w:space="0" w:color="333333"/>
              <w:bottom w:val="single" w:sz="6" w:space="0" w:color="333333"/>
              <w:right w:val="single" w:sz="6" w:space="0" w:color="333333"/>
            </w:tcBorders>
            <w:hideMark/>
          </w:tcPr>
          <w:p w14:paraId="41FD4040"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Numele şi prenumele solicitantului Reprezentant sau împuternicit legal</w:t>
            </w:r>
          </w:p>
        </w:tc>
      </w:tr>
      <w:tr w:rsidR="007B527A" w:rsidRPr="007B527A" w14:paraId="55532EBF" w14:textId="77777777" w:rsidTr="00A618BE">
        <w:trPr>
          <w:trHeight w:val="345"/>
          <w:jc w:val="center"/>
        </w:trPr>
        <w:tc>
          <w:tcPr>
            <w:tcW w:w="0" w:type="auto"/>
            <w:tcMar>
              <w:top w:w="0" w:type="dxa"/>
              <w:left w:w="0" w:type="dxa"/>
              <w:bottom w:w="0" w:type="dxa"/>
              <w:right w:w="0" w:type="dxa"/>
            </w:tcMar>
            <w:hideMark/>
          </w:tcPr>
          <w:p w14:paraId="50482330" w14:textId="77777777" w:rsidR="007B527A" w:rsidRPr="007B527A" w:rsidRDefault="007B527A" w:rsidP="007B527A">
            <w:pPr>
              <w:rPr>
                <w:rFonts w:ascii="Times New Roman" w:hAnsi="Times New Roman" w:cs="Times New Roman"/>
                <w:lang w:val="en-AU" w:eastAsia="fr-FR"/>
              </w:rPr>
            </w:pPr>
          </w:p>
        </w:tc>
        <w:tc>
          <w:tcPr>
            <w:tcW w:w="10740" w:type="dxa"/>
            <w:gridSpan w:val="13"/>
            <w:tcBorders>
              <w:top w:val="single" w:sz="6" w:space="0" w:color="333333"/>
              <w:left w:val="single" w:sz="6" w:space="0" w:color="333333"/>
              <w:bottom w:val="single" w:sz="6" w:space="0" w:color="333333"/>
              <w:right w:val="single" w:sz="6" w:space="0" w:color="333333"/>
            </w:tcBorders>
            <w:hideMark/>
          </w:tcPr>
          <w:p w14:paraId="7A7AD53B"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CNP</w:t>
            </w:r>
          </w:p>
        </w:tc>
      </w:tr>
      <w:tr w:rsidR="007B527A" w:rsidRPr="007B527A" w14:paraId="1252BE10" w14:textId="77777777" w:rsidTr="00A618BE">
        <w:trPr>
          <w:trHeight w:val="345"/>
          <w:jc w:val="center"/>
        </w:trPr>
        <w:tc>
          <w:tcPr>
            <w:tcW w:w="0" w:type="auto"/>
            <w:tcMar>
              <w:top w:w="0" w:type="dxa"/>
              <w:left w:w="0" w:type="dxa"/>
              <w:bottom w:w="0" w:type="dxa"/>
              <w:right w:w="0" w:type="dxa"/>
            </w:tcMar>
            <w:hideMark/>
          </w:tcPr>
          <w:p w14:paraId="73352808" w14:textId="77777777" w:rsidR="007B527A" w:rsidRPr="007B527A" w:rsidRDefault="007B527A" w:rsidP="007B527A">
            <w:pPr>
              <w:rPr>
                <w:lang w:val="en-AU" w:eastAsia="fr-FR"/>
              </w:rPr>
            </w:pPr>
          </w:p>
        </w:tc>
        <w:tc>
          <w:tcPr>
            <w:tcW w:w="10740" w:type="dxa"/>
            <w:gridSpan w:val="13"/>
            <w:tcBorders>
              <w:top w:val="single" w:sz="6" w:space="0" w:color="333333"/>
              <w:left w:val="single" w:sz="6" w:space="0" w:color="333333"/>
              <w:bottom w:val="single" w:sz="6" w:space="0" w:color="333333"/>
              <w:right w:val="single" w:sz="6" w:space="0" w:color="333333"/>
            </w:tcBorders>
            <w:hideMark/>
          </w:tcPr>
          <w:p w14:paraId="594DA228"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 xml:space="preserve">BI/CI, seria . . . . . . . . ., nr . . . . . . . . . . . . . . . . . . . . . . . . </w:t>
            </w:r>
            <w:proofErr w:type="gramStart"/>
            <w:r w:rsidRPr="007B527A">
              <w:rPr>
                <w:rFonts w:ascii="Times New Roman" w:hAnsi="Times New Roman" w:cs="Times New Roman"/>
                <w:lang w:val="en-AU" w:eastAsia="fr-FR"/>
              </w:rPr>
              <w:t>. . . .</w:t>
            </w:r>
            <w:proofErr w:type="gramEnd"/>
            <w:r w:rsidRPr="007B527A">
              <w:rPr>
                <w:rFonts w:ascii="Times New Roman" w:hAnsi="Times New Roman" w:cs="Times New Roman"/>
                <w:lang w:val="en-AU" w:eastAsia="fr-FR"/>
              </w:rPr>
              <w:t xml:space="preserve"> .</w:t>
            </w:r>
          </w:p>
        </w:tc>
      </w:tr>
      <w:tr w:rsidR="007B527A" w:rsidRPr="007B527A" w14:paraId="48FF64D2" w14:textId="77777777" w:rsidTr="00A618BE">
        <w:trPr>
          <w:trHeight w:val="345"/>
          <w:jc w:val="center"/>
        </w:trPr>
        <w:tc>
          <w:tcPr>
            <w:tcW w:w="0" w:type="auto"/>
            <w:tcMar>
              <w:top w:w="0" w:type="dxa"/>
              <w:left w:w="0" w:type="dxa"/>
              <w:bottom w:w="0" w:type="dxa"/>
              <w:right w:w="0" w:type="dxa"/>
            </w:tcMar>
            <w:hideMark/>
          </w:tcPr>
          <w:p w14:paraId="0B522403" w14:textId="77777777" w:rsidR="007B527A" w:rsidRPr="007B527A" w:rsidRDefault="007B527A" w:rsidP="007B527A">
            <w:pPr>
              <w:rPr>
                <w:lang w:val="en-AU" w:eastAsia="fr-FR"/>
              </w:rPr>
            </w:pPr>
          </w:p>
        </w:tc>
        <w:tc>
          <w:tcPr>
            <w:tcW w:w="4770" w:type="dxa"/>
            <w:gridSpan w:val="12"/>
            <w:tcBorders>
              <w:top w:val="single" w:sz="6" w:space="0" w:color="333333"/>
              <w:left w:val="single" w:sz="6" w:space="0" w:color="333333"/>
              <w:bottom w:val="single" w:sz="6" w:space="0" w:color="333333"/>
              <w:right w:val="single" w:sz="6" w:space="0" w:color="333333"/>
            </w:tcBorders>
            <w:hideMark/>
          </w:tcPr>
          <w:p w14:paraId="693C4368"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DATA</w:t>
            </w:r>
          </w:p>
        </w:tc>
        <w:tc>
          <w:tcPr>
            <w:tcW w:w="5955" w:type="dxa"/>
            <w:tcBorders>
              <w:top w:val="single" w:sz="6" w:space="0" w:color="333333"/>
              <w:left w:val="single" w:sz="6" w:space="0" w:color="333333"/>
              <w:bottom w:val="single" w:sz="6" w:space="0" w:color="333333"/>
              <w:right w:val="single" w:sz="6" w:space="0" w:color="333333"/>
            </w:tcBorders>
            <w:hideMark/>
          </w:tcPr>
          <w:p w14:paraId="47F2CF16" w14:textId="77777777" w:rsidR="007B527A" w:rsidRPr="007B527A" w:rsidRDefault="007B527A" w:rsidP="007B527A">
            <w:pPr>
              <w:rPr>
                <w:rFonts w:ascii="Times New Roman" w:hAnsi="Times New Roman" w:cs="Times New Roman"/>
                <w:lang w:val="en-AU" w:eastAsia="fr-FR"/>
              </w:rPr>
            </w:pPr>
            <w:r w:rsidRPr="007B527A">
              <w:rPr>
                <w:rFonts w:ascii="Times New Roman" w:hAnsi="Times New Roman" w:cs="Times New Roman"/>
                <w:lang w:val="en-AU" w:eastAsia="fr-FR"/>
              </w:rPr>
              <w:t>Semnătura</w:t>
            </w:r>
          </w:p>
        </w:tc>
      </w:tr>
      <w:tr w:rsidR="007B527A" w:rsidRPr="007B527A" w14:paraId="4DA86E92" w14:textId="77777777" w:rsidTr="00A618BE">
        <w:trPr>
          <w:trHeight w:val="300"/>
          <w:jc w:val="center"/>
        </w:trPr>
        <w:tc>
          <w:tcPr>
            <w:tcW w:w="0" w:type="auto"/>
            <w:tcMar>
              <w:top w:w="0" w:type="dxa"/>
              <w:left w:w="0" w:type="dxa"/>
              <w:bottom w:w="0" w:type="dxa"/>
              <w:right w:w="0" w:type="dxa"/>
            </w:tcMar>
            <w:hideMark/>
          </w:tcPr>
          <w:p w14:paraId="08CBA05D" w14:textId="77777777" w:rsidR="007B527A" w:rsidRPr="007B527A" w:rsidRDefault="007B527A" w:rsidP="007B527A">
            <w:pPr>
              <w:rPr>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06D3BB9F" w14:textId="77777777" w:rsidR="007B527A" w:rsidRPr="007B527A" w:rsidRDefault="007B527A" w:rsidP="007B527A">
            <w:pPr>
              <w:rPr>
                <w:rFonts w:ascii="Times New Roman" w:hAnsi="Times New Roman" w:cs="Times New Roman"/>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03D18035" w14:textId="77777777" w:rsidR="007B527A" w:rsidRPr="007B527A" w:rsidRDefault="007B527A" w:rsidP="007B527A">
            <w:pPr>
              <w:rPr>
                <w:rFonts w:ascii="Times New Roman" w:hAnsi="Times New Roman" w:cs="Times New Roman"/>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173022A2" w14:textId="77777777" w:rsidR="007B527A" w:rsidRPr="007B527A" w:rsidRDefault="007B527A" w:rsidP="007B527A">
            <w:pPr>
              <w:rPr>
                <w:rFonts w:ascii="Times New Roman" w:hAnsi="Times New Roman" w:cs="Times New Roman"/>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2CAD6F3A" w14:textId="77777777" w:rsidR="007B527A" w:rsidRPr="007B527A" w:rsidRDefault="007B527A" w:rsidP="007B527A">
            <w:pPr>
              <w:rPr>
                <w:rFonts w:ascii="Times New Roman" w:hAnsi="Times New Roman" w:cs="Times New Roman"/>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1490DDC3" w14:textId="77777777" w:rsidR="007B527A" w:rsidRPr="007B527A" w:rsidRDefault="007B527A" w:rsidP="007B527A">
            <w:pPr>
              <w:rPr>
                <w:rFonts w:ascii="Times New Roman" w:hAnsi="Times New Roman" w:cs="Times New Roman"/>
                <w:lang w:val="en-AU" w:eastAsia="fr-FR"/>
              </w:rPr>
            </w:pPr>
          </w:p>
        </w:tc>
        <w:tc>
          <w:tcPr>
            <w:tcW w:w="315" w:type="dxa"/>
            <w:tcBorders>
              <w:top w:val="single" w:sz="6" w:space="0" w:color="333333"/>
              <w:left w:val="single" w:sz="6" w:space="0" w:color="333333"/>
              <w:bottom w:val="single" w:sz="6" w:space="0" w:color="333333"/>
              <w:right w:val="single" w:sz="6" w:space="0" w:color="333333"/>
            </w:tcBorders>
            <w:hideMark/>
          </w:tcPr>
          <w:p w14:paraId="14984594" w14:textId="77777777" w:rsidR="007B527A" w:rsidRPr="007B527A" w:rsidRDefault="007B527A" w:rsidP="007B527A">
            <w:pPr>
              <w:rPr>
                <w:rFonts w:ascii="Times New Roman" w:hAnsi="Times New Roman" w:cs="Times New Roman"/>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30B1FA09" w14:textId="77777777" w:rsidR="007B527A" w:rsidRPr="007B527A" w:rsidRDefault="007B527A" w:rsidP="007B527A">
            <w:pPr>
              <w:rPr>
                <w:rFonts w:ascii="Times New Roman" w:hAnsi="Times New Roman" w:cs="Times New Roman"/>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36D1F8BF" w14:textId="77777777" w:rsidR="007B527A" w:rsidRPr="007B527A" w:rsidRDefault="007B527A" w:rsidP="007B527A">
            <w:pPr>
              <w:rPr>
                <w:rFonts w:ascii="Times New Roman" w:hAnsi="Times New Roman" w:cs="Times New Roman"/>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30408A2F" w14:textId="77777777" w:rsidR="007B527A" w:rsidRPr="007B527A" w:rsidRDefault="007B527A" w:rsidP="007B527A">
            <w:pPr>
              <w:rPr>
                <w:rFonts w:ascii="Times New Roman" w:hAnsi="Times New Roman" w:cs="Times New Roman"/>
                <w:lang w:val="en-AU" w:eastAsia="fr-FR"/>
              </w:rPr>
            </w:pPr>
          </w:p>
        </w:tc>
        <w:tc>
          <w:tcPr>
            <w:tcW w:w="315" w:type="dxa"/>
            <w:tcBorders>
              <w:top w:val="single" w:sz="6" w:space="0" w:color="333333"/>
              <w:left w:val="single" w:sz="6" w:space="0" w:color="333333"/>
              <w:bottom w:val="single" w:sz="6" w:space="0" w:color="333333"/>
              <w:right w:val="single" w:sz="6" w:space="0" w:color="333333"/>
            </w:tcBorders>
            <w:hideMark/>
          </w:tcPr>
          <w:p w14:paraId="3701FBE6" w14:textId="77777777" w:rsidR="007B527A" w:rsidRPr="007B527A" w:rsidRDefault="007B527A" w:rsidP="007B527A">
            <w:pPr>
              <w:rPr>
                <w:rFonts w:ascii="Times New Roman" w:hAnsi="Times New Roman" w:cs="Times New Roman"/>
                <w:lang w:val="en-AU" w:eastAsia="fr-FR"/>
              </w:rPr>
            </w:pPr>
          </w:p>
        </w:tc>
        <w:tc>
          <w:tcPr>
            <w:tcW w:w="315" w:type="dxa"/>
            <w:tcBorders>
              <w:top w:val="single" w:sz="6" w:space="0" w:color="333333"/>
              <w:left w:val="single" w:sz="6" w:space="0" w:color="333333"/>
              <w:bottom w:val="single" w:sz="6" w:space="0" w:color="333333"/>
              <w:right w:val="single" w:sz="6" w:space="0" w:color="333333"/>
            </w:tcBorders>
            <w:hideMark/>
          </w:tcPr>
          <w:p w14:paraId="622983B0" w14:textId="77777777" w:rsidR="007B527A" w:rsidRPr="007B527A" w:rsidRDefault="007B527A" w:rsidP="007B527A">
            <w:pPr>
              <w:rPr>
                <w:rFonts w:ascii="Times New Roman" w:hAnsi="Times New Roman" w:cs="Times New Roman"/>
                <w:lang w:val="en-AU" w:eastAsia="fr-FR"/>
              </w:rPr>
            </w:pPr>
          </w:p>
        </w:tc>
        <w:tc>
          <w:tcPr>
            <w:tcW w:w="1230" w:type="dxa"/>
            <w:tcBorders>
              <w:top w:val="single" w:sz="6" w:space="0" w:color="333333"/>
              <w:left w:val="single" w:sz="6" w:space="0" w:color="333333"/>
              <w:bottom w:val="single" w:sz="6" w:space="0" w:color="333333"/>
              <w:right w:val="single" w:sz="6" w:space="0" w:color="333333"/>
            </w:tcBorders>
            <w:hideMark/>
          </w:tcPr>
          <w:p w14:paraId="6DADEEAC" w14:textId="77777777" w:rsidR="007B527A" w:rsidRPr="007B527A" w:rsidRDefault="007B527A" w:rsidP="007B527A">
            <w:pPr>
              <w:rPr>
                <w:rFonts w:ascii="Times New Roman" w:hAnsi="Times New Roman" w:cs="Times New Roman"/>
                <w:lang w:val="en-AU" w:eastAsia="fr-FR"/>
              </w:rPr>
            </w:pPr>
          </w:p>
        </w:tc>
        <w:tc>
          <w:tcPr>
            <w:tcW w:w="5955" w:type="dxa"/>
            <w:tcBorders>
              <w:top w:val="single" w:sz="6" w:space="0" w:color="333333"/>
              <w:left w:val="single" w:sz="6" w:space="0" w:color="333333"/>
              <w:bottom w:val="single" w:sz="6" w:space="0" w:color="333333"/>
              <w:right w:val="single" w:sz="6" w:space="0" w:color="333333"/>
            </w:tcBorders>
            <w:hideMark/>
          </w:tcPr>
          <w:p w14:paraId="44AA205D" w14:textId="77777777" w:rsidR="007B527A" w:rsidRPr="007B527A" w:rsidRDefault="007B527A" w:rsidP="007B527A">
            <w:pPr>
              <w:rPr>
                <w:rFonts w:ascii="Times New Roman" w:hAnsi="Times New Roman" w:cs="Times New Roman"/>
                <w:lang w:val="en-AU" w:eastAsia="fr-FR"/>
              </w:rPr>
            </w:pPr>
          </w:p>
        </w:tc>
      </w:tr>
      <w:tr w:rsidR="007B527A" w:rsidRPr="007B527A" w14:paraId="5269814E" w14:textId="77777777" w:rsidTr="00A618BE">
        <w:trPr>
          <w:trHeight w:val="300"/>
          <w:jc w:val="center"/>
        </w:trPr>
        <w:tc>
          <w:tcPr>
            <w:tcW w:w="0" w:type="auto"/>
            <w:tcMar>
              <w:top w:w="0" w:type="dxa"/>
              <w:left w:w="0" w:type="dxa"/>
              <w:bottom w:w="0" w:type="dxa"/>
              <w:right w:w="0" w:type="dxa"/>
            </w:tcMar>
            <w:hideMark/>
          </w:tcPr>
          <w:p w14:paraId="51A6A843" w14:textId="77777777" w:rsidR="007B527A" w:rsidRPr="007B527A" w:rsidRDefault="007B527A" w:rsidP="007B527A">
            <w:pPr>
              <w:rPr>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0191E849" w14:textId="77777777" w:rsidR="007B527A" w:rsidRPr="007B527A" w:rsidRDefault="007B527A" w:rsidP="007B527A">
            <w:pPr>
              <w:rPr>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5588F91B" w14:textId="77777777" w:rsidR="007B527A" w:rsidRPr="007B527A" w:rsidRDefault="007B527A" w:rsidP="007B527A">
            <w:pPr>
              <w:rPr>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02C970AF" w14:textId="77777777" w:rsidR="007B527A" w:rsidRPr="007B527A" w:rsidRDefault="007B527A" w:rsidP="007B527A">
            <w:pPr>
              <w:rPr>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04F4896C" w14:textId="77777777" w:rsidR="007B527A" w:rsidRPr="007B527A" w:rsidRDefault="007B527A" w:rsidP="007B527A">
            <w:pPr>
              <w:rPr>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3448AF48" w14:textId="77777777" w:rsidR="007B527A" w:rsidRPr="007B527A" w:rsidRDefault="007B527A" w:rsidP="007B527A">
            <w:pPr>
              <w:rPr>
                <w:lang w:val="en-AU" w:eastAsia="fr-FR"/>
              </w:rPr>
            </w:pPr>
          </w:p>
        </w:tc>
        <w:tc>
          <w:tcPr>
            <w:tcW w:w="315" w:type="dxa"/>
            <w:tcBorders>
              <w:top w:val="single" w:sz="6" w:space="0" w:color="333333"/>
              <w:left w:val="single" w:sz="6" w:space="0" w:color="333333"/>
              <w:bottom w:val="single" w:sz="6" w:space="0" w:color="333333"/>
              <w:right w:val="single" w:sz="6" w:space="0" w:color="333333"/>
            </w:tcBorders>
            <w:hideMark/>
          </w:tcPr>
          <w:p w14:paraId="63792CB8" w14:textId="77777777" w:rsidR="007B527A" w:rsidRPr="007B527A" w:rsidRDefault="007B527A" w:rsidP="007B527A">
            <w:pPr>
              <w:rPr>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3AB57C0D" w14:textId="77777777" w:rsidR="007B527A" w:rsidRPr="007B527A" w:rsidRDefault="007B527A" w:rsidP="007B527A">
            <w:pPr>
              <w:rPr>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5F64E1C7" w14:textId="77777777" w:rsidR="007B527A" w:rsidRPr="007B527A" w:rsidRDefault="007B527A" w:rsidP="007B527A">
            <w:pPr>
              <w:rPr>
                <w:lang w:val="en-AU" w:eastAsia="fr-FR"/>
              </w:rPr>
            </w:pPr>
          </w:p>
        </w:tc>
        <w:tc>
          <w:tcPr>
            <w:tcW w:w="330" w:type="dxa"/>
            <w:tcBorders>
              <w:top w:val="single" w:sz="6" w:space="0" w:color="333333"/>
              <w:left w:val="single" w:sz="6" w:space="0" w:color="333333"/>
              <w:bottom w:val="single" w:sz="6" w:space="0" w:color="333333"/>
              <w:right w:val="single" w:sz="6" w:space="0" w:color="333333"/>
            </w:tcBorders>
            <w:hideMark/>
          </w:tcPr>
          <w:p w14:paraId="3C366E14" w14:textId="77777777" w:rsidR="007B527A" w:rsidRPr="007B527A" w:rsidRDefault="007B527A" w:rsidP="007B527A">
            <w:pPr>
              <w:rPr>
                <w:lang w:val="en-AU" w:eastAsia="fr-FR"/>
              </w:rPr>
            </w:pPr>
          </w:p>
        </w:tc>
        <w:tc>
          <w:tcPr>
            <w:tcW w:w="315" w:type="dxa"/>
            <w:tcBorders>
              <w:top w:val="single" w:sz="6" w:space="0" w:color="333333"/>
              <w:left w:val="single" w:sz="6" w:space="0" w:color="333333"/>
              <w:bottom w:val="single" w:sz="6" w:space="0" w:color="333333"/>
              <w:right w:val="single" w:sz="6" w:space="0" w:color="333333"/>
            </w:tcBorders>
            <w:hideMark/>
          </w:tcPr>
          <w:p w14:paraId="0F29C67E" w14:textId="77777777" w:rsidR="007B527A" w:rsidRPr="007B527A" w:rsidRDefault="007B527A" w:rsidP="007B527A">
            <w:pPr>
              <w:rPr>
                <w:lang w:val="en-AU" w:eastAsia="fr-FR"/>
              </w:rPr>
            </w:pPr>
          </w:p>
        </w:tc>
        <w:tc>
          <w:tcPr>
            <w:tcW w:w="315" w:type="dxa"/>
            <w:tcBorders>
              <w:top w:val="single" w:sz="6" w:space="0" w:color="333333"/>
              <w:left w:val="single" w:sz="6" w:space="0" w:color="333333"/>
              <w:bottom w:val="single" w:sz="6" w:space="0" w:color="333333"/>
              <w:right w:val="single" w:sz="6" w:space="0" w:color="333333"/>
            </w:tcBorders>
            <w:hideMark/>
          </w:tcPr>
          <w:p w14:paraId="50B07F5A" w14:textId="77777777" w:rsidR="007B527A" w:rsidRPr="007B527A" w:rsidRDefault="007B527A" w:rsidP="007B527A">
            <w:pPr>
              <w:rPr>
                <w:lang w:val="en-AU" w:eastAsia="fr-FR"/>
              </w:rPr>
            </w:pPr>
          </w:p>
        </w:tc>
        <w:tc>
          <w:tcPr>
            <w:tcW w:w="1200" w:type="dxa"/>
            <w:tcBorders>
              <w:top w:val="single" w:sz="6" w:space="0" w:color="333333"/>
              <w:left w:val="single" w:sz="6" w:space="0" w:color="333333"/>
              <w:bottom w:val="single" w:sz="6" w:space="0" w:color="333333"/>
              <w:right w:val="single" w:sz="6" w:space="0" w:color="333333"/>
            </w:tcBorders>
            <w:hideMark/>
          </w:tcPr>
          <w:p w14:paraId="1E1286A6" w14:textId="77777777" w:rsidR="007B527A" w:rsidRPr="007B527A" w:rsidRDefault="007B527A" w:rsidP="007B527A">
            <w:pPr>
              <w:rPr>
                <w:lang w:val="en-AU" w:eastAsia="fr-FR"/>
              </w:rPr>
            </w:pPr>
          </w:p>
        </w:tc>
        <w:tc>
          <w:tcPr>
            <w:tcW w:w="5775" w:type="dxa"/>
            <w:tcBorders>
              <w:top w:val="single" w:sz="6" w:space="0" w:color="333333"/>
              <w:left w:val="single" w:sz="6" w:space="0" w:color="333333"/>
              <w:bottom w:val="single" w:sz="6" w:space="0" w:color="333333"/>
              <w:right w:val="single" w:sz="6" w:space="0" w:color="333333"/>
            </w:tcBorders>
            <w:hideMark/>
          </w:tcPr>
          <w:p w14:paraId="47C457CF" w14:textId="77777777" w:rsidR="007B527A" w:rsidRPr="007B527A" w:rsidRDefault="007B527A" w:rsidP="007B527A">
            <w:pPr>
              <w:rPr>
                <w:lang w:val="en-AU" w:eastAsia="fr-FR"/>
              </w:rPr>
            </w:pPr>
          </w:p>
        </w:tc>
      </w:tr>
    </w:tbl>
    <w:p w14:paraId="7254CE29" w14:textId="77777777" w:rsidR="004C79E3" w:rsidRDefault="004C79E3" w:rsidP="004C79E3">
      <w:pPr>
        <w:rPr>
          <w:lang w:val="fr-FR" w:eastAsia="fr-FR"/>
        </w:rPr>
      </w:pPr>
    </w:p>
    <w:p w14:paraId="6D0A71CC" w14:textId="77777777" w:rsidR="004C79E3" w:rsidRDefault="004C79E3" w:rsidP="004C79E3">
      <w:pPr>
        <w:rPr>
          <w:lang w:val="fr-FR" w:eastAsia="fr-FR"/>
        </w:rPr>
      </w:pPr>
    </w:p>
    <w:p w14:paraId="0E814821" w14:textId="77777777" w:rsidR="004C79E3" w:rsidRDefault="004C79E3" w:rsidP="004C79E3">
      <w:pPr>
        <w:rPr>
          <w:lang w:val="fr-FR" w:eastAsia="fr-FR"/>
        </w:rPr>
      </w:pPr>
    </w:p>
    <w:p w14:paraId="1E55ACE5" w14:textId="77777777" w:rsidR="004C79E3" w:rsidRDefault="004C79E3" w:rsidP="004C79E3">
      <w:pPr>
        <w:rPr>
          <w:lang w:val="fr-FR" w:eastAsia="fr-FR"/>
        </w:rPr>
      </w:pPr>
    </w:p>
    <w:p w14:paraId="5C3544BB" w14:textId="77777777" w:rsidR="004C79E3" w:rsidRDefault="004C79E3" w:rsidP="004C79E3">
      <w:pPr>
        <w:rPr>
          <w:lang w:val="fr-FR" w:eastAsia="fr-FR"/>
        </w:rPr>
      </w:pPr>
    </w:p>
    <w:p w14:paraId="7FEFFB6A" w14:textId="77777777" w:rsidR="004C79E3" w:rsidRDefault="004C79E3" w:rsidP="004C79E3">
      <w:pPr>
        <w:rPr>
          <w:lang w:val="fr-FR" w:eastAsia="fr-FR"/>
        </w:rPr>
      </w:pPr>
    </w:p>
    <w:p w14:paraId="250123F2" w14:textId="77777777" w:rsidR="004C79E3" w:rsidRDefault="004C79E3" w:rsidP="004C79E3">
      <w:pPr>
        <w:rPr>
          <w:lang w:val="fr-FR" w:eastAsia="fr-FR"/>
        </w:rPr>
      </w:pPr>
    </w:p>
    <w:p w14:paraId="42A41FFE" w14:textId="77777777" w:rsidR="004C79E3" w:rsidRDefault="004C79E3" w:rsidP="004C79E3">
      <w:pPr>
        <w:rPr>
          <w:lang w:val="fr-FR" w:eastAsia="fr-FR"/>
        </w:rPr>
      </w:pPr>
    </w:p>
    <w:p w14:paraId="281479D7" w14:textId="77777777" w:rsidR="004C79E3" w:rsidRDefault="004C79E3" w:rsidP="004C79E3">
      <w:pPr>
        <w:rPr>
          <w:lang w:val="fr-FR" w:eastAsia="fr-FR"/>
        </w:rPr>
      </w:pPr>
    </w:p>
    <w:p w14:paraId="0644F1B0" w14:textId="77777777" w:rsidR="004C79E3" w:rsidRDefault="004C79E3" w:rsidP="004C79E3">
      <w:pPr>
        <w:rPr>
          <w:lang w:val="fr-FR" w:eastAsia="fr-FR"/>
        </w:rPr>
      </w:pPr>
    </w:p>
    <w:p w14:paraId="64714839" w14:textId="77777777" w:rsidR="004C79E3" w:rsidRDefault="004C79E3" w:rsidP="004C79E3">
      <w:pPr>
        <w:rPr>
          <w:lang w:val="fr-FR" w:eastAsia="fr-FR"/>
        </w:rPr>
      </w:pPr>
    </w:p>
    <w:p w14:paraId="264BF7F1" w14:textId="77777777" w:rsidR="007334CD" w:rsidRPr="0030206B" w:rsidRDefault="007334CD" w:rsidP="007334CD">
      <w:pPr>
        <w:pStyle w:val="ListParagraph"/>
        <w:numPr>
          <w:ilvl w:val="0"/>
          <w:numId w:val="57"/>
        </w:numPr>
        <w:spacing w:after="0" w:line="240" w:lineRule="auto"/>
        <w:jc w:val="center"/>
        <w:rPr>
          <w:rFonts w:ascii="Times New Roman" w:hAnsi="Times New Roman" w:cs="Times New Roman"/>
          <w:vanish/>
          <w:sz w:val="24"/>
          <w:szCs w:val="24"/>
        </w:rPr>
      </w:pPr>
    </w:p>
    <w:tbl>
      <w:tblPr>
        <w:tblW w:w="10590" w:type="dxa"/>
        <w:jc w:val="center"/>
        <w:tblLayout w:type="fixed"/>
        <w:tblCellMar>
          <w:top w:w="15" w:type="dxa"/>
          <w:left w:w="15" w:type="dxa"/>
          <w:bottom w:w="15" w:type="dxa"/>
          <w:right w:w="15" w:type="dxa"/>
        </w:tblCellMar>
        <w:tblLook w:val="04A0" w:firstRow="1" w:lastRow="0" w:firstColumn="1" w:lastColumn="0" w:noHBand="0" w:noVBand="1"/>
      </w:tblPr>
      <w:tblGrid>
        <w:gridCol w:w="229"/>
        <w:gridCol w:w="283"/>
        <w:gridCol w:w="346"/>
        <w:gridCol w:w="331"/>
        <w:gridCol w:w="331"/>
        <w:gridCol w:w="333"/>
        <w:gridCol w:w="318"/>
        <w:gridCol w:w="335"/>
        <w:gridCol w:w="335"/>
        <w:gridCol w:w="335"/>
        <w:gridCol w:w="320"/>
        <w:gridCol w:w="320"/>
        <w:gridCol w:w="1264"/>
        <w:gridCol w:w="5199"/>
        <w:gridCol w:w="20"/>
        <w:gridCol w:w="20"/>
        <w:gridCol w:w="80"/>
        <w:gridCol w:w="20"/>
        <w:gridCol w:w="38"/>
        <w:gridCol w:w="35"/>
        <w:gridCol w:w="20"/>
        <w:gridCol w:w="35"/>
        <w:gridCol w:w="43"/>
      </w:tblGrid>
      <w:tr w:rsidR="007334CD" w:rsidRPr="0030206B" w14:paraId="1DB9CCCD" w14:textId="77777777" w:rsidTr="004C79E3">
        <w:trPr>
          <w:trHeight w:val="15"/>
          <w:jc w:val="center"/>
        </w:trPr>
        <w:tc>
          <w:tcPr>
            <w:tcW w:w="229" w:type="dxa"/>
            <w:tcMar>
              <w:top w:w="0" w:type="dxa"/>
              <w:left w:w="0" w:type="dxa"/>
              <w:bottom w:w="0" w:type="dxa"/>
              <w:right w:w="0" w:type="dxa"/>
            </w:tcMar>
            <w:vAlign w:val="center"/>
            <w:hideMark/>
          </w:tcPr>
          <w:p w14:paraId="4B738E20" w14:textId="77777777" w:rsidR="007334CD" w:rsidRPr="0030206B" w:rsidRDefault="007334CD" w:rsidP="0089077A">
            <w:pPr>
              <w:spacing w:after="0" w:line="240" w:lineRule="auto"/>
              <w:jc w:val="center"/>
              <w:rPr>
                <w:rFonts w:ascii="Times New Roman" w:hAnsi="Times New Roman" w:cs="Times New Roman"/>
                <w:sz w:val="24"/>
                <w:szCs w:val="24"/>
              </w:rPr>
            </w:pPr>
          </w:p>
        </w:tc>
        <w:tc>
          <w:tcPr>
            <w:tcW w:w="283" w:type="dxa"/>
            <w:tcMar>
              <w:top w:w="0" w:type="dxa"/>
              <w:left w:w="0" w:type="dxa"/>
              <w:bottom w:w="0" w:type="dxa"/>
              <w:right w:w="0" w:type="dxa"/>
            </w:tcMar>
            <w:vAlign w:val="center"/>
            <w:hideMark/>
          </w:tcPr>
          <w:p w14:paraId="2B203698" w14:textId="77777777" w:rsidR="007334CD" w:rsidRPr="0030206B" w:rsidRDefault="007334CD" w:rsidP="0089077A">
            <w:pPr>
              <w:spacing w:after="0" w:line="240" w:lineRule="auto"/>
              <w:rPr>
                <w:rFonts w:ascii="Times New Roman" w:hAnsi="Times New Roman" w:cs="Times New Roman"/>
                <w:sz w:val="24"/>
                <w:szCs w:val="24"/>
              </w:rPr>
            </w:pPr>
          </w:p>
        </w:tc>
        <w:tc>
          <w:tcPr>
            <w:tcW w:w="346" w:type="dxa"/>
            <w:tcMar>
              <w:top w:w="0" w:type="dxa"/>
              <w:left w:w="0" w:type="dxa"/>
              <w:bottom w:w="0" w:type="dxa"/>
              <w:right w:w="0" w:type="dxa"/>
            </w:tcMar>
            <w:vAlign w:val="center"/>
            <w:hideMark/>
          </w:tcPr>
          <w:p w14:paraId="0DDB3E50" w14:textId="77777777" w:rsidR="007334CD" w:rsidRPr="0030206B" w:rsidRDefault="007334CD" w:rsidP="0089077A">
            <w:pPr>
              <w:spacing w:after="0" w:line="240" w:lineRule="auto"/>
              <w:rPr>
                <w:rFonts w:ascii="Times New Roman" w:hAnsi="Times New Roman" w:cs="Times New Roman"/>
                <w:sz w:val="24"/>
                <w:szCs w:val="24"/>
              </w:rPr>
            </w:pPr>
          </w:p>
        </w:tc>
        <w:tc>
          <w:tcPr>
            <w:tcW w:w="331" w:type="dxa"/>
            <w:tcMar>
              <w:top w:w="0" w:type="dxa"/>
              <w:left w:w="0" w:type="dxa"/>
              <w:bottom w:w="0" w:type="dxa"/>
              <w:right w:w="0" w:type="dxa"/>
            </w:tcMar>
            <w:vAlign w:val="center"/>
            <w:hideMark/>
          </w:tcPr>
          <w:p w14:paraId="2EF2356A" w14:textId="77777777" w:rsidR="007334CD" w:rsidRPr="0030206B" w:rsidRDefault="007334CD" w:rsidP="0089077A">
            <w:pPr>
              <w:spacing w:after="0" w:line="240" w:lineRule="auto"/>
              <w:rPr>
                <w:rFonts w:ascii="Times New Roman" w:hAnsi="Times New Roman" w:cs="Times New Roman"/>
                <w:sz w:val="24"/>
                <w:szCs w:val="24"/>
              </w:rPr>
            </w:pPr>
          </w:p>
        </w:tc>
        <w:tc>
          <w:tcPr>
            <w:tcW w:w="331" w:type="dxa"/>
            <w:tcMar>
              <w:top w:w="0" w:type="dxa"/>
              <w:left w:w="0" w:type="dxa"/>
              <w:bottom w:w="0" w:type="dxa"/>
              <w:right w:w="0" w:type="dxa"/>
            </w:tcMar>
            <w:vAlign w:val="center"/>
            <w:hideMark/>
          </w:tcPr>
          <w:p w14:paraId="1CF7FFBF" w14:textId="77777777" w:rsidR="007334CD" w:rsidRPr="0030206B" w:rsidRDefault="007334CD" w:rsidP="0089077A">
            <w:pPr>
              <w:spacing w:after="0" w:line="240" w:lineRule="auto"/>
              <w:rPr>
                <w:rFonts w:ascii="Times New Roman" w:hAnsi="Times New Roman" w:cs="Times New Roman"/>
                <w:sz w:val="24"/>
                <w:szCs w:val="24"/>
              </w:rPr>
            </w:pPr>
          </w:p>
        </w:tc>
        <w:tc>
          <w:tcPr>
            <w:tcW w:w="333" w:type="dxa"/>
            <w:tcMar>
              <w:top w:w="0" w:type="dxa"/>
              <w:left w:w="0" w:type="dxa"/>
              <w:bottom w:w="0" w:type="dxa"/>
              <w:right w:w="0" w:type="dxa"/>
            </w:tcMar>
            <w:vAlign w:val="center"/>
            <w:hideMark/>
          </w:tcPr>
          <w:p w14:paraId="711B0CDD" w14:textId="77777777" w:rsidR="007334CD" w:rsidRPr="0030206B" w:rsidRDefault="007334CD" w:rsidP="0089077A">
            <w:pPr>
              <w:spacing w:after="0" w:line="240" w:lineRule="auto"/>
              <w:rPr>
                <w:rFonts w:ascii="Times New Roman" w:hAnsi="Times New Roman" w:cs="Times New Roman"/>
                <w:sz w:val="24"/>
                <w:szCs w:val="24"/>
              </w:rPr>
            </w:pPr>
          </w:p>
        </w:tc>
        <w:tc>
          <w:tcPr>
            <w:tcW w:w="318" w:type="dxa"/>
            <w:tcMar>
              <w:top w:w="0" w:type="dxa"/>
              <w:left w:w="0" w:type="dxa"/>
              <w:bottom w:w="0" w:type="dxa"/>
              <w:right w:w="0" w:type="dxa"/>
            </w:tcMar>
            <w:vAlign w:val="center"/>
            <w:hideMark/>
          </w:tcPr>
          <w:p w14:paraId="35C96941" w14:textId="77777777" w:rsidR="007334CD" w:rsidRPr="0030206B" w:rsidRDefault="007334CD" w:rsidP="0089077A">
            <w:pPr>
              <w:spacing w:after="0" w:line="240" w:lineRule="auto"/>
              <w:rPr>
                <w:rFonts w:ascii="Times New Roman" w:hAnsi="Times New Roman" w:cs="Times New Roman"/>
                <w:sz w:val="24"/>
                <w:szCs w:val="24"/>
              </w:rPr>
            </w:pPr>
          </w:p>
        </w:tc>
        <w:tc>
          <w:tcPr>
            <w:tcW w:w="335" w:type="dxa"/>
            <w:tcMar>
              <w:top w:w="0" w:type="dxa"/>
              <w:left w:w="0" w:type="dxa"/>
              <w:bottom w:w="0" w:type="dxa"/>
              <w:right w:w="0" w:type="dxa"/>
            </w:tcMar>
            <w:vAlign w:val="center"/>
            <w:hideMark/>
          </w:tcPr>
          <w:p w14:paraId="0AD7BCE8" w14:textId="77777777" w:rsidR="007334CD" w:rsidRPr="0030206B" w:rsidRDefault="007334CD" w:rsidP="0089077A">
            <w:pPr>
              <w:spacing w:after="0" w:line="240" w:lineRule="auto"/>
              <w:rPr>
                <w:rFonts w:ascii="Times New Roman" w:hAnsi="Times New Roman" w:cs="Times New Roman"/>
                <w:sz w:val="24"/>
                <w:szCs w:val="24"/>
              </w:rPr>
            </w:pPr>
          </w:p>
        </w:tc>
        <w:tc>
          <w:tcPr>
            <w:tcW w:w="335" w:type="dxa"/>
            <w:tcMar>
              <w:top w:w="0" w:type="dxa"/>
              <w:left w:w="0" w:type="dxa"/>
              <w:bottom w:w="0" w:type="dxa"/>
              <w:right w:w="0" w:type="dxa"/>
            </w:tcMar>
            <w:vAlign w:val="center"/>
            <w:hideMark/>
          </w:tcPr>
          <w:p w14:paraId="1176BF0A" w14:textId="77777777" w:rsidR="007334CD" w:rsidRPr="0030206B" w:rsidRDefault="007334CD" w:rsidP="0089077A">
            <w:pPr>
              <w:spacing w:after="0" w:line="240" w:lineRule="auto"/>
              <w:rPr>
                <w:rFonts w:ascii="Times New Roman" w:hAnsi="Times New Roman" w:cs="Times New Roman"/>
                <w:sz w:val="24"/>
                <w:szCs w:val="24"/>
              </w:rPr>
            </w:pPr>
          </w:p>
        </w:tc>
        <w:tc>
          <w:tcPr>
            <w:tcW w:w="335" w:type="dxa"/>
            <w:tcMar>
              <w:top w:w="0" w:type="dxa"/>
              <w:left w:w="0" w:type="dxa"/>
              <w:bottom w:w="0" w:type="dxa"/>
              <w:right w:w="0" w:type="dxa"/>
            </w:tcMar>
            <w:vAlign w:val="center"/>
            <w:hideMark/>
          </w:tcPr>
          <w:p w14:paraId="138BA34D" w14:textId="77777777" w:rsidR="007334CD" w:rsidRPr="0030206B" w:rsidRDefault="007334CD" w:rsidP="0089077A">
            <w:pPr>
              <w:spacing w:after="0" w:line="240" w:lineRule="auto"/>
              <w:rPr>
                <w:rFonts w:ascii="Times New Roman" w:hAnsi="Times New Roman" w:cs="Times New Roman"/>
                <w:sz w:val="24"/>
                <w:szCs w:val="24"/>
              </w:rPr>
            </w:pPr>
          </w:p>
        </w:tc>
        <w:tc>
          <w:tcPr>
            <w:tcW w:w="320" w:type="dxa"/>
            <w:tcMar>
              <w:top w:w="0" w:type="dxa"/>
              <w:left w:w="0" w:type="dxa"/>
              <w:bottom w:w="0" w:type="dxa"/>
              <w:right w:w="0" w:type="dxa"/>
            </w:tcMar>
            <w:vAlign w:val="center"/>
            <w:hideMark/>
          </w:tcPr>
          <w:p w14:paraId="6F046B14" w14:textId="77777777" w:rsidR="007334CD" w:rsidRPr="0030206B" w:rsidRDefault="007334CD" w:rsidP="0089077A">
            <w:pPr>
              <w:spacing w:after="0" w:line="240" w:lineRule="auto"/>
              <w:rPr>
                <w:rFonts w:ascii="Times New Roman" w:hAnsi="Times New Roman" w:cs="Times New Roman"/>
                <w:sz w:val="24"/>
                <w:szCs w:val="24"/>
              </w:rPr>
            </w:pPr>
          </w:p>
        </w:tc>
        <w:tc>
          <w:tcPr>
            <w:tcW w:w="320" w:type="dxa"/>
            <w:tcMar>
              <w:top w:w="0" w:type="dxa"/>
              <w:left w:w="0" w:type="dxa"/>
              <w:bottom w:w="0" w:type="dxa"/>
              <w:right w:w="0" w:type="dxa"/>
            </w:tcMar>
            <w:vAlign w:val="center"/>
            <w:hideMark/>
          </w:tcPr>
          <w:p w14:paraId="178CE19E" w14:textId="77777777" w:rsidR="007334CD" w:rsidRPr="0030206B" w:rsidRDefault="007334CD" w:rsidP="0089077A">
            <w:pPr>
              <w:spacing w:after="0" w:line="240" w:lineRule="auto"/>
              <w:rPr>
                <w:rFonts w:ascii="Times New Roman" w:hAnsi="Times New Roman" w:cs="Times New Roman"/>
                <w:sz w:val="24"/>
                <w:szCs w:val="24"/>
              </w:rPr>
            </w:pPr>
          </w:p>
        </w:tc>
        <w:tc>
          <w:tcPr>
            <w:tcW w:w="1264" w:type="dxa"/>
            <w:tcMar>
              <w:top w:w="0" w:type="dxa"/>
              <w:left w:w="0" w:type="dxa"/>
              <w:bottom w:w="0" w:type="dxa"/>
              <w:right w:w="0" w:type="dxa"/>
            </w:tcMar>
            <w:vAlign w:val="center"/>
            <w:hideMark/>
          </w:tcPr>
          <w:p w14:paraId="12B82DE9" w14:textId="77777777" w:rsidR="007334CD" w:rsidRPr="0030206B" w:rsidRDefault="007334CD" w:rsidP="0089077A">
            <w:pPr>
              <w:spacing w:after="0" w:line="240" w:lineRule="auto"/>
              <w:rPr>
                <w:rFonts w:ascii="Times New Roman" w:hAnsi="Times New Roman" w:cs="Times New Roman"/>
                <w:sz w:val="24"/>
                <w:szCs w:val="24"/>
              </w:rPr>
            </w:pPr>
          </w:p>
        </w:tc>
        <w:tc>
          <w:tcPr>
            <w:tcW w:w="5199" w:type="dxa"/>
            <w:tcMar>
              <w:top w:w="0" w:type="dxa"/>
              <w:left w:w="0" w:type="dxa"/>
              <w:bottom w:w="0" w:type="dxa"/>
              <w:right w:w="0" w:type="dxa"/>
            </w:tcMar>
            <w:vAlign w:val="center"/>
            <w:hideMark/>
          </w:tcPr>
          <w:p w14:paraId="3EC6105F" w14:textId="77777777" w:rsidR="007334CD" w:rsidRPr="0030206B" w:rsidRDefault="007334CD" w:rsidP="0089077A">
            <w:pPr>
              <w:spacing w:after="0" w:line="240" w:lineRule="auto"/>
              <w:rPr>
                <w:rFonts w:ascii="Times New Roman" w:hAnsi="Times New Roman" w:cs="Times New Roman"/>
                <w:sz w:val="24"/>
                <w:szCs w:val="24"/>
              </w:rPr>
            </w:pPr>
          </w:p>
        </w:tc>
        <w:tc>
          <w:tcPr>
            <w:tcW w:w="20" w:type="dxa"/>
            <w:tcMar>
              <w:top w:w="0" w:type="dxa"/>
              <w:left w:w="0" w:type="dxa"/>
              <w:bottom w:w="0" w:type="dxa"/>
              <w:right w:w="0" w:type="dxa"/>
            </w:tcMar>
            <w:vAlign w:val="center"/>
            <w:hideMark/>
          </w:tcPr>
          <w:p w14:paraId="4F6EE65A" w14:textId="77777777" w:rsidR="007334CD" w:rsidRPr="0030206B" w:rsidRDefault="007334CD" w:rsidP="0089077A">
            <w:pPr>
              <w:spacing w:after="0" w:line="240" w:lineRule="auto"/>
              <w:rPr>
                <w:rFonts w:ascii="Times New Roman" w:hAnsi="Times New Roman" w:cs="Times New Roman"/>
                <w:sz w:val="24"/>
                <w:szCs w:val="24"/>
              </w:rPr>
            </w:pPr>
          </w:p>
        </w:tc>
        <w:tc>
          <w:tcPr>
            <w:tcW w:w="20" w:type="dxa"/>
            <w:tcMar>
              <w:top w:w="0" w:type="dxa"/>
              <w:left w:w="0" w:type="dxa"/>
              <w:bottom w:w="0" w:type="dxa"/>
              <w:right w:w="0" w:type="dxa"/>
            </w:tcMar>
            <w:vAlign w:val="center"/>
            <w:hideMark/>
          </w:tcPr>
          <w:p w14:paraId="6C87DC5D" w14:textId="77777777" w:rsidR="007334CD" w:rsidRPr="0030206B" w:rsidRDefault="007334CD" w:rsidP="0089077A">
            <w:pPr>
              <w:spacing w:after="0" w:line="240" w:lineRule="auto"/>
              <w:rPr>
                <w:rFonts w:ascii="Times New Roman" w:hAnsi="Times New Roman" w:cs="Times New Roman"/>
                <w:sz w:val="24"/>
                <w:szCs w:val="24"/>
              </w:rPr>
            </w:pPr>
          </w:p>
        </w:tc>
        <w:tc>
          <w:tcPr>
            <w:tcW w:w="80" w:type="dxa"/>
            <w:tcMar>
              <w:top w:w="0" w:type="dxa"/>
              <w:left w:w="0" w:type="dxa"/>
              <w:bottom w:w="0" w:type="dxa"/>
              <w:right w:w="0" w:type="dxa"/>
            </w:tcMar>
            <w:vAlign w:val="center"/>
            <w:hideMark/>
          </w:tcPr>
          <w:p w14:paraId="331DDB8A" w14:textId="77777777" w:rsidR="007334CD" w:rsidRPr="0030206B" w:rsidRDefault="007334CD" w:rsidP="0089077A">
            <w:pPr>
              <w:spacing w:after="0" w:line="240" w:lineRule="auto"/>
              <w:rPr>
                <w:rFonts w:ascii="Times New Roman" w:hAnsi="Times New Roman" w:cs="Times New Roman"/>
                <w:sz w:val="24"/>
                <w:szCs w:val="24"/>
              </w:rPr>
            </w:pPr>
          </w:p>
        </w:tc>
        <w:tc>
          <w:tcPr>
            <w:tcW w:w="20" w:type="dxa"/>
            <w:tcMar>
              <w:top w:w="0" w:type="dxa"/>
              <w:left w:w="0" w:type="dxa"/>
              <w:bottom w:w="0" w:type="dxa"/>
              <w:right w:w="0" w:type="dxa"/>
            </w:tcMar>
            <w:vAlign w:val="center"/>
            <w:hideMark/>
          </w:tcPr>
          <w:p w14:paraId="1B7C0B6F" w14:textId="77777777" w:rsidR="007334CD" w:rsidRPr="0030206B" w:rsidRDefault="007334CD" w:rsidP="0089077A">
            <w:pPr>
              <w:spacing w:after="0" w:line="240" w:lineRule="auto"/>
              <w:rPr>
                <w:rFonts w:ascii="Times New Roman" w:hAnsi="Times New Roman" w:cs="Times New Roman"/>
                <w:sz w:val="24"/>
                <w:szCs w:val="24"/>
              </w:rPr>
            </w:pPr>
          </w:p>
        </w:tc>
        <w:tc>
          <w:tcPr>
            <w:tcW w:w="38" w:type="dxa"/>
            <w:tcMar>
              <w:top w:w="0" w:type="dxa"/>
              <w:left w:w="0" w:type="dxa"/>
              <w:bottom w:w="0" w:type="dxa"/>
              <w:right w:w="0" w:type="dxa"/>
            </w:tcMar>
            <w:vAlign w:val="center"/>
            <w:hideMark/>
          </w:tcPr>
          <w:p w14:paraId="00CF740D" w14:textId="77777777" w:rsidR="007334CD" w:rsidRPr="0030206B" w:rsidRDefault="007334CD" w:rsidP="0089077A">
            <w:pPr>
              <w:spacing w:after="0" w:line="240" w:lineRule="auto"/>
              <w:rPr>
                <w:rFonts w:ascii="Times New Roman" w:hAnsi="Times New Roman" w:cs="Times New Roman"/>
                <w:sz w:val="24"/>
                <w:szCs w:val="24"/>
              </w:rPr>
            </w:pPr>
          </w:p>
        </w:tc>
        <w:tc>
          <w:tcPr>
            <w:tcW w:w="35" w:type="dxa"/>
            <w:tcMar>
              <w:top w:w="0" w:type="dxa"/>
              <w:left w:w="0" w:type="dxa"/>
              <w:bottom w:w="0" w:type="dxa"/>
              <w:right w:w="0" w:type="dxa"/>
            </w:tcMar>
            <w:vAlign w:val="center"/>
            <w:hideMark/>
          </w:tcPr>
          <w:p w14:paraId="31A3B838" w14:textId="77777777" w:rsidR="007334CD" w:rsidRPr="0030206B" w:rsidRDefault="007334CD" w:rsidP="0089077A">
            <w:pPr>
              <w:spacing w:after="0" w:line="240" w:lineRule="auto"/>
              <w:rPr>
                <w:rFonts w:ascii="Times New Roman" w:hAnsi="Times New Roman" w:cs="Times New Roman"/>
                <w:sz w:val="24"/>
                <w:szCs w:val="24"/>
              </w:rPr>
            </w:pPr>
          </w:p>
        </w:tc>
        <w:tc>
          <w:tcPr>
            <w:tcW w:w="20" w:type="dxa"/>
            <w:tcMar>
              <w:top w:w="0" w:type="dxa"/>
              <w:left w:w="0" w:type="dxa"/>
              <w:bottom w:w="0" w:type="dxa"/>
              <w:right w:w="0" w:type="dxa"/>
            </w:tcMar>
            <w:vAlign w:val="center"/>
            <w:hideMark/>
          </w:tcPr>
          <w:p w14:paraId="70DEF73C" w14:textId="77777777" w:rsidR="007334CD" w:rsidRPr="0030206B" w:rsidRDefault="007334CD" w:rsidP="0089077A">
            <w:pPr>
              <w:spacing w:after="0" w:line="240" w:lineRule="auto"/>
              <w:rPr>
                <w:rFonts w:ascii="Times New Roman" w:hAnsi="Times New Roman" w:cs="Times New Roman"/>
                <w:sz w:val="24"/>
                <w:szCs w:val="24"/>
              </w:rPr>
            </w:pPr>
          </w:p>
        </w:tc>
        <w:tc>
          <w:tcPr>
            <w:tcW w:w="35" w:type="dxa"/>
            <w:tcMar>
              <w:top w:w="0" w:type="dxa"/>
              <w:left w:w="0" w:type="dxa"/>
              <w:bottom w:w="0" w:type="dxa"/>
              <w:right w:w="0" w:type="dxa"/>
            </w:tcMar>
            <w:vAlign w:val="center"/>
            <w:hideMark/>
          </w:tcPr>
          <w:p w14:paraId="34BFBBA9" w14:textId="77777777" w:rsidR="007334CD" w:rsidRPr="0030206B" w:rsidRDefault="007334CD" w:rsidP="0089077A">
            <w:pPr>
              <w:spacing w:after="0" w:line="240" w:lineRule="auto"/>
              <w:rPr>
                <w:rFonts w:ascii="Times New Roman" w:hAnsi="Times New Roman" w:cs="Times New Roman"/>
                <w:sz w:val="24"/>
                <w:szCs w:val="24"/>
              </w:rPr>
            </w:pPr>
          </w:p>
        </w:tc>
        <w:tc>
          <w:tcPr>
            <w:tcW w:w="43" w:type="dxa"/>
            <w:tcMar>
              <w:top w:w="0" w:type="dxa"/>
              <w:left w:w="0" w:type="dxa"/>
              <w:bottom w:w="0" w:type="dxa"/>
              <w:right w:w="0" w:type="dxa"/>
            </w:tcMar>
            <w:vAlign w:val="center"/>
            <w:hideMark/>
          </w:tcPr>
          <w:p w14:paraId="3A8F1232" w14:textId="77777777" w:rsidR="007334CD" w:rsidRPr="0030206B" w:rsidRDefault="007334CD" w:rsidP="0089077A">
            <w:pPr>
              <w:spacing w:after="0" w:line="240" w:lineRule="auto"/>
              <w:rPr>
                <w:rFonts w:ascii="Times New Roman" w:hAnsi="Times New Roman" w:cs="Times New Roman"/>
                <w:sz w:val="24"/>
                <w:szCs w:val="24"/>
              </w:rPr>
            </w:pPr>
          </w:p>
        </w:tc>
      </w:tr>
    </w:tbl>
    <w:p w14:paraId="36922F2B" w14:textId="77777777" w:rsidR="00125C8D" w:rsidRPr="00DD35DD" w:rsidRDefault="00AB09F7" w:rsidP="00125C8D">
      <w:pPr>
        <w:pStyle w:val="Heading2"/>
        <w:tabs>
          <w:tab w:val="left" w:pos="709"/>
        </w:tabs>
        <w:spacing w:before="0" w:line="240" w:lineRule="auto"/>
        <w:jc w:val="both"/>
        <w:rPr>
          <w:rFonts w:cs="Times New Roman"/>
          <w:szCs w:val="24"/>
          <w:lang w:val="ro-RO"/>
        </w:rPr>
      </w:pPr>
      <w:bookmarkStart w:id="224" w:name="_Toc190950906"/>
      <w:bookmarkStart w:id="225" w:name="_Toc191020276"/>
      <w:bookmarkStart w:id="226" w:name="_Toc197353422"/>
      <w:bookmarkStart w:id="227" w:name="_Hlk191024909"/>
      <w:r w:rsidRPr="00C87198">
        <w:rPr>
          <w:rFonts w:cs="Times New Roman"/>
          <w:lang w:val="fr-FR"/>
        </w:rPr>
        <w:t>Anexa nr. 4</w:t>
      </w:r>
      <w:bookmarkEnd w:id="224"/>
      <w:bookmarkEnd w:id="225"/>
      <w:r w:rsidRPr="00C87198">
        <w:rPr>
          <w:rFonts w:cs="Times New Roman"/>
          <w:lang w:val="fr-FR"/>
        </w:rPr>
        <w:t xml:space="preserve">   Cerere de plată pentru intervenția de investiții în active corporale și necorporale (Anexa nr. 2c la OMADR nr.  49/2025</w:t>
      </w:r>
      <w:r w:rsidR="00964AC2" w:rsidRPr="00C87198">
        <w:rPr>
          <w:rFonts w:cs="Times New Roman"/>
          <w:szCs w:val="24"/>
          <w:lang w:val="fr-FR"/>
        </w:rPr>
        <w:t xml:space="preserve"> </w:t>
      </w:r>
      <w:r w:rsidR="00C72E30" w:rsidRPr="00C87198">
        <w:rPr>
          <w:rFonts w:cs="Times New Roman"/>
          <w:szCs w:val="24"/>
          <w:lang w:val="fr-FR"/>
        </w:rPr>
        <w:t>cu modificările</w:t>
      </w:r>
      <w:r w:rsidR="00964AC2" w:rsidRPr="00C87198">
        <w:rPr>
          <w:rFonts w:cs="Times New Roman"/>
          <w:szCs w:val="24"/>
          <w:lang w:val="fr-FR"/>
        </w:rPr>
        <w:t xml:space="preserve"> ulterioare</w:t>
      </w:r>
      <w:r w:rsidRPr="00C87198">
        <w:rPr>
          <w:rFonts w:cs="Times New Roman"/>
          <w:lang w:val="fr-FR"/>
        </w:rPr>
        <w:t>)</w:t>
      </w:r>
      <w:r w:rsidR="00125C8D">
        <w:rPr>
          <w:rFonts w:cs="Times New Roman"/>
          <w:lang w:val="fr-FR"/>
        </w:rPr>
        <w:t xml:space="preserve"> </w:t>
      </w:r>
      <w:r w:rsidR="00125C8D">
        <w:rPr>
          <w:rFonts w:cs="Times New Roman"/>
          <w:szCs w:val="24"/>
          <w:lang w:val="ro-RO"/>
        </w:rPr>
        <w:t>(</w:t>
      </w:r>
      <w:r w:rsidR="00125C8D">
        <w:rPr>
          <w:rFonts w:cs="Times New Roman"/>
        </w:rPr>
        <w:t>va fi prezentat la dosar în formatul tipărit din sistemul informatic)</w:t>
      </w:r>
      <w:bookmarkEnd w:id="226"/>
    </w:p>
    <w:p w14:paraId="50FFE13C" w14:textId="06383D3E" w:rsidR="00AB09F7" w:rsidRPr="00C87198" w:rsidRDefault="00AB09F7" w:rsidP="00AB09F7">
      <w:pPr>
        <w:pStyle w:val="Heading2"/>
        <w:jc w:val="both"/>
        <w:rPr>
          <w:rFonts w:cs="Times New Roman"/>
          <w:lang w:val="fr-FR"/>
        </w:rPr>
      </w:pPr>
    </w:p>
    <w:bookmarkEnd w:id="227"/>
    <w:p w14:paraId="3EAE5DF6" w14:textId="77777777" w:rsidR="007334CD" w:rsidRPr="00C87198" w:rsidRDefault="007334CD" w:rsidP="00AB09F7">
      <w:pPr>
        <w:spacing w:after="0" w:line="240" w:lineRule="auto"/>
        <w:ind w:left="360"/>
        <w:jc w:val="both"/>
        <w:rPr>
          <w:rFonts w:ascii="Times New Roman" w:eastAsia="EUAlbertina" w:hAnsi="Times New Roman" w:cs="Times New Roman"/>
          <w:i/>
          <w:sz w:val="24"/>
          <w:szCs w:val="24"/>
          <w:lang w:val="fr-FR"/>
        </w:rPr>
      </w:pPr>
    </w:p>
    <w:p w14:paraId="05BFE5A7" w14:textId="3ACBE0B4" w:rsidR="00232A41" w:rsidRPr="0030206B" w:rsidRDefault="00B747C4" w:rsidP="00B747C4">
      <w:pPr>
        <w:pStyle w:val="Heading4"/>
        <w:spacing w:before="0" w:after="0"/>
        <w:jc w:val="center"/>
        <w:rPr>
          <w:rFonts w:cs="Times New Roman"/>
          <w:szCs w:val="24"/>
        </w:rPr>
      </w:pPr>
      <w:bookmarkStart w:id="228" w:name="_Toc193985425"/>
      <w:bookmarkStart w:id="229" w:name="_Toc193985870"/>
      <w:bookmarkStart w:id="230" w:name="_Toc197353423"/>
      <w:r w:rsidRPr="0030206B">
        <w:rPr>
          <w:rFonts w:cs="Times New Roman"/>
          <w:szCs w:val="24"/>
        </w:rPr>
        <w:t>Cerere</w:t>
      </w:r>
      <w:bookmarkEnd w:id="228"/>
      <w:bookmarkEnd w:id="229"/>
      <w:bookmarkEnd w:id="230"/>
    </w:p>
    <w:p w14:paraId="47A8D225" w14:textId="2DD9DA36" w:rsidR="00B747C4" w:rsidRPr="0030206B" w:rsidRDefault="00B747C4" w:rsidP="00B747C4">
      <w:pPr>
        <w:pStyle w:val="Heading4"/>
        <w:spacing w:before="0" w:after="0"/>
        <w:jc w:val="center"/>
        <w:rPr>
          <w:rFonts w:cs="Times New Roman"/>
          <w:szCs w:val="24"/>
        </w:rPr>
      </w:pPr>
      <w:bookmarkStart w:id="231" w:name="_Toc193985426"/>
      <w:bookmarkStart w:id="232" w:name="_Toc193985871"/>
      <w:bookmarkStart w:id="233" w:name="_Toc197353424"/>
      <w:proofErr w:type="gramStart"/>
      <w:r w:rsidRPr="0030206B">
        <w:rPr>
          <w:rFonts w:cs="Times New Roman"/>
          <w:szCs w:val="24"/>
        </w:rPr>
        <w:t>de</w:t>
      </w:r>
      <w:proofErr w:type="gramEnd"/>
      <w:r w:rsidRPr="0030206B">
        <w:rPr>
          <w:rFonts w:cs="Times New Roman"/>
          <w:szCs w:val="24"/>
        </w:rPr>
        <w:t xml:space="preserve"> plată  pentru intervenția de </w:t>
      </w:r>
      <w:r w:rsidR="00B25A4A" w:rsidRPr="0030206B">
        <w:rPr>
          <w:rFonts w:cs="Times New Roman"/>
          <w:szCs w:val="24"/>
        </w:rPr>
        <w:t>investiți</w:t>
      </w:r>
      <w:r w:rsidRPr="0030206B">
        <w:rPr>
          <w:rFonts w:cs="Times New Roman"/>
          <w:szCs w:val="24"/>
        </w:rPr>
        <w:t>i în  IS-V-07</w:t>
      </w:r>
      <w:bookmarkEnd w:id="231"/>
      <w:bookmarkEnd w:id="232"/>
      <w:bookmarkEnd w:id="233"/>
    </w:p>
    <w:p w14:paraId="3292B8F3" w14:textId="77777777" w:rsidR="00B747C4" w:rsidRPr="0030206B" w:rsidRDefault="00B747C4" w:rsidP="00B747C4">
      <w:pPr>
        <w:pStyle w:val="Heading4"/>
        <w:spacing w:before="0" w:after="0"/>
        <w:jc w:val="center"/>
        <w:rPr>
          <w:rFonts w:cs="Times New Roman"/>
          <w:szCs w:val="24"/>
        </w:rPr>
      </w:pPr>
    </w:p>
    <w:tbl>
      <w:tblPr>
        <w:tblW w:w="9781" w:type="dxa"/>
        <w:jc w:val="center"/>
        <w:tblCellMar>
          <w:top w:w="15" w:type="dxa"/>
          <w:left w:w="15" w:type="dxa"/>
          <w:bottom w:w="15" w:type="dxa"/>
          <w:right w:w="15" w:type="dxa"/>
        </w:tblCellMar>
        <w:tblLook w:val="04A0" w:firstRow="1" w:lastRow="0" w:firstColumn="1" w:lastColumn="0" w:noHBand="0" w:noVBand="1"/>
      </w:tblPr>
      <w:tblGrid>
        <w:gridCol w:w="14"/>
        <w:gridCol w:w="2288"/>
        <w:gridCol w:w="390"/>
        <w:gridCol w:w="373"/>
        <w:gridCol w:w="58"/>
        <w:gridCol w:w="38"/>
        <w:gridCol w:w="113"/>
        <w:gridCol w:w="113"/>
        <w:gridCol w:w="111"/>
        <w:gridCol w:w="108"/>
        <w:gridCol w:w="106"/>
        <w:gridCol w:w="105"/>
        <w:gridCol w:w="104"/>
        <w:gridCol w:w="12"/>
        <w:gridCol w:w="11"/>
        <w:gridCol w:w="11"/>
        <w:gridCol w:w="11"/>
        <w:gridCol w:w="11"/>
        <w:gridCol w:w="6"/>
        <w:gridCol w:w="6"/>
        <w:gridCol w:w="6"/>
        <w:gridCol w:w="6"/>
        <w:gridCol w:w="6"/>
        <w:gridCol w:w="6"/>
        <w:gridCol w:w="5768"/>
      </w:tblGrid>
      <w:tr w:rsidR="00B747C4" w:rsidRPr="0030206B" w14:paraId="33B7FA92" w14:textId="77777777" w:rsidTr="0089077A">
        <w:trPr>
          <w:trHeight w:val="15"/>
          <w:jc w:val="center"/>
        </w:trPr>
        <w:tc>
          <w:tcPr>
            <w:tcW w:w="0" w:type="auto"/>
            <w:tcMar>
              <w:top w:w="0" w:type="dxa"/>
              <w:left w:w="0" w:type="dxa"/>
              <w:bottom w:w="0" w:type="dxa"/>
              <w:right w:w="0" w:type="dxa"/>
            </w:tcMar>
            <w:vAlign w:val="center"/>
            <w:hideMark/>
          </w:tcPr>
          <w:p w14:paraId="41CDFE25" w14:textId="77777777" w:rsidR="00B747C4" w:rsidRPr="00C87198" w:rsidRDefault="00B747C4" w:rsidP="0089077A">
            <w:pPr>
              <w:spacing w:after="0" w:line="240" w:lineRule="auto"/>
              <w:rPr>
                <w:rFonts w:ascii="Times New Roman" w:hAnsi="Times New Roman" w:cs="Times New Roman"/>
                <w:sz w:val="24"/>
                <w:szCs w:val="24"/>
                <w:lang w:val="fr-FR"/>
              </w:rPr>
            </w:pPr>
            <w:bookmarkStart w:id="234" w:name="_Hlk197350658"/>
          </w:p>
        </w:tc>
        <w:tc>
          <w:tcPr>
            <w:tcW w:w="0" w:type="auto"/>
            <w:tcMar>
              <w:top w:w="0" w:type="dxa"/>
              <w:left w:w="0" w:type="dxa"/>
              <w:bottom w:w="0" w:type="dxa"/>
              <w:right w:w="0" w:type="dxa"/>
            </w:tcMar>
            <w:vAlign w:val="center"/>
            <w:hideMark/>
          </w:tcPr>
          <w:p w14:paraId="169BB04E"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6DC75229"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12A7E715"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4E58D197"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406D7A34"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42F5E964"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6F078C9F"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0FAAB42A"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22CE613D"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62751A8E"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418898AC"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3055C538"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657BBACD"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56BA32EC"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40406984"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021CC85F"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253F88B4"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116C30F8"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7E9F60D3"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43526A79"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4BCB8C7B"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5AD9336F"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tcMar>
              <w:top w:w="0" w:type="dxa"/>
              <w:left w:w="0" w:type="dxa"/>
              <w:bottom w:w="0" w:type="dxa"/>
              <w:right w:w="0" w:type="dxa"/>
            </w:tcMar>
            <w:vAlign w:val="center"/>
            <w:hideMark/>
          </w:tcPr>
          <w:p w14:paraId="5997009D"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5369" w:type="dxa"/>
            <w:tcMar>
              <w:top w:w="0" w:type="dxa"/>
              <w:left w:w="0" w:type="dxa"/>
              <w:bottom w:w="0" w:type="dxa"/>
              <w:right w:w="0" w:type="dxa"/>
            </w:tcMar>
            <w:vAlign w:val="center"/>
            <w:hideMark/>
          </w:tcPr>
          <w:p w14:paraId="10FF7854" w14:textId="77777777" w:rsidR="00B747C4" w:rsidRPr="00C87198" w:rsidRDefault="00B747C4" w:rsidP="0089077A">
            <w:pPr>
              <w:spacing w:after="0" w:line="240" w:lineRule="auto"/>
              <w:rPr>
                <w:rFonts w:ascii="Times New Roman" w:hAnsi="Times New Roman" w:cs="Times New Roman"/>
                <w:sz w:val="24"/>
                <w:szCs w:val="24"/>
                <w:lang w:val="fr-FR"/>
              </w:rPr>
            </w:pPr>
          </w:p>
        </w:tc>
      </w:tr>
      <w:tr w:rsidR="00B747C4" w:rsidRPr="0030206B" w14:paraId="6234F218" w14:textId="77777777" w:rsidTr="0089077A">
        <w:trPr>
          <w:trHeight w:val="345"/>
          <w:jc w:val="center"/>
        </w:trPr>
        <w:tc>
          <w:tcPr>
            <w:tcW w:w="0" w:type="auto"/>
            <w:tcMar>
              <w:top w:w="0" w:type="dxa"/>
              <w:left w:w="0" w:type="dxa"/>
              <w:bottom w:w="0" w:type="dxa"/>
              <w:right w:w="0" w:type="dxa"/>
            </w:tcMar>
            <w:vAlign w:val="center"/>
            <w:hideMark/>
          </w:tcPr>
          <w:p w14:paraId="34147487"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0" w:type="auto"/>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C72F72"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5507"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73D811" w14:textId="77777777" w:rsidR="00B747C4" w:rsidRPr="0030206B" w:rsidRDefault="00B747C4" w:rsidP="0089077A">
            <w:pPr>
              <w:spacing w:after="0" w:line="240" w:lineRule="auto"/>
              <w:jc w:val="center"/>
              <w:rPr>
                <w:rFonts w:ascii="Times New Roman" w:hAnsi="Times New Roman" w:cs="Times New Roman"/>
                <w:sz w:val="24"/>
                <w:szCs w:val="24"/>
              </w:rPr>
            </w:pPr>
            <w:r w:rsidRPr="0030206B">
              <w:rPr>
                <w:rFonts w:ascii="Times New Roman" w:hAnsi="Times New Roman" w:cs="Times New Roman"/>
                <w:sz w:val="24"/>
                <w:szCs w:val="24"/>
              </w:rPr>
              <w:t>Nr. de înregistrare/Data</w:t>
            </w:r>
          </w:p>
        </w:tc>
      </w:tr>
      <w:tr w:rsidR="00B747C4" w:rsidRPr="0030206B" w14:paraId="25B2A2DB" w14:textId="77777777" w:rsidTr="0089077A">
        <w:trPr>
          <w:trHeight w:val="345"/>
          <w:jc w:val="center"/>
        </w:trPr>
        <w:tc>
          <w:tcPr>
            <w:tcW w:w="0" w:type="auto"/>
            <w:tcMar>
              <w:top w:w="0" w:type="dxa"/>
              <w:left w:w="0" w:type="dxa"/>
              <w:bottom w:w="0" w:type="dxa"/>
              <w:right w:w="0" w:type="dxa"/>
            </w:tcMar>
            <w:vAlign w:val="center"/>
            <w:hideMark/>
          </w:tcPr>
          <w:p w14:paraId="24386E78" w14:textId="77777777" w:rsidR="00B747C4" w:rsidRPr="0030206B" w:rsidRDefault="00B747C4" w:rsidP="0089077A">
            <w:pPr>
              <w:spacing w:after="0" w:line="240" w:lineRule="auto"/>
              <w:jc w:val="center"/>
              <w:rPr>
                <w:rFonts w:ascii="Times New Roman" w:hAnsi="Times New Roman" w:cs="Times New Roman"/>
                <w:sz w:val="24"/>
                <w:szCs w:val="24"/>
              </w:rPr>
            </w:pPr>
          </w:p>
        </w:tc>
        <w:tc>
          <w:tcPr>
            <w:tcW w:w="0" w:type="auto"/>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F2ACB7"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1. Nr. unic de identificare beneficiar RUI (ID)</w:t>
            </w:r>
          </w:p>
        </w:tc>
        <w:tc>
          <w:tcPr>
            <w:tcW w:w="5507"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D8A805"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794256C1" w14:textId="77777777" w:rsidTr="0089077A">
        <w:trPr>
          <w:trHeight w:val="345"/>
          <w:jc w:val="center"/>
        </w:trPr>
        <w:tc>
          <w:tcPr>
            <w:tcW w:w="0" w:type="auto"/>
            <w:tcMar>
              <w:top w:w="0" w:type="dxa"/>
              <w:left w:w="0" w:type="dxa"/>
              <w:bottom w:w="0" w:type="dxa"/>
              <w:right w:w="0" w:type="dxa"/>
            </w:tcMar>
            <w:vAlign w:val="center"/>
            <w:hideMark/>
          </w:tcPr>
          <w:p w14:paraId="511E79A2" w14:textId="77777777" w:rsidR="00B747C4" w:rsidRPr="0030206B" w:rsidRDefault="00B747C4" w:rsidP="0089077A">
            <w:pPr>
              <w:spacing w:after="0" w:line="240" w:lineRule="auto"/>
              <w:rPr>
                <w:rFonts w:ascii="Times New Roman" w:hAnsi="Times New Roman" w:cs="Times New Roman"/>
                <w:sz w:val="24"/>
                <w:szCs w:val="24"/>
              </w:rPr>
            </w:pPr>
          </w:p>
        </w:tc>
        <w:tc>
          <w:tcPr>
            <w:tcW w:w="0" w:type="auto"/>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2D2009" w14:textId="77777777" w:rsidR="00B747C4" w:rsidRPr="0030206B" w:rsidRDefault="00B747C4" w:rsidP="0089077A">
            <w:pPr>
              <w:spacing w:after="0" w:line="240" w:lineRule="auto"/>
              <w:rPr>
                <w:rFonts w:ascii="Times New Roman" w:hAnsi="Times New Roman" w:cs="Times New Roman"/>
                <w:sz w:val="24"/>
                <w:szCs w:val="24"/>
              </w:rPr>
            </w:pPr>
          </w:p>
        </w:tc>
        <w:tc>
          <w:tcPr>
            <w:tcW w:w="5507"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32A71F" w14:textId="77777777" w:rsidR="00B747C4" w:rsidRPr="0030206B" w:rsidRDefault="00B747C4" w:rsidP="0089077A">
            <w:pPr>
              <w:spacing w:after="0" w:line="240" w:lineRule="auto"/>
              <w:jc w:val="center"/>
              <w:rPr>
                <w:rFonts w:ascii="Times New Roman" w:hAnsi="Times New Roman" w:cs="Times New Roman"/>
                <w:sz w:val="24"/>
                <w:szCs w:val="24"/>
              </w:rPr>
            </w:pPr>
            <w:r w:rsidRPr="0030206B">
              <w:rPr>
                <w:rFonts w:ascii="Times New Roman" w:hAnsi="Times New Roman" w:cs="Times New Roman"/>
                <w:sz w:val="24"/>
                <w:szCs w:val="24"/>
              </w:rPr>
              <w:t>Ştampila A.P.I.A. CENTRUL JUDEȚEAN ȘI AL MUNICIPIULUI BUCUREȘTI</w:t>
            </w:r>
          </w:p>
        </w:tc>
      </w:tr>
      <w:tr w:rsidR="00B747C4" w:rsidRPr="0030206B" w14:paraId="6CBE60B8" w14:textId="77777777" w:rsidTr="0089077A">
        <w:trPr>
          <w:trHeight w:val="300"/>
          <w:jc w:val="center"/>
        </w:trPr>
        <w:tc>
          <w:tcPr>
            <w:tcW w:w="0" w:type="auto"/>
            <w:tcMar>
              <w:top w:w="0" w:type="dxa"/>
              <w:left w:w="0" w:type="dxa"/>
              <w:bottom w:w="0" w:type="dxa"/>
              <w:right w:w="0" w:type="dxa"/>
            </w:tcMar>
            <w:vAlign w:val="center"/>
            <w:hideMark/>
          </w:tcPr>
          <w:p w14:paraId="01072C1E" w14:textId="77777777" w:rsidR="00B747C4" w:rsidRPr="0030206B" w:rsidRDefault="00B747C4" w:rsidP="0089077A">
            <w:pPr>
              <w:spacing w:after="0" w:line="240" w:lineRule="auto"/>
              <w:jc w:val="center"/>
              <w:rPr>
                <w:rFonts w:ascii="Times New Roman" w:hAnsi="Times New Roman" w:cs="Times New Roman"/>
                <w:sz w:val="24"/>
                <w:szCs w:val="24"/>
              </w:rPr>
            </w:pPr>
          </w:p>
        </w:tc>
        <w:tc>
          <w:tcPr>
            <w:tcW w:w="9767"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343413"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57938923" w14:textId="77777777" w:rsidTr="0089077A">
        <w:trPr>
          <w:trHeight w:val="345"/>
          <w:jc w:val="center"/>
        </w:trPr>
        <w:tc>
          <w:tcPr>
            <w:tcW w:w="0" w:type="auto"/>
            <w:tcMar>
              <w:top w:w="0" w:type="dxa"/>
              <w:left w:w="0" w:type="dxa"/>
              <w:bottom w:w="0" w:type="dxa"/>
              <w:right w:w="0" w:type="dxa"/>
            </w:tcMar>
            <w:vAlign w:val="center"/>
            <w:hideMark/>
          </w:tcPr>
          <w:p w14:paraId="5E915170" w14:textId="77777777" w:rsidR="00B747C4" w:rsidRPr="0030206B" w:rsidRDefault="00B747C4" w:rsidP="0089077A">
            <w:pPr>
              <w:spacing w:after="0" w:line="240" w:lineRule="auto"/>
              <w:rPr>
                <w:rFonts w:ascii="Times New Roman" w:hAnsi="Times New Roman" w:cs="Times New Roman"/>
                <w:sz w:val="24"/>
                <w:szCs w:val="24"/>
              </w:rPr>
            </w:pPr>
          </w:p>
        </w:tc>
        <w:tc>
          <w:tcPr>
            <w:tcW w:w="9767"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EE2F26"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2. Denumirea solicitantului:</w:t>
            </w:r>
          </w:p>
        </w:tc>
      </w:tr>
      <w:tr w:rsidR="00B747C4" w:rsidRPr="0030206B" w14:paraId="2B7152A1" w14:textId="77777777" w:rsidTr="0089077A">
        <w:trPr>
          <w:trHeight w:val="300"/>
          <w:jc w:val="center"/>
        </w:trPr>
        <w:tc>
          <w:tcPr>
            <w:tcW w:w="0" w:type="auto"/>
            <w:tcMar>
              <w:top w:w="0" w:type="dxa"/>
              <w:left w:w="0" w:type="dxa"/>
              <w:bottom w:w="0" w:type="dxa"/>
              <w:right w:w="0" w:type="dxa"/>
            </w:tcMar>
            <w:vAlign w:val="center"/>
            <w:hideMark/>
          </w:tcPr>
          <w:p w14:paraId="5200F6BB" w14:textId="77777777" w:rsidR="00B747C4" w:rsidRPr="0030206B" w:rsidRDefault="00B747C4" w:rsidP="0089077A">
            <w:pPr>
              <w:spacing w:after="0" w:line="240" w:lineRule="auto"/>
              <w:rPr>
                <w:rFonts w:ascii="Times New Roman" w:hAnsi="Times New Roman" w:cs="Times New Roman"/>
                <w:sz w:val="24"/>
                <w:szCs w:val="24"/>
              </w:rPr>
            </w:pPr>
          </w:p>
        </w:tc>
        <w:tc>
          <w:tcPr>
            <w:tcW w:w="9767"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0636CF"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15992A08" w14:textId="77777777" w:rsidTr="0089077A">
        <w:trPr>
          <w:trHeight w:val="300"/>
          <w:jc w:val="center"/>
        </w:trPr>
        <w:tc>
          <w:tcPr>
            <w:tcW w:w="0" w:type="auto"/>
            <w:tcMar>
              <w:top w:w="0" w:type="dxa"/>
              <w:left w:w="0" w:type="dxa"/>
              <w:bottom w:w="0" w:type="dxa"/>
              <w:right w:w="0" w:type="dxa"/>
            </w:tcMar>
            <w:vAlign w:val="center"/>
            <w:hideMark/>
          </w:tcPr>
          <w:p w14:paraId="357BC381" w14:textId="77777777" w:rsidR="00B747C4" w:rsidRPr="0030206B" w:rsidRDefault="00B747C4" w:rsidP="0089077A">
            <w:pPr>
              <w:spacing w:after="0" w:line="240" w:lineRule="auto"/>
              <w:rPr>
                <w:rFonts w:ascii="Times New Roman" w:hAnsi="Times New Roman" w:cs="Times New Roman"/>
                <w:sz w:val="24"/>
                <w:szCs w:val="24"/>
              </w:rPr>
            </w:pPr>
          </w:p>
        </w:tc>
        <w:tc>
          <w:tcPr>
            <w:tcW w:w="9767"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07FD9C"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5300C64B" w14:textId="77777777" w:rsidTr="0089077A">
        <w:trPr>
          <w:trHeight w:val="345"/>
          <w:jc w:val="center"/>
        </w:trPr>
        <w:tc>
          <w:tcPr>
            <w:tcW w:w="0" w:type="auto"/>
            <w:tcMar>
              <w:top w:w="0" w:type="dxa"/>
              <w:left w:w="0" w:type="dxa"/>
              <w:bottom w:w="0" w:type="dxa"/>
              <w:right w:w="0" w:type="dxa"/>
            </w:tcMar>
            <w:vAlign w:val="center"/>
            <w:hideMark/>
          </w:tcPr>
          <w:p w14:paraId="2FEE3F03" w14:textId="77777777" w:rsidR="00B747C4" w:rsidRPr="0030206B" w:rsidRDefault="00B747C4" w:rsidP="0089077A">
            <w:pPr>
              <w:spacing w:after="0" w:line="240" w:lineRule="auto"/>
              <w:rPr>
                <w:rFonts w:ascii="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F42237"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2.1</w:t>
            </w:r>
          </w:p>
        </w:tc>
        <w:tc>
          <w:tcPr>
            <w:tcW w:w="0" w:type="auto"/>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D186CC"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CUI:</w:t>
            </w:r>
          </w:p>
        </w:tc>
        <w:tc>
          <w:tcPr>
            <w:tcW w:w="6412" w:type="dxa"/>
            <w:gridSpan w:val="21"/>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2D32C1"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3D065AA1" w14:textId="77777777" w:rsidTr="0089077A">
        <w:trPr>
          <w:trHeight w:val="300"/>
          <w:jc w:val="center"/>
        </w:trPr>
        <w:tc>
          <w:tcPr>
            <w:tcW w:w="0" w:type="auto"/>
            <w:tcMar>
              <w:top w:w="0" w:type="dxa"/>
              <w:left w:w="0" w:type="dxa"/>
              <w:bottom w:w="0" w:type="dxa"/>
              <w:right w:w="0" w:type="dxa"/>
            </w:tcMar>
            <w:vAlign w:val="center"/>
            <w:hideMark/>
          </w:tcPr>
          <w:p w14:paraId="5FC3FD37" w14:textId="77777777" w:rsidR="00B747C4" w:rsidRPr="0030206B" w:rsidRDefault="00B747C4" w:rsidP="0089077A">
            <w:pPr>
              <w:spacing w:after="0" w:line="240" w:lineRule="auto"/>
              <w:rPr>
                <w:rFonts w:ascii="Times New Roman" w:hAnsi="Times New Roman" w:cs="Times New Roman"/>
                <w:sz w:val="24"/>
                <w:szCs w:val="24"/>
              </w:rPr>
            </w:pPr>
          </w:p>
        </w:tc>
        <w:tc>
          <w:tcPr>
            <w:tcW w:w="9767"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D61C3D"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52936132" w14:textId="77777777" w:rsidTr="0089077A">
        <w:trPr>
          <w:trHeight w:val="345"/>
          <w:jc w:val="center"/>
        </w:trPr>
        <w:tc>
          <w:tcPr>
            <w:tcW w:w="0" w:type="auto"/>
            <w:tcMar>
              <w:top w:w="0" w:type="dxa"/>
              <w:left w:w="0" w:type="dxa"/>
              <w:bottom w:w="0" w:type="dxa"/>
              <w:right w:w="0" w:type="dxa"/>
            </w:tcMar>
            <w:vAlign w:val="center"/>
            <w:hideMark/>
          </w:tcPr>
          <w:p w14:paraId="37CF9FBD" w14:textId="77777777" w:rsidR="00B747C4" w:rsidRPr="0030206B" w:rsidRDefault="00B747C4" w:rsidP="0089077A">
            <w:pPr>
              <w:spacing w:after="0" w:line="240" w:lineRule="auto"/>
              <w:rPr>
                <w:rFonts w:ascii="Times New Roman" w:hAnsi="Times New Roman" w:cs="Times New Roman"/>
                <w:sz w:val="24"/>
                <w:szCs w:val="24"/>
              </w:rPr>
            </w:pPr>
          </w:p>
        </w:tc>
        <w:tc>
          <w:tcPr>
            <w:tcW w:w="9767"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2FF9EA"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3. Adresa completă a solicitantului</w:t>
            </w:r>
          </w:p>
        </w:tc>
      </w:tr>
      <w:tr w:rsidR="00B747C4" w:rsidRPr="0030206B" w14:paraId="7D28468F" w14:textId="77777777" w:rsidTr="0089077A">
        <w:trPr>
          <w:trHeight w:val="300"/>
          <w:jc w:val="center"/>
        </w:trPr>
        <w:tc>
          <w:tcPr>
            <w:tcW w:w="0" w:type="auto"/>
            <w:tcMar>
              <w:top w:w="0" w:type="dxa"/>
              <w:left w:w="0" w:type="dxa"/>
              <w:bottom w:w="0" w:type="dxa"/>
              <w:right w:w="0" w:type="dxa"/>
            </w:tcMar>
            <w:vAlign w:val="center"/>
            <w:hideMark/>
          </w:tcPr>
          <w:p w14:paraId="7B04972C" w14:textId="77777777" w:rsidR="00B747C4" w:rsidRPr="0030206B" w:rsidRDefault="00B747C4" w:rsidP="0089077A">
            <w:pPr>
              <w:spacing w:after="0" w:line="240" w:lineRule="auto"/>
              <w:rPr>
                <w:rFonts w:ascii="Times New Roman" w:hAnsi="Times New Roman" w:cs="Times New Roman"/>
                <w:sz w:val="24"/>
                <w:szCs w:val="24"/>
              </w:rPr>
            </w:pPr>
          </w:p>
        </w:tc>
        <w:tc>
          <w:tcPr>
            <w:tcW w:w="9767"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287548"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4ADFD12E" w14:textId="77777777" w:rsidTr="0089077A">
        <w:trPr>
          <w:trHeight w:val="300"/>
          <w:jc w:val="center"/>
        </w:trPr>
        <w:tc>
          <w:tcPr>
            <w:tcW w:w="0" w:type="auto"/>
            <w:tcMar>
              <w:top w:w="0" w:type="dxa"/>
              <w:left w:w="0" w:type="dxa"/>
              <w:bottom w:w="0" w:type="dxa"/>
              <w:right w:w="0" w:type="dxa"/>
            </w:tcMar>
            <w:vAlign w:val="center"/>
            <w:hideMark/>
          </w:tcPr>
          <w:p w14:paraId="0D27E273" w14:textId="77777777" w:rsidR="00B747C4" w:rsidRPr="0030206B" w:rsidRDefault="00B747C4" w:rsidP="0089077A">
            <w:pPr>
              <w:spacing w:after="0" w:line="240" w:lineRule="auto"/>
              <w:rPr>
                <w:rFonts w:ascii="Times New Roman" w:hAnsi="Times New Roman" w:cs="Times New Roman"/>
                <w:sz w:val="24"/>
                <w:szCs w:val="24"/>
              </w:rPr>
            </w:pPr>
          </w:p>
        </w:tc>
        <w:tc>
          <w:tcPr>
            <w:tcW w:w="9767"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270B0D"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29DEC34D" w14:textId="77777777" w:rsidTr="0089077A">
        <w:trPr>
          <w:trHeight w:val="345"/>
          <w:jc w:val="center"/>
        </w:trPr>
        <w:tc>
          <w:tcPr>
            <w:tcW w:w="0" w:type="auto"/>
            <w:tcMar>
              <w:top w:w="0" w:type="dxa"/>
              <w:left w:w="0" w:type="dxa"/>
              <w:bottom w:w="0" w:type="dxa"/>
              <w:right w:w="0" w:type="dxa"/>
            </w:tcMar>
            <w:vAlign w:val="center"/>
            <w:hideMark/>
          </w:tcPr>
          <w:p w14:paraId="0768BB4A" w14:textId="77777777" w:rsidR="00B747C4" w:rsidRPr="0030206B" w:rsidRDefault="00B747C4" w:rsidP="0089077A">
            <w:pPr>
              <w:spacing w:after="0" w:line="240" w:lineRule="auto"/>
              <w:rPr>
                <w:rFonts w:ascii="Times New Roman" w:hAnsi="Times New Roman" w:cs="Times New Roman"/>
                <w:sz w:val="24"/>
                <w:szCs w:val="24"/>
              </w:rPr>
            </w:pPr>
          </w:p>
        </w:tc>
        <w:tc>
          <w:tcPr>
            <w:tcW w:w="0" w:type="auto"/>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E5B6BC"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4. Cod poştal</w:t>
            </w:r>
          </w:p>
        </w:tc>
        <w:tc>
          <w:tcPr>
            <w:tcW w:w="0" w:type="auto"/>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A0349F" w14:textId="77777777" w:rsidR="00B747C4" w:rsidRPr="0030206B" w:rsidRDefault="00B747C4" w:rsidP="0089077A">
            <w:pPr>
              <w:spacing w:after="0" w:line="240" w:lineRule="auto"/>
              <w:jc w:val="center"/>
              <w:rPr>
                <w:rFonts w:ascii="Times New Roman" w:hAnsi="Times New Roman" w:cs="Times New Roman"/>
                <w:sz w:val="24"/>
                <w:szCs w:val="24"/>
              </w:rPr>
            </w:pPr>
            <w:r w:rsidRPr="0030206B">
              <w:rPr>
                <w:rFonts w:ascii="Times New Roman" w:hAnsi="Times New Roman" w:cs="Times New Roman"/>
                <w:sz w:val="24"/>
                <w:szCs w:val="24"/>
              </w:rPr>
              <w:t>4.1. Cod tară</w:t>
            </w:r>
          </w:p>
        </w:tc>
        <w:tc>
          <w:tcPr>
            <w:tcW w:w="5417" w:type="dxa"/>
            <w:gridSpan w:val="7"/>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0F87EF"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1E2371D9" w14:textId="77777777" w:rsidTr="0089077A">
        <w:trPr>
          <w:trHeight w:val="345"/>
          <w:jc w:val="center"/>
        </w:trPr>
        <w:tc>
          <w:tcPr>
            <w:tcW w:w="0" w:type="auto"/>
            <w:tcMar>
              <w:top w:w="0" w:type="dxa"/>
              <w:left w:w="0" w:type="dxa"/>
              <w:bottom w:w="0" w:type="dxa"/>
              <w:right w:w="0" w:type="dxa"/>
            </w:tcMar>
            <w:vAlign w:val="center"/>
            <w:hideMark/>
          </w:tcPr>
          <w:p w14:paraId="61F734F7" w14:textId="77777777" w:rsidR="00B747C4" w:rsidRPr="0030206B" w:rsidRDefault="00B747C4" w:rsidP="0089077A">
            <w:pPr>
              <w:spacing w:after="0" w:line="240" w:lineRule="auto"/>
              <w:rPr>
                <w:rFonts w:ascii="Times New Roman" w:hAnsi="Times New Roman" w:cs="Times New Roman"/>
                <w:sz w:val="24"/>
                <w:szCs w:val="24"/>
              </w:rPr>
            </w:pPr>
          </w:p>
        </w:tc>
        <w:tc>
          <w:tcPr>
            <w:tcW w:w="0" w:type="auto"/>
            <w:gridSpan w:val="6"/>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B7D952"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5. Telefon</w:t>
            </w:r>
          </w:p>
        </w:tc>
        <w:tc>
          <w:tcPr>
            <w:tcW w:w="6193" w:type="dxa"/>
            <w:gridSpan w:val="18"/>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1906B8"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5A283D01" w14:textId="77777777" w:rsidTr="0089077A">
        <w:trPr>
          <w:trHeight w:val="345"/>
          <w:jc w:val="center"/>
        </w:trPr>
        <w:tc>
          <w:tcPr>
            <w:tcW w:w="0" w:type="auto"/>
            <w:tcMar>
              <w:top w:w="0" w:type="dxa"/>
              <w:left w:w="0" w:type="dxa"/>
              <w:bottom w:w="0" w:type="dxa"/>
              <w:right w:w="0" w:type="dxa"/>
            </w:tcMar>
            <w:vAlign w:val="center"/>
            <w:hideMark/>
          </w:tcPr>
          <w:p w14:paraId="50D363BA" w14:textId="77777777" w:rsidR="00B747C4" w:rsidRPr="0030206B" w:rsidRDefault="00B747C4" w:rsidP="0089077A">
            <w:pPr>
              <w:spacing w:after="0" w:line="240" w:lineRule="auto"/>
              <w:rPr>
                <w:rFonts w:ascii="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A5C4DD"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5.1</w:t>
            </w:r>
          </w:p>
        </w:tc>
        <w:tc>
          <w:tcPr>
            <w:tcW w:w="0" w:type="auto"/>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7E3A82"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E-mail</w:t>
            </w:r>
          </w:p>
        </w:tc>
        <w:tc>
          <w:tcPr>
            <w:tcW w:w="6412" w:type="dxa"/>
            <w:gridSpan w:val="21"/>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978078"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07047CAC" w14:textId="77777777" w:rsidTr="0089077A">
        <w:trPr>
          <w:trHeight w:val="345"/>
          <w:jc w:val="center"/>
        </w:trPr>
        <w:tc>
          <w:tcPr>
            <w:tcW w:w="0" w:type="auto"/>
            <w:tcMar>
              <w:top w:w="0" w:type="dxa"/>
              <w:left w:w="0" w:type="dxa"/>
              <w:bottom w:w="0" w:type="dxa"/>
              <w:right w:w="0" w:type="dxa"/>
            </w:tcMar>
            <w:vAlign w:val="center"/>
            <w:hideMark/>
          </w:tcPr>
          <w:p w14:paraId="54B93F28" w14:textId="77777777" w:rsidR="00B747C4" w:rsidRPr="0030206B" w:rsidRDefault="00B747C4" w:rsidP="0089077A">
            <w:pPr>
              <w:spacing w:after="0" w:line="240" w:lineRule="auto"/>
              <w:rPr>
                <w:rFonts w:ascii="Times New Roman" w:hAnsi="Times New Roman" w:cs="Times New Roman"/>
                <w:sz w:val="24"/>
                <w:szCs w:val="24"/>
              </w:rPr>
            </w:pPr>
          </w:p>
        </w:tc>
        <w:tc>
          <w:tcPr>
            <w:tcW w:w="9767"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B8BBAB"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6. Banca/Filiala</w:t>
            </w:r>
          </w:p>
        </w:tc>
      </w:tr>
      <w:tr w:rsidR="00B747C4" w:rsidRPr="0030206B" w14:paraId="596BDDBB" w14:textId="77777777" w:rsidTr="0089077A">
        <w:trPr>
          <w:trHeight w:val="300"/>
          <w:jc w:val="center"/>
        </w:trPr>
        <w:tc>
          <w:tcPr>
            <w:tcW w:w="0" w:type="auto"/>
            <w:tcMar>
              <w:top w:w="0" w:type="dxa"/>
              <w:left w:w="0" w:type="dxa"/>
              <w:bottom w:w="0" w:type="dxa"/>
              <w:right w:w="0" w:type="dxa"/>
            </w:tcMar>
            <w:vAlign w:val="center"/>
            <w:hideMark/>
          </w:tcPr>
          <w:p w14:paraId="522F7507" w14:textId="77777777" w:rsidR="00B747C4" w:rsidRPr="0030206B" w:rsidRDefault="00B747C4" w:rsidP="0089077A">
            <w:pPr>
              <w:spacing w:after="0" w:line="240" w:lineRule="auto"/>
              <w:rPr>
                <w:rFonts w:ascii="Times New Roman" w:hAnsi="Times New Roman" w:cs="Times New Roman"/>
                <w:sz w:val="24"/>
                <w:szCs w:val="24"/>
              </w:rPr>
            </w:pPr>
          </w:p>
        </w:tc>
        <w:tc>
          <w:tcPr>
            <w:tcW w:w="9767"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A95D45"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57F25AFC" w14:textId="77777777" w:rsidTr="0089077A">
        <w:trPr>
          <w:trHeight w:val="345"/>
          <w:jc w:val="center"/>
        </w:trPr>
        <w:tc>
          <w:tcPr>
            <w:tcW w:w="0" w:type="auto"/>
            <w:tcMar>
              <w:top w:w="0" w:type="dxa"/>
              <w:left w:w="0" w:type="dxa"/>
              <w:bottom w:w="0" w:type="dxa"/>
              <w:right w:w="0" w:type="dxa"/>
            </w:tcMar>
            <w:vAlign w:val="center"/>
            <w:hideMark/>
          </w:tcPr>
          <w:p w14:paraId="1A263B95" w14:textId="77777777" w:rsidR="00B747C4" w:rsidRPr="0030206B" w:rsidRDefault="00B747C4" w:rsidP="0089077A">
            <w:pPr>
              <w:spacing w:after="0" w:line="240" w:lineRule="auto"/>
              <w:rPr>
                <w:rFonts w:ascii="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C8909B"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6.1.</w:t>
            </w:r>
          </w:p>
        </w:tc>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605D1A" w14:textId="77777777" w:rsidR="00B747C4" w:rsidRPr="0030206B" w:rsidRDefault="00B747C4" w:rsidP="0089077A">
            <w:pPr>
              <w:spacing w:after="0" w:line="240" w:lineRule="auto"/>
              <w:jc w:val="center"/>
              <w:rPr>
                <w:rFonts w:ascii="Times New Roman" w:hAnsi="Times New Roman" w:cs="Times New Roman"/>
                <w:sz w:val="24"/>
                <w:szCs w:val="24"/>
              </w:rPr>
            </w:pPr>
            <w:r w:rsidRPr="0030206B">
              <w:rPr>
                <w:rFonts w:ascii="Times New Roman" w:hAnsi="Times New Roman" w:cs="Times New Roman"/>
                <w:sz w:val="24"/>
                <w:szCs w:val="24"/>
              </w:rPr>
              <w:t>Cod IBAN</w:t>
            </w:r>
          </w:p>
        </w:tc>
        <w:tc>
          <w:tcPr>
            <w:tcW w:w="6352" w:type="dxa"/>
            <w:gridSpan w:val="20"/>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E0A3A2"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066C02FC" w14:textId="77777777" w:rsidTr="0089077A">
        <w:trPr>
          <w:trHeight w:val="3090"/>
          <w:jc w:val="center"/>
        </w:trPr>
        <w:tc>
          <w:tcPr>
            <w:tcW w:w="0" w:type="auto"/>
            <w:tcMar>
              <w:top w:w="0" w:type="dxa"/>
              <w:left w:w="0" w:type="dxa"/>
              <w:bottom w:w="0" w:type="dxa"/>
              <w:right w:w="0" w:type="dxa"/>
            </w:tcMar>
            <w:vAlign w:val="center"/>
            <w:hideMark/>
          </w:tcPr>
          <w:p w14:paraId="07996D49" w14:textId="77777777" w:rsidR="00B747C4" w:rsidRPr="0030206B" w:rsidRDefault="00B747C4" w:rsidP="0089077A">
            <w:pPr>
              <w:spacing w:after="0" w:line="240" w:lineRule="auto"/>
              <w:rPr>
                <w:rFonts w:ascii="Times New Roman" w:hAnsi="Times New Roman" w:cs="Times New Roman"/>
                <w:sz w:val="24"/>
                <w:szCs w:val="24"/>
              </w:rPr>
            </w:pPr>
          </w:p>
        </w:tc>
        <w:tc>
          <w:tcPr>
            <w:tcW w:w="9767"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02470A" w14:textId="6EED7BB6" w:rsidR="00B747C4" w:rsidRPr="0030206B" w:rsidRDefault="00B747C4" w:rsidP="00232A41">
            <w:pPr>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7. Solicit sprijin financiar pentru intervenția IS-V-07 </w:t>
            </w:r>
            <w:r w:rsidRPr="0030206B">
              <w:rPr>
                <w:rFonts w:ascii="Times New Roman" w:hAnsi="Times New Roman" w:cs="Times New Roman"/>
                <w:iCs/>
                <w:sz w:val="24"/>
                <w:szCs w:val="24"/>
              </w:rPr>
              <w:t>„</w:t>
            </w:r>
            <w:r w:rsidR="00B25A4A" w:rsidRPr="0030206B">
              <w:rPr>
                <w:rFonts w:ascii="Times New Roman" w:hAnsi="Times New Roman" w:cs="Times New Roman"/>
                <w:iCs/>
                <w:sz w:val="24"/>
                <w:szCs w:val="24"/>
              </w:rPr>
              <w:t>Investiți</w:t>
            </w:r>
            <w:r w:rsidRPr="0030206B">
              <w:rPr>
                <w:rFonts w:ascii="Times New Roman" w:hAnsi="Times New Roman" w:cs="Times New Roman"/>
                <w:iCs/>
                <w:sz w:val="24"/>
                <w:szCs w:val="24"/>
              </w:rPr>
              <w:t>i în active corporale și necorporale menite să sporească durabilitatea producției de vin</w:t>
            </w:r>
            <w:r w:rsidRPr="0030206B">
              <w:rPr>
                <w:rFonts w:ascii="Times New Roman" w:hAnsi="Times New Roman" w:cs="Times New Roman"/>
                <w:sz w:val="24"/>
                <w:szCs w:val="24"/>
              </w:rPr>
              <w:t xml:space="preserve">” din cadrul Planului strategic PAC 2023-2027, în baza Regulamentului (UE) nr. 2021/2115, al Parlamentului European și al Consiliului din 2 decembrie 2021 de stabilire a normelor privind sprijinul pentru planurile strategice care urmează a fi elaborate de statele membre în cadrul politicii agricole comune (planurile strategice PAC) și finanțate de Fondul european de garantare agricolă (FEGA) și de Fondul european agricol pentru dezvoltare rurală (FEADR) și de abrogare a Regulamentelor (UE) nr. 1.305/2013 și (UE) nr. 1.307/2013, a Regulamentului delegat (UE) nr. 2022/126 al Comisiei din 7 decembrie 2021 de completare a Regulamentului (UE) 2021/2.115 al Parlamentului European și al Consiliului cu cerințe suplimentare referitoare la anumite tipuri de intervenții specificate de statele membre în planurile lor strategice PAC pentru perioada 2023—2027 în temeiul regulamentului respectiv, precum și cu norme privind raportul pentru standardul GAEC 1 (bune condiții agricole și de mediu), a Regulamentului (UE) nr. 2021/2.116 al Parlamentului European și al Consiliului din 2 decembrie 2021 privind finanțarea, gestionarea și monitorizarea politicii agricole comune și de abrogare a Regulamentului (UE) nr. 1.306/2013, a Hotărârii Guvernului nr. 1571/2022 privind stabilirea cadrului general de implementare </w:t>
            </w:r>
            <w:proofErr w:type="gramStart"/>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intervențiilor aferente sectoarelor vegetal și zootehnic din cadrul Planului strategic PAC 2023—2027, finanțate din Fondul European de garantare agricolă și de la bugetul de stat, precum şi a Ordinului ministrului agriculturii şi dezvoltării rurale nr. </w:t>
            </w:r>
            <w:r w:rsidR="00752170" w:rsidRPr="0030206B">
              <w:rPr>
                <w:rFonts w:ascii="Times New Roman" w:hAnsi="Times New Roman" w:cs="Times New Roman"/>
                <w:sz w:val="24"/>
                <w:szCs w:val="24"/>
              </w:rPr>
              <w:t>49</w:t>
            </w:r>
            <w:r w:rsidRPr="0030206B">
              <w:rPr>
                <w:rFonts w:ascii="Times New Roman" w:hAnsi="Times New Roman" w:cs="Times New Roman"/>
                <w:sz w:val="24"/>
                <w:szCs w:val="24"/>
              </w:rPr>
              <w:t>/</w:t>
            </w:r>
            <w:r w:rsidRPr="0030206B">
              <w:rPr>
                <w:rFonts w:ascii="Times New Roman" w:hAnsi="Times New Roman" w:cs="Times New Roman"/>
                <w:bCs/>
                <w:sz w:val="24"/>
                <w:szCs w:val="24"/>
              </w:rPr>
              <w:t xml:space="preserve">2025 </w:t>
            </w:r>
            <w:proofErr w:type="gramStart"/>
            <w:r w:rsidRPr="0030206B">
              <w:rPr>
                <w:rFonts w:ascii="Times New Roman" w:hAnsi="Times New Roman" w:cs="Times New Roman"/>
                <w:bCs/>
                <w:sz w:val="24"/>
                <w:szCs w:val="24"/>
              </w:rPr>
              <w:t>privind  modalitatea</w:t>
            </w:r>
            <w:proofErr w:type="gramEnd"/>
            <w:r w:rsidRPr="0030206B">
              <w:rPr>
                <w:rFonts w:ascii="Times New Roman" w:hAnsi="Times New Roman" w:cs="Times New Roman"/>
                <w:bCs/>
                <w:sz w:val="24"/>
                <w:szCs w:val="24"/>
              </w:rPr>
              <w:t xml:space="preserve"> de implementare  a </w:t>
            </w:r>
            <w:r w:rsidRPr="0030206B">
              <w:rPr>
                <w:rFonts w:ascii="Times New Roman" w:hAnsi="Times New Roman" w:cs="Times New Roman"/>
                <w:sz w:val="24"/>
                <w:szCs w:val="24"/>
              </w:rPr>
              <w:t xml:space="preserve">intervenţiei IS-V-02 </w:t>
            </w:r>
            <w:r w:rsidRPr="0030206B">
              <w:rPr>
                <w:rFonts w:ascii="Times New Roman" w:hAnsi="Times New Roman" w:cs="Times New Roman"/>
                <w:bCs/>
                <w:iCs/>
                <w:sz w:val="24"/>
                <w:szCs w:val="24"/>
              </w:rPr>
              <w:t>„</w:t>
            </w:r>
            <w:r w:rsidR="00B25A4A" w:rsidRPr="0030206B">
              <w:rPr>
                <w:rFonts w:ascii="Times New Roman" w:hAnsi="Times New Roman" w:cs="Times New Roman"/>
                <w:iCs/>
                <w:sz w:val="24"/>
                <w:szCs w:val="24"/>
              </w:rPr>
              <w:t>Investiți</w:t>
            </w:r>
            <w:r w:rsidRPr="0030206B">
              <w:rPr>
                <w:rFonts w:ascii="Times New Roman" w:hAnsi="Times New Roman" w:cs="Times New Roman"/>
                <w:iCs/>
                <w:sz w:val="24"/>
                <w:szCs w:val="24"/>
              </w:rPr>
              <w:t>i în active corporale și necorporale</w:t>
            </w:r>
            <w:r w:rsidRPr="0030206B">
              <w:rPr>
                <w:rFonts w:ascii="Times New Roman" w:hAnsi="Times New Roman" w:cs="Times New Roman"/>
                <w:sz w:val="24"/>
                <w:szCs w:val="24"/>
              </w:rPr>
              <w:t xml:space="preserve">" și a intervenţiei IS-V-07  </w:t>
            </w:r>
            <w:r w:rsidRPr="0030206B">
              <w:rPr>
                <w:rFonts w:ascii="Times New Roman" w:hAnsi="Times New Roman" w:cs="Times New Roman"/>
                <w:iCs/>
                <w:sz w:val="24"/>
                <w:szCs w:val="24"/>
              </w:rPr>
              <w:t>„</w:t>
            </w:r>
            <w:r w:rsidR="00B25A4A" w:rsidRPr="0030206B">
              <w:rPr>
                <w:rFonts w:ascii="Times New Roman" w:hAnsi="Times New Roman" w:cs="Times New Roman"/>
                <w:iCs/>
                <w:sz w:val="24"/>
                <w:szCs w:val="24"/>
              </w:rPr>
              <w:t>Investiți</w:t>
            </w:r>
            <w:r w:rsidRPr="0030206B">
              <w:rPr>
                <w:rFonts w:ascii="Times New Roman" w:hAnsi="Times New Roman" w:cs="Times New Roman"/>
                <w:iCs/>
                <w:sz w:val="24"/>
                <w:szCs w:val="24"/>
              </w:rPr>
              <w:t>i în active corporale și necorporale menite să sporească durabilitatea producției de vin</w:t>
            </w:r>
            <w:r w:rsidRPr="0030206B">
              <w:rPr>
                <w:rFonts w:ascii="Times New Roman" w:hAnsi="Times New Roman" w:cs="Times New Roman"/>
                <w:sz w:val="24"/>
                <w:szCs w:val="24"/>
              </w:rPr>
              <w:t>” din cadrul Planului strategic PAC 2023-2027</w:t>
            </w:r>
            <w:r w:rsidR="001123BE" w:rsidRPr="0030206B">
              <w:rPr>
                <w:rFonts w:ascii="Times New Roman" w:hAnsi="Times New Roman" w:cs="Times New Roman"/>
                <w:sz w:val="24"/>
                <w:szCs w:val="24"/>
              </w:rPr>
              <w:t xml:space="preserve"> cu modificările </w:t>
            </w:r>
            <w:r w:rsidR="00964AC2" w:rsidRPr="0030206B">
              <w:rPr>
                <w:rFonts w:ascii="Times New Roman" w:hAnsi="Times New Roman" w:cs="Times New Roman"/>
                <w:sz w:val="24"/>
                <w:szCs w:val="24"/>
              </w:rPr>
              <w:t xml:space="preserve"> ulterioare.</w:t>
            </w:r>
          </w:p>
        </w:tc>
      </w:tr>
      <w:bookmarkEnd w:id="234"/>
    </w:tbl>
    <w:p w14:paraId="78BB216F" w14:textId="77777777" w:rsidR="00B747C4" w:rsidRPr="0030206B" w:rsidRDefault="00B747C4" w:rsidP="00B747C4">
      <w:pPr>
        <w:spacing w:after="0" w:line="240" w:lineRule="auto"/>
        <w:jc w:val="center"/>
        <w:rPr>
          <w:rFonts w:ascii="Times New Roman" w:hAnsi="Times New Roman" w:cs="Times New Roman"/>
          <w:vanish/>
          <w:sz w:val="24"/>
          <w:szCs w:val="24"/>
        </w:rPr>
      </w:pPr>
    </w:p>
    <w:tbl>
      <w:tblPr>
        <w:tblW w:w="9796" w:type="dxa"/>
        <w:jc w:val="center"/>
        <w:tblLayout w:type="fixed"/>
        <w:tblCellMar>
          <w:top w:w="15" w:type="dxa"/>
          <w:left w:w="15" w:type="dxa"/>
          <w:bottom w:w="15" w:type="dxa"/>
          <w:right w:w="15" w:type="dxa"/>
        </w:tblCellMar>
        <w:tblLook w:val="04A0" w:firstRow="1" w:lastRow="0" w:firstColumn="1" w:lastColumn="0" w:noHBand="0" w:noVBand="1"/>
      </w:tblPr>
      <w:tblGrid>
        <w:gridCol w:w="51"/>
        <w:gridCol w:w="6249"/>
        <w:gridCol w:w="2070"/>
        <w:gridCol w:w="215"/>
        <w:gridCol w:w="35"/>
        <w:gridCol w:w="35"/>
        <w:gridCol w:w="35"/>
        <w:gridCol w:w="35"/>
        <w:gridCol w:w="35"/>
        <w:gridCol w:w="35"/>
        <w:gridCol w:w="35"/>
        <w:gridCol w:w="35"/>
        <w:gridCol w:w="207"/>
        <w:gridCol w:w="20"/>
        <w:gridCol w:w="689"/>
        <w:gridCol w:w="15"/>
      </w:tblGrid>
      <w:tr w:rsidR="00B747C4" w:rsidRPr="0030206B" w14:paraId="44BAEB55" w14:textId="77777777" w:rsidTr="0089077A">
        <w:trPr>
          <w:trHeight w:val="15"/>
          <w:jc w:val="center"/>
        </w:trPr>
        <w:tc>
          <w:tcPr>
            <w:tcW w:w="51" w:type="dxa"/>
            <w:tcMar>
              <w:top w:w="0" w:type="dxa"/>
              <w:left w:w="0" w:type="dxa"/>
              <w:bottom w:w="0" w:type="dxa"/>
              <w:right w:w="0" w:type="dxa"/>
            </w:tcMar>
            <w:vAlign w:val="center"/>
            <w:hideMark/>
          </w:tcPr>
          <w:p w14:paraId="3DFE9FC0" w14:textId="77777777" w:rsidR="00B747C4" w:rsidRPr="0030206B" w:rsidRDefault="00B747C4" w:rsidP="0089077A">
            <w:pPr>
              <w:spacing w:after="0" w:line="240" w:lineRule="auto"/>
              <w:jc w:val="center"/>
              <w:rPr>
                <w:rFonts w:ascii="Times New Roman" w:hAnsi="Times New Roman" w:cs="Times New Roman"/>
                <w:sz w:val="24"/>
                <w:szCs w:val="24"/>
              </w:rPr>
            </w:pPr>
          </w:p>
        </w:tc>
        <w:tc>
          <w:tcPr>
            <w:tcW w:w="8319" w:type="dxa"/>
            <w:gridSpan w:val="2"/>
            <w:tcMar>
              <w:top w:w="0" w:type="dxa"/>
              <w:left w:w="0" w:type="dxa"/>
              <w:bottom w:w="0" w:type="dxa"/>
              <w:right w:w="0" w:type="dxa"/>
            </w:tcMar>
            <w:vAlign w:val="center"/>
            <w:hideMark/>
          </w:tcPr>
          <w:p w14:paraId="6C436F79" w14:textId="77777777" w:rsidR="00B747C4" w:rsidRPr="0030206B" w:rsidRDefault="00B747C4" w:rsidP="0089077A">
            <w:pPr>
              <w:spacing w:after="0" w:line="240" w:lineRule="auto"/>
              <w:rPr>
                <w:rFonts w:ascii="Times New Roman" w:hAnsi="Times New Roman" w:cs="Times New Roman"/>
                <w:sz w:val="24"/>
                <w:szCs w:val="24"/>
              </w:rPr>
            </w:pPr>
          </w:p>
        </w:tc>
        <w:tc>
          <w:tcPr>
            <w:tcW w:w="215" w:type="dxa"/>
            <w:tcMar>
              <w:top w:w="0" w:type="dxa"/>
              <w:left w:w="0" w:type="dxa"/>
              <w:bottom w:w="0" w:type="dxa"/>
              <w:right w:w="0" w:type="dxa"/>
            </w:tcMar>
            <w:vAlign w:val="center"/>
            <w:hideMark/>
          </w:tcPr>
          <w:p w14:paraId="72187648" w14:textId="77777777" w:rsidR="00B747C4" w:rsidRPr="0030206B" w:rsidRDefault="00B747C4" w:rsidP="0089077A">
            <w:pPr>
              <w:spacing w:after="0" w:line="240" w:lineRule="auto"/>
              <w:rPr>
                <w:rFonts w:ascii="Times New Roman" w:hAnsi="Times New Roman" w:cs="Times New Roman"/>
                <w:sz w:val="24"/>
                <w:szCs w:val="24"/>
              </w:rPr>
            </w:pPr>
          </w:p>
        </w:tc>
        <w:tc>
          <w:tcPr>
            <w:tcW w:w="35" w:type="dxa"/>
            <w:tcMar>
              <w:top w:w="0" w:type="dxa"/>
              <w:left w:w="0" w:type="dxa"/>
              <w:bottom w:w="0" w:type="dxa"/>
              <w:right w:w="0" w:type="dxa"/>
            </w:tcMar>
            <w:vAlign w:val="center"/>
            <w:hideMark/>
          </w:tcPr>
          <w:p w14:paraId="2F7E95C7" w14:textId="77777777" w:rsidR="00B747C4" w:rsidRPr="0030206B" w:rsidRDefault="00B747C4" w:rsidP="0089077A">
            <w:pPr>
              <w:spacing w:after="0" w:line="240" w:lineRule="auto"/>
              <w:rPr>
                <w:rFonts w:ascii="Times New Roman" w:hAnsi="Times New Roman" w:cs="Times New Roman"/>
                <w:sz w:val="24"/>
                <w:szCs w:val="24"/>
              </w:rPr>
            </w:pPr>
          </w:p>
        </w:tc>
        <w:tc>
          <w:tcPr>
            <w:tcW w:w="35" w:type="dxa"/>
            <w:tcMar>
              <w:top w:w="0" w:type="dxa"/>
              <w:left w:w="0" w:type="dxa"/>
              <w:bottom w:w="0" w:type="dxa"/>
              <w:right w:w="0" w:type="dxa"/>
            </w:tcMar>
            <w:vAlign w:val="center"/>
            <w:hideMark/>
          </w:tcPr>
          <w:p w14:paraId="2644C33E" w14:textId="77777777" w:rsidR="00B747C4" w:rsidRPr="0030206B" w:rsidRDefault="00B747C4" w:rsidP="0089077A">
            <w:pPr>
              <w:spacing w:after="0" w:line="240" w:lineRule="auto"/>
              <w:rPr>
                <w:rFonts w:ascii="Times New Roman" w:hAnsi="Times New Roman" w:cs="Times New Roman"/>
                <w:sz w:val="24"/>
                <w:szCs w:val="24"/>
              </w:rPr>
            </w:pPr>
          </w:p>
        </w:tc>
        <w:tc>
          <w:tcPr>
            <w:tcW w:w="35" w:type="dxa"/>
            <w:tcMar>
              <w:top w:w="0" w:type="dxa"/>
              <w:left w:w="0" w:type="dxa"/>
              <w:bottom w:w="0" w:type="dxa"/>
              <w:right w:w="0" w:type="dxa"/>
            </w:tcMar>
            <w:vAlign w:val="center"/>
            <w:hideMark/>
          </w:tcPr>
          <w:p w14:paraId="3702F418" w14:textId="77777777" w:rsidR="00B747C4" w:rsidRPr="0030206B" w:rsidRDefault="00B747C4" w:rsidP="0089077A">
            <w:pPr>
              <w:spacing w:after="0" w:line="240" w:lineRule="auto"/>
              <w:rPr>
                <w:rFonts w:ascii="Times New Roman" w:hAnsi="Times New Roman" w:cs="Times New Roman"/>
                <w:sz w:val="24"/>
                <w:szCs w:val="24"/>
              </w:rPr>
            </w:pPr>
          </w:p>
        </w:tc>
        <w:tc>
          <w:tcPr>
            <w:tcW w:w="35" w:type="dxa"/>
            <w:tcMar>
              <w:top w:w="0" w:type="dxa"/>
              <w:left w:w="0" w:type="dxa"/>
              <w:bottom w:w="0" w:type="dxa"/>
              <w:right w:w="0" w:type="dxa"/>
            </w:tcMar>
            <w:vAlign w:val="center"/>
            <w:hideMark/>
          </w:tcPr>
          <w:p w14:paraId="075B1D01" w14:textId="77777777" w:rsidR="00B747C4" w:rsidRPr="0030206B" w:rsidRDefault="00B747C4" w:rsidP="0089077A">
            <w:pPr>
              <w:spacing w:after="0" w:line="240" w:lineRule="auto"/>
              <w:rPr>
                <w:rFonts w:ascii="Times New Roman" w:hAnsi="Times New Roman" w:cs="Times New Roman"/>
                <w:sz w:val="24"/>
                <w:szCs w:val="24"/>
              </w:rPr>
            </w:pPr>
          </w:p>
        </w:tc>
        <w:tc>
          <w:tcPr>
            <w:tcW w:w="35" w:type="dxa"/>
            <w:tcMar>
              <w:top w:w="0" w:type="dxa"/>
              <w:left w:w="0" w:type="dxa"/>
              <w:bottom w:w="0" w:type="dxa"/>
              <w:right w:w="0" w:type="dxa"/>
            </w:tcMar>
            <w:vAlign w:val="center"/>
            <w:hideMark/>
          </w:tcPr>
          <w:p w14:paraId="4D747280" w14:textId="77777777" w:rsidR="00B747C4" w:rsidRPr="0030206B" w:rsidRDefault="00B747C4" w:rsidP="0089077A">
            <w:pPr>
              <w:spacing w:after="0" w:line="240" w:lineRule="auto"/>
              <w:rPr>
                <w:rFonts w:ascii="Times New Roman" w:hAnsi="Times New Roman" w:cs="Times New Roman"/>
                <w:sz w:val="24"/>
                <w:szCs w:val="24"/>
              </w:rPr>
            </w:pPr>
          </w:p>
        </w:tc>
        <w:tc>
          <w:tcPr>
            <w:tcW w:w="35" w:type="dxa"/>
            <w:tcMar>
              <w:top w:w="0" w:type="dxa"/>
              <w:left w:w="0" w:type="dxa"/>
              <w:bottom w:w="0" w:type="dxa"/>
              <w:right w:w="0" w:type="dxa"/>
            </w:tcMar>
            <w:vAlign w:val="center"/>
            <w:hideMark/>
          </w:tcPr>
          <w:p w14:paraId="075968C1" w14:textId="77777777" w:rsidR="00B747C4" w:rsidRPr="0030206B" w:rsidRDefault="00B747C4" w:rsidP="0089077A">
            <w:pPr>
              <w:spacing w:after="0" w:line="240" w:lineRule="auto"/>
              <w:rPr>
                <w:rFonts w:ascii="Times New Roman" w:hAnsi="Times New Roman" w:cs="Times New Roman"/>
                <w:sz w:val="24"/>
                <w:szCs w:val="24"/>
              </w:rPr>
            </w:pPr>
          </w:p>
        </w:tc>
        <w:tc>
          <w:tcPr>
            <w:tcW w:w="35" w:type="dxa"/>
            <w:tcMar>
              <w:top w:w="0" w:type="dxa"/>
              <w:left w:w="0" w:type="dxa"/>
              <w:bottom w:w="0" w:type="dxa"/>
              <w:right w:w="0" w:type="dxa"/>
            </w:tcMar>
            <w:vAlign w:val="center"/>
            <w:hideMark/>
          </w:tcPr>
          <w:p w14:paraId="0C1455D6" w14:textId="77777777" w:rsidR="00B747C4" w:rsidRPr="0030206B" w:rsidRDefault="00B747C4" w:rsidP="0089077A">
            <w:pPr>
              <w:spacing w:after="0" w:line="240" w:lineRule="auto"/>
              <w:rPr>
                <w:rFonts w:ascii="Times New Roman" w:hAnsi="Times New Roman" w:cs="Times New Roman"/>
                <w:sz w:val="24"/>
                <w:szCs w:val="24"/>
              </w:rPr>
            </w:pPr>
          </w:p>
        </w:tc>
        <w:tc>
          <w:tcPr>
            <w:tcW w:w="35" w:type="dxa"/>
            <w:tcMar>
              <w:top w:w="0" w:type="dxa"/>
              <w:left w:w="0" w:type="dxa"/>
              <w:bottom w:w="0" w:type="dxa"/>
              <w:right w:w="0" w:type="dxa"/>
            </w:tcMar>
            <w:vAlign w:val="center"/>
            <w:hideMark/>
          </w:tcPr>
          <w:p w14:paraId="032D9C2E" w14:textId="77777777" w:rsidR="00B747C4" w:rsidRPr="0030206B" w:rsidRDefault="00B747C4" w:rsidP="0089077A">
            <w:pPr>
              <w:spacing w:after="0" w:line="240" w:lineRule="auto"/>
              <w:rPr>
                <w:rFonts w:ascii="Times New Roman" w:hAnsi="Times New Roman" w:cs="Times New Roman"/>
                <w:sz w:val="24"/>
                <w:szCs w:val="24"/>
              </w:rPr>
            </w:pPr>
          </w:p>
        </w:tc>
        <w:tc>
          <w:tcPr>
            <w:tcW w:w="207" w:type="dxa"/>
            <w:tcMar>
              <w:top w:w="0" w:type="dxa"/>
              <w:left w:w="0" w:type="dxa"/>
              <w:bottom w:w="0" w:type="dxa"/>
              <w:right w:w="0" w:type="dxa"/>
            </w:tcMar>
            <w:vAlign w:val="center"/>
            <w:hideMark/>
          </w:tcPr>
          <w:p w14:paraId="07CD5559" w14:textId="77777777" w:rsidR="00B747C4" w:rsidRPr="0030206B" w:rsidRDefault="00B747C4" w:rsidP="0089077A">
            <w:pPr>
              <w:spacing w:after="0" w:line="240" w:lineRule="auto"/>
              <w:rPr>
                <w:rFonts w:ascii="Times New Roman" w:hAnsi="Times New Roman" w:cs="Times New Roman"/>
                <w:sz w:val="24"/>
                <w:szCs w:val="24"/>
              </w:rPr>
            </w:pPr>
          </w:p>
        </w:tc>
        <w:tc>
          <w:tcPr>
            <w:tcW w:w="20" w:type="dxa"/>
            <w:tcMar>
              <w:top w:w="0" w:type="dxa"/>
              <w:left w:w="0" w:type="dxa"/>
              <w:bottom w:w="0" w:type="dxa"/>
              <w:right w:w="0" w:type="dxa"/>
            </w:tcMar>
            <w:vAlign w:val="center"/>
            <w:hideMark/>
          </w:tcPr>
          <w:p w14:paraId="6B4FF97E" w14:textId="77777777" w:rsidR="00B747C4" w:rsidRPr="0030206B" w:rsidRDefault="00B747C4" w:rsidP="0089077A">
            <w:pPr>
              <w:spacing w:after="0" w:line="240" w:lineRule="auto"/>
              <w:rPr>
                <w:rFonts w:ascii="Times New Roman" w:hAnsi="Times New Roman" w:cs="Times New Roman"/>
                <w:sz w:val="24"/>
                <w:szCs w:val="24"/>
              </w:rPr>
            </w:pPr>
          </w:p>
        </w:tc>
        <w:tc>
          <w:tcPr>
            <w:tcW w:w="704" w:type="dxa"/>
            <w:gridSpan w:val="2"/>
            <w:tcMar>
              <w:top w:w="0" w:type="dxa"/>
              <w:left w:w="0" w:type="dxa"/>
              <w:bottom w:w="0" w:type="dxa"/>
              <w:right w:w="0" w:type="dxa"/>
            </w:tcMar>
            <w:vAlign w:val="center"/>
            <w:hideMark/>
          </w:tcPr>
          <w:p w14:paraId="76235684"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0F29DBAF" w14:textId="77777777" w:rsidTr="005B5F05">
        <w:trPr>
          <w:gridAfter w:val="1"/>
          <w:wAfter w:w="15" w:type="dxa"/>
          <w:trHeight w:val="345"/>
          <w:jc w:val="center"/>
        </w:trPr>
        <w:tc>
          <w:tcPr>
            <w:tcW w:w="51" w:type="dxa"/>
            <w:tcMar>
              <w:top w:w="0" w:type="dxa"/>
              <w:left w:w="0" w:type="dxa"/>
              <w:bottom w:w="0" w:type="dxa"/>
              <w:right w:w="0" w:type="dxa"/>
            </w:tcMar>
            <w:vAlign w:val="center"/>
            <w:hideMark/>
          </w:tcPr>
          <w:p w14:paraId="51E2EC93" w14:textId="77777777" w:rsidR="00B747C4" w:rsidRPr="0030206B" w:rsidRDefault="00B747C4" w:rsidP="0089077A">
            <w:pPr>
              <w:spacing w:after="0" w:line="240" w:lineRule="auto"/>
              <w:rPr>
                <w:rFonts w:ascii="Times New Roman" w:hAnsi="Times New Roman" w:cs="Times New Roman"/>
                <w:sz w:val="24"/>
                <w:szCs w:val="24"/>
              </w:rPr>
            </w:pPr>
          </w:p>
        </w:tc>
        <w:tc>
          <w:tcPr>
            <w:tcW w:w="9730" w:type="dxa"/>
            <w:gridSpan w:val="1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9AB54C"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8. Denumirea programului aprobat:</w:t>
            </w:r>
          </w:p>
        </w:tc>
      </w:tr>
      <w:tr w:rsidR="00B747C4" w:rsidRPr="0030206B" w14:paraId="1340ADC4" w14:textId="77777777" w:rsidTr="005B5F05">
        <w:trPr>
          <w:gridAfter w:val="1"/>
          <w:wAfter w:w="15" w:type="dxa"/>
          <w:trHeight w:val="300"/>
          <w:jc w:val="center"/>
        </w:trPr>
        <w:tc>
          <w:tcPr>
            <w:tcW w:w="51" w:type="dxa"/>
            <w:tcMar>
              <w:top w:w="0" w:type="dxa"/>
              <w:left w:w="0" w:type="dxa"/>
              <w:bottom w:w="0" w:type="dxa"/>
              <w:right w:w="0" w:type="dxa"/>
            </w:tcMar>
            <w:vAlign w:val="center"/>
            <w:hideMark/>
          </w:tcPr>
          <w:p w14:paraId="53DD8F75" w14:textId="77777777" w:rsidR="00B747C4" w:rsidRPr="0030206B" w:rsidRDefault="00B747C4" w:rsidP="0089077A">
            <w:pPr>
              <w:spacing w:after="0" w:line="240" w:lineRule="auto"/>
              <w:rPr>
                <w:rFonts w:ascii="Times New Roman" w:hAnsi="Times New Roman" w:cs="Times New Roman"/>
                <w:sz w:val="24"/>
                <w:szCs w:val="24"/>
              </w:rPr>
            </w:pPr>
          </w:p>
        </w:tc>
        <w:tc>
          <w:tcPr>
            <w:tcW w:w="9730" w:type="dxa"/>
            <w:gridSpan w:val="1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D54EE5"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05CD09D0" w14:textId="77777777" w:rsidTr="005B5F05">
        <w:trPr>
          <w:gridAfter w:val="1"/>
          <w:wAfter w:w="15" w:type="dxa"/>
          <w:trHeight w:val="345"/>
          <w:jc w:val="center"/>
        </w:trPr>
        <w:tc>
          <w:tcPr>
            <w:tcW w:w="51" w:type="dxa"/>
            <w:tcMar>
              <w:top w:w="0" w:type="dxa"/>
              <w:left w:w="0" w:type="dxa"/>
              <w:bottom w:w="0" w:type="dxa"/>
              <w:right w:w="0" w:type="dxa"/>
            </w:tcMar>
            <w:vAlign w:val="center"/>
            <w:hideMark/>
          </w:tcPr>
          <w:p w14:paraId="3356F45F" w14:textId="77777777" w:rsidR="00B747C4" w:rsidRPr="0030206B" w:rsidRDefault="00B747C4" w:rsidP="0089077A">
            <w:pPr>
              <w:spacing w:after="0" w:line="240" w:lineRule="auto"/>
              <w:rPr>
                <w:rFonts w:ascii="Times New Roman" w:hAnsi="Times New Roman" w:cs="Times New Roman"/>
                <w:sz w:val="24"/>
                <w:szCs w:val="24"/>
              </w:rPr>
            </w:pPr>
          </w:p>
        </w:tc>
        <w:tc>
          <w:tcPr>
            <w:tcW w:w="9730" w:type="dxa"/>
            <w:gridSpan w:val="1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E9B4E2" w14:textId="77777777" w:rsidR="00B747C4" w:rsidRPr="00C87198" w:rsidRDefault="00B747C4" w:rsidP="0089077A">
            <w:pPr>
              <w:spacing w:after="0" w:line="240" w:lineRule="auto"/>
              <w:rPr>
                <w:rFonts w:ascii="Times New Roman" w:hAnsi="Times New Roman" w:cs="Times New Roman"/>
                <w:sz w:val="24"/>
                <w:szCs w:val="24"/>
                <w:lang w:val="fr-FR"/>
              </w:rPr>
            </w:pPr>
            <w:r w:rsidRPr="00C87198">
              <w:rPr>
                <w:rFonts w:ascii="Times New Roman" w:hAnsi="Times New Roman" w:cs="Times New Roman"/>
                <w:sz w:val="24"/>
                <w:szCs w:val="24"/>
                <w:lang w:val="fr-FR"/>
              </w:rPr>
              <w:t xml:space="preserve">Tipuri de cheltuieli eligibile/operaţiuni din cadrul programului – </w:t>
            </w:r>
          </w:p>
        </w:tc>
      </w:tr>
      <w:tr w:rsidR="00B747C4" w:rsidRPr="0030206B" w14:paraId="2D9A7E28" w14:textId="77777777" w:rsidTr="005B5F05">
        <w:trPr>
          <w:gridAfter w:val="1"/>
          <w:wAfter w:w="15" w:type="dxa"/>
          <w:trHeight w:val="1029"/>
          <w:jc w:val="center"/>
        </w:trPr>
        <w:tc>
          <w:tcPr>
            <w:tcW w:w="51" w:type="dxa"/>
            <w:tcMar>
              <w:top w:w="0" w:type="dxa"/>
              <w:left w:w="0" w:type="dxa"/>
              <w:bottom w:w="0" w:type="dxa"/>
              <w:right w:w="0" w:type="dxa"/>
            </w:tcMar>
            <w:vAlign w:val="center"/>
            <w:hideMark/>
          </w:tcPr>
          <w:p w14:paraId="25FE1D85"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9021" w:type="dxa"/>
            <w:gridSpan w:val="12"/>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0BF508F" w14:textId="719295A6" w:rsidR="00B747C4" w:rsidRPr="00C87198" w:rsidRDefault="00B747C4" w:rsidP="0089077A">
            <w:pPr>
              <w:spacing w:after="0" w:line="240" w:lineRule="auto"/>
              <w:jc w:val="both"/>
              <w:rPr>
                <w:rFonts w:ascii="Times New Roman" w:hAnsi="Times New Roman" w:cs="Times New Roman"/>
                <w:sz w:val="24"/>
                <w:szCs w:val="24"/>
                <w:lang w:val="fr-FR"/>
              </w:rPr>
            </w:pPr>
            <w:r w:rsidRPr="00C87198">
              <w:rPr>
                <w:rFonts w:ascii="Times New Roman" w:eastAsia="EUAlbertina" w:hAnsi="Times New Roman" w:cs="Times New Roman"/>
                <w:sz w:val="24"/>
                <w:szCs w:val="24"/>
                <w:lang w:val="fr-FR"/>
              </w:rPr>
              <w:t xml:space="preserve"> </w:t>
            </w:r>
            <w:proofErr w:type="gramStart"/>
            <w:r w:rsidRPr="00C87198">
              <w:rPr>
                <w:rFonts w:ascii="Times New Roman" w:eastAsia="EUAlbertina" w:hAnsi="Times New Roman" w:cs="Times New Roman"/>
                <w:sz w:val="24"/>
                <w:szCs w:val="24"/>
                <w:lang w:val="fr-FR"/>
              </w:rPr>
              <w:t>a)</w:t>
            </w:r>
            <w:r w:rsidR="00B25A4A" w:rsidRPr="00C87198">
              <w:rPr>
                <w:rFonts w:ascii="Times New Roman" w:eastAsia="EUAlbertina" w:hAnsi="Times New Roman" w:cs="Times New Roman"/>
                <w:sz w:val="24"/>
                <w:szCs w:val="24"/>
                <w:lang w:val="fr-FR"/>
              </w:rPr>
              <w:t>Investiți</w:t>
            </w:r>
            <w:r w:rsidRPr="00C87198">
              <w:rPr>
                <w:rFonts w:ascii="Times New Roman" w:eastAsia="EUAlbertina" w:hAnsi="Times New Roman" w:cs="Times New Roman"/>
                <w:sz w:val="24"/>
                <w:szCs w:val="24"/>
                <w:lang w:val="fr-FR"/>
              </w:rPr>
              <w:t>i</w:t>
            </w:r>
            <w:proofErr w:type="gramEnd"/>
            <w:r w:rsidRPr="00C87198">
              <w:rPr>
                <w:rFonts w:ascii="Times New Roman" w:eastAsia="EUAlbertina" w:hAnsi="Times New Roman" w:cs="Times New Roman"/>
                <w:sz w:val="24"/>
                <w:szCs w:val="24"/>
                <w:lang w:val="fr-FR"/>
              </w:rPr>
              <w:t xml:space="preserve"> noi și  modernizare sisteme de irigații la nivelul exploației care să conducă la gospodărirea șioptimizarea utilizării apei: sisteme de irigații </w:t>
            </w:r>
            <w:r w:rsidRPr="00C87198">
              <w:rPr>
                <w:rFonts w:ascii="Times New Roman" w:eastAsia="EUAlbertina" w:hAnsi="Times New Roman" w:cs="Times New Roman"/>
                <w:sz w:val="24"/>
                <w:szCs w:val="24"/>
                <w:lang w:val="fr-FR"/>
              </w:rPr>
              <w:br/>
              <w:t xml:space="preserve">prin picurare și fertilizare cu consum redus de apă (picurare subterană sau de suprafață ), sisteme care să permită reutilizarea </w:t>
            </w:r>
            <w:r w:rsidRPr="00C87198">
              <w:rPr>
                <w:rFonts w:ascii="Times New Roman" w:eastAsia="EUAlbertina" w:hAnsi="Times New Roman" w:cs="Times New Roman"/>
                <w:sz w:val="24"/>
                <w:szCs w:val="24"/>
                <w:lang w:val="fr-FR"/>
              </w:rPr>
              <w:br/>
              <w:t>apei în etapele de producție, senzori, software pentru managementul apei utilizată la irigat etc.</w:t>
            </w:r>
          </w:p>
        </w:tc>
        <w:tc>
          <w:tcPr>
            <w:tcW w:w="709"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823E3C" w14:textId="77777777" w:rsidR="00B747C4" w:rsidRPr="0030206B" w:rsidRDefault="00B747C4" w:rsidP="0089077A">
            <w:pPr>
              <w:spacing w:after="0" w:line="240" w:lineRule="auto"/>
              <w:jc w:val="center"/>
              <w:rPr>
                <w:rFonts w:ascii="Times New Roman" w:hAnsi="Times New Roman" w:cs="Times New Roman"/>
                <w:sz w:val="24"/>
                <w:szCs w:val="24"/>
              </w:rPr>
            </w:pPr>
            <w:r w:rsidRPr="0030206B">
              <w:rPr>
                <w:rFonts w:ascii="Times New Roman" w:hAnsi="Times New Roman" w:cs="Times New Roman"/>
                <w:sz w:val="24"/>
                <w:szCs w:val="24"/>
              </w:rPr>
              <w:t>□</w:t>
            </w:r>
          </w:p>
        </w:tc>
      </w:tr>
      <w:tr w:rsidR="00B747C4" w:rsidRPr="0030206B" w14:paraId="019473EC" w14:textId="77777777" w:rsidTr="005B5F05">
        <w:trPr>
          <w:gridAfter w:val="1"/>
          <w:wAfter w:w="15" w:type="dxa"/>
          <w:trHeight w:val="555"/>
          <w:jc w:val="center"/>
        </w:trPr>
        <w:tc>
          <w:tcPr>
            <w:tcW w:w="51" w:type="dxa"/>
            <w:tcMar>
              <w:top w:w="0" w:type="dxa"/>
              <w:left w:w="0" w:type="dxa"/>
              <w:bottom w:w="0" w:type="dxa"/>
              <w:right w:w="0" w:type="dxa"/>
            </w:tcMar>
            <w:vAlign w:val="center"/>
          </w:tcPr>
          <w:p w14:paraId="1AE68FC3" w14:textId="77777777" w:rsidR="00B747C4" w:rsidRPr="0030206B" w:rsidRDefault="00B747C4" w:rsidP="0089077A">
            <w:pPr>
              <w:spacing w:after="0" w:line="240" w:lineRule="auto"/>
              <w:jc w:val="center"/>
              <w:rPr>
                <w:rFonts w:ascii="Times New Roman" w:hAnsi="Times New Roman" w:cs="Times New Roman"/>
                <w:sz w:val="24"/>
                <w:szCs w:val="24"/>
              </w:rPr>
            </w:pPr>
          </w:p>
        </w:tc>
        <w:tc>
          <w:tcPr>
            <w:tcW w:w="9021" w:type="dxa"/>
            <w:gridSpan w:val="12"/>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1A25ED68" w14:textId="5092EEDA" w:rsidR="00B747C4" w:rsidRPr="0030206B" w:rsidRDefault="00B747C4" w:rsidP="0089077A">
            <w:pPr>
              <w:spacing w:after="0" w:line="240" w:lineRule="auto"/>
              <w:jc w:val="both"/>
              <w:rPr>
                <w:rFonts w:ascii="Times New Roman" w:hAnsi="Times New Roman" w:cs="Times New Roman"/>
                <w:sz w:val="24"/>
                <w:szCs w:val="24"/>
              </w:rPr>
            </w:pPr>
            <w:proofErr w:type="gramStart"/>
            <w:r w:rsidRPr="0030206B">
              <w:rPr>
                <w:rFonts w:ascii="Times New Roman" w:hAnsi="Times New Roman" w:cs="Times New Roman"/>
                <w:sz w:val="24"/>
                <w:szCs w:val="24"/>
              </w:rPr>
              <w:t>b)</w:t>
            </w:r>
            <w:r w:rsidR="007416C4" w:rsidRPr="0030206B">
              <w:rPr>
                <w:rFonts w:ascii="Times New Roman" w:hAnsi="Times New Roman" w:cs="Times New Roman"/>
                <w:sz w:val="24"/>
                <w:szCs w:val="24"/>
              </w:rPr>
              <w:t>Achiziți</w:t>
            </w:r>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de mașini și echipamente specifice cultivării viței-de-vie în sistem ecologic, cu impact redus asupra mediului (pentru aplicare îngrășămintelor organice și minerale cu solubilitate scăzută, pentru stropit cu volum redus de soluție, sisteme de colectare și reutilizare a deșeurilor lichide: efluenți, resturi lichide din tratamentele fitosanitare etc.)</w:t>
            </w:r>
          </w:p>
        </w:tc>
        <w:tc>
          <w:tcPr>
            <w:tcW w:w="709"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115FC9" w14:textId="77777777" w:rsidR="00B747C4" w:rsidRPr="0030206B" w:rsidRDefault="00B747C4" w:rsidP="0089077A">
            <w:pPr>
              <w:spacing w:after="0" w:line="240" w:lineRule="auto"/>
              <w:jc w:val="center"/>
              <w:rPr>
                <w:rFonts w:ascii="Times New Roman" w:hAnsi="Times New Roman" w:cs="Times New Roman"/>
                <w:sz w:val="24"/>
                <w:szCs w:val="24"/>
              </w:rPr>
            </w:pPr>
            <w:r w:rsidRPr="0030206B">
              <w:rPr>
                <w:rFonts w:ascii="Times New Roman" w:hAnsi="Times New Roman" w:cs="Times New Roman"/>
                <w:sz w:val="24"/>
                <w:szCs w:val="24"/>
              </w:rPr>
              <w:t>□</w:t>
            </w:r>
          </w:p>
        </w:tc>
      </w:tr>
      <w:tr w:rsidR="00B747C4" w:rsidRPr="0030206B" w14:paraId="75019067" w14:textId="77777777" w:rsidTr="005B5F05">
        <w:trPr>
          <w:gridAfter w:val="1"/>
          <w:wAfter w:w="15" w:type="dxa"/>
          <w:trHeight w:val="765"/>
          <w:jc w:val="center"/>
        </w:trPr>
        <w:tc>
          <w:tcPr>
            <w:tcW w:w="51" w:type="dxa"/>
            <w:tcMar>
              <w:top w:w="0" w:type="dxa"/>
              <w:left w:w="0" w:type="dxa"/>
              <w:bottom w:w="0" w:type="dxa"/>
              <w:right w:w="0" w:type="dxa"/>
            </w:tcMar>
            <w:vAlign w:val="center"/>
            <w:hideMark/>
          </w:tcPr>
          <w:p w14:paraId="372FC64E" w14:textId="77777777" w:rsidR="00B747C4" w:rsidRPr="0030206B" w:rsidRDefault="00B747C4" w:rsidP="0089077A">
            <w:pPr>
              <w:spacing w:after="0" w:line="240" w:lineRule="auto"/>
              <w:jc w:val="center"/>
              <w:rPr>
                <w:rFonts w:ascii="Times New Roman" w:hAnsi="Times New Roman" w:cs="Times New Roman"/>
                <w:sz w:val="24"/>
                <w:szCs w:val="24"/>
              </w:rPr>
            </w:pPr>
          </w:p>
        </w:tc>
        <w:tc>
          <w:tcPr>
            <w:tcW w:w="9021" w:type="dxa"/>
            <w:gridSpan w:val="12"/>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3ED76033" w14:textId="0C540F57" w:rsidR="00B747C4" w:rsidRPr="0030206B" w:rsidRDefault="00B747C4" w:rsidP="0089077A">
            <w:pPr>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c)</w:t>
            </w:r>
            <w:r w:rsidR="007416C4" w:rsidRPr="0030206B">
              <w:rPr>
                <w:rFonts w:ascii="Times New Roman" w:hAnsi="Times New Roman" w:cs="Times New Roman"/>
                <w:sz w:val="24"/>
                <w:szCs w:val="24"/>
              </w:rPr>
              <w:t>Achiziți</w:t>
            </w:r>
            <w:r w:rsidRPr="0030206B">
              <w:rPr>
                <w:rFonts w:ascii="Times New Roman" w:hAnsi="Times New Roman" w:cs="Times New Roman"/>
                <w:sz w:val="24"/>
                <w:szCs w:val="24"/>
              </w:rPr>
              <w:t>a de stații meteo automate pentru monitorizarea datelor meteorologice din aer și sol, cu funcționalități integrate; achiziția de sisteme (senzori, software) de fito-monitorizare pentru colectarea și înregistrarea datelor derulării fenofazelor vegetative și a desfășurării proceselor fiziologice și biochimice din plantă</w:t>
            </w:r>
          </w:p>
        </w:tc>
        <w:tc>
          <w:tcPr>
            <w:tcW w:w="709"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925CDE" w14:textId="77777777" w:rsidR="00B747C4" w:rsidRPr="0030206B" w:rsidRDefault="00B747C4" w:rsidP="0089077A">
            <w:pPr>
              <w:spacing w:after="0" w:line="240" w:lineRule="auto"/>
              <w:jc w:val="center"/>
              <w:rPr>
                <w:rFonts w:ascii="Times New Roman" w:hAnsi="Times New Roman" w:cs="Times New Roman"/>
                <w:sz w:val="24"/>
                <w:szCs w:val="24"/>
              </w:rPr>
            </w:pPr>
            <w:r w:rsidRPr="0030206B">
              <w:rPr>
                <w:rFonts w:ascii="Times New Roman" w:hAnsi="Times New Roman" w:cs="Times New Roman"/>
                <w:sz w:val="24"/>
                <w:szCs w:val="24"/>
              </w:rPr>
              <w:t>□</w:t>
            </w:r>
          </w:p>
        </w:tc>
      </w:tr>
      <w:tr w:rsidR="00B747C4" w:rsidRPr="0030206B" w14:paraId="0A4DEC8B" w14:textId="77777777" w:rsidTr="005B5F05">
        <w:trPr>
          <w:gridAfter w:val="1"/>
          <w:wAfter w:w="15" w:type="dxa"/>
          <w:trHeight w:val="765"/>
          <w:jc w:val="center"/>
        </w:trPr>
        <w:tc>
          <w:tcPr>
            <w:tcW w:w="51" w:type="dxa"/>
            <w:tcMar>
              <w:top w:w="0" w:type="dxa"/>
              <w:left w:w="0" w:type="dxa"/>
              <w:bottom w:w="0" w:type="dxa"/>
              <w:right w:w="0" w:type="dxa"/>
            </w:tcMar>
            <w:vAlign w:val="center"/>
          </w:tcPr>
          <w:p w14:paraId="580DC4DD" w14:textId="77777777" w:rsidR="00B747C4" w:rsidRPr="0030206B" w:rsidRDefault="00B747C4" w:rsidP="0089077A">
            <w:pPr>
              <w:spacing w:after="0" w:line="240" w:lineRule="auto"/>
              <w:jc w:val="center"/>
              <w:rPr>
                <w:rFonts w:ascii="Times New Roman" w:hAnsi="Times New Roman" w:cs="Times New Roman"/>
                <w:sz w:val="24"/>
                <w:szCs w:val="24"/>
              </w:rPr>
            </w:pPr>
          </w:p>
        </w:tc>
        <w:tc>
          <w:tcPr>
            <w:tcW w:w="9021" w:type="dxa"/>
            <w:gridSpan w:val="12"/>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3463F75" w14:textId="7654F524" w:rsidR="00B747C4" w:rsidRPr="0030206B" w:rsidRDefault="00B747C4" w:rsidP="00232A41">
            <w:pPr>
              <w:spacing w:after="0" w:line="240" w:lineRule="auto"/>
              <w:jc w:val="both"/>
              <w:rPr>
                <w:rFonts w:ascii="Times New Roman" w:hAnsi="Times New Roman" w:cs="Times New Roman"/>
                <w:sz w:val="24"/>
                <w:szCs w:val="24"/>
              </w:rPr>
            </w:pPr>
            <w:r w:rsidRPr="0030206B">
              <w:rPr>
                <w:rFonts w:ascii="Times New Roman" w:eastAsia="EUAlbertina" w:hAnsi="Times New Roman" w:cs="Times New Roman"/>
                <w:sz w:val="24"/>
                <w:szCs w:val="24"/>
              </w:rPr>
              <w:t>d)</w:t>
            </w:r>
            <w:r w:rsidR="007416C4" w:rsidRPr="0030206B">
              <w:rPr>
                <w:rFonts w:ascii="Times New Roman" w:eastAsia="EUAlbertina" w:hAnsi="Times New Roman" w:cs="Times New Roman"/>
                <w:sz w:val="24"/>
                <w:szCs w:val="24"/>
              </w:rPr>
              <w:t>Achiziți</w:t>
            </w:r>
            <w:r w:rsidRPr="0030206B">
              <w:rPr>
                <w:rFonts w:ascii="Times New Roman" w:eastAsia="EUAlbertina" w:hAnsi="Times New Roman" w:cs="Times New Roman"/>
                <w:sz w:val="24"/>
                <w:szCs w:val="24"/>
              </w:rPr>
              <w:t>a de echipamente pentru metode de producție de precizie sau digitalizată (drone pentru aplicarea tratamentelor fitosanitare cu volum ultra redus de soluție și monitorizare a stării de vegetație și fitosanitare a plantațiilor viticole, sisteme/software de monitorizare a calității solului; sisteme/software</w:t>
            </w:r>
            <w:r w:rsidR="00232A41" w:rsidRPr="0030206B">
              <w:rPr>
                <w:rFonts w:ascii="Times New Roman" w:eastAsia="EUAlbertina" w:hAnsi="Times New Roman" w:cs="Times New Roman"/>
                <w:sz w:val="24"/>
                <w:szCs w:val="24"/>
              </w:rPr>
              <w:t xml:space="preserve"> </w:t>
            </w:r>
            <w:r w:rsidRPr="0030206B">
              <w:rPr>
                <w:rFonts w:ascii="Times New Roman" w:eastAsia="EUAlbertina" w:hAnsi="Times New Roman" w:cs="Times New Roman"/>
                <w:sz w:val="24"/>
                <w:szCs w:val="24"/>
              </w:rPr>
              <w:t>pentru stabilirea calității producției optimizarea proceselor în vederea îndeplinirii obiectivelor de mediu, echipamente electrice etc.)</w:t>
            </w:r>
          </w:p>
        </w:tc>
        <w:tc>
          <w:tcPr>
            <w:tcW w:w="709"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8FD37EE" w14:textId="77777777" w:rsidR="00B747C4" w:rsidRPr="0030206B" w:rsidRDefault="00B747C4" w:rsidP="0089077A">
            <w:pPr>
              <w:spacing w:after="0" w:line="240" w:lineRule="auto"/>
              <w:jc w:val="center"/>
              <w:rPr>
                <w:rFonts w:ascii="Times New Roman" w:hAnsi="Times New Roman" w:cs="Times New Roman"/>
                <w:sz w:val="24"/>
                <w:szCs w:val="24"/>
              </w:rPr>
            </w:pPr>
          </w:p>
          <w:p w14:paraId="055789CB" w14:textId="77777777" w:rsidR="00B747C4" w:rsidRPr="0030206B" w:rsidRDefault="00B747C4" w:rsidP="0089077A">
            <w:pPr>
              <w:spacing w:after="0" w:line="240" w:lineRule="auto"/>
              <w:jc w:val="center"/>
              <w:rPr>
                <w:rFonts w:ascii="Times New Roman" w:hAnsi="Times New Roman" w:cs="Times New Roman"/>
                <w:sz w:val="24"/>
                <w:szCs w:val="24"/>
              </w:rPr>
            </w:pPr>
            <w:r w:rsidRPr="0030206B">
              <w:rPr>
                <w:rFonts w:ascii="Times New Roman" w:hAnsi="Times New Roman" w:cs="Times New Roman"/>
                <w:sz w:val="24"/>
                <w:szCs w:val="24"/>
              </w:rPr>
              <w:t>□</w:t>
            </w:r>
          </w:p>
        </w:tc>
      </w:tr>
      <w:tr w:rsidR="00B747C4" w:rsidRPr="0030206B" w14:paraId="5278F2F5" w14:textId="77777777" w:rsidTr="005B5F05">
        <w:trPr>
          <w:gridAfter w:val="1"/>
          <w:wAfter w:w="15" w:type="dxa"/>
          <w:trHeight w:val="765"/>
          <w:jc w:val="center"/>
        </w:trPr>
        <w:tc>
          <w:tcPr>
            <w:tcW w:w="51" w:type="dxa"/>
            <w:tcMar>
              <w:top w:w="0" w:type="dxa"/>
              <w:left w:w="0" w:type="dxa"/>
              <w:bottom w:w="0" w:type="dxa"/>
              <w:right w:w="0" w:type="dxa"/>
            </w:tcMar>
            <w:vAlign w:val="center"/>
          </w:tcPr>
          <w:p w14:paraId="6A784205" w14:textId="77777777" w:rsidR="00B747C4" w:rsidRPr="0030206B" w:rsidRDefault="00B747C4" w:rsidP="0089077A">
            <w:pPr>
              <w:spacing w:after="0" w:line="240" w:lineRule="auto"/>
              <w:jc w:val="center"/>
              <w:rPr>
                <w:rFonts w:ascii="Times New Roman" w:hAnsi="Times New Roman" w:cs="Times New Roman"/>
                <w:sz w:val="24"/>
                <w:szCs w:val="24"/>
              </w:rPr>
            </w:pPr>
          </w:p>
        </w:tc>
        <w:tc>
          <w:tcPr>
            <w:tcW w:w="9021" w:type="dxa"/>
            <w:gridSpan w:val="12"/>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2289BC7E" w14:textId="3FCB66AA" w:rsidR="00B747C4" w:rsidRPr="0030206B" w:rsidRDefault="00B747C4" w:rsidP="0089077A">
            <w:pPr>
              <w:spacing w:after="0" w:line="240" w:lineRule="auto"/>
              <w:jc w:val="both"/>
              <w:rPr>
                <w:rFonts w:ascii="Times New Roman" w:hAnsi="Times New Roman" w:cs="Times New Roman"/>
                <w:sz w:val="24"/>
                <w:szCs w:val="24"/>
              </w:rPr>
            </w:pPr>
            <w:proofErr w:type="gramStart"/>
            <w:r w:rsidRPr="0030206B">
              <w:rPr>
                <w:rFonts w:ascii="Times New Roman" w:hAnsi="Times New Roman" w:cs="Times New Roman"/>
                <w:sz w:val="24"/>
                <w:szCs w:val="24"/>
              </w:rPr>
              <w:t>e)</w:t>
            </w:r>
            <w:r w:rsidR="007416C4" w:rsidRPr="0030206B">
              <w:rPr>
                <w:rFonts w:ascii="Times New Roman" w:hAnsi="Times New Roman" w:cs="Times New Roman"/>
                <w:sz w:val="24"/>
                <w:szCs w:val="24"/>
              </w:rPr>
              <w:t>Achiziți</w:t>
            </w:r>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echipamentelor/utilajelor necesare pentru întreținerea durabilă a solului (pentru </w:t>
            </w:r>
          </w:p>
          <w:p w14:paraId="1910FF39" w14:textId="77777777" w:rsidR="00B747C4" w:rsidRPr="0030206B" w:rsidRDefault="00B747C4" w:rsidP="0089077A">
            <w:pPr>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tocarea/cosirea ierburilor dintre rânduri și tocarea coardelor, pentru însămânțarea intervalelor dintre rânduri, pentru reducerea impactului compactării și să garanteze conservarea structurii fizice și biologice a solului etc.)</w:t>
            </w:r>
          </w:p>
        </w:tc>
        <w:tc>
          <w:tcPr>
            <w:tcW w:w="709"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C1BF231" w14:textId="77777777" w:rsidR="00B747C4" w:rsidRPr="0030206B" w:rsidRDefault="00B747C4" w:rsidP="0089077A">
            <w:pPr>
              <w:spacing w:after="0" w:line="240" w:lineRule="auto"/>
              <w:jc w:val="center"/>
              <w:rPr>
                <w:rFonts w:ascii="Times New Roman" w:hAnsi="Times New Roman" w:cs="Times New Roman"/>
                <w:sz w:val="24"/>
                <w:szCs w:val="24"/>
              </w:rPr>
            </w:pPr>
          </w:p>
          <w:p w14:paraId="17271C64" w14:textId="77777777" w:rsidR="00B747C4" w:rsidRPr="0030206B" w:rsidRDefault="00B747C4" w:rsidP="0089077A">
            <w:pPr>
              <w:spacing w:after="0" w:line="240" w:lineRule="auto"/>
              <w:jc w:val="center"/>
              <w:rPr>
                <w:rFonts w:ascii="Times New Roman" w:hAnsi="Times New Roman" w:cs="Times New Roman"/>
                <w:sz w:val="24"/>
                <w:szCs w:val="24"/>
              </w:rPr>
            </w:pPr>
            <w:r w:rsidRPr="0030206B">
              <w:rPr>
                <w:rFonts w:ascii="Times New Roman" w:hAnsi="Times New Roman" w:cs="Times New Roman"/>
                <w:sz w:val="24"/>
                <w:szCs w:val="24"/>
              </w:rPr>
              <w:t>□</w:t>
            </w:r>
          </w:p>
        </w:tc>
      </w:tr>
      <w:tr w:rsidR="00B747C4" w:rsidRPr="0030206B" w14:paraId="10E307E1" w14:textId="77777777" w:rsidTr="005B5F05">
        <w:trPr>
          <w:gridAfter w:val="1"/>
          <w:wAfter w:w="15" w:type="dxa"/>
          <w:trHeight w:val="765"/>
          <w:jc w:val="center"/>
        </w:trPr>
        <w:tc>
          <w:tcPr>
            <w:tcW w:w="51" w:type="dxa"/>
            <w:tcMar>
              <w:top w:w="0" w:type="dxa"/>
              <w:left w:w="0" w:type="dxa"/>
              <w:bottom w:w="0" w:type="dxa"/>
              <w:right w:w="0" w:type="dxa"/>
            </w:tcMar>
            <w:vAlign w:val="center"/>
          </w:tcPr>
          <w:p w14:paraId="050D778D" w14:textId="77777777" w:rsidR="00B747C4" w:rsidRPr="0030206B" w:rsidRDefault="00B747C4" w:rsidP="0089077A">
            <w:pPr>
              <w:spacing w:after="0" w:line="240" w:lineRule="auto"/>
              <w:jc w:val="center"/>
              <w:rPr>
                <w:rFonts w:ascii="Times New Roman" w:hAnsi="Times New Roman" w:cs="Times New Roman"/>
                <w:sz w:val="24"/>
                <w:szCs w:val="24"/>
              </w:rPr>
            </w:pPr>
          </w:p>
        </w:tc>
        <w:tc>
          <w:tcPr>
            <w:tcW w:w="9021" w:type="dxa"/>
            <w:gridSpan w:val="12"/>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70B007D4" w14:textId="4AB9E905" w:rsidR="00B747C4" w:rsidRPr="0030206B" w:rsidDel="00496CF9" w:rsidRDefault="00B747C4" w:rsidP="0089077A">
            <w:pPr>
              <w:spacing w:after="0" w:line="240" w:lineRule="auto"/>
              <w:jc w:val="both"/>
              <w:rPr>
                <w:rFonts w:ascii="Times New Roman" w:hAnsi="Times New Roman" w:cs="Times New Roman"/>
                <w:noProof/>
                <w:sz w:val="24"/>
                <w:szCs w:val="24"/>
              </w:rPr>
            </w:pPr>
            <w:r w:rsidRPr="0030206B">
              <w:rPr>
                <w:rFonts w:ascii="Times New Roman" w:hAnsi="Times New Roman" w:cs="Times New Roman"/>
                <w:noProof/>
                <w:sz w:val="24"/>
                <w:szCs w:val="24"/>
              </w:rPr>
              <w:t>f)</w:t>
            </w:r>
            <w:r w:rsidR="00B25A4A" w:rsidRPr="0030206B">
              <w:rPr>
                <w:rFonts w:ascii="Times New Roman" w:hAnsi="Times New Roman" w:cs="Times New Roman"/>
                <w:noProof/>
                <w:sz w:val="24"/>
                <w:szCs w:val="24"/>
              </w:rPr>
              <w:t>Investiți</w:t>
            </w:r>
            <w:r w:rsidRPr="0030206B">
              <w:rPr>
                <w:rFonts w:ascii="Times New Roman" w:hAnsi="Times New Roman" w:cs="Times New Roman"/>
                <w:noProof/>
                <w:sz w:val="24"/>
                <w:szCs w:val="24"/>
              </w:rPr>
              <w:t xml:space="preserve">i în economia circulară (care au legătură cu activitatea proprie) – exemple: producerea și utilizarea energiei obținută prin valorificarea biomasei, </w:t>
            </w:r>
            <w:r w:rsidRPr="0030206B">
              <w:rPr>
                <w:rFonts w:ascii="Times New Roman" w:eastAsia="EUAlbertina" w:hAnsi="Times New Roman" w:cs="Times New Roman"/>
                <w:sz w:val="24"/>
                <w:szCs w:val="24"/>
              </w:rPr>
              <w:t>sau a altor surse regenerabile</w:t>
            </w:r>
            <w:r w:rsidRPr="0030206B">
              <w:rPr>
                <w:rFonts w:ascii="Times New Roman" w:hAnsi="Times New Roman" w:cs="Times New Roman"/>
                <w:noProof/>
                <w:sz w:val="24"/>
                <w:szCs w:val="24"/>
              </w:rPr>
              <w:t xml:space="preserve"> </w:t>
            </w:r>
            <w:r w:rsidR="00B25A4A" w:rsidRPr="0030206B">
              <w:rPr>
                <w:rFonts w:ascii="Times New Roman" w:hAnsi="Times New Roman" w:cs="Times New Roman"/>
                <w:noProof/>
                <w:sz w:val="24"/>
                <w:szCs w:val="24"/>
              </w:rPr>
              <w:t>investiți</w:t>
            </w:r>
            <w:r w:rsidRPr="0030206B">
              <w:rPr>
                <w:rFonts w:ascii="Times New Roman" w:hAnsi="Times New Roman" w:cs="Times New Roman"/>
                <w:noProof/>
                <w:sz w:val="24"/>
                <w:szCs w:val="24"/>
              </w:rPr>
              <w:t xml:space="preserve">i care conduc la reutilizarea tuturor subproduselor vitivinicole, instalația de compostarea a materialelor biologice rezultate din procesul de producție și utilizarea produselor obținute, pentru fertilizarea pe intervalele dintre rânduri </w:t>
            </w:r>
            <w:r w:rsidRPr="0030206B">
              <w:rPr>
                <w:rFonts w:ascii="Times New Roman" w:eastAsia="EUAlbertina" w:hAnsi="Times New Roman" w:cs="Times New Roman"/>
                <w:sz w:val="24"/>
                <w:szCs w:val="24"/>
              </w:rPr>
              <w:t>facilități aferente epurării apelor uzate, inclusiv construcțiile necesare funcționării în bune condiții a acestora etc</w:t>
            </w:r>
            <w:r w:rsidRPr="0030206B">
              <w:rPr>
                <w:rFonts w:ascii="Times New Roman" w:hAnsi="Times New Roman" w:cs="Times New Roman"/>
                <w:noProof/>
                <w:sz w:val="24"/>
                <w:szCs w:val="24"/>
              </w:rPr>
              <w:t>.)</w:t>
            </w:r>
          </w:p>
        </w:tc>
        <w:tc>
          <w:tcPr>
            <w:tcW w:w="709"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C294548" w14:textId="77777777" w:rsidR="00B747C4" w:rsidRPr="0030206B" w:rsidRDefault="00B747C4" w:rsidP="0089077A">
            <w:pPr>
              <w:spacing w:after="0" w:line="240" w:lineRule="auto"/>
              <w:jc w:val="center"/>
              <w:rPr>
                <w:rFonts w:ascii="Times New Roman" w:hAnsi="Times New Roman" w:cs="Times New Roman"/>
                <w:sz w:val="24"/>
                <w:szCs w:val="24"/>
              </w:rPr>
            </w:pPr>
          </w:p>
          <w:p w14:paraId="465398F9" w14:textId="77777777" w:rsidR="00B747C4" w:rsidRPr="0030206B" w:rsidRDefault="00B747C4" w:rsidP="0089077A">
            <w:pPr>
              <w:spacing w:after="0" w:line="240" w:lineRule="auto"/>
              <w:jc w:val="center"/>
              <w:rPr>
                <w:rFonts w:ascii="Times New Roman" w:hAnsi="Times New Roman" w:cs="Times New Roman"/>
                <w:sz w:val="24"/>
                <w:szCs w:val="24"/>
              </w:rPr>
            </w:pPr>
            <w:r w:rsidRPr="0030206B">
              <w:rPr>
                <w:rFonts w:ascii="Times New Roman" w:hAnsi="Times New Roman" w:cs="Times New Roman"/>
                <w:sz w:val="24"/>
                <w:szCs w:val="24"/>
              </w:rPr>
              <w:t>□</w:t>
            </w:r>
          </w:p>
          <w:p w14:paraId="10205CAE" w14:textId="77777777" w:rsidR="00B747C4" w:rsidRPr="0030206B" w:rsidRDefault="00B747C4" w:rsidP="0089077A">
            <w:pPr>
              <w:spacing w:after="0" w:line="240" w:lineRule="auto"/>
              <w:jc w:val="center"/>
              <w:rPr>
                <w:rFonts w:ascii="Times New Roman" w:hAnsi="Times New Roman" w:cs="Times New Roman"/>
                <w:sz w:val="24"/>
                <w:szCs w:val="24"/>
              </w:rPr>
            </w:pPr>
          </w:p>
          <w:p w14:paraId="449038FB" w14:textId="77777777" w:rsidR="00B747C4" w:rsidRPr="0030206B" w:rsidRDefault="00B747C4" w:rsidP="0089077A">
            <w:pPr>
              <w:spacing w:after="0" w:line="240" w:lineRule="auto"/>
              <w:jc w:val="center"/>
              <w:rPr>
                <w:rFonts w:ascii="Times New Roman" w:hAnsi="Times New Roman" w:cs="Times New Roman"/>
                <w:sz w:val="24"/>
                <w:szCs w:val="24"/>
              </w:rPr>
            </w:pPr>
          </w:p>
          <w:p w14:paraId="6BE6D0BE" w14:textId="77777777" w:rsidR="00B747C4" w:rsidRPr="0030206B" w:rsidRDefault="00B747C4" w:rsidP="0089077A">
            <w:pPr>
              <w:spacing w:after="0" w:line="240" w:lineRule="auto"/>
              <w:jc w:val="center"/>
              <w:rPr>
                <w:rFonts w:ascii="Times New Roman" w:hAnsi="Times New Roman" w:cs="Times New Roman"/>
                <w:sz w:val="24"/>
                <w:szCs w:val="24"/>
              </w:rPr>
            </w:pPr>
          </w:p>
        </w:tc>
      </w:tr>
      <w:tr w:rsidR="00B747C4" w:rsidRPr="0030206B" w14:paraId="02A258B0" w14:textId="77777777" w:rsidTr="005B5F05">
        <w:trPr>
          <w:gridAfter w:val="1"/>
          <w:wAfter w:w="15" w:type="dxa"/>
          <w:trHeight w:val="765"/>
          <w:jc w:val="center"/>
        </w:trPr>
        <w:tc>
          <w:tcPr>
            <w:tcW w:w="51" w:type="dxa"/>
            <w:tcMar>
              <w:top w:w="0" w:type="dxa"/>
              <w:left w:w="0" w:type="dxa"/>
              <w:bottom w:w="0" w:type="dxa"/>
              <w:right w:w="0" w:type="dxa"/>
            </w:tcMar>
            <w:vAlign w:val="center"/>
          </w:tcPr>
          <w:p w14:paraId="70B20A24" w14:textId="77777777" w:rsidR="00B747C4" w:rsidRPr="0030206B" w:rsidRDefault="00B747C4" w:rsidP="0089077A">
            <w:pPr>
              <w:spacing w:after="0" w:line="240" w:lineRule="auto"/>
              <w:jc w:val="center"/>
              <w:rPr>
                <w:rFonts w:ascii="Times New Roman" w:hAnsi="Times New Roman" w:cs="Times New Roman"/>
                <w:sz w:val="24"/>
                <w:szCs w:val="24"/>
              </w:rPr>
            </w:pPr>
          </w:p>
        </w:tc>
        <w:tc>
          <w:tcPr>
            <w:tcW w:w="9021" w:type="dxa"/>
            <w:gridSpan w:val="12"/>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tcPr>
          <w:p w14:paraId="793C0B40" w14:textId="0476FB4E" w:rsidR="00B747C4" w:rsidRPr="0030206B" w:rsidRDefault="00B747C4" w:rsidP="0089077A">
            <w:pPr>
              <w:spacing w:after="0" w:line="240" w:lineRule="auto"/>
              <w:jc w:val="both"/>
              <w:rPr>
                <w:rFonts w:ascii="Times New Roman" w:hAnsi="Times New Roman" w:cs="Times New Roman"/>
                <w:noProof/>
                <w:sz w:val="24"/>
                <w:szCs w:val="24"/>
              </w:rPr>
            </w:pPr>
            <w:r w:rsidRPr="0030206B">
              <w:rPr>
                <w:rFonts w:ascii="Times New Roman" w:hAnsi="Times New Roman" w:cs="Times New Roman"/>
                <w:noProof/>
                <w:sz w:val="24"/>
                <w:szCs w:val="24"/>
              </w:rPr>
              <w:t>g)</w:t>
            </w:r>
            <w:r w:rsidR="007416C4" w:rsidRPr="0030206B">
              <w:rPr>
                <w:rFonts w:ascii="Times New Roman" w:hAnsi="Times New Roman" w:cs="Times New Roman"/>
                <w:noProof/>
                <w:sz w:val="24"/>
                <w:szCs w:val="24"/>
              </w:rPr>
              <w:t>Achiziți</w:t>
            </w:r>
            <w:r w:rsidRPr="0030206B">
              <w:rPr>
                <w:rFonts w:ascii="Times New Roman" w:hAnsi="Times New Roman" w:cs="Times New Roman"/>
                <w:noProof/>
                <w:sz w:val="24"/>
                <w:szCs w:val="24"/>
              </w:rPr>
              <w:t>a de echipamente/ sisteme/ utilaje speciale şi sisteme pentru protecţia mediului, reducerea poluării şi economisirea energiei</w:t>
            </w:r>
          </w:p>
        </w:tc>
        <w:tc>
          <w:tcPr>
            <w:tcW w:w="709"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F887FFA" w14:textId="77777777" w:rsidR="00B747C4" w:rsidRPr="0030206B" w:rsidRDefault="00B747C4" w:rsidP="0089077A">
            <w:pPr>
              <w:spacing w:after="0" w:line="240" w:lineRule="auto"/>
              <w:jc w:val="center"/>
              <w:rPr>
                <w:rFonts w:ascii="Times New Roman" w:hAnsi="Times New Roman" w:cs="Times New Roman"/>
                <w:sz w:val="24"/>
                <w:szCs w:val="24"/>
              </w:rPr>
            </w:pPr>
            <w:r w:rsidRPr="0030206B">
              <w:rPr>
                <w:rFonts w:ascii="Times New Roman" w:hAnsi="Times New Roman" w:cs="Times New Roman"/>
                <w:sz w:val="24"/>
                <w:szCs w:val="24"/>
              </w:rPr>
              <w:t>□</w:t>
            </w:r>
          </w:p>
        </w:tc>
      </w:tr>
      <w:tr w:rsidR="00B747C4" w:rsidRPr="0030206B" w14:paraId="6AAFD3E8" w14:textId="77777777" w:rsidTr="005B5F05">
        <w:trPr>
          <w:gridAfter w:val="1"/>
          <w:wAfter w:w="15" w:type="dxa"/>
          <w:trHeight w:val="345"/>
          <w:jc w:val="center"/>
        </w:trPr>
        <w:tc>
          <w:tcPr>
            <w:tcW w:w="51" w:type="dxa"/>
            <w:tcMar>
              <w:top w:w="0" w:type="dxa"/>
              <w:left w:w="0" w:type="dxa"/>
              <w:bottom w:w="0" w:type="dxa"/>
              <w:right w:w="0" w:type="dxa"/>
            </w:tcMar>
            <w:vAlign w:val="center"/>
            <w:hideMark/>
          </w:tcPr>
          <w:p w14:paraId="29311AA0" w14:textId="77777777" w:rsidR="00B747C4" w:rsidRPr="0030206B" w:rsidRDefault="00B747C4" w:rsidP="0089077A">
            <w:pPr>
              <w:spacing w:after="0" w:line="240" w:lineRule="auto"/>
              <w:jc w:val="center"/>
              <w:rPr>
                <w:rFonts w:ascii="Times New Roman" w:hAnsi="Times New Roman" w:cs="Times New Roman"/>
                <w:sz w:val="24"/>
                <w:szCs w:val="24"/>
              </w:rPr>
            </w:pPr>
          </w:p>
        </w:tc>
        <w:tc>
          <w:tcPr>
            <w:tcW w:w="9730" w:type="dxa"/>
            <w:gridSpan w:val="1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D738ED" w14:textId="77777777" w:rsidR="00B747C4" w:rsidRPr="0030206B" w:rsidRDefault="00B747C4" w:rsidP="0089077A">
            <w:pPr>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9. Data începerii programului:</w:t>
            </w:r>
          </w:p>
        </w:tc>
      </w:tr>
      <w:tr w:rsidR="00B747C4" w:rsidRPr="0030206B" w14:paraId="0DCC9A79" w14:textId="77777777" w:rsidTr="005B5F05">
        <w:trPr>
          <w:gridAfter w:val="1"/>
          <w:wAfter w:w="15" w:type="dxa"/>
          <w:trHeight w:val="345"/>
          <w:jc w:val="center"/>
        </w:trPr>
        <w:tc>
          <w:tcPr>
            <w:tcW w:w="51" w:type="dxa"/>
            <w:tcMar>
              <w:top w:w="0" w:type="dxa"/>
              <w:left w:w="0" w:type="dxa"/>
              <w:bottom w:w="0" w:type="dxa"/>
              <w:right w:w="0" w:type="dxa"/>
            </w:tcMar>
            <w:vAlign w:val="center"/>
            <w:hideMark/>
          </w:tcPr>
          <w:p w14:paraId="76615620" w14:textId="77777777" w:rsidR="00B747C4" w:rsidRPr="0030206B" w:rsidRDefault="00B747C4" w:rsidP="0089077A">
            <w:pPr>
              <w:spacing w:after="0" w:line="240" w:lineRule="auto"/>
              <w:rPr>
                <w:rFonts w:ascii="Times New Roman" w:hAnsi="Times New Roman" w:cs="Times New Roman"/>
                <w:sz w:val="24"/>
                <w:szCs w:val="24"/>
              </w:rPr>
            </w:pPr>
          </w:p>
        </w:tc>
        <w:tc>
          <w:tcPr>
            <w:tcW w:w="9730" w:type="dxa"/>
            <w:gridSpan w:val="1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320A94" w14:textId="77777777" w:rsidR="00B747C4" w:rsidRPr="0030206B" w:rsidRDefault="00B747C4" w:rsidP="0089077A">
            <w:pPr>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10. Data finalizării programului:</w:t>
            </w:r>
          </w:p>
        </w:tc>
      </w:tr>
      <w:tr w:rsidR="00B747C4" w:rsidRPr="0030206B" w14:paraId="0AA11294" w14:textId="77777777" w:rsidTr="005B5F05">
        <w:trPr>
          <w:gridAfter w:val="1"/>
          <w:wAfter w:w="15" w:type="dxa"/>
          <w:trHeight w:val="345"/>
          <w:jc w:val="center"/>
        </w:trPr>
        <w:tc>
          <w:tcPr>
            <w:tcW w:w="51" w:type="dxa"/>
            <w:tcMar>
              <w:top w:w="0" w:type="dxa"/>
              <w:left w:w="0" w:type="dxa"/>
              <w:bottom w:w="0" w:type="dxa"/>
              <w:right w:w="0" w:type="dxa"/>
            </w:tcMar>
            <w:vAlign w:val="center"/>
            <w:hideMark/>
          </w:tcPr>
          <w:p w14:paraId="7D4ECB1A" w14:textId="77777777" w:rsidR="00B747C4" w:rsidRPr="0030206B" w:rsidRDefault="00B747C4" w:rsidP="0089077A">
            <w:pPr>
              <w:spacing w:after="0" w:line="240" w:lineRule="auto"/>
              <w:rPr>
                <w:rFonts w:ascii="Times New Roman" w:hAnsi="Times New Roman" w:cs="Times New Roman"/>
                <w:sz w:val="24"/>
                <w:szCs w:val="24"/>
              </w:rPr>
            </w:pPr>
          </w:p>
        </w:tc>
        <w:tc>
          <w:tcPr>
            <w:tcW w:w="62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D298A9" w14:textId="77777777" w:rsidR="00B747C4" w:rsidRPr="00C87198" w:rsidRDefault="00B747C4" w:rsidP="0089077A">
            <w:pPr>
              <w:spacing w:after="0" w:line="240" w:lineRule="auto"/>
              <w:jc w:val="both"/>
              <w:rPr>
                <w:rFonts w:ascii="Times New Roman" w:hAnsi="Times New Roman" w:cs="Times New Roman"/>
                <w:sz w:val="24"/>
                <w:szCs w:val="24"/>
                <w:lang w:val="fr-FR"/>
              </w:rPr>
            </w:pPr>
            <w:r w:rsidRPr="00C87198">
              <w:rPr>
                <w:rFonts w:ascii="Times New Roman" w:hAnsi="Times New Roman" w:cs="Times New Roman"/>
                <w:sz w:val="24"/>
                <w:szCs w:val="24"/>
                <w:lang w:val="fr-FR"/>
              </w:rPr>
              <w:t>11. Valoarea totală a programului aprobat (lei)</w:t>
            </w:r>
          </w:p>
        </w:tc>
        <w:tc>
          <w:tcPr>
            <w:tcW w:w="3481"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375ABE" w14:textId="77777777" w:rsidR="00B747C4" w:rsidRPr="00C87198" w:rsidRDefault="00B747C4" w:rsidP="0089077A">
            <w:pPr>
              <w:spacing w:after="0" w:line="240" w:lineRule="auto"/>
              <w:rPr>
                <w:rFonts w:ascii="Times New Roman" w:hAnsi="Times New Roman" w:cs="Times New Roman"/>
                <w:sz w:val="24"/>
                <w:szCs w:val="24"/>
                <w:lang w:val="fr-FR"/>
              </w:rPr>
            </w:pPr>
          </w:p>
        </w:tc>
      </w:tr>
      <w:tr w:rsidR="00B747C4" w:rsidRPr="0030206B" w14:paraId="1C70C70F" w14:textId="77777777" w:rsidTr="005B5F05">
        <w:trPr>
          <w:gridAfter w:val="1"/>
          <w:wAfter w:w="15" w:type="dxa"/>
          <w:trHeight w:val="345"/>
          <w:jc w:val="center"/>
        </w:trPr>
        <w:tc>
          <w:tcPr>
            <w:tcW w:w="51" w:type="dxa"/>
            <w:tcMar>
              <w:top w:w="0" w:type="dxa"/>
              <w:left w:w="0" w:type="dxa"/>
              <w:bottom w:w="0" w:type="dxa"/>
              <w:right w:w="0" w:type="dxa"/>
            </w:tcMar>
            <w:vAlign w:val="center"/>
            <w:hideMark/>
          </w:tcPr>
          <w:p w14:paraId="60526C70" w14:textId="77777777" w:rsidR="00B747C4" w:rsidRPr="00C87198" w:rsidRDefault="00B747C4" w:rsidP="0089077A">
            <w:pPr>
              <w:spacing w:after="0" w:line="240" w:lineRule="auto"/>
              <w:rPr>
                <w:rFonts w:ascii="Times New Roman" w:hAnsi="Times New Roman" w:cs="Times New Roman"/>
                <w:sz w:val="24"/>
                <w:szCs w:val="24"/>
                <w:lang w:val="fr-FR"/>
              </w:rPr>
            </w:pPr>
          </w:p>
        </w:tc>
        <w:tc>
          <w:tcPr>
            <w:tcW w:w="62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16F920" w14:textId="77777777" w:rsidR="00B747C4" w:rsidRPr="0030206B" w:rsidRDefault="00B747C4" w:rsidP="0089077A">
            <w:pPr>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din care contribuţie UE (lei) 50%</w:t>
            </w:r>
          </w:p>
        </w:tc>
        <w:tc>
          <w:tcPr>
            <w:tcW w:w="3481"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6024CD"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6DC5EA42" w14:textId="77777777" w:rsidTr="005B5F05">
        <w:trPr>
          <w:gridAfter w:val="1"/>
          <w:wAfter w:w="15" w:type="dxa"/>
          <w:trHeight w:val="345"/>
          <w:jc w:val="center"/>
        </w:trPr>
        <w:tc>
          <w:tcPr>
            <w:tcW w:w="51" w:type="dxa"/>
            <w:tcMar>
              <w:top w:w="0" w:type="dxa"/>
              <w:left w:w="0" w:type="dxa"/>
              <w:bottom w:w="0" w:type="dxa"/>
              <w:right w:w="0" w:type="dxa"/>
            </w:tcMar>
            <w:vAlign w:val="center"/>
            <w:hideMark/>
          </w:tcPr>
          <w:p w14:paraId="2D914438" w14:textId="77777777" w:rsidR="00B747C4" w:rsidRPr="0030206B" w:rsidRDefault="00B747C4" w:rsidP="0089077A">
            <w:pPr>
              <w:spacing w:after="0" w:line="240" w:lineRule="auto"/>
              <w:rPr>
                <w:rFonts w:ascii="Times New Roman" w:hAnsi="Times New Roman" w:cs="Times New Roman"/>
                <w:sz w:val="24"/>
                <w:szCs w:val="24"/>
              </w:rPr>
            </w:pPr>
          </w:p>
        </w:tc>
        <w:tc>
          <w:tcPr>
            <w:tcW w:w="62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F2F3E8" w14:textId="77777777" w:rsidR="00B747C4" w:rsidRPr="0030206B" w:rsidRDefault="00B747C4" w:rsidP="0089077A">
            <w:pPr>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12. Suma </w:t>
            </w:r>
            <w:proofErr w:type="gramStart"/>
            <w:r w:rsidRPr="0030206B">
              <w:rPr>
                <w:rFonts w:ascii="Times New Roman" w:hAnsi="Times New Roman" w:cs="Times New Roman"/>
                <w:sz w:val="24"/>
                <w:szCs w:val="24"/>
              </w:rPr>
              <w:t>solicitată  (</w:t>
            </w:r>
            <w:proofErr w:type="gramEnd"/>
            <w:r w:rsidRPr="0030206B">
              <w:rPr>
                <w:rFonts w:ascii="Times New Roman" w:hAnsi="Times New Roman" w:cs="Times New Roman"/>
                <w:sz w:val="24"/>
                <w:szCs w:val="24"/>
              </w:rPr>
              <w:t>lei) reprezentând sprijin financiar UE</w:t>
            </w:r>
          </w:p>
        </w:tc>
        <w:tc>
          <w:tcPr>
            <w:tcW w:w="3481"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83E3C5"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63E18C47" w14:textId="77777777" w:rsidTr="005B5F05">
        <w:trPr>
          <w:gridAfter w:val="1"/>
          <w:wAfter w:w="15" w:type="dxa"/>
          <w:trHeight w:val="555"/>
          <w:jc w:val="center"/>
        </w:trPr>
        <w:tc>
          <w:tcPr>
            <w:tcW w:w="51" w:type="dxa"/>
            <w:tcMar>
              <w:top w:w="0" w:type="dxa"/>
              <w:left w:w="0" w:type="dxa"/>
              <w:bottom w:w="0" w:type="dxa"/>
              <w:right w:w="0" w:type="dxa"/>
            </w:tcMar>
            <w:vAlign w:val="center"/>
            <w:hideMark/>
          </w:tcPr>
          <w:p w14:paraId="5CB8E32E" w14:textId="77777777" w:rsidR="00B747C4" w:rsidRPr="0030206B" w:rsidRDefault="00B747C4" w:rsidP="0089077A">
            <w:pPr>
              <w:spacing w:after="0" w:line="240" w:lineRule="auto"/>
              <w:rPr>
                <w:rFonts w:ascii="Times New Roman" w:hAnsi="Times New Roman" w:cs="Times New Roman"/>
                <w:sz w:val="24"/>
                <w:szCs w:val="24"/>
              </w:rPr>
            </w:pPr>
          </w:p>
        </w:tc>
        <w:tc>
          <w:tcPr>
            <w:tcW w:w="62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F049A2" w14:textId="77777777" w:rsidR="00B747C4" w:rsidRPr="0030206B" w:rsidRDefault="00B747C4" w:rsidP="0089077A">
            <w:pPr>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a) cheltuieli efectuate la solicitarea sprijinului în avans/tranşă/finalizare program: (lei)</w:t>
            </w:r>
          </w:p>
        </w:tc>
        <w:tc>
          <w:tcPr>
            <w:tcW w:w="3481"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45913D"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39C4FC69" w14:textId="77777777" w:rsidTr="005B5F05">
        <w:trPr>
          <w:gridAfter w:val="1"/>
          <w:wAfter w:w="15" w:type="dxa"/>
          <w:trHeight w:val="345"/>
          <w:jc w:val="center"/>
        </w:trPr>
        <w:tc>
          <w:tcPr>
            <w:tcW w:w="51" w:type="dxa"/>
            <w:tcMar>
              <w:top w:w="0" w:type="dxa"/>
              <w:left w:w="0" w:type="dxa"/>
              <w:bottom w:w="0" w:type="dxa"/>
              <w:right w:w="0" w:type="dxa"/>
            </w:tcMar>
            <w:vAlign w:val="center"/>
            <w:hideMark/>
          </w:tcPr>
          <w:p w14:paraId="5ECF65B2" w14:textId="77777777" w:rsidR="00B747C4" w:rsidRPr="0030206B" w:rsidRDefault="00B747C4" w:rsidP="0089077A">
            <w:pPr>
              <w:spacing w:after="0" w:line="240" w:lineRule="auto"/>
              <w:rPr>
                <w:rFonts w:ascii="Times New Roman" w:hAnsi="Times New Roman" w:cs="Times New Roman"/>
                <w:sz w:val="24"/>
                <w:szCs w:val="24"/>
              </w:rPr>
            </w:pPr>
          </w:p>
        </w:tc>
        <w:tc>
          <w:tcPr>
            <w:tcW w:w="62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7D38B3"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 xml:space="preserve">Suprafata totala </w:t>
            </w:r>
            <w:proofErr w:type="gramStart"/>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exploatației viticole (ha)</w:t>
            </w:r>
          </w:p>
        </w:tc>
        <w:tc>
          <w:tcPr>
            <w:tcW w:w="3481"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F51F77"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15774678" w14:textId="77777777" w:rsidTr="005B5F05">
        <w:trPr>
          <w:gridAfter w:val="1"/>
          <w:wAfter w:w="15" w:type="dxa"/>
          <w:trHeight w:val="345"/>
          <w:jc w:val="center"/>
        </w:trPr>
        <w:tc>
          <w:tcPr>
            <w:tcW w:w="51" w:type="dxa"/>
            <w:tcMar>
              <w:top w:w="0" w:type="dxa"/>
              <w:left w:w="0" w:type="dxa"/>
              <w:bottom w:w="0" w:type="dxa"/>
              <w:right w:w="0" w:type="dxa"/>
            </w:tcMar>
            <w:vAlign w:val="center"/>
            <w:hideMark/>
          </w:tcPr>
          <w:p w14:paraId="55141C5D" w14:textId="77777777" w:rsidR="00B747C4" w:rsidRPr="0030206B" w:rsidRDefault="00B747C4" w:rsidP="0089077A">
            <w:pPr>
              <w:spacing w:after="0" w:line="240" w:lineRule="auto"/>
              <w:rPr>
                <w:rFonts w:ascii="Times New Roman" w:hAnsi="Times New Roman" w:cs="Times New Roman"/>
                <w:sz w:val="24"/>
                <w:szCs w:val="24"/>
              </w:rPr>
            </w:pPr>
          </w:p>
        </w:tc>
        <w:tc>
          <w:tcPr>
            <w:tcW w:w="62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90FBEA"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14. Solicit sprijinul financiar (lei):</w:t>
            </w:r>
          </w:p>
        </w:tc>
        <w:tc>
          <w:tcPr>
            <w:tcW w:w="3481"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1D41EE"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780A10C8" w14:textId="77777777" w:rsidTr="005B5F05">
        <w:trPr>
          <w:gridAfter w:val="1"/>
          <w:wAfter w:w="15" w:type="dxa"/>
          <w:trHeight w:val="345"/>
          <w:jc w:val="center"/>
        </w:trPr>
        <w:tc>
          <w:tcPr>
            <w:tcW w:w="51" w:type="dxa"/>
            <w:tcMar>
              <w:top w:w="0" w:type="dxa"/>
              <w:left w:w="0" w:type="dxa"/>
              <w:bottom w:w="0" w:type="dxa"/>
              <w:right w:w="0" w:type="dxa"/>
            </w:tcMar>
            <w:vAlign w:val="center"/>
            <w:hideMark/>
          </w:tcPr>
          <w:p w14:paraId="1BD71894" w14:textId="77777777" w:rsidR="00B747C4" w:rsidRPr="0030206B" w:rsidRDefault="00B747C4" w:rsidP="0089077A">
            <w:pPr>
              <w:spacing w:after="0" w:line="240" w:lineRule="auto"/>
              <w:rPr>
                <w:rFonts w:ascii="Times New Roman" w:hAnsi="Times New Roman" w:cs="Times New Roman"/>
                <w:sz w:val="24"/>
                <w:szCs w:val="24"/>
              </w:rPr>
            </w:pPr>
          </w:p>
        </w:tc>
        <w:tc>
          <w:tcPr>
            <w:tcW w:w="62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D694F9"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a) la finalizare program</w:t>
            </w:r>
          </w:p>
        </w:tc>
        <w:tc>
          <w:tcPr>
            <w:tcW w:w="3481"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1DD891"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46280089" w14:textId="77777777" w:rsidTr="005B5F05">
        <w:trPr>
          <w:gridAfter w:val="1"/>
          <w:wAfter w:w="15" w:type="dxa"/>
          <w:trHeight w:val="975"/>
          <w:jc w:val="center"/>
        </w:trPr>
        <w:tc>
          <w:tcPr>
            <w:tcW w:w="51" w:type="dxa"/>
            <w:tcMar>
              <w:top w:w="0" w:type="dxa"/>
              <w:left w:w="0" w:type="dxa"/>
              <w:bottom w:w="0" w:type="dxa"/>
              <w:right w:w="0" w:type="dxa"/>
            </w:tcMar>
            <w:vAlign w:val="center"/>
            <w:hideMark/>
          </w:tcPr>
          <w:p w14:paraId="3532CE41" w14:textId="77777777" w:rsidR="00B747C4" w:rsidRPr="0030206B" w:rsidRDefault="00B747C4" w:rsidP="0089077A">
            <w:pPr>
              <w:spacing w:after="0" w:line="240" w:lineRule="auto"/>
              <w:rPr>
                <w:rFonts w:ascii="Times New Roman" w:hAnsi="Times New Roman" w:cs="Times New Roman"/>
                <w:sz w:val="24"/>
                <w:szCs w:val="24"/>
              </w:rPr>
            </w:pPr>
          </w:p>
        </w:tc>
        <w:tc>
          <w:tcPr>
            <w:tcW w:w="62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1F685B"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 xml:space="preserve">b) în tranşe, respectiv maximum 4 cereri de plată, să reprezinte acţiuni finalizate, iar </w:t>
            </w:r>
            <w:proofErr w:type="gramStart"/>
            <w:r w:rsidRPr="0030206B">
              <w:rPr>
                <w:rFonts w:ascii="Times New Roman" w:hAnsi="Times New Roman" w:cs="Times New Roman"/>
                <w:sz w:val="24"/>
                <w:szCs w:val="24"/>
              </w:rPr>
              <w:t>ponderea  activelor</w:t>
            </w:r>
            <w:proofErr w:type="gramEnd"/>
            <w:r w:rsidRPr="0030206B">
              <w:rPr>
                <w:rFonts w:ascii="Times New Roman" w:hAnsi="Times New Roman" w:cs="Times New Roman"/>
                <w:sz w:val="24"/>
                <w:szCs w:val="24"/>
              </w:rPr>
              <w:t xml:space="preserve"> necorporale în totalul cheltuielilor aferente tranșei solicitate la plată să nu depăşească procentul reprezentat de aceste cheltuieli în cadrul programului aprobat</w:t>
            </w:r>
          </w:p>
        </w:tc>
        <w:tc>
          <w:tcPr>
            <w:tcW w:w="3481"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F3559B"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31D59CCF" w14:textId="77777777" w:rsidTr="005B5F05">
        <w:trPr>
          <w:gridAfter w:val="1"/>
          <w:wAfter w:w="15" w:type="dxa"/>
          <w:trHeight w:val="345"/>
          <w:jc w:val="center"/>
        </w:trPr>
        <w:tc>
          <w:tcPr>
            <w:tcW w:w="51" w:type="dxa"/>
            <w:tcMar>
              <w:top w:w="0" w:type="dxa"/>
              <w:left w:w="0" w:type="dxa"/>
              <w:bottom w:w="0" w:type="dxa"/>
              <w:right w:w="0" w:type="dxa"/>
            </w:tcMar>
            <w:vAlign w:val="center"/>
            <w:hideMark/>
          </w:tcPr>
          <w:p w14:paraId="07A970D3" w14:textId="77777777" w:rsidR="00B747C4" w:rsidRPr="0030206B" w:rsidRDefault="00B747C4" w:rsidP="0089077A">
            <w:pPr>
              <w:spacing w:after="0" w:line="240" w:lineRule="auto"/>
              <w:rPr>
                <w:rFonts w:ascii="Times New Roman" w:hAnsi="Times New Roman" w:cs="Times New Roman"/>
                <w:sz w:val="24"/>
                <w:szCs w:val="24"/>
              </w:rPr>
            </w:pPr>
          </w:p>
        </w:tc>
        <w:tc>
          <w:tcPr>
            <w:tcW w:w="62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59F518"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c) avans** (maximum 80% din valoarea eligibilă FEGA a programului de investiții)</w:t>
            </w:r>
          </w:p>
        </w:tc>
        <w:tc>
          <w:tcPr>
            <w:tcW w:w="3481"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1C542A"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0F655277" w14:textId="77777777" w:rsidTr="005B5F05">
        <w:trPr>
          <w:gridAfter w:val="1"/>
          <w:wAfter w:w="15" w:type="dxa"/>
          <w:trHeight w:val="345"/>
          <w:jc w:val="center"/>
        </w:trPr>
        <w:tc>
          <w:tcPr>
            <w:tcW w:w="51" w:type="dxa"/>
            <w:tcMar>
              <w:top w:w="0" w:type="dxa"/>
              <w:left w:w="0" w:type="dxa"/>
              <w:bottom w:w="0" w:type="dxa"/>
              <w:right w:w="0" w:type="dxa"/>
            </w:tcMar>
            <w:vAlign w:val="center"/>
            <w:hideMark/>
          </w:tcPr>
          <w:p w14:paraId="6AED8AF6" w14:textId="77777777" w:rsidR="00B747C4" w:rsidRPr="0030206B" w:rsidRDefault="00B747C4" w:rsidP="0089077A">
            <w:pPr>
              <w:spacing w:after="0" w:line="240" w:lineRule="auto"/>
              <w:rPr>
                <w:rFonts w:ascii="Times New Roman" w:hAnsi="Times New Roman" w:cs="Times New Roman"/>
                <w:sz w:val="24"/>
                <w:szCs w:val="24"/>
              </w:rPr>
            </w:pPr>
          </w:p>
        </w:tc>
        <w:tc>
          <w:tcPr>
            <w:tcW w:w="624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F8F06F"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 Sub rezerva constituirii garanţiei de 100%.</w:t>
            </w:r>
          </w:p>
        </w:tc>
        <w:tc>
          <w:tcPr>
            <w:tcW w:w="3481"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2CAFE9" w14:textId="77777777" w:rsidR="00B747C4" w:rsidRPr="0030206B" w:rsidRDefault="00B747C4" w:rsidP="0089077A">
            <w:pPr>
              <w:spacing w:after="0" w:line="240" w:lineRule="auto"/>
              <w:rPr>
                <w:rFonts w:ascii="Times New Roman" w:hAnsi="Times New Roman" w:cs="Times New Roman"/>
                <w:sz w:val="24"/>
                <w:szCs w:val="24"/>
              </w:rPr>
            </w:pPr>
          </w:p>
        </w:tc>
      </w:tr>
      <w:tr w:rsidR="00B747C4" w:rsidRPr="0030206B" w14:paraId="5DBBD36F" w14:textId="77777777" w:rsidTr="005B5F05">
        <w:trPr>
          <w:gridAfter w:val="1"/>
          <w:wAfter w:w="15" w:type="dxa"/>
          <w:trHeight w:val="345"/>
          <w:jc w:val="center"/>
        </w:trPr>
        <w:tc>
          <w:tcPr>
            <w:tcW w:w="51" w:type="dxa"/>
            <w:tcMar>
              <w:top w:w="0" w:type="dxa"/>
              <w:left w:w="0" w:type="dxa"/>
              <w:bottom w:w="0" w:type="dxa"/>
              <w:right w:w="0" w:type="dxa"/>
            </w:tcMar>
            <w:vAlign w:val="center"/>
            <w:hideMark/>
          </w:tcPr>
          <w:p w14:paraId="3D196A62" w14:textId="77777777" w:rsidR="00B747C4" w:rsidRPr="0030206B" w:rsidRDefault="00B747C4" w:rsidP="0089077A">
            <w:pPr>
              <w:spacing w:after="0" w:line="240" w:lineRule="auto"/>
              <w:rPr>
                <w:rFonts w:ascii="Times New Roman" w:hAnsi="Times New Roman" w:cs="Times New Roman"/>
                <w:sz w:val="24"/>
                <w:szCs w:val="24"/>
              </w:rPr>
            </w:pPr>
          </w:p>
        </w:tc>
        <w:tc>
          <w:tcPr>
            <w:tcW w:w="9730" w:type="dxa"/>
            <w:gridSpan w:val="1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131290" w14:textId="77777777" w:rsidR="00B747C4" w:rsidRPr="0030206B" w:rsidRDefault="00B747C4" w:rsidP="00940DFB">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Angajamente şi declaraţii</w:t>
            </w:r>
          </w:p>
        </w:tc>
      </w:tr>
      <w:tr w:rsidR="00B747C4" w:rsidRPr="0030206B" w14:paraId="10CB0902" w14:textId="77777777" w:rsidTr="005B5F05">
        <w:trPr>
          <w:gridAfter w:val="1"/>
          <w:wAfter w:w="15" w:type="dxa"/>
          <w:trHeight w:val="570"/>
          <w:jc w:val="center"/>
        </w:trPr>
        <w:tc>
          <w:tcPr>
            <w:tcW w:w="51" w:type="dxa"/>
            <w:tcMar>
              <w:top w:w="0" w:type="dxa"/>
              <w:left w:w="0" w:type="dxa"/>
              <w:bottom w:w="0" w:type="dxa"/>
              <w:right w:w="0" w:type="dxa"/>
            </w:tcMar>
            <w:vAlign w:val="center"/>
            <w:hideMark/>
          </w:tcPr>
          <w:p w14:paraId="09AB4137" w14:textId="77777777" w:rsidR="00B747C4" w:rsidRPr="0030206B" w:rsidRDefault="00B747C4" w:rsidP="0089077A">
            <w:pPr>
              <w:spacing w:after="0" w:line="240" w:lineRule="auto"/>
              <w:jc w:val="center"/>
              <w:rPr>
                <w:rFonts w:ascii="Times New Roman" w:hAnsi="Times New Roman" w:cs="Times New Roman"/>
                <w:sz w:val="24"/>
                <w:szCs w:val="24"/>
              </w:rPr>
            </w:pPr>
          </w:p>
        </w:tc>
        <w:tc>
          <w:tcPr>
            <w:tcW w:w="9730" w:type="dxa"/>
            <w:gridSpan w:val="1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F18013"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 xml:space="preserve">Subsemnatul, . . . . . . </w:t>
            </w:r>
            <w:proofErr w:type="gramStart"/>
            <w:r w:rsidRPr="0030206B">
              <w:rPr>
                <w:rFonts w:ascii="Times New Roman" w:hAnsi="Times New Roman" w:cs="Times New Roman"/>
                <w:sz w:val="24"/>
                <w:szCs w:val="24"/>
              </w:rPr>
              <w:t>. . . .</w:t>
            </w:r>
            <w:proofErr w:type="gramEnd"/>
            <w:r w:rsidRPr="0030206B">
              <w:rPr>
                <w:rFonts w:ascii="Times New Roman" w:hAnsi="Times New Roman" w:cs="Times New Roman"/>
                <w:sz w:val="24"/>
                <w:szCs w:val="24"/>
              </w:rPr>
              <w:t xml:space="preserve">, legitimat cu BI/CI seria . . . . . . . . . . nr. . . . . . </w:t>
            </w:r>
            <w:proofErr w:type="gramStart"/>
            <w:r w:rsidRPr="0030206B">
              <w:rPr>
                <w:rFonts w:ascii="Times New Roman" w:hAnsi="Times New Roman" w:cs="Times New Roman"/>
                <w:sz w:val="24"/>
                <w:szCs w:val="24"/>
              </w:rPr>
              <w:t>. . . .</w:t>
            </w:r>
            <w:proofErr w:type="gramEnd"/>
            <w:r w:rsidRPr="0030206B">
              <w:rPr>
                <w:rFonts w:ascii="Times New Roman" w:hAnsi="Times New Roman" w:cs="Times New Roman"/>
                <w:sz w:val="24"/>
                <w:szCs w:val="24"/>
              </w:rPr>
              <w:t xml:space="preserve"> ., eliberat(ă) de . . . . . . . . . . la data de . . . . . . </w:t>
            </w:r>
            <w:proofErr w:type="gramStart"/>
            <w:r w:rsidRPr="0030206B">
              <w:rPr>
                <w:rFonts w:ascii="Times New Roman" w:hAnsi="Times New Roman" w:cs="Times New Roman"/>
                <w:sz w:val="24"/>
                <w:szCs w:val="24"/>
              </w:rPr>
              <w:t>. . . .</w:t>
            </w:r>
            <w:proofErr w:type="gramEnd"/>
            <w:r w:rsidRPr="0030206B">
              <w:rPr>
                <w:rFonts w:ascii="Times New Roman" w:hAnsi="Times New Roman" w:cs="Times New Roman"/>
                <w:sz w:val="24"/>
                <w:szCs w:val="24"/>
              </w:rPr>
              <w:t>, CNP . . . . . . . . . ., reprezentant/împuternicit legal al . . . . . . . . . ., declar că:</w:t>
            </w:r>
          </w:p>
        </w:tc>
      </w:tr>
    </w:tbl>
    <w:p w14:paraId="58255CBB" w14:textId="77777777" w:rsidR="00B747C4" w:rsidRPr="0030206B" w:rsidRDefault="00B747C4" w:rsidP="00B747C4">
      <w:pPr>
        <w:spacing w:after="0" w:line="240" w:lineRule="auto"/>
        <w:jc w:val="center"/>
        <w:rPr>
          <w:rFonts w:ascii="Times New Roman" w:hAnsi="Times New Roman" w:cs="Times New Roman"/>
          <w:vanish/>
          <w:sz w:val="24"/>
          <w:szCs w:val="24"/>
        </w:rPr>
      </w:pPr>
    </w:p>
    <w:tbl>
      <w:tblPr>
        <w:tblW w:w="9640" w:type="dxa"/>
        <w:jc w:val="center"/>
        <w:tblCellMar>
          <w:top w:w="15" w:type="dxa"/>
          <w:left w:w="15" w:type="dxa"/>
          <w:bottom w:w="15" w:type="dxa"/>
          <w:right w:w="15" w:type="dxa"/>
        </w:tblCellMar>
        <w:tblLook w:val="04A0" w:firstRow="1" w:lastRow="0" w:firstColumn="1" w:lastColumn="0" w:noHBand="0" w:noVBand="1"/>
      </w:tblPr>
      <w:tblGrid>
        <w:gridCol w:w="20"/>
        <w:gridCol w:w="1296"/>
        <w:gridCol w:w="8324"/>
      </w:tblGrid>
      <w:tr w:rsidR="00B747C4" w:rsidRPr="0030206B" w14:paraId="3AFA3190" w14:textId="77777777" w:rsidTr="0089077A">
        <w:trPr>
          <w:trHeight w:val="694"/>
          <w:jc w:val="center"/>
        </w:trPr>
        <w:tc>
          <w:tcPr>
            <w:tcW w:w="20" w:type="dxa"/>
            <w:tcMar>
              <w:top w:w="0" w:type="dxa"/>
              <w:left w:w="0" w:type="dxa"/>
              <w:bottom w:w="0" w:type="dxa"/>
              <w:right w:w="0" w:type="dxa"/>
            </w:tcMar>
            <w:vAlign w:val="center"/>
            <w:hideMark/>
          </w:tcPr>
          <w:p w14:paraId="2C6344F5" w14:textId="77777777" w:rsidR="00B747C4" w:rsidRPr="0030206B" w:rsidRDefault="00B747C4" w:rsidP="0089077A">
            <w:pPr>
              <w:spacing w:after="0" w:line="240" w:lineRule="auto"/>
              <w:rPr>
                <w:rFonts w:ascii="Times New Roman" w:hAnsi="Times New Roman" w:cs="Times New Roman"/>
                <w:sz w:val="24"/>
                <w:szCs w:val="24"/>
              </w:rPr>
            </w:pPr>
          </w:p>
        </w:tc>
        <w:tc>
          <w:tcPr>
            <w:tcW w:w="9620"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85D30C" w14:textId="344D62AF" w:rsidR="00232A41" w:rsidRPr="0030206B" w:rsidRDefault="00B747C4" w:rsidP="00FF24F1">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 xml:space="preserve">Am luat cunoştinţă de condiţiile de eligibilitate, respectiv mă angajez să efectuez operatiunile prevăzute în programul de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i în termenul menţionat, să furnizez orice document justificativ care îmi va fi solicitat, să mă supun oricărui control şi, în cazul în care declaraţia mea se va dovedi falsă, să înapoiez la simpla cerere a Agenţiei de Plăţi şi Intervenţie pentru Agricultură (A.P.I.A.) suma care a fost virată de aceasta sub titlu de sprijin, fără a mă sustrage eventualelor urmări ce ar putea fi angajate împotriva mea.</w:t>
            </w:r>
          </w:p>
          <w:p w14:paraId="7759285E" w14:textId="65AC07D8" w:rsidR="00B747C4" w:rsidRPr="0030206B" w:rsidRDefault="00B747C4" w:rsidP="00FF24F1">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 xml:space="preserve">Declar că am luat cunoştinţă de prevederile legislaţiei UE privind măsura de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 xml:space="preserve">i, de condiţiile de acordare a sprijinului și de respectare a cerințelor privind durabilitatea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 xml:space="preserve">ei conform Ordinului ministrului agriculturii şi dezvoltării rurale nr. </w:t>
            </w:r>
            <w:r w:rsidR="00752170" w:rsidRPr="0030206B">
              <w:rPr>
                <w:rFonts w:ascii="Times New Roman" w:hAnsi="Times New Roman" w:cs="Times New Roman"/>
                <w:sz w:val="24"/>
                <w:szCs w:val="24"/>
              </w:rPr>
              <w:t>49</w:t>
            </w:r>
            <w:r w:rsidRPr="0030206B">
              <w:rPr>
                <w:rFonts w:ascii="Times New Roman" w:hAnsi="Times New Roman" w:cs="Times New Roman"/>
                <w:sz w:val="24"/>
                <w:szCs w:val="24"/>
              </w:rPr>
              <w:t>/2025</w:t>
            </w:r>
            <w:r w:rsidR="00002465" w:rsidRPr="0030206B">
              <w:rPr>
                <w:rFonts w:ascii="Times New Roman" w:hAnsi="Times New Roman" w:cs="Times New Roman"/>
                <w:sz w:val="24"/>
                <w:szCs w:val="24"/>
              </w:rPr>
              <w:t xml:space="preserve"> cu modificările ulterioare,</w:t>
            </w:r>
            <w:r w:rsidRPr="0030206B">
              <w:rPr>
                <w:rFonts w:ascii="Times New Roman" w:hAnsi="Times New Roman" w:cs="Times New Roman"/>
                <w:sz w:val="24"/>
                <w:szCs w:val="24"/>
              </w:rPr>
              <w:t xml:space="preserve"> </w:t>
            </w:r>
            <w:proofErr w:type="gramStart"/>
            <w:r w:rsidRPr="0030206B">
              <w:rPr>
                <w:rFonts w:ascii="Times New Roman" w:hAnsi="Times New Roman" w:cs="Times New Roman"/>
                <w:bCs/>
                <w:sz w:val="24"/>
                <w:szCs w:val="24"/>
              </w:rPr>
              <w:t>privind  modalitatea</w:t>
            </w:r>
            <w:proofErr w:type="gramEnd"/>
            <w:r w:rsidRPr="0030206B">
              <w:rPr>
                <w:rFonts w:ascii="Times New Roman" w:hAnsi="Times New Roman" w:cs="Times New Roman"/>
                <w:bCs/>
                <w:sz w:val="24"/>
                <w:szCs w:val="24"/>
              </w:rPr>
              <w:t xml:space="preserve"> de implementare  a </w:t>
            </w:r>
            <w:r w:rsidRPr="0030206B">
              <w:rPr>
                <w:rFonts w:ascii="Times New Roman" w:hAnsi="Times New Roman" w:cs="Times New Roman"/>
                <w:sz w:val="24"/>
                <w:szCs w:val="24"/>
              </w:rPr>
              <w:t xml:space="preserve">intervenţiei IS-V-02 </w:t>
            </w:r>
            <w:r w:rsidRPr="0030206B">
              <w:rPr>
                <w:rFonts w:ascii="Times New Roman" w:hAnsi="Times New Roman" w:cs="Times New Roman"/>
                <w:bCs/>
                <w:iCs/>
                <w:sz w:val="24"/>
                <w:szCs w:val="24"/>
              </w:rPr>
              <w:t>„</w:t>
            </w:r>
            <w:r w:rsidR="00B25A4A" w:rsidRPr="0030206B">
              <w:rPr>
                <w:rFonts w:ascii="Times New Roman" w:hAnsi="Times New Roman" w:cs="Times New Roman"/>
                <w:iCs/>
                <w:sz w:val="24"/>
                <w:szCs w:val="24"/>
              </w:rPr>
              <w:t>Investiți</w:t>
            </w:r>
            <w:r w:rsidRPr="0030206B">
              <w:rPr>
                <w:rFonts w:ascii="Times New Roman" w:hAnsi="Times New Roman" w:cs="Times New Roman"/>
                <w:iCs/>
                <w:sz w:val="24"/>
                <w:szCs w:val="24"/>
              </w:rPr>
              <w:t>i în active corporale și necorporale</w:t>
            </w:r>
            <w:r w:rsidRPr="0030206B">
              <w:rPr>
                <w:rFonts w:ascii="Times New Roman" w:hAnsi="Times New Roman" w:cs="Times New Roman"/>
                <w:sz w:val="24"/>
                <w:szCs w:val="24"/>
              </w:rPr>
              <w:t xml:space="preserve">" și a intervenţiei IS-V-07  </w:t>
            </w:r>
            <w:r w:rsidRPr="0030206B">
              <w:rPr>
                <w:rFonts w:ascii="Times New Roman" w:hAnsi="Times New Roman" w:cs="Times New Roman"/>
                <w:iCs/>
                <w:sz w:val="24"/>
                <w:szCs w:val="24"/>
              </w:rPr>
              <w:t>„</w:t>
            </w:r>
            <w:r w:rsidR="00B25A4A" w:rsidRPr="0030206B">
              <w:rPr>
                <w:rFonts w:ascii="Times New Roman" w:hAnsi="Times New Roman" w:cs="Times New Roman"/>
                <w:iCs/>
                <w:sz w:val="24"/>
                <w:szCs w:val="24"/>
              </w:rPr>
              <w:t>Investiți</w:t>
            </w:r>
            <w:r w:rsidRPr="0030206B">
              <w:rPr>
                <w:rFonts w:ascii="Times New Roman" w:hAnsi="Times New Roman" w:cs="Times New Roman"/>
                <w:iCs/>
                <w:sz w:val="24"/>
                <w:szCs w:val="24"/>
              </w:rPr>
              <w:t>i în active corporale și necorporale menite să sporească durabilitatea producției de vin</w:t>
            </w:r>
            <w:r w:rsidRPr="0030206B">
              <w:rPr>
                <w:rFonts w:ascii="Times New Roman" w:hAnsi="Times New Roman" w:cs="Times New Roman"/>
                <w:sz w:val="24"/>
                <w:szCs w:val="24"/>
              </w:rPr>
              <w:t>” din cadrul Planului strategic PAC 2023-2027şi recunosc că orice încălcare a dispoziţiilor care sunt precizate de A.P.I.A. determină respingerea sprijinului sau înapoierea sumelor încasate necuvenit.</w:t>
            </w:r>
          </w:p>
          <w:p w14:paraId="326E9549" w14:textId="77777777" w:rsidR="00B747C4" w:rsidRPr="0030206B" w:rsidRDefault="00B747C4" w:rsidP="00FF24F1">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Declar că voi respecta graficul de realizare a programului de investiții aprobat și rezervarea financiară.</w:t>
            </w:r>
          </w:p>
          <w:p w14:paraId="5761E42A" w14:textId="15A40887" w:rsidR="00B747C4" w:rsidRPr="0030206B" w:rsidRDefault="00B747C4" w:rsidP="00FF24F1">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Declar ca am luat cunoştinţă de conţinutul Ghidului informativ şi mă angajez să îl respect.</w:t>
            </w:r>
          </w:p>
          <w:p w14:paraId="49D573E2" w14:textId="77777777" w:rsidR="00232A41" w:rsidRPr="0030206B" w:rsidRDefault="00B747C4" w:rsidP="00FF24F1">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 xml:space="preserve">Declar că am luat cunoştinţă de conţinutul principiilor şi normelor aplicabile conduitei profesionale a funcţionarilor publici şi a personalului contractual din cadrul A.P.I.A. şi de codul de etică al A.P.I.A., declar că le-am înţeles şi mă angajez să le </w:t>
            </w:r>
            <w:proofErr w:type="gramStart"/>
            <w:r w:rsidRPr="0030206B">
              <w:rPr>
                <w:rFonts w:ascii="Times New Roman" w:hAnsi="Times New Roman" w:cs="Times New Roman"/>
                <w:sz w:val="24"/>
                <w:szCs w:val="24"/>
              </w:rPr>
              <w:t>respect..</w:t>
            </w:r>
            <w:proofErr w:type="gramEnd"/>
          </w:p>
          <w:p w14:paraId="617B0682" w14:textId="50E7DB2A" w:rsidR="00B747C4" w:rsidRPr="0030206B" w:rsidRDefault="00B747C4" w:rsidP="00FF24F1">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 xml:space="preserve">Datele înscrise în formularul de cerere şi în documentele anexate acesteia sunt reale, complete şi perfect valabile şi am luat cunoştinţă despre consecinţele legale rezultate în urma furnizării de date false. </w:t>
            </w:r>
          </w:p>
          <w:p w14:paraId="47B58E9B" w14:textId="77777777" w:rsidR="00B747C4" w:rsidRPr="0030206B" w:rsidRDefault="00B747C4" w:rsidP="00FF24F1">
            <w:pPr>
              <w:spacing w:after="0" w:line="240" w:lineRule="auto"/>
              <w:rPr>
                <w:rFonts w:ascii="Times New Roman" w:eastAsia="Calibri" w:hAnsi="Times New Roman" w:cs="Times New Roman"/>
                <w:sz w:val="24"/>
                <w:szCs w:val="24"/>
              </w:rPr>
            </w:pPr>
            <w:r w:rsidRPr="0030206B">
              <w:rPr>
                <w:rFonts w:ascii="Times New Roman" w:eastAsia="Calibri" w:hAnsi="Times New Roman" w:cs="Times New Roman"/>
                <w:sz w:val="24"/>
                <w:szCs w:val="24"/>
              </w:rPr>
              <w:t>Declar că voi respecta principiile din Carta drepturilor fundamentale a Uniunii Europene, publicată în Jurnalul Oficial al Uniunii Europene (2012/C 326/02), care vizează, în special, p</w:t>
            </w:r>
            <w:r w:rsidRPr="0030206B">
              <w:rPr>
                <w:rFonts w:ascii="Times New Roman" w:hAnsi="Times New Roman" w:cs="Times New Roman"/>
                <w:iCs/>
                <w:color w:val="000000"/>
                <w:sz w:val="24"/>
                <w:szCs w:val="24"/>
                <w:shd w:val="clear" w:color="auto" w:fill="FFFFFF"/>
              </w:rPr>
              <w:t>rincipiul egalităţii de şanse și de prevenire a discriminării de gen, pe criterii de origine rasială sau etnică, religie sau credință, dizabilitate, vârstă sau orientare sexuală, interzicerea sclaviei și a muncii forțate, protecția datelor cu caracter personal, libertatea de exprimare și de informare, egalitatea în fața legii, protecția mediului,</w:t>
            </w:r>
            <w:r w:rsidRPr="0030206B">
              <w:rPr>
                <w:rFonts w:ascii="Times New Roman" w:eastAsia="Calibri" w:hAnsi="Times New Roman" w:cs="Times New Roman"/>
                <w:sz w:val="24"/>
                <w:szCs w:val="24"/>
              </w:rPr>
              <w:t xml:space="preserve"> pe tot parcursul fluxului administrativ a programului de investiții, inclusiv în perioada de monitorizare a acestuia.</w:t>
            </w:r>
          </w:p>
          <w:p w14:paraId="1B2CA0EF" w14:textId="77777777" w:rsidR="00B747C4" w:rsidRPr="0030206B" w:rsidRDefault="00B747C4" w:rsidP="00FF24F1">
            <w:pPr>
              <w:spacing w:after="0" w:line="240" w:lineRule="auto"/>
              <w:rPr>
                <w:rFonts w:ascii="Times New Roman" w:eastAsia="Calibri" w:hAnsi="Times New Roman" w:cs="Times New Roman"/>
                <w:sz w:val="24"/>
                <w:szCs w:val="24"/>
              </w:rPr>
            </w:pPr>
          </w:p>
          <w:p w14:paraId="5A095228" w14:textId="69CFB5F8" w:rsidR="00B747C4" w:rsidRPr="0030206B" w:rsidRDefault="00B747C4" w:rsidP="00FF24F1">
            <w:pPr>
              <w:spacing w:after="0" w:line="240" w:lineRule="auto"/>
              <w:rPr>
                <w:rFonts w:ascii="Times New Roman" w:eastAsia="Calibri" w:hAnsi="Times New Roman" w:cs="Times New Roman"/>
                <w:sz w:val="24"/>
                <w:szCs w:val="24"/>
              </w:rPr>
            </w:pPr>
            <w:r w:rsidRPr="0030206B">
              <w:rPr>
                <w:rFonts w:ascii="Times New Roman" w:hAnsi="Times New Roman" w:cs="Times New Roman"/>
                <w:sz w:val="24"/>
                <w:szCs w:val="24"/>
              </w:rPr>
              <w:t xml:space="preserve">Îmi exprim consimțământul ca datele prevăzute la art. 98 din </w:t>
            </w:r>
            <w:hyperlink r:id="rId36" w:anchor="A0" w:tgtFrame="_blank" w:history="1">
              <w:r w:rsidRPr="0030206B">
                <w:rPr>
                  <w:rFonts w:ascii="Times New Roman" w:hAnsi="Times New Roman" w:cs="Times New Roman"/>
                  <w:sz w:val="24"/>
                  <w:szCs w:val="24"/>
                </w:rPr>
                <w:t>Regulamentul (UE) 2021/2.116</w:t>
              </w:r>
            </w:hyperlink>
            <w:r w:rsidRPr="0030206B">
              <w:rPr>
                <w:rFonts w:ascii="Times New Roman" w:hAnsi="Times New Roman" w:cs="Times New Roman"/>
                <w:sz w:val="24"/>
                <w:szCs w:val="24"/>
              </w:rPr>
              <w:t xml:space="preserve"> să fie publicate ex-post anual pe site-ul agențiilor de plăți (APIA/AFIR) şi să fie prelucrate de către organisme de audit şi de investigare ale Uniunii Europene şi ale statelor membre în vederea protejării intereselor financiare ale Uniunii Europene, potrivit prevederilor art. 99 și art. 101 din acelaşi regulament. </w:t>
            </w:r>
          </w:p>
          <w:p w14:paraId="32A1B567" w14:textId="77777777" w:rsidR="00B747C4" w:rsidRPr="00C87198" w:rsidRDefault="00B747C4" w:rsidP="00232A41">
            <w:pPr>
              <w:pStyle w:val="CaracterCaracter2CharCharCaracterCaracter"/>
              <w:tabs>
                <w:tab w:val="left" w:pos="8890"/>
              </w:tabs>
              <w:ind w:hanging="20"/>
              <w:rPr>
                <w:rFonts w:ascii="Times New Roman" w:hAnsi="Times New Roman" w:cs="Times New Roman"/>
              </w:rPr>
            </w:pPr>
            <w:r w:rsidRPr="00C87198">
              <w:rPr>
                <w:rFonts w:ascii="Times New Roman" w:hAnsi="Times New Roman" w:cs="Times New Roman"/>
              </w:rPr>
              <w:t>Declar că sunt informat de către A.P.I.A și îmi exprim consimțământul ca datele cu caracter personal din cererea de plată să fie colectate, prelucrate și stocate/arhivate sau publicate de către A.P.I.A și/sau Ministerul Agriculturii și Dezvoltării Rurale prin Direcția Generală Dezvoltare Rurală – Autoritate de Management pentru PNDR în scopul îndeplinirii obligaţiilor prevăzute la art. 151 din Regulamentul (UE) 2021/2.115, sau prelucrate de alţi destinatari pentru îndeplinirea obligaţiilor legale ale acestora, cu respectarea prevederilor:</w:t>
            </w:r>
          </w:p>
          <w:p w14:paraId="00B90757" w14:textId="77777777" w:rsidR="00B747C4" w:rsidRPr="00C87198" w:rsidRDefault="00B747C4" w:rsidP="00232A41">
            <w:pPr>
              <w:pStyle w:val="CaracterCaracter2CharCharCaracterCaracter"/>
              <w:tabs>
                <w:tab w:val="left" w:pos="8920"/>
              </w:tabs>
              <w:ind w:left="127"/>
              <w:rPr>
                <w:rFonts w:ascii="Times New Roman" w:hAnsi="Times New Roman" w:cs="Times New Roman"/>
              </w:rPr>
            </w:pPr>
            <w:r w:rsidRPr="00C87198">
              <w:rPr>
                <w:rFonts w:ascii="Times New Roman" w:hAnsi="Times New Roman" w:cs="Times New Roman"/>
              </w:rPr>
              <w:t>-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555B3CB1" w14:textId="0AE759DD" w:rsidR="00B747C4" w:rsidRPr="00C87198" w:rsidRDefault="00B747C4" w:rsidP="00FF24F1">
            <w:pPr>
              <w:pStyle w:val="CaracterCaracter2CharCharCaracterCaracter"/>
              <w:tabs>
                <w:tab w:val="left" w:pos="8920"/>
              </w:tabs>
              <w:ind w:left="127"/>
              <w:rPr>
                <w:rFonts w:ascii="Times New Roman" w:hAnsi="Times New Roman" w:cs="Times New Roman"/>
              </w:rPr>
            </w:pPr>
            <w:r w:rsidRPr="00C87198">
              <w:rPr>
                <w:rFonts w:ascii="Times New Roman" w:hAnsi="Times New Roman" w:cs="Times New Roman"/>
              </w:rPr>
              <w:t xml:space="preserve">-Legii nr. 190/2018 privind măsuri de punere în aplicare a </w:t>
            </w:r>
            <w:hyperlink r:id="rId37" w:anchor="A0" w:tgtFrame="_blank" w:history="1">
              <w:r w:rsidRPr="00C87198">
                <w:rPr>
                  <w:rFonts w:ascii="Times New Roman" w:hAnsi="Times New Roman" w:cs="Times New Roman"/>
                </w:rPr>
                <w:t>Regulamentului (UE) 2016/679</w:t>
              </w:r>
            </w:hyperlink>
            <w:r w:rsidRPr="00C87198">
              <w:rPr>
                <w:rFonts w:ascii="Times New Roman" w:hAnsi="Times New Roman" w:cs="Times New Roman"/>
              </w:rPr>
              <w:t xml:space="preserve"> al Parlamentului European şi al Consiliului din 27 aprilie 2016 privind protecţia persoanelor fizice în ceea ce priveşte prelucrarea datelor cu caracter personal şi privind libera circulaţie a acestor date şi de abrogare a </w:t>
            </w:r>
            <w:hyperlink r:id="rId38" w:anchor="A0" w:tgtFrame="_blank" w:history="1">
              <w:r w:rsidRPr="00C87198">
                <w:rPr>
                  <w:rFonts w:ascii="Times New Roman" w:hAnsi="Times New Roman" w:cs="Times New Roman"/>
                </w:rPr>
                <w:t xml:space="preserve">Directivei 95/46/CE </w:t>
              </w:r>
            </w:hyperlink>
            <w:r w:rsidRPr="00C87198">
              <w:rPr>
                <w:rFonts w:ascii="Times New Roman" w:hAnsi="Times New Roman" w:cs="Times New Roman"/>
              </w:rPr>
              <w:t>(</w:t>
            </w:r>
            <w:hyperlink r:id="rId39" w:anchor="A0" w:tgtFrame="_blank" w:history="1">
              <w:r w:rsidRPr="00C87198">
                <w:rPr>
                  <w:rFonts w:ascii="Times New Roman" w:hAnsi="Times New Roman" w:cs="Times New Roman"/>
                </w:rPr>
                <w:t>Regulamentul general privind protecţia datelor</w:t>
              </w:r>
            </w:hyperlink>
            <w:r w:rsidRPr="00C87198">
              <w:rPr>
                <w:rFonts w:ascii="Times New Roman" w:hAnsi="Times New Roman" w:cs="Times New Roman"/>
              </w:rPr>
              <w:t>);</w:t>
            </w:r>
          </w:p>
          <w:p w14:paraId="283432F6" w14:textId="41AFC468" w:rsidR="00B747C4" w:rsidRPr="00C87198" w:rsidRDefault="00B747C4" w:rsidP="00FF24F1">
            <w:pPr>
              <w:pStyle w:val="CaracterCaracter2CharCharCaracterCaracter"/>
              <w:tabs>
                <w:tab w:val="left" w:pos="8920"/>
              </w:tabs>
              <w:ind w:left="127"/>
              <w:rPr>
                <w:rFonts w:ascii="Times New Roman" w:hAnsi="Times New Roman" w:cs="Times New Roman"/>
              </w:rPr>
            </w:pPr>
            <w:r w:rsidRPr="00C87198">
              <w:rPr>
                <w:rFonts w:ascii="Times New Roman" w:hAnsi="Times New Roman" w:cs="Times New Roman"/>
              </w:rPr>
              <w:t xml:space="preserve">- Legii nr. 506/2004 privind prelucrarea datelor cu caracter personal și protecția vieții private în sectorul comunicațiilor electronice, cu modificările și completările ulterioare (de transpunere a </w:t>
            </w:r>
            <w:hyperlink r:id="rId40" w:anchor="A0" w:tgtFrame="_blank" w:history="1">
              <w:r w:rsidRPr="00C87198">
                <w:rPr>
                  <w:rFonts w:ascii="Times New Roman" w:hAnsi="Times New Roman" w:cs="Times New Roman"/>
                </w:rPr>
                <w:t>Directivei 2002/58/CE</w:t>
              </w:r>
            </w:hyperlink>
            <w:r w:rsidRPr="00C87198">
              <w:rPr>
                <w:rFonts w:ascii="Times New Roman" w:hAnsi="Times New Roman" w:cs="Times New Roman"/>
              </w:rPr>
              <w:t xml:space="preserve"> a Parlamentului European şi a Consiliului privind prelucrarea datelor cu caracter personal şi protecţia vieţii private în sectorul comunicaţiilor electronice, publicată în Jurnalul Oficial al Comunităţilor Europene nr. L 201 din 31 iulie 2002).</w:t>
            </w:r>
          </w:p>
          <w:p w14:paraId="7593D271" w14:textId="6084D185" w:rsidR="00B747C4" w:rsidRPr="0030206B" w:rsidRDefault="00B747C4" w:rsidP="00FF24F1">
            <w:pPr>
              <w:spacing w:after="0" w:line="240" w:lineRule="auto"/>
              <w:ind w:left="127"/>
              <w:jc w:val="both"/>
              <w:rPr>
                <w:rFonts w:ascii="Times New Roman" w:hAnsi="Times New Roman" w:cs="Times New Roman"/>
                <w:sz w:val="24"/>
                <w:szCs w:val="24"/>
              </w:rPr>
            </w:pPr>
            <w:r w:rsidRPr="0030206B">
              <w:rPr>
                <w:rFonts w:ascii="Times New Roman" w:hAnsi="Times New Roman" w:cs="Times New Roman"/>
                <w:sz w:val="24"/>
                <w:szCs w:val="24"/>
              </w:rPr>
              <w:t>În cazul în care între data depunerii cererii de finanțare şi data finalizării programului, inclusiv în perioada de monitorizare,  intervin modificări ale informaţiilor furnizate, în termen de 10 zile lucrătoare de la producere voi comunica în scris aceste schimbări către A.P.I.A.</w:t>
            </w:r>
            <w:r w:rsidRPr="0030206B">
              <w:rPr>
                <w:rFonts w:ascii="Times New Roman" w:hAnsi="Times New Roman" w:cs="Times New Roman"/>
                <w:sz w:val="24"/>
                <w:szCs w:val="24"/>
              </w:rPr>
              <w:br/>
              <w:t>Nerespectarea  condițiilor de eligibilitate pentru acordarea sprijinului financiar, precum şi înscrierea cu intenţie în formular a informaţiilor incomplete, neconforme cu realitatea atrag sancţiuni de natură financiară sau penală, după caz.</w:t>
            </w:r>
          </w:p>
          <w:p w14:paraId="6D145D98" w14:textId="6266C0C4" w:rsidR="00232A41" w:rsidRPr="0030206B" w:rsidRDefault="00232A41" w:rsidP="0089077A">
            <w:pPr>
              <w:spacing w:after="0" w:line="240" w:lineRule="auto"/>
              <w:jc w:val="both"/>
              <w:rPr>
                <w:rFonts w:ascii="Times New Roman" w:hAnsi="Times New Roman" w:cs="Times New Roman"/>
                <w:sz w:val="24"/>
                <w:szCs w:val="24"/>
              </w:rPr>
            </w:pPr>
          </w:p>
          <w:p w14:paraId="42FD3967" w14:textId="41576F27" w:rsidR="00B747C4" w:rsidRPr="0030206B" w:rsidRDefault="00B747C4" w:rsidP="0089077A">
            <w:pPr>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ATENŢIE!</w:t>
            </w:r>
          </w:p>
          <w:p w14:paraId="575C5BDC" w14:textId="1AFE1D29" w:rsidR="00232A41" w:rsidRPr="0030206B" w:rsidRDefault="00232A41" w:rsidP="0089077A">
            <w:pPr>
              <w:spacing w:after="0" w:line="240" w:lineRule="auto"/>
              <w:jc w:val="both"/>
              <w:rPr>
                <w:rFonts w:ascii="Times New Roman" w:hAnsi="Times New Roman" w:cs="Times New Roman"/>
                <w:sz w:val="24"/>
                <w:szCs w:val="24"/>
              </w:rPr>
            </w:pPr>
          </w:p>
          <w:p w14:paraId="0790041B" w14:textId="0D3CFDB0" w:rsidR="00B747C4" w:rsidRPr="0030206B" w:rsidRDefault="00B747C4" w:rsidP="0089077A">
            <w:pPr>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Orice persoană care face declaraţii false poate fi acţionată în justiţie.</w:t>
            </w:r>
            <w:r w:rsidRPr="0030206B">
              <w:rPr>
                <w:rFonts w:ascii="Times New Roman" w:hAnsi="Times New Roman" w:cs="Times New Roman"/>
                <w:sz w:val="24"/>
                <w:szCs w:val="24"/>
              </w:rPr>
              <w:br/>
              <w:t xml:space="preserve">O declaraţie falsă sau incorectă poate conduce la pierderea drepturilor şi la pierderea posibilităţii de recuperare </w:t>
            </w:r>
            <w:proofErr w:type="gramStart"/>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oricăror cheltuieli executate deja.</w:t>
            </w:r>
          </w:p>
        </w:tc>
      </w:tr>
      <w:tr w:rsidR="00B747C4" w:rsidRPr="0030206B" w14:paraId="5A710F5C" w14:textId="77777777" w:rsidTr="0089077A">
        <w:trPr>
          <w:trHeight w:val="345"/>
          <w:jc w:val="center"/>
        </w:trPr>
        <w:tc>
          <w:tcPr>
            <w:tcW w:w="20" w:type="dxa"/>
            <w:tcMar>
              <w:top w:w="0" w:type="dxa"/>
              <w:left w:w="0" w:type="dxa"/>
              <w:bottom w:w="0" w:type="dxa"/>
              <w:right w:w="0" w:type="dxa"/>
            </w:tcMar>
            <w:vAlign w:val="center"/>
            <w:hideMark/>
          </w:tcPr>
          <w:p w14:paraId="2B4C2C2B" w14:textId="77777777" w:rsidR="00B747C4" w:rsidRPr="0030206B" w:rsidRDefault="00B747C4" w:rsidP="0089077A">
            <w:pPr>
              <w:spacing w:after="0" w:line="240" w:lineRule="auto"/>
              <w:rPr>
                <w:rFonts w:ascii="Times New Roman" w:hAnsi="Times New Roman" w:cs="Times New Roman"/>
                <w:sz w:val="24"/>
                <w:szCs w:val="24"/>
              </w:rPr>
            </w:pPr>
          </w:p>
        </w:tc>
        <w:tc>
          <w:tcPr>
            <w:tcW w:w="9620"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4732B5"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Documentele ce însoţesc cererea:</w:t>
            </w:r>
          </w:p>
        </w:tc>
      </w:tr>
      <w:tr w:rsidR="00B747C4" w:rsidRPr="0030206B" w14:paraId="79FD16D2" w14:textId="77777777" w:rsidTr="0089077A">
        <w:trPr>
          <w:trHeight w:val="345"/>
          <w:jc w:val="center"/>
        </w:trPr>
        <w:tc>
          <w:tcPr>
            <w:tcW w:w="20" w:type="dxa"/>
            <w:tcMar>
              <w:top w:w="0" w:type="dxa"/>
              <w:left w:w="0" w:type="dxa"/>
              <w:bottom w:w="0" w:type="dxa"/>
              <w:right w:w="0" w:type="dxa"/>
            </w:tcMar>
            <w:vAlign w:val="center"/>
            <w:hideMark/>
          </w:tcPr>
          <w:p w14:paraId="3E6732CF" w14:textId="77777777" w:rsidR="00B747C4" w:rsidRPr="0030206B" w:rsidRDefault="00B747C4" w:rsidP="0089077A">
            <w:pPr>
              <w:spacing w:after="0" w:line="240" w:lineRule="auto"/>
              <w:rPr>
                <w:rFonts w:ascii="Times New Roman" w:hAnsi="Times New Roman" w:cs="Times New Roman"/>
                <w:sz w:val="24"/>
                <w:szCs w:val="24"/>
              </w:rPr>
            </w:pPr>
          </w:p>
        </w:tc>
        <w:tc>
          <w:tcPr>
            <w:tcW w:w="9620"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1508BE" w14:textId="3225E833"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 xml:space="preserve">1. Anexa 2c1 – centralizatorul operațiunilor, acțiunilor detaliate </w:t>
            </w:r>
            <w:r w:rsidR="007416C4" w:rsidRPr="0030206B">
              <w:rPr>
                <w:rFonts w:ascii="Times New Roman" w:hAnsi="Times New Roman" w:cs="Times New Roman"/>
                <w:sz w:val="24"/>
                <w:szCs w:val="24"/>
              </w:rPr>
              <w:t>achiziți</w:t>
            </w:r>
            <w:r w:rsidRPr="0030206B">
              <w:rPr>
                <w:rFonts w:ascii="Times New Roman" w:hAnsi="Times New Roman" w:cs="Times New Roman"/>
                <w:sz w:val="24"/>
                <w:szCs w:val="24"/>
              </w:rPr>
              <w:t>onate (</w:t>
            </w:r>
            <w:r w:rsidRPr="0030206B">
              <w:rPr>
                <w:rFonts w:ascii="Times New Roman" w:hAnsi="Times New Roman" w:cs="Times New Roman"/>
                <w:i/>
                <w:iCs/>
                <w:sz w:val="24"/>
                <w:szCs w:val="24"/>
              </w:rPr>
              <w:t>formular care se va regăsi în Ghidul informativ elaborat de A.P.I.A).</w:t>
            </w:r>
          </w:p>
        </w:tc>
      </w:tr>
      <w:tr w:rsidR="00B747C4" w:rsidRPr="0030206B" w14:paraId="3BE33855" w14:textId="77777777" w:rsidTr="0089077A">
        <w:trPr>
          <w:trHeight w:val="345"/>
          <w:jc w:val="center"/>
        </w:trPr>
        <w:tc>
          <w:tcPr>
            <w:tcW w:w="20" w:type="dxa"/>
            <w:tcMar>
              <w:top w:w="0" w:type="dxa"/>
              <w:left w:w="0" w:type="dxa"/>
              <w:bottom w:w="0" w:type="dxa"/>
              <w:right w:w="0" w:type="dxa"/>
            </w:tcMar>
            <w:vAlign w:val="center"/>
            <w:hideMark/>
          </w:tcPr>
          <w:p w14:paraId="7D616029" w14:textId="77777777" w:rsidR="00B747C4" w:rsidRPr="0030206B" w:rsidRDefault="00B747C4" w:rsidP="0089077A">
            <w:pPr>
              <w:spacing w:after="0" w:line="240" w:lineRule="auto"/>
              <w:rPr>
                <w:rFonts w:ascii="Times New Roman" w:hAnsi="Times New Roman" w:cs="Times New Roman"/>
                <w:sz w:val="24"/>
                <w:szCs w:val="24"/>
              </w:rPr>
            </w:pPr>
          </w:p>
        </w:tc>
        <w:tc>
          <w:tcPr>
            <w:tcW w:w="9620"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B2F810"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2.</w:t>
            </w:r>
          </w:p>
        </w:tc>
      </w:tr>
      <w:tr w:rsidR="00B747C4" w:rsidRPr="0030206B" w14:paraId="4E22751B" w14:textId="77777777" w:rsidTr="0089077A">
        <w:trPr>
          <w:trHeight w:val="345"/>
          <w:jc w:val="center"/>
        </w:trPr>
        <w:tc>
          <w:tcPr>
            <w:tcW w:w="20" w:type="dxa"/>
            <w:tcMar>
              <w:top w:w="0" w:type="dxa"/>
              <w:left w:w="0" w:type="dxa"/>
              <w:bottom w:w="0" w:type="dxa"/>
              <w:right w:w="0" w:type="dxa"/>
            </w:tcMar>
            <w:vAlign w:val="center"/>
            <w:hideMark/>
          </w:tcPr>
          <w:p w14:paraId="16F4E967" w14:textId="77777777" w:rsidR="00B747C4" w:rsidRPr="0030206B" w:rsidRDefault="00B747C4" w:rsidP="0089077A">
            <w:pPr>
              <w:spacing w:after="0" w:line="240" w:lineRule="auto"/>
              <w:rPr>
                <w:rFonts w:ascii="Times New Roman" w:hAnsi="Times New Roman" w:cs="Times New Roman"/>
                <w:sz w:val="24"/>
                <w:szCs w:val="24"/>
              </w:rPr>
            </w:pPr>
          </w:p>
        </w:tc>
        <w:tc>
          <w:tcPr>
            <w:tcW w:w="9620"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AAC3B3"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3.</w:t>
            </w:r>
          </w:p>
        </w:tc>
      </w:tr>
      <w:tr w:rsidR="00B747C4" w:rsidRPr="0030206B" w14:paraId="621F86FD" w14:textId="77777777" w:rsidTr="0089077A">
        <w:trPr>
          <w:trHeight w:val="300"/>
          <w:jc w:val="center"/>
        </w:trPr>
        <w:tc>
          <w:tcPr>
            <w:tcW w:w="20" w:type="dxa"/>
            <w:tcMar>
              <w:top w:w="0" w:type="dxa"/>
              <w:left w:w="0" w:type="dxa"/>
              <w:bottom w:w="0" w:type="dxa"/>
              <w:right w:w="0" w:type="dxa"/>
            </w:tcMar>
            <w:vAlign w:val="center"/>
            <w:hideMark/>
          </w:tcPr>
          <w:p w14:paraId="1AF366CD" w14:textId="77777777" w:rsidR="00B747C4" w:rsidRPr="0030206B" w:rsidRDefault="00B747C4" w:rsidP="0089077A">
            <w:pPr>
              <w:spacing w:after="0" w:line="240" w:lineRule="auto"/>
              <w:rPr>
                <w:rFonts w:ascii="Times New Roman" w:hAnsi="Times New Roman" w:cs="Times New Roman"/>
                <w:sz w:val="24"/>
                <w:szCs w:val="24"/>
              </w:rPr>
            </w:pPr>
          </w:p>
        </w:tc>
        <w:tc>
          <w:tcPr>
            <w:tcW w:w="9620"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BB7FB9"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Numele şi prenumele solicitantului</w:t>
            </w:r>
          </w:p>
        </w:tc>
      </w:tr>
      <w:tr w:rsidR="00B747C4" w:rsidRPr="0030206B" w14:paraId="0BB46A93" w14:textId="77777777" w:rsidTr="0089077A">
        <w:trPr>
          <w:trHeight w:val="300"/>
          <w:jc w:val="center"/>
        </w:trPr>
        <w:tc>
          <w:tcPr>
            <w:tcW w:w="20" w:type="dxa"/>
            <w:tcMar>
              <w:top w:w="0" w:type="dxa"/>
              <w:left w:w="0" w:type="dxa"/>
              <w:bottom w:w="0" w:type="dxa"/>
              <w:right w:w="0" w:type="dxa"/>
            </w:tcMar>
            <w:vAlign w:val="center"/>
          </w:tcPr>
          <w:p w14:paraId="6E8A8D3F" w14:textId="77777777" w:rsidR="00B747C4" w:rsidRPr="0030206B" w:rsidRDefault="00B747C4" w:rsidP="0089077A">
            <w:pPr>
              <w:spacing w:after="0" w:line="240" w:lineRule="auto"/>
              <w:rPr>
                <w:rFonts w:ascii="Times New Roman" w:hAnsi="Times New Roman" w:cs="Times New Roman"/>
                <w:sz w:val="24"/>
                <w:szCs w:val="24"/>
              </w:rPr>
            </w:pPr>
          </w:p>
        </w:tc>
        <w:tc>
          <w:tcPr>
            <w:tcW w:w="9620"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45994F5"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Reprezentant sau împuternicit legal</w:t>
            </w:r>
          </w:p>
        </w:tc>
      </w:tr>
      <w:tr w:rsidR="00B747C4" w:rsidRPr="0030206B" w14:paraId="3D767E9F" w14:textId="77777777" w:rsidTr="0089077A">
        <w:trPr>
          <w:trHeight w:val="300"/>
          <w:jc w:val="center"/>
        </w:trPr>
        <w:tc>
          <w:tcPr>
            <w:tcW w:w="20" w:type="dxa"/>
            <w:tcMar>
              <w:top w:w="0" w:type="dxa"/>
              <w:left w:w="0" w:type="dxa"/>
              <w:bottom w:w="0" w:type="dxa"/>
              <w:right w:w="0" w:type="dxa"/>
            </w:tcMar>
            <w:vAlign w:val="center"/>
          </w:tcPr>
          <w:p w14:paraId="23694EA3" w14:textId="77777777" w:rsidR="00B747C4" w:rsidRPr="0030206B" w:rsidRDefault="00B747C4" w:rsidP="0089077A">
            <w:pPr>
              <w:spacing w:after="0" w:line="240" w:lineRule="auto"/>
              <w:rPr>
                <w:rFonts w:ascii="Times New Roman" w:hAnsi="Times New Roman" w:cs="Times New Roman"/>
                <w:sz w:val="24"/>
                <w:szCs w:val="24"/>
              </w:rPr>
            </w:pPr>
          </w:p>
        </w:tc>
        <w:tc>
          <w:tcPr>
            <w:tcW w:w="9620"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9FA96C3"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CNP</w:t>
            </w:r>
          </w:p>
        </w:tc>
      </w:tr>
      <w:tr w:rsidR="00B747C4" w:rsidRPr="0030206B" w14:paraId="77187E21" w14:textId="77777777" w:rsidTr="0089077A">
        <w:trPr>
          <w:trHeight w:val="300"/>
          <w:jc w:val="center"/>
        </w:trPr>
        <w:tc>
          <w:tcPr>
            <w:tcW w:w="20" w:type="dxa"/>
            <w:tcMar>
              <w:top w:w="0" w:type="dxa"/>
              <w:left w:w="0" w:type="dxa"/>
              <w:bottom w:w="0" w:type="dxa"/>
              <w:right w:w="0" w:type="dxa"/>
            </w:tcMar>
            <w:vAlign w:val="center"/>
          </w:tcPr>
          <w:p w14:paraId="05E4740E" w14:textId="77777777" w:rsidR="00B747C4" w:rsidRPr="0030206B" w:rsidRDefault="00B747C4" w:rsidP="0089077A">
            <w:pPr>
              <w:spacing w:after="0" w:line="240" w:lineRule="auto"/>
              <w:rPr>
                <w:rFonts w:ascii="Times New Roman" w:hAnsi="Times New Roman" w:cs="Times New Roman"/>
                <w:sz w:val="24"/>
                <w:szCs w:val="24"/>
              </w:rPr>
            </w:pPr>
          </w:p>
        </w:tc>
        <w:tc>
          <w:tcPr>
            <w:tcW w:w="9620"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844EBD8"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 xml:space="preserve">BI/CI, seria. . . . . . nr. . . . . . . . . . . . </w:t>
            </w:r>
            <w:proofErr w:type="gramStart"/>
            <w:r w:rsidRPr="0030206B">
              <w:rPr>
                <w:rFonts w:ascii="Times New Roman" w:hAnsi="Times New Roman" w:cs="Times New Roman"/>
                <w:sz w:val="24"/>
                <w:szCs w:val="24"/>
              </w:rPr>
              <w:t>. . . .</w:t>
            </w:r>
            <w:proofErr w:type="gramEnd"/>
          </w:p>
        </w:tc>
      </w:tr>
      <w:tr w:rsidR="00B747C4" w:rsidRPr="0030206B" w14:paraId="631ADDFE" w14:textId="77777777" w:rsidTr="0089077A">
        <w:trPr>
          <w:trHeight w:val="345"/>
          <w:jc w:val="center"/>
        </w:trPr>
        <w:tc>
          <w:tcPr>
            <w:tcW w:w="20" w:type="dxa"/>
            <w:tcMar>
              <w:top w:w="0" w:type="dxa"/>
              <w:left w:w="0" w:type="dxa"/>
              <w:bottom w:w="0" w:type="dxa"/>
              <w:right w:w="0" w:type="dxa"/>
            </w:tcMar>
            <w:vAlign w:val="center"/>
            <w:hideMark/>
          </w:tcPr>
          <w:p w14:paraId="01ABAED4" w14:textId="77777777" w:rsidR="00B747C4" w:rsidRPr="0030206B" w:rsidRDefault="00B747C4" w:rsidP="0089077A">
            <w:pPr>
              <w:spacing w:after="0" w:line="240" w:lineRule="auto"/>
              <w:rPr>
                <w:rFonts w:ascii="Times New Roman" w:hAnsi="Times New Roman" w:cs="Times New Roman"/>
                <w:sz w:val="24"/>
                <w:szCs w:val="24"/>
              </w:rPr>
            </w:pPr>
          </w:p>
        </w:tc>
        <w:tc>
          <w:tcPr>
            <w:tcW w:w="129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5EB1CA"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DATA</w:t>
            </w:r>
          </w:p>
        </w:tc>
        <w:tc>
          <w:tcPr>
            <w:tcW w:w="83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D763C1"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Semnătura</w:t>
            </w:r>
          </w:p>
        </w:tc>
      </w:tr>
      <w:tr w:rsidR="00B747C4" w:rsidRPr="0030206B" w14:paraId="2EC1BFA1" w14:textId="77777777" w:rsidTr="0089077A">
        <w:trPr>
          <w:trHeight w:val="360"/>
          <w:jc w:val="center"/>
        </w:trPr>
        <w:tc>
          <w:tcPr>
            <w:tcW w:w="20" w:type="dxa"/>
            <w:tcMar>
              <w:top w:w="0" w:type="dxa"/>
              <w:left w:w="0" w:type="dxa"/>
              <w:bottom w:w="0" w:type="dxa"/>
              <w:right w:w="0" w:type="dxa"/>
            </w:tcMar>
            <w:vAlign w:val="center"/>
            <w:hideMark/>
          </w:tcPr>
          <w:p w14:paraId="18C35548" w14:textId="77777777" w:rsidR="00B747C4" w:rsidRPr="0030206B" w:rsidRDefault="00B747C4" w:rsidP="0089077A">
            <w:pPr>
              <w:spacing w:after="0" w:line="240" w:lineRule="auto"/>
              <w:rPr>
                <w:rFonts w:ascii="Times New Roman" w:hAnsi="Times New Roman" w:cs="Times New Roman"/>
                <w:sz w:val="24"/>
                <w:szCs w:val="24"/>
              </w:rPr>
            </w:pPr>
          </w:p>
        </w:tc>
        <w:tc>
          <w:tcPr>
            <w:tcW w:w="129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AB763D"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 . . . . . . . . .</w:t>
            </w:r>
          </w:p>
        </w:tc>
        <w:tc>
          <w:tcPr>
            <w:tcW w:w="83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E3B5CA" w14:textId="77777777" w:rsidR="00B747C4" w:rsidRPr="0030206B" w:rsidRDefault="00B747C4" w:rsidP="0089077A">
            <w:pPr>
              <w:spacing w:after="0" w:line="240" w:lineRule="auto"/>
              <w:rPr>
                <w:rFonts w:ascii="Times New Roman" w:hAnsi="Times New Roman" w:cs="Times New Roman"/>
                <w:sz w:val="24"/>
                <w:szCs w:val="24"/>
              </w:rPr>
            </w:pPr>
            <w:r w:rsidRPr="0030206B">
              <w:rPr>
                <w:rFonts w:ascii="Times New Roman" w:hAnsi="Times New Roman" w:cs="Times New Roman"/>
                <w:sz w:val="24"/>
                <w:szCs w:val="24"/>
              </w:rPr>
              <w:t>. . . . . . . . . .</w:t>
            </w:r>
          </w:p>
        </w:tc>
      </w:tr>
    </w:tbl>
    <w:p w14:paraId="089A52D8" w14:textId="26402AEC" w:rsidR="00D56C56" w:rsidRPr="0030206B" w:rsidRDefault="003101CB" w:rsidP="00450C28">
      <w:pPr>
        <w:pStyle w:val="Heading2"/>
        <w:rPr>
          <w:rFonts w:cs="Times New Roman"/>
          <w:szCs w:val="24"/>
          <w:lang w:val="ro-RO"/>
        </w:rPr>
        <w:sectPr w:rsidR="00D56C56" w:rsidRPr="0030206B" w:rsidSect="00AB09F7">
          <w:pgSz w:w="11906" w:h="16838" w:code="9"/>
          <w:pgMar w:top="1712" w:right="851" w:bottom="709" w:left="1412" w:header="709" w:footer="709" w:gutter="0"/>
          <w:cols w:space="708"/>
          <w:titlePg/>
          <w:docGrid w:linePitch="360"/>
        </w:sectPr>
      </w:pPr>
      <w:bookmarkStart w:id="235" w:name="_Hlk169685470"/>
      <w:r w:rsidRPr="0030206B">
        <w:rPr>
          <w:rFonts w:eastAsia="Times New Roman" w:cs="Times New Roman"/>
          <w:lang w:val="en-AU" w:eastAsia="en-AU"/>
        </w:rPr>
        <w:t xml:space="preserve">     </w:t>
      </w:r>
      <w:bookmarkEnd w:id="235"/>
    </w:p>
    <w:p w14:paraId="7F10A394" w14:textId="23F03F6B" w:rsidR="002A7754" w:rsidRPr="002A7754" w:rsidRDefault="00AB09F7" w:rsidP="002A7754">
      <w:pPr>
        <w:tabs>
          <w:tab w:val="left" w:pos="709"/>
        </w:tabs>
        <w:jc w:val="both"/>
        <w:rPr>
          <w:rFonts w:ascii="Times New Roman" w:hAnsi="Times New Roman" w:cs="Times New Roman"/>
          <w:b/>
          <w:sz w:val="24"/>
          <w:szCs w:val="24"/>
          <w:lang w:val="en-AU"/>
        </w:rPr>
      </w:pPr>
      <w:bookmarkStart w:id="236" w:name="_Hlk197353176"/>
      <w:r w:rsidRPr="00D53974">
        <w:rPr>
          <w:rStyle w:val="Heading2Char"/>
        </w:rPr>
        <w:t xml:space="preserve">ANEXA nr. 5 SCRISOARE DE GARANŢIE BANCARĂ </w:t>
      </w:r>
      <w:r w:rsidR="00A4308E" w:rsidRPr="00BD487E">
        <w:rPr>
          <w:rStyle w:val="Heading2Char"/>
        </w:rPr>
        <w:t>(Anexa nr. 2</w:t>
      </w:r>
      <w:proofErr w:type="gramStart"/>
      <w:r w:rsidR="00A4308E" w:rsidRPr="00BD487E">
        <w:rPr>
          <w:rStyle w:val="Heading2Char"/>
        </w:rPr>
        <w:t>d  la</w:t>
      </w:r>
      <w:proofErr w:type="gramEnd"/>
      <w:r w:rsidR="00A4308E" w:rsidRPr="00BD487E">
        <w:rPr>
          <w:rStyle w:val="Heading2Char"/>
        </w:rPr>
        <w:t xml:space="preserve"> OMADR nr.  49/2025 cu modificările </w:t>
      </w:r>
      <w:proofErr w:type="gramStart"/>
      <w:r w:rsidR="00A4308E" w:rsidRPr="00BD487E">
        <w:rPr>
          <w:rStyle w:val="Heading2Char"/>
        </w:rPr>
        <w:t>ulterioare</w:t>
      </w:r>
      <w:r w:rsidR="002A7754">
        <w:rPr>
          <w:rFonts w:ascii="Times New Roman" w:hAnsi="Times New Roman" w:cs="Times New Roman"/>
          <w:b/>
          <w:sz w:val="24"/>
          <w:szCs w:val="24"/>
        </w:rPr>
        <w:t xml:space="preserve">  -</w:t>
      </w:r>
      <w:proofErr w:type="gramEnd"/>
      <w:r w:rsidR="002A7754">
        <w:rPr>
          <w:rFonts w:ascii="Times New Roman" w:hAnsi="Times New Roman" w:cs="Times New Roman"/>
          <w:b/>
          <w:sz w:val="24"/>
          <w:szCs w:val="24"/>
        </w:rPr>
        <w:t xml:space="preserve"> </w:t>
      </w:r>
      <w:r w:rsidR="002A7754" w:rsidRPr="002A7754">
        <w:rPr>
          <w:rFonts w:ascii="Times New Roman" w:hAnsi="Times New Roman" w:cs="Times New Roman"/>
          <w:bCs/>
          <w:sz w:val="20"/>
          <w:szCs w:val="20"/>
        </w:rPr>
        <w:t>cu IBAN în conformitate cu prev</w:t>
      </w:r>
      <w:r w:rsidR="007E33D0">
        <w:rPr>
          <w:rFonts w:ascii="Times New Roman" w:hAnsi="Times New Roman" w:cs="Times New Roman"/>
          <w:bCs/>
          <w:sz w:val="20"/>
          <w:szCs w:val="20"/>
        </w:rPr>
        <w:t>e</w:t>
      </w:r>
      <w:r w:rsidR="002A7754" w:rsidRPr="002A7754">
        <w:rPr>
          <w:rFonts w:ascii="Times New Roman" w:hAnsi="Times New Roman" w:cs="Times New Roman"/>
          <w:bCs/>
          <w:sz w:val="20"/>
          <w:szCs w:val="20"/>
        </w:rPr>
        <w:t xml:space="preserve">derile </w:t>
      </w:r>
      <w:r w:rsidR="002A7754" w:rsidRPr="002A7754">
        <w:rPr>
          <w:rFonts w:ascii="Times New Roman" w:hAnsi="Times New Roman" w:cs="Times New Roman"/>
          <w:bCs/>
          <w:sz w:val="20"/>
          <w:szCs w:val="20"/>
          <w:lang w:val="en-AU"/>
        </w:rPr>
        <w:t>Ordinul</w:t>
      </w:r>
      <w:r w:rsidR="002A7754">
        <w:rPr>
          <w:rFonts w:ascii="Times New Roman" w:hAnsi="Times New Roman" w:cs="Times New Roman"/>
          <w:bCs/>
          <w:sz w:val="20"/>
          <w:szCs w:val="20"/>
          <w:lang w:val="en-AU"/>
        </w:rPr>
        <w:t>ui MADR/MF</w:t>
      </w:r>
      <w:r w:rsidR="002A7754" w:rsidRPr="002A7754">
        <w:rPr>
          <w:rFonts w:ascii="Times New Roman" w:hAnsi="Times New Roman" w:cs="Times New Roman"/>
          <w:bCs/>
          <w:sz w:val="20"/>
          <w:szCs w:val="20"/>
          <w:lang w:val="en-AU"/>
        </w:rPr>
        <w:t xml:space="preserve"> nr. 270/398/2025</w:t>
      </w:r>
      <w:r w:rsidR="002A7754">
        <w:rPr>
          <w:rFonts w:ascii="Times New Roman" w:hAnsi="Times New Roman" w:cs="Times New Roman"/>
          <w:b/>
          <w:sz w:val="24"/>
          <w:szCs w:val="24"/>
          <w:lang w:val="en-AU"/>
        </w:rPr>
        <w:t>)</w:t>
      </w:r>
    </w:p>
    <w:p w14:paraId="5C31C50D" w14:textId="3C606891" w:rsidR="00A4308E" w:rsidRPr="00BD487E" w:rsidRDefault="00A4308E" w:rsidP="00A4308E">
      <w:pPr>
        <w:tabs>
          <w:tab w:val="left" w:pos="709"/>
        </w:tabs>
        <w:jc w:val="both"/>
        <w:rPr>
          <w:rFonts w:ascii="Times New Roman" w:hAnsi="Times New Roman" w:cs="Times New Roman"/>
          <w:b/>
          <w:sz w:val="24"/>
          <w:szCs w:val="24"/>
        </w:rPr>
      </w:pPr>
    </w:p>
    <w:p w14:paraId="20BF82E6" w14:textId="24BD3378" w:rsidR="00CC61E0" w:rsidRPr="00125C8D" w:rsidRDefault="00CC61E0" w:rsidP="00CC61E0">
      <w:pPr>
        <w:pStyle w:val="Heading4"/>
        <w:tabs>
          <w:tab w:val="left" w:pos="709"/>
        </w:tabs>
        <w:spacing w:before="0" w:after="0"/>
        <w:jc w:val="right"/>
        <w:rPr>
          <w:rFonts w:cs="Times New Roman"/>
          <w:szCs w:val="24"/>
        </w:rPr>
      </w:pPr>
    </w:p>
    <w:p w14:paraId="6D5B0090" w14:textId="77777777" w:rsidR="00BD487E" w:rsidRDefault="00BD487E" w:rsidP="00125C8D">
      <w:pPr>
        <w:spacing w:after="0" w:line="240" w:lineRule="auto"/>
        <w:jc w:val="center"/>
        <w:rPr>
          <w:rFonts w:ascii="Times New Roman" w:hAnsi="Times New Roman" w:cs="Times New Roman"/>
          <w:sz w:val="24"/>
          <w:szCs w:val="24"/>
          <w:lang w:val="ro-RO"/>
        </w:rPr>
      </w:pPr>
      <w:bookmarkStart w:id="237" w:name="_Toc190950909"/>
      <w:bookmarkStart w:id="238" w:name="_Toc193985428"/>
      <w:bookmarkStart w:id="239" w:name="_Toc193985873"/>
    </w:p>
    <w:p w14:paraId="2B2BD8F4" w14:textId="7BD67532" w:rsidR="00125C8D" w:rsidRPr="00C87198" w:rsidRDefault="00125C8D" w:rsidP="00125C8D">
      <w:pPr>
        <w:spacing w:after="0" w:line="240" w:lineRule="auto"/>
        <w:jc w:val="center"/>
        <w:rPr>
          <w:rFonts w:ascii="Times New Roman" w:hAnsi="Times New Roman" w:cs="Times New Roman"/>
          <w:sz w:val="24"/>
          <w:szCs w:val="24"/>
          <w:lang w:val="ro-RO"/>
        </w:rPr>
      </w:pPr>
      <w:r w:rsidRPr="00C87198">
        <w:rPr>
          <w:rFonts w:ascii="Times New Roman" w:hAnsi="Times New Roman" w:cs="Times New Roman"/>
          <w:sz w:val="24"/>
          <w:szCs w:val="24"/>
          <w:lang w:val="ro-RO"/>
        </w:rPr>
        <w:t>SCRISOARE DE GARANŢIE BANCARĂ</w:t>
      </w:r>
    </w:p>
    <w:p w14:paraId="4C2EE447" w14:textId="77777777" w:rsidR="00125C8D" w:rsidRPr="00C87198" w:rsidRDefault="00125C8D" w:rsidP="00125C8D">
      <w:pPr>
        <w:spacing w:after="0" w:line="240" w:lineRule="auto"/>
        <w:jc w:val="center"/>
        <w:rPr>
          <w:rFonts w:ascii="Times New Roman" w:hAnsi="Times New Roman" w:cs="Times New Roman"/>
          <w:sz w:val="24"/>
          <w:szCs w:val="24"/>
          <w:lang w:val="ro-RO"/>
        </w:rPr>
      </w:pPr>
    </w:p>
    <w:p w14:paraId="3DF85741" w14:textId="77777777" w:rsidR="00125C8D" w:rsidRPr="00C87198" w:rsidRDefault="00125C8D" w:rsidP="00125C8D">
      <w:pPr>
        <w:spacing w:after="0" w:line="240" w:lineRule="auto"/>
        <w:jc w:val="center"/>
        <w:rPr>
          <w:rFonts w:ascii="Times New Roman" w:hAnsi="Times New Roman" w:cs="Times New Roman"/>
          <w:sz w:val="24"/>
          <w:szCs w:val="24"/>
          <w:lang w:val="ro-RO"/>
        </w:rPr>
      </w:pPr>
      <w:r w:rsidRPr="00C87198">
        <w:rPr>
          <w:rFonts w:ascii="Times New Roman" w:hAnsi="Times New Roman" w:cs="Times New Roman"/>
          <w:sz w:val="24"/>
          <w:szCs w:val="24"/>
          <w:lang w:val="ro-RO"/>
        </w:rPr>
        <w:t>Nr . . . . . . . . . . ./ . . . . . . . . . .</w:t>
      </w:r>
    </w:p>
    <w:p w14:paraId="7B381BD2" w14:textId="77777777" w:rsidR="00125C8D" w:rsidRPr="00C87198" w:rsidRDefault="00125C8D" w:rsidP="00125C8D">
      <w:pPr>
        <w:spacing w:after="0" w:line="240" w:lineRule="auto"/>
        <w:jc w:val="both"/>
        <w:rPr>
          <w:rFonts w:ascii="Times New Roman" w:hAnsi="Times New Roman" w:cs="Times New Roman"/>
          <w:sz w:val="24"/>
          <w:szCs w:val="24"/>
          <w:lang w:val="ro-RO"/>
        </w:rPr>
      </w:pPr>
    </w:p>
    <w:bookmarkEnd w:id="237"/>
    <w:bookmarkEnd w:id="238"/>
    <w:bookmarkEnd w:id="239"/>
    <w:p w14:paraId="231F1275" w14:textId="3BAC41CC" w:rsidR="00BD487E" w:rsidRPr="00BD487E" w:rsidRDefault="00BD487E" w:rsidP="00BD487E">
      <w:pPr>
        <w:tabs>
          <w:tab w:val="left" w:pos="709"/>
        </w:tabs>
        <w:jc w:val="both"/>
        <w:rPr>
          <w:rFonts w:ascii="Times New Roman" w:hAnsi="Times New Roman" w:cs="Times New Roman"/>
          <w:sz w:val="24"/>
          <w:szCs w:val="24"/>
        </w:rPr>
      </w:pPr>
      <w:r w:rsidRPr="00BD487E">
        <w:rPr>
          <w:rFonts w:ascii="Times New Roman" w:hAnsi="Times New Roman" w:cs="Times New Roman"/>
          <w:sz w:val="24"/>
          <w:szCs w:val="24"/>
        </w:rPr>
        <w:t xml:space="preserve">Cu privire la Programul de investiţii nr.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xml:space="preserve"> . din .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xml:space="preserve">, depus la Agenţia de Plăţi şi Intervenţie pentru Agricultură/CJ - judeţul . . . . . . . . . . de către domnul/doamna (numele şi prenumele)/Societatea .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xml:space="preserve">, str. . . . . . . . . . . nr.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xml:space="preserve"> ., localitatea . . . . . . . . . ., judeţul . . . . . . . . . ., nr. de înregistrare la registrul comerţului .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CNP/CUI . . . . . . . . . ., şi în conformitate cu prevederile Regulamentului (UE) nr. 2021/2115, al Parlamentului European și al Consiliului din 2 decembrie 2021, a Regulamentului delegat (UE) nr. 2022/126 al Comisiei, a Regulamentului (UE) nr. 2021/2.116 al Parlamentului European și al Consiliului, a Hotărârii Guvernului nr. 1571/2022, precum şi a Ordinului ministrului agriculturii şi dezvoltării rurale nr. 4</w:t>
      </w:r>
      <w:r w:rsidR="00C32F60">
        <w:rPr>
          <w:rFonts w:ascii="Times New Roman" w:hAnsi="Times New Roman" w:cs="Times New Roman"/>
          <w:sz w:val="24"/>
          <w:szCs w:val="24"/>
        </w:rPr>
        <w:t>9</w:t>
      </w:r>
      <w:r w:rsidRPr="00BD487E">
        <w:rPr>
          <w:rFonts w:ascii="Times New Roman" w:hAnsi="Times New Roman" w:cs="Times New Roman"/>
          <w:sz w:val="24"/>
          <w:szCs w:val="24"/>
        </w:rPr>
        <w:t>/2025, solicitantul operator economic este obligat să furnizeze o garanţie bancară reprezentând 100% din suma solicitată ca avans.</w:t>
      </w:r>
    </w:p>
    <w:p w14:paraId="7A13E5F9" w14:textId="77777777" w:rsidR="00BD487E" w:rsidRPr="00BD487E" w:rsidRDefault="00BD487E" w:rsidP="00BD487E">
      <w:pPr>
        <w:tabs>
          <w:tab w:val="left" w:pos="709"/>
        </w:tabs>
        <w:jc w:val="both"/>
        <w:rPr>
          <w:rFonts w:ascii="Times New Roman" w:hAnsi="Times New Roman" w:cs="Times New Roman"/>
          <w:sz w:val="24"/>
          <w:szCs w:val="24"/>
        </w:rPr>
      </w:pPr>
      <w:r w:rsidRPr="00BD487E">
        <w:rPr>
          <w:rFonts w:ascii="Times New Roman" w:hAnsi="Times New Roman" w:cs="Times New Roman"/>
          <w:sz w:val="24"/>
          <w:szCs w:val="24"/>
        </w:rPr>
        <w:t xml:space="preserve">Pentru aceasta, în conformitate cu cele mai sus arătate, la solicitarea clientului nostru, .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xml:space="preserve">, str. . . . . . . . . . . nr.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xml:space="preserve"> ., nr. de înregistrare la Registrul asociaţiilor şi fundaţiilor .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xml:space="preserve"> la .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xml:space="preserve">/oficiul registrului comerţului cu nr. . . . . . . . . . ., CUI . . . . . . . . . ., noi, Banca . . . . . . . . . ., Sucursala . . . . . . . . . ., str. . . . . . . . . . . nr.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xml:space="preserve"> ., nr. de înregistrare la registrul comerţului .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xml:space="preserve">, CUI . . . . . . . . . ., ne angajăm irevocabil şi necondiţionat să plătim în favoarea Agenţiei de Plăţi şi Intervenţie pentru Agricultură (CUI 16517187), până la concurenţa sumei de maximum . . . . . . . . . . (în litere .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xml:space="preserve">) lei, . . . . . . . . . . echivalent (litere .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xml:space="preserve">) EURO calculat la cursul BCE din data .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orice sumă cerută de dumneavoastră la prima cerere scrisă, prezentată în original, semnată şi ştampilată, cerere de executare prezentată în cadrul termenului de valabilitate a prezentei scrisori de garanţie bancară, însoţită de declaraţia dumneavoastră cu privire la faptul că operatorul economic . . . . . . . . . . nu şi-a îndeplinit total sau parţial obligaţiile asumate conform regulamentelor menţionate, cu precizarea obligaţiei neîndeplinite.</w:t>
      </w:r>
    </w:p>
    <w:p w14:paraId="686A68A2" w14:textId="3C03A5B6" w:rsidR="00BD487E" w:rsidRPr="00BD487E" w:rsidRDefault="00BD487E" w:rsidP="00BD487E">
      <w:pPr>
        <w:tabs>
          <w:tab w:val="left" w:pos="709"/>
        </w:tabs>
        <w:jc w:val="both"/>
        <w:rPr>
          <w:rFonts w:ascii="Times New Roman" w:hAnsi="Times New Roman" w:cs="Times New Roman"/>
          <w:sz w:val="24"/>
          <w:szCs w:val="24"/>
        </w:rPr>
      </w:pPr>
      <w:r w:rsidRPr="00BD487E">
        <w:rPr>
          <w:rFonts w:ascii="Times New Roman" w:hAnsi="Times New Roman" w:cs="Times New Roman"/>
          <w:sz w:val="24"/>
          <w:szCs w:val="24"/>
          <w:lang w:val="pt-BR"/>
        </w:rPr>
        <w:t>Plata se va efectua de către noi în contul 50.05.41 "Sume de mandat şi în depozit reprezentând garanţii pentru acordarea de avansuri aferente FEGA pentru perioada de programare 2023-2027 conform O.U.G. nr. 85/2023"    (</w:t>
      </w:r>
      <w:r w:rsidRPr="00694915">
        <w:rPr>
          <w:rFonts w:ascii="Times New Roman" w:hAnsi="Times New Roman" w:cs="Times New Roman"/>
          <w:sz w:val="24"/>
          <w:szCs w:val="24"/>
        </w:rPr>
        <w:t>Cod IBAN</w:t>
      </w:r>
      <w:r>
        <w:rPr>
          <w:rFonts w:ascii="Times New Roman" w:hAnsi="Times New Roman" w:cs="Times New Roman"/>
          <w:sz w:val="24"/>
          <w:szCs w:val="24"/>
        </w:rPr>
        <w:t xml:space="preserve"> RO58TREZ700500541X016846</w:t>
      </w:r>
      <w:r w:rsidRPr="00BD487E">
        <w:rPr>
          <w:rFonts w:ascii="Times New Roman" w:hAnsi="Times New Roman" w:cs="Times New Roman"/>
          <w:sz w:val="24"/>
          <w:szCs w:val="24"/>
          <w:lang w:val="pt-BR"/>
        </w:rPr>
        <w:t>) deschis pe numele APIA, CUI</w:t>
      </w:r>
      <w:r>
        <w:rPr>
          <w:rFonts w:ascii="Times New Roman" w:hAnsi="Times New Roman" w:cs="Times New Roman"/>
          <w:sz w:val="24"/>
          <w:szCs w:val="24"/>
          <w:lang w:val="pt-BR"/>
        </w:rPr>
        <w:t xml:space="preserve"> </w:t>
      </w:r>
      <w:r w:rsidRPr="00BD487E">
        <w:rPr>
          <w:rFonts w:ascii="Times New Roman" w:hAnsi="Times New Roman" w:cs="Times New Roman"/>
          <w:sz w:val="24"/>
          <w:szCs w:val="24"/>
        </w:rPr>
        <w:t>16517187</w:t>
      </w:r>
      <w:r w:rsidRPr="00BD487E">
        <w:rPr>
          <w:rFonts w:ascii="Times New Roman" w:hAnsi="Times New Roman" w:cs="Times New Roman"/>
          <w:sz w:val="24"/>
          <w:szCs w:val="24"/>
          <w:lang w:val="pt-BR"/>
        </w:rPr>
        <w:t xml:space="preserve"> la Activitatea de Trezorerie şi Contabilitate Publică a Municipiului Bucureşti, la primirea solicitării dumneavoastră, prezentată la ghişeele noastre, fără nicio amânare, contestaţie sau necesitate a prezentării unor dovezi suplimentare, în decurs de 30 de zile de la primirea sa</w:t>
      </w:r>
      <w:r w:rsidR="00A4308E">
        <w:rPr>
          <w:rFonts w:ascii="Times New Roman" w:hAnsi="Times New Roman" w:cs="Times New Roman"/>
          <w:sz w:val="24"/>
          <w:szCs w:val="24"/>
          <w:lang w:val="pt-BR"/>
        </w:rPr>
        <w:t>.</w:t>
      </w:r>
    </w:p>
    <w:p w14:paraId="553CED56" w14:textId="77777777" w:rsidR="00BD487E" w:rsidRPr="00BD487E" w:rsidRDefault="00BD487E" w:rsidP="00BD487E">
      <w:pPr>
        <w:tabs>
          <w:tab w:val="left" w:pos="709"/>
        </w:tabs>
        <w:jc w:val="both"/>
        <w:rPr>
          <w:rFonts w:ascii="Times New Roman" w:hAnsi="Times New Roman" w:cs="Times New Roman"/>
          <w:sz w:val="24"/>
          <w:szCs w:val="24"/>
        </w:rPr>
      </w:pPr>
      <w:r w:rsidRPr="00BD487E">
        <w:rPr>
          <w:rFonts w:ascii="Times New Roman" w:hAnsi="Times New Roman" w:cs="Times New Roman"/>
          <w:sz w:val="24"/>
          <w:szCs w:val="24"/>
        </w:rPr>
        <w:t xml:space="preserve">Această garanţie este valabilă până la data de .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dată la care, dacă nu s-a primit de la Agenţia de Plăţi şi Intervenţie pentru Agricultură nicio solicitare strict conformă cu termenii şi condiţiile prezentei scrisori, aceasta devine nulă la data menţionată, indiferent dacă originalul ne este restituit sau nu.</w:t>
      </w:r>
    </w:p>
    <w:p w14:paraId="1D69D7F5" w14:textId="77777777" w:rsidR="00BD487E" w:rsidRPr="00BD487E" w:rsidRDefault="00BD487E" w:rsidP="00BD487E">
      <w:pPr>
        <w:tabs>
          <w:tab w:val="left" w:pos="709"/>
        </w:tabs>
        <w:jc w:val="both"/>
        <w:rPr>
          <w:rFonts w:ascii="Times New Roman" w:hAnsi="Times New Roman" w:cs="Times New Roman"/>
          <w:sz w:val="24"/>
          <w:szCs w:val="24"/>
        </w:rPr>
      </w:pPr>
      <w:r w:rsidRPr="00BD487E">
        <w:rPr>
          <w:rFonts w:ascii="Times New Roman" w:hAnsi="Times New Roman" w:cs="Times New Roman"/>
          <w:sz w:val="24"/>
          <w:szCs w:val="24"/>
        </w:rPr>
        <w:t>Orice plată efectuată de bancă în condiţiile prezentei scrisori de garanţie va reduce angajamentul băncii cu valoarea acestei plăţi.</w:t>
      </w:r>
    </w:p>
    <w:p w14:paraId="008E9212" w14:textId="77777777" w:rsidR="00BD487E" w:rsidRPr="00BD487E" w:rsidRDefault="00BD487E" w:rsidP="00BD487E">
      <w:pPr>
        <w:tabs>
          <w:tab w:val="left" w:pos="709"/>
        </w:tabs>
        <w:jc w:val="both"/>
        <w:rPr>
          <w:rFonts w:ascii="Times New Roman" w:hAnsi="Times New Roman" w:cs="Times New Roman"/>
          <w:sz w:val="24"/>
          <w:szCs w:val="24"/>
        </w:rPr>
      </w:pPr>
      <w:r w:rsidRPr="00BD487E">
        <w:rPr>
          <w:rFonts w:ascii="Times New Roman" w:hAnsi="Times New Roman" w:cs="Times New Roman"/>
          <w:sz w:val="24"/>
          <w:szCs w:val="24"/>
        </w:rPr>
        <w:t xml:space="preserve">În situațiile în care părţile sunt de acord să modifice unele prevederi din Programul de investiții nr. . . . . . </w:t>
      </w:r>
      <w:proofErr w:type="gramStart"/>
      <w:r w:rsidRPr="00BD487E">
        <w:rPr>
          <w:rFonts w:ascii="Times New Roman" w:hAnsi="Times New Roman" w:cs="Times New Roman"/>
          <w:sz w:val="24"/>
          <w:szCs w:val="24"/>
        </w:rPr>
        <w:t>. . . .</w:t>
      </w:r>
      <w:proofErr w:type="gramEnd"/>
      <w:r w:rsidRPr="00BD487E">
        <w:rPr>
          <w:rFonts w:ascii="Times New Roman" w:hAnsi="Times New Roman" w:cs="Times New Roman"/>
          <w:sz w:val="24"/>
          <w:szCs w:val="24"/>
        </w:rPr>
        <w:t xml:space="preserve"> ., care au efecte asupra angajamentului băncii, garanţia se va putea modifica numai cu acordul Băncii . . . . . . . . . .</w:t>
      </w:r>
    </w:p>
    <w:p w14:paraId="78867BA0" w14:textId="77777777" w:rsidR="00BD487E" w:rsidRPr="00BD487E" w:rsidRDefault="00BD487E" w:rsidP="00BD487E">
      <w:pPr>
        <w:tabs>
          <w:tab w:val="left" w:pos="709"/>
        </w:tabs>
        <w:jc w:val="both"/>
        <w:rPr>
          <w:rFonts w:ascii="Times New Roman" w:hAnsi="Times New Roman" w:cs="Times New Roman"/>
          <w:sz w:val="24"/>
          <w:szCs w:val="24"/>
        </w:rPr>
      </w:pPr>
      <w:r w:rsidRPr="00BD487E">
        <w:rPr>
          <w:rFonts w:ascii="Times New Roman" w:hAnsi="Times New Roman" w:cs="Times New Roman"/>
          <w:sz w:val="24"/>
          <w:szCs w:val="24"/>
        </w:rPr>
        <w:t>De asemenea, în cazul în care banca şi operatorul economic sunt de acord să modifice în contractul de emitere a scrisorii de garanţie bancară unele prevederi care pot avea efecte asupra prezentei garanţii, modificările aduse se vor face cu înştiinţarea şi acordul prealabil al Agenţiei de Plăţi şi Intervenţie pentru Agricultură.</w:t>
      </w:r>
    </w:p>
    <w:p w14:paraId="5A41A714" w14:textId="77777777" w:rsidR="00BD487E" w:rsidRPr="00BD487E" w:rsidRDefault="00BD487E" w:rsidP="00BD487E">
      <w:pPr>
        <w:tabs>
          <w:tab w:val="left" w:pos="709"/>
        </w:tabs>
        <w:jc w:val="both"/>
        <w:rPr>
          <w:rFonts w:ascii="Times New Roman" w:hAnsi="Times New Roman" w:cs="Times New Roman"/>
          <w:sz w:val="24"/>
          <w:szCs w:val="24"/>
        </w:rPr>
      </w:pPr>
      <w:r w:rsidRPr="00BD487E">
        <w:rPr>
          <w:rFonts w:ascii="Times New Roman" w:hAnsi="Times New Roman" w:cs="Times New Roman"/>
          <w:sz w:val="24"/>
          <w:szCs w:val="24"/>
        </w:rPr>
        <w:t>Restituirea originalului scrisorii de garanţie de către dumneavoastră direct către banca emitentă înainte de expirarea valabilităţii sale insotit de o adresa de eliberare prin care se comunica indeplinirea obligatilor asumate de operatorul economic va elibera banca de obligaţiile asumate.</w:t>
      </w:r>
    </w:p>
    <w:p w14:paraId="23B39CAF" w14:textId="77777777" w:rsidR="00BD487E" w:rsidRPr="00BD487E" w:rsidRDefault="00BD487E" w:rsidP="00BD487E">
      <w:pPr>
        <w:tabs>
          <w:tab w:val="left" w:pos="709"/>
        </w:tabs>
        <w:jc w:val="both"/>
        <w:rPr>
          <w:rFonts w:ascii="Times New Roman" w:hAnsi="Times New Roman" w:cs="Times New Roman"/>
          <w:sz w:val="24"/>
          <w:szCs w:val="24"/>
        </w:rPr>
      </w:pPr>
      <w:r w:rsidRPr="00BD487E">
        <w:rPr>
          <w:rFonts w:ascii="Times New Roman" w:hAnsi="Times New Roman" w:cs="Times New Roman"/>
          <w:sz w:val="24"/>
          <w:szCs w:val="24"/>
        </w:rPr>
        <w:t>Prezenta scrisoare de garanţie bancară este supusă Legii </w:t>
      </w:r>
      <w:hyperlink r:id="rId41" w:tgtFrame="_blank" w:history="1">
        <w:r w:rsidRPr="00BD487E">
          <w:rPr>
            <w:rStyle w:val="Hyperlink"/>
            <w:rFonts w:ascii="Times New Roman" w:hAnsi="Times New Roman"/>
            <w:b/>
            <w:sz w:val="24"/>
            <w:szCs w:val="24"/>
          </w:rPr>
          <w:t>nr. 287/2009</w:t>
        </w:r>
      </w:hyperlink>
      <w:r w:rsidRPr="00BD487E">
        <w:rPr>
          <w:rFonts w:ascii="Times New Roman" w:hAnsi="Times New Roman" w:cs="Times New Roman"/>
          <w:sz w:val="24"/>
          <w:szCs w:val="24"/>
        </w:rPr>
        <w:t> privind Codul civil, republicată, cu modificările ulterioare, Publicaţiei 758 a CCI Paris şi este guvernată de legea română, locul de judecată fiind municipiul Bucureşti.</w:t>
      </w:r>
    </w:p>
    <w:p w14:paraId="3C8EA710" w14:textId="77777777" w:rsidR="00BD487E" w:rsidRPr="00BD487E" w:rsidRDefault="00BD487E" w:rsidP="00BD487E">
      <w:pPr>
        <w:tabs>
          <w:tab w:val="left" w:pos="709"/>
        </w:tabs>
        <w:jc w:val="both"/>
        <w:rPr>
          <w:rFonts w:ascii="Times New Roman" w:hAnsi="Times New Roman" w:cs="Times New Roman"/>
          <w:b/>
          <w:bCs/>
          <w:sz w:val="24"/>
          <w:szCs w:val="24"/>
        </w:rPr>
      </w:pPr>
      <w:r w:rsidRPr="00BD487E">
        <w:rPr>
          <w:rFonts w:ascii="Times New Roman" w:hAnsi="Times New Roman" w:cs="Times New Roman"/>
          <w:b/>
          <w:bCs/>
          <w:sz w:val="24"/>
          <w:szCs w:val="24"/>
        </w:rPr>
        <w:t>Semnături autorizate / ștampila</w:t>
      </w:r>
    </w:p>
    <w:p w14:paraId="47ABE136" w14:textId="77777777" w:rsidR="00BD487E" w:rsidRPr="00BD487E" w:rsidRDefault="00BD487E" w:rsidP="00BD487E">
      <w:pPr>
        <w:tabs>
          <w:tab w:val="left" w:pos="709"/>
        </w:tabs>
        <w:jc w:val="both"/>
        <w:rPr>
          <w:rFonts w:ascii="Times New Roman" w:hAnsi="Times New Roman" w:cs="Times New Roman"/>
          <w:sz w:val="24"/>
          <w:szCs w:val="24"/>
        </w:rPr>
      </w:pPr>
    </w:p>
    <w:bookmarkEnd w:id="236"/>
    <w:p w14:paraId="4AF117C9" w14:textId="1A632340" w:rsidR="00A50CE1" w:rsidRPr="00C87198" w:rsidRDefault="00A50CE1" w:rsidP="00A50CE1">
      <w:pPr>
        <w:tabs>
          <w:tab w:val="left" w:pos="709"/>
        </w:tabs>
        <w:jc w:val="both"/>
        <w:rPr>
          <w:rFonts w:ascii="Times New Roman" w:hAnsi="Times New Roman" w:cs="Times New Roman"/>
        </w:rPr>
      </w:pPr>
    </w:p>
    <w:p w14:paraId="684BFEE0" w14:textId="67FCAC87" w:rsidR="00A50CE1" w:rsidRPr="00C87198" w:rsidRDefault="00A50CE1" w:rsidP="00A50CE1">
      <w:pPr>
        <w:tabs>
          <w:tab w:val="left" w:pos="709"/>
        </w:tabs>
        <w:jc w:val="both"/>
        <w:rPr>
          <w:rFonts w:ascii="Times New Roman" w:hAnsi="Times New Roman" w:cs="Times New Roman"/>
        </w:rPr>
      </w:pPr>
    </w:p>
    <w:p w14:paraId="63739587" w14:textId="5F610C96" w:rsidR="00A50CE1" w:rsidRPr="00C87198" w:rsidRDefault="00A50CE1" w:rsidP="00A50CE1">
      <w:pPr>
        <w:tabs>
          <w:tab w:val="left" w:pos="709"/>
        </w:tabs>
        <w:jc w:val="both"/>
        <w:rPr>
          <w:rFonts w:ascii="Times New Roman" w:hAnsi="Times New Roman" w:cs="Times New Roman"/>
        </w:rPr>
      </w:pPr>
    </w:p>
    <w:p w14:paraId="292CAE3C" w14:textId="750FD064" w:rsidR="00A50CE1" w:rsidRPr="00C87198" w:rsidRDefault="00A50CE1" w:rsidP="00A50CE1">
      <w:pPr>
        <w:tabs>
          <w:tab w:val="left" w:pos="709"/>
        </w:tabs>
        <w:jc w:val="both"/>
        <w:rPr>
          <w:rFonts w:ascii="Times New Roman" w:hAnsi="Times New Roman" w:cs="Times New Roman"/>
        </w:rPr>
      </w:pPr>
    </w:p>
    <w:p w14:paraId="7ABA888E" w14:textId="6115B615" w:rsidR="00E444AE" w:rsidRPr="00C87198" w:rsidRDefault="00E444AE" w:rsidP="00A50CE1">
      <w:pPr>
        <w:tabs>
          <w:tab w:val="left" w:pos="709"/>
        </w:tabs>
        <w:jc w:val="both"/>
        <w:rPr>
          <w:rFonts w:ascii="Times New Roman" w:hAnsi="Times New Roman" w:cs="Times New Roman"/>
        </w:rPr>
      </w:pPr>
    </w:p>
    <w:p w14:paraId="18F71F45" w14:textId="5B775329" w:rsidR="00E444AE" w:rsidRPr="00C87198" w:rsidRDefault="00E444AE" w:rsidP="00A50CE1">
      <w:pPr>
        <w:tabs>
          <w:tab w:val="left" w:pos="709"/>
        </w:tabs>
        <w:jc w:val="both"/>
        <w:rPr>
          <w:rFonts w:ascii="Times New Roman" w:hAnsi="Times New Roman" w:cs="Times New Roman"/>
        </w:rPr>
      </w:pPr>
    </w:p>
    <w:p w14:paraId="0BBE3579" w14:textId="1B1613D0" w:rsidR="00E444AE" w:rsidRPr="00C87198" w:rsidRDefault="00E444AE" w:rsidP="00A50CE1">
      <w:pPr>
        <w:tabs>
          <w:tab w:val="left" w:pos="709"/>
        </w:tabs>
        <w:jc w:val="both"/>
        <w:rPr>
          <w:rFonts w:ascii="Times New Roman" w:hAnsi="Times New Roman" w:cs="Times New Roman"/>
        </w:rPr>
      </w:pPr>
    </w:p>
    <w:p w14:paraId="3902D686" w14:textId="77777777" w:rsidR="00E444AE" w:rsidRPr="00C87198" w:rsidRDefault="00E444AE" w:rsidP="00A50CE1">
      <w:pPr>
        <w:tabs>
          <w:tab w:val="left" w:pos="709"/>
        </w:tabs>
        <w:jc w:val="both"/>
        <w:rPr>
          <w:rFonts w:ascii="Times New Roman" w:hAnsi="Times New Roman" w:cs="Times New Roman"/>
        </w:rPr>
      </w:pPr>
    </w:p>
    <w:p w14:paraId="59FBAE7C" w14:textId="513C5204" w:rsidR="00D91957" w:rsidRPr="0030206B" w:rsidRDefault="00D91957" w:rsidP="00D91957">
      <w:pPr>
        <w:pStyle w:val="Heading2"/>
        <w:rPr>
          <w:rFonts w:cs="Times New Roman"/>
        </w:rPr>
      </w:pPr>
      <w:bookmarkStart w:id="240" w:name="_Toc191020281"/>
      <w:bookmarkStart w:id="241" w:name="_Toc197353425"/>
      <w:r w:rsidRPr="0030206B">
        <w:rPr>
          <w:rFonts w:cs="Times New Roman"/>
        </w:rPr>
        <w:t xml:space="preserve">ANEXA nr. 6 </w:t>
      </w:r>
      <w:bookmarkStart w:id="242" w:name="_Hlk190965673"/>
      <w:r w:rsidRPr="0030206B">
        <w:rPr>
          <w:rFonts w:cs="Times New Roman"/>
        </w:rPr>
        <w:t xml:space="preserve">GRAFIC execuție acțiuni (Anexa nr. </w:t>
      </w:r>
      <w:r w:rsidR="005857D6" w:rsidRPr="0030206B">
        <w:rPr>
          <w:rFonts w:cs="Times New Roman"/>
        </w:rPr>
        <w:t>2</w:t>
      </w:r>
      <w:proofErr w:type="gramStart"/>
      <w:r w:rsidRPr="0030206B">
        <w:rPr>
          <w:rFonts w:cs="Times New Roman"/>
        </w:rPr>
        <w:t>e  la</w:t>
      </w:r>
      <w:proofErr w:type="gramEnd"/>
      <w:r w:rsidRPr="0030206B">
        <w:rPr>
          <w:rFonts w:cs="Times New Roman"/>
        </w:rPr>
        <w:t xml:space="preserve"> OMADR nr.  49/2025</w:t>
      </w:r>
      <w:r w:rsidR="007D4388" w:rsidRPr="0030206B">
        <w:rPr>
          <w:rFonts w:cs="Times New Roman"/>
        </w:rPr>
        <w:t xml:space="preserve"> cu modificările ulterioare</w:t>
      </w:r>
      <w:r w:rsidRPr="0030206B">
        <w:rPr>
          <w:rFonts w:cs="Times New Roman"/>
        </w:rPr>
        <w:t>)</w:t>
      </w:r>
      <w:bookmarkEnd w:id="240"/>
      <w:bookmarkEnd w:id="242"/>
      <w:r w:rsidRPr="0030206B">
        <w:rPr>
          <w:rFonts w:cs="Times New Roman"/>
        </w:rPr>
        <w:t xml:space="preserve"> </w:t>
      </w:r>
      <w:r w:rsidR="002F65B4">
        <w:rPr>
          <w:rFonts w:cs="Times New Roman"/>
          <w:lang w:val="fr-FR"/>
        </w:rPr>
        <w:t>(</w:t>
      </w:r>
      <w:r w:rsidR="002F65B4">
        <w:rPr>
          <w:rFonts w:cs="Times New Roman"/>
        </w:rPr>
        <w:t>va fi prezentat la dosar în formatul tipărit din sistemul informatic)</w:t>
      </w:r>
      <w:bookmarkEnd w:id="241"/>
    </w:p>
    <w:p w14:paraId="2761B512" w14:textId="77777777" w:rsidR="00D91957" w:rsidRPr="0030206B" w:rsidRDefault="00D91957" w:rsidP="00D91957">
      <w:pPr>
        <w:pStyle w:val="Heading4"/>
        <w:tabs>
          <w:tab w:val="left" w:pos="709"/>
        </w:tabs>
        <w:spacing w:before="0" w:after="0"/>
        <w:ind w:left="0" w:firstLine="0"/>
        <w:rPr>
          <w:rFonts w:cs="Times New Roman"/>
          <w:szCs w:val="24"/>
        </w:rPr>
      </w:pPr>
    </w:p>
    <w:p w14:paraId="6A6C4E33" w14:textId="77777777" w:rsidR="00D91957" w:rsidRPr="0030206B" w:rsidRDefault="00D91957" w:rsidP="00D91957">
      <w:pPr>
        <w:pStyle w:val="Heading4"/>
        <w:spacing w:before="0" w:after="0"/>
        <w:jc w:val="center"/>
        <w:rPr>
          <w:rFonts w:cs="Times New Roman"/>
          <w:szCs w:val="24"/>
        </w:rPr>
      </w:pPr>
    </w:p>
    <w:p w14:paraId="376377D5" w14:textId="77777777" w:rsidR="00D91957" w:rsidRPr="0030206B" w:rsidRDefault="00D91957" w:rsidP="00D91957">
      <w:pPr>
        <w:pStyle w:val="Heading4"/>
        <w:spacing w:before="0" w:after="0"/>
        <w:jc w:val="center"/>
        <w:rPr>
          <w:rFonts w:cs="Times New Roman"/>
          <w:szCs w:val="24"/>
        </w:rPr>
      </w:pPr>
      <w:bookmarkStart w:id="243" w:name="_Toc191020282"/>
      <w:bookmarkStart w:id="244" w:name="_Toc193985431"/>
      <w:bookmarkStart w:id="245" w:name="_Toc193985876"/>
      <w:bookmarkStart w:id="246" w:name="_Toc197353426"/>
      <w:r w:rsidRPr="0030206B">
        <w:rPr>
          <w:rFonts w:cs="Times New Roman"/>
          <w:szCs w:val="24"/>
        </w:rPr>
        <w:t>GRAFIC execuție acțiuni</w:t>
      </w:r>
      <w:bookmarkEnd w:id="243"/>
      <w:bookmarkEnd w:id="244"/>
      <w:bookmarkEnd w:id="245"/>
      <w:bookmarkEnd w:id="246"/>
    </w:p>
    <w:p w14:paraId="7DF8F8B9" w14:textId="77777777" w:rsidR="00D91957" w:rsidRPr="00C87198" w:rsidRDefault="00D91957" w:rsidP="00D91957">
      <w:pPr>
        <w:rPr>
          <w:rFonts w:ascii="Times New Roman" w:hAnsi="Times New Roman" w:cs="Times New Roman"/>
          <w:sz w:val="24"/>
          <w:szCs w:val="24"/>
          <w:lang w:val="fr-FR" w:eastAsia="fr-FR"/>
        </w:rPr>
      </w:pPr>
    </w:p>
    <w:p w14:paraId="536AC2F3" w14:textId="77777777" w:rsidR="00D91957" w:rsidRPr="0030206B" w:rsidRDefault="00D91957" w:rsidP="00D91957">
      <w:pPr>
        <w:pStyle w:val="Heading4"/>
        <w:spacing w:before="0" w:after="0"/>
        <w:jc w:val="center"/>
        <w:rPr>
          <w:rFonts w:cs="Times New Roman"/>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982"/>
        <w:gridCol w:w="2279"/>
        <w:gridCol w:w="1275"/>
        <w:gridCol w:w="1260"/>
        <w:gridCol w:w="6"/>
        <w:gridCol w:w="1842"/>
        <w:gridCol w:w="1560"/>
      </w:tblGrid>
      <w:tr w:rsidR="00D91957" w:rsidRPr="0030206B" w14:paraId="2FC97416" w14:textId="77777777" w:rsidTr="00E75D9A">
        <w:trPr>
          <w:trHeight w:val="600"/>
          <w:jc w:val="center"/>
        </w:trPr>
        <w:tc>
          <w:tcPr>
            <w:tcW w:w="1423" w:type="dxa"/>
            <w:shd w:val="clear" w:color="auto" w:fill="auto"/>
            <w:vAlign w:val="center"/>
            <w:hideMark/>
          </w:tcPr>
          <w:p w14:paraId="41C5B3ED" w14:textId="77777777" w:rsidR="00D91957" w:rsidRPr="0030206B" w:rsidRDefault="00D91957" w:rsidP="00E75D9A">
            <w:pPr>
              <w:pStyle w:val="Heading4"/>
              <w:spacing w:before="0" w:after="0"/>
              <w:ind w:hanging="971"/>
              <w:contextualSpacing/>
              <w:jc w:val="center"/>
              <w:rPr>
                <w:rFonts w:cs="Times New Roman"/>
                <w:sz w:val="20"/>
                <w:szCs w:val="20"/>
                <w:lang w:val="en-US"/>
              </w:rPr>
            </w:pPr>
            <w:bookmarkStart w:id="247" w:name="_Toc191020283"/>
            <w:bookmarkStart w:id="248" w:name="_Toc193985432"/>
            <w:bookmarkStart w:id="249" w:name="_Toc193985877"/>
            <w:bookmarkStart w:id="250" w:name="_Toc197353427"/>
            <w:r w:rsidRPr="0030206B">
              <w:rPr>
                <w:rFonts w:cs="Times New Roman"/>
                <w:sz w:val="20"/>
                <w:szCs w:val="20"/>
                <w:lang w:val="en-US"/>
              </w:rPr>
              <w:t>Operațiunea</w:t>
            </w:r>
            <w:bookmarkEnd w:id="247"/>
            <w:bookmarkEnd w:id="248"/>
            <w:bookmarkEnd w:id="249"/>
            <w:bookmarkEnd w:id="250"/>
          </w:p>
        </w:tc>
        <w:tc>
          <w:tcPr>
            <w:tcW w:w="982" w:type="dxa"/>
            <w:shd w:val="clear" w:color="auto" w:fill="auto"/>
            <w:vAlign w:val="center"/>
            <w:hideMark/>
          </w:tcPr>
          <w:p w14:paraId="58946828" w14:textId="77777777" w:rsidR="00D91957" w:rsidRPr="0030206B" w:rsidRDefault="00D91957" w:rsidP="00E75D9A">
            <w:pPr>
              <w:pStyle w:val="Heading4"/>
              <w:spacing w:before="0" w:after="0"/>
              <w:ind w:hanging="1108"/>
              <w:contextualSpacing/>
              <w:jc w:val="center"/>
              <w:rPr>
                <w:rFonts w:cs="Times New Roman"/>
                <w:sz w:val="20"/>
                <w:szCs w:val="20"/>
                <w:lang w:val="en-US"/>
              </w:rPr>
            </w:pPr>
            <w:bookmarkStart w:id="251" w:name="_Toc191020284"/>
            <w:bookmarkStart w:id="252" w:name="_Toc193985433"/>
            <w:bookmarkStart w:id="253" w:name="_Toc193985878"/>
            <w:bookmarkStart w:id="254" w:name="_Toc197353428"/>
            <w:r w:rsidRPr="0030206B">
              <w:rPr>
                <w:rFonts w:cs="Times New Roman"/>
                <w:sz w:val="20"/>
                <w:szCs w:val="20"/>
                <w:lang w:val="en-US"/>
              </w:rPr>
              <w:t>Active</w:t>
            </w:r>
            <w:bookmarkEnd w:id="251"/>
            <w:bookmarkEnd w:id="252"/>
            <w:bookmarkEnd w:id="253"/>
            <w:bookmarkEnd w:id="254"/>
          </w:p>
        </w:tc>
        <w:tc>
          <w:tcPr>
            <w:tcW w:w="2279" w:type="dxa"/>
            <w:shd w:val="clear" w:color="auto" w:fill="auto"/>
            <w:vAlign w:val="center"/>
            <w:hideMark/>
          </w:tcPr>
          <w:p w14:paraId="506CB74C" w14:textId="63488BF4" w:rsidR="00D91957" w:rsidRPr="0030206B" w:rsidRDefault="00D91957" w:rsidP="00E75D9A">
            <w:pPr>
              <w:pStyle w:val="Heading4"/>
              <w:spacing w:before="0" w:after="0"/>
              <w:ind w:left="-121"/>
              <w:contextualSpacing/>
              <w:jc w:val="center"/>
              <w:rPr>
                <w:rFonts w:cs="Times New Roman"/>
                <w:sz w:val="20"/>
                <w:szCs w:val="20"/>
                <w:lang w:val="en-US"/>
              </w:rPr>
            </w:pPr>
            <w:bookmarkStart w:id="255" w:name="_Toc191020285"/>
            <w:bookmarkStart w:id="256" w:name="_Toc193985434"/>
            <w:bookmarkStart w:id="257" w:name="_Toc193985879"/>
            <w:bookmarkStart w:id="258" w:name="_Toc197353429"/>
            <w:r w:rsidRPr="0030206B">
              <w:rPr>
                <w:rFonts w:cs="Times New Roman"/>
                <w:sz w:val="20"/>
                <w:szCs w:val="20"/>
              </w:rPr>
              <w:t xml:space="preserve">Tipurile de cheltuieli eligibile de la art. 3 alin. </w:t>
            </w:r>
            <w:r w:rsidRPr="0030206B">
              <w:rPr>
                <w:rFonts w:cs="Times New Roman"/>
                <w:sz w:val="20"/>
                <w:szCs w:val="20"/>
                <w:lang w:val="en-US"/>
              </w:rPr>
              <w:t>(1)  din anexa 1 –IS-V-0</w:t>
            </w:r>
            <w:r w:rsidR="00224368" w:rsidRPr="0030206B">
              <w:rPr>
                <w:rFonts w:cs="Times New Roman"/>
                <w:sz w:val="20"/>
                <w:szCs w:val="20"/>
                <w:lang w:val="en-US"/>
              </w:rPr>
              <w:t>7</w:t>
            </w:r>
            <w:bookmarkEnd w:id="255"/>
            <w:bookmarkEnd w:id="256"/>
            <w:bookmarkEnd w:id="257"/>
            <w:bookmarkEnd w:id="258"/>
          </w:p>
        </w:tc>
        <w:tc>
          <w:tcPr>
            <w:tcW w:w="1275" w:type="dxa"/>
            <w:shd w:val="clear" w:color="auto" w:fill="auto"/>
            <w:vAlign w:val="center"/>
            <w:hideMark/>
          </w:tcPr>
          <w:p w14:paraId="75C0C69B" w14:textId="77777777" w:rsidR="00D91957" w:rsidRPr="0030206B" w:rsidRDefault="00D91957" w:rsidP="00E75D9A">
            <w:pPr>
              <w:pStyle w:val="Heading4"/>
              <w:spacing w:before="0" w:after="0"/>
              <w:ind w:hanging="978"/>
              <w:contextualSpacing/>
              <w:jc w:val="center"/>
              <w:rPr>
                <w:rFonts w:cs="Times New Roman"/>
                <w:sz w:val="20"/>
                <w:szCs w:val="20"/>
                <w:lang w:val="en-US"/>
              </w:rPr>
            </w:pPr>
            <w:bookmarkStart w:id="259" w:name="_Toc191020286"/>
            <w:bookmarkStart w:id="260" w:name="_Toc193985435"/>
            <w:bookmarkStart w:id="261" w:name="_Toc193985880"/>
            <w:bookmarkStart w:id="262" w:name="_Toc197353430"/>
            <w:r w:rsidRPr="0030206B">
              <w:rPr>
                <w:rFonts w:cs="Times New Roman"/>
                <w:sz w:val="20"/>
                <w:szCs w:val="20"/>
                <w:lang w:val="en-US"/>
              </w:rPr>
              <w:t>Categorie</w:t>
            </w:r>
            <w:bookmarkEnd w:id="259"/>
            <w:bookmarkEnd w:id="260"/>
            <w:bookmarkEnd w:id="261"/>
            <w:bookmarkEnd w:id="262"/>
          </w:p>
        </w:tc>
        <w:tc>
          <w:tcPr>
            <w:tcW w:w="1266" w:type="dxa"/>
            <w:gridSpan w:val="2"/>
            <w:shd w:val="clear" w:color="auto" w:fill="auto"/>
            <w:vAlign w:val="center"/>
            <w:hideMark/>
          </w:tcPr>
          <w:p w14:paraId="7F902D01" w14:textId="77777777" w:rsidR="00D91957" w:rsidRPr="0030206B" w:rsidRDefault="00D91957" w:rsidP="00E75D9A">
            <w:pPr>
              <w:pStyle w:val="Heading4"/>
              <w:spacing w:before="0" w:after="0"/>
              <w:ind w:hanging="974"/>
              <w:contextualSpacing/>
              <w:jc w:val="center"/>
              <w:rPr>
                <w:rFonts w:cs="Times New Roman"/>
                <w:sz w:val="20"/>
                <w:szCs w:val="20"/>
                <w:lang w:val="en-US"/>
              </w:rPr>
            </w:pPr>
            <w:bookmarkStart w:id="263" w:name="_Toc191020287"/>
            <w:bookmarkStart w:id="264" w:name="_Toc193985436"/>
            <w:bookmarkStart w:id="265" w:name="_Toc193985881"/>
            <w:bookmarkStart w:id="266" w:name="_Toc197353431"/>
            <w:r w:rsidRPr="0030206B">
              <w:rPr>
                <w:rFonts w:cs="Times New Roman"/>
                <w:sz w:val="20"/>
                <w:szCs w:val="20"/>
                <w:lang w:val="en-US"/>
              </w:rPr>
              <w:t>Acțiuni</w:t>
            </w:r>
            <w:bookmarkEnd w:id="263"/>
            <w:bookmarkEnd w:id="264"/>
            <w:bookmarkEnd w:id="265"/>
            <w:bookmarkEnd w:id="266"/>
          </w:p>
        </w:tc>
        <w:tc>
          <w:tcPr>
            <w:tcW w:w="1842" w:type="dxa"/>
            <w:shd w:val="clear" w:color="auto" w:fill="auto"/>
            <w:vAlign w:val="center"/>
          </w:tcPr>
          <w:p w14:paraId="591B7393" w14:textId="77777777" w:rsidR="00D91957" w:rsidRPr="0030206B" w:rsidRDefault="00D91957" w:rsidP="00E75D9A">
            <w:pPr>
              <w:pStyle w:val="Heading4"/>
              <w:spacing w:before="0" w:after="0"/>
              <w:ind w:left="-243" w:firstLine="0"/>
              <w:contextualSpacing/>
              <w:jc w:val="center"/>
              <w:rPr>
                <w:rFonts w:cs="Times New Roman"/>
                <w:sz w:val="20"/>
                <w:szCs w:val="20"/>
                <w:lang w:val="en-US"/>
              </w:rPr>
            </w:pPr>
            <w:bookmarkStart w:id="267" w:name="_Toc191020288"/>
            <w:bookmarkStart w:id="268" w:name="_Toc193985437"/>
            <w:bookmarkStart w:id="269" w:name="_Toc193985882"/>
            <w:bookmarkStart w:id="270" w:name="_Toc197353432"/>
            <w:r w:rsidRPr="0030206B">
              <w:rPr>
                <w:rFonts w:cs="Times New Roman"/>
                <w:sz w:val="20"/>
                <w:szCs w:val="20"/>
                <w:lang w:val="en-US"/>
              </w:rPr>
              <w:t>Data estimată începere implementare</w:t>
            </w:r>
            <w:bookmarkEnd w:id="267"/>
            <w:bookmarkEnd w:id="268"/>
            <w:bookmarkEnd w:id="269"/>
            <w:bookmarkEnd w:id="270"/>
          </w:p>
        </w:tc>
        <w:tc>
          <w:tcPr>
            <w:tcW w:w="1560" w:type="dxa"/>
            <w:shd w:val="clear" w:color="auto" w:fill="auto"/>
            <w:vAlign w:val="center"/>
          </w:tcPr>
          <w:p w14:paraId="0D2DC41E" w14:textId="77777777" w:rsidR="00D91957" w:rsidRPr="0030206B" w:rsidRDefault="00D91957" w:rsidP="00E75D9A">
            <w:pPr>
              <w:pStyle w:val="Heading4"/>
              <w:tabs>
                <w:tab w:val="left" w:pos="600"/>
              </w:tabs>
              <w:spacing w:before="0" w:after="0"/>
              <w:ind w:left="-250" w:firstLine="0"/>
              <w:contextualSpacing/>
              <w:jc w:val="center"/>
              <w:rPr>
                <w:rFonts w:cs="Times New Roman"/>
                <w:sz w:val="20"/>
                <w:szCs w:val="20"/>
                <w:lang w:val="en-US"/>
              </w:rPr>
            </w:pPr>
            <w:bookmarkStart w:id="271" w:name="_Toc191020289"/>
            <w:bookmarkStart w:id="272" w:name="_Toc193985438"/>
            <w:bookmarkStart w:id="273" w:name="_Toc193985883"/>
            <w:bookmarkStart w:id="274" w:name="_Toc197353433"/>
            <w:r w:rsidRPr="0030206B">
              <w:rPr>
                <w:rFonts w:cs="Times New Roman"/>
                <w:sz w:val="20"/>
                <w:szCs w:val="20"/>
                <w:lang w:val="en-US"/>
              </w:rPr>
              <w:t>Data estimată finalizare implementare</w:t>
            </w:r>
            <w:bookmarkEnd w:id="271"/>
            <w:bookmarkEnd w:id="272"/>
            <w:bookmarkEnd w:id="273"/>
            <w:bookmarkEnd w:id="274"/>
          </w:p>
        </w:tc>
      </w:tr>
      <w:tr w:rsidR="00D91957" w:rsidRPr="0030206B" w14:paraId="2441D036" w14:textId="77777777" w:rsidTr="00E75D9A">
        <w:trPr>
          <w:trHeight w:val="1800"/>
          <w:jc w:val="center"/>
        </w:trPr>
        <w:tc>
          <w:tcPr>
            <w:tcW w:w="7219" w:type="dxa"/>
            <w:gridSpan w:val="5"/>
            <w:shd w:val="clear" w:color="auto" w:fill="auto"/>
          </w:tcPr>
          <w:p w14:paraId="5E774AE1" w14:textId="77777777" w:rsidR="00D91957" w:rsidRPr="0030206B" w:rsidRDefault="00D91957" w:rsidP="00E75D9A">
            <w:pPr>
              <w:pStyle w:val="Heading4"/>
              <w:spacing w:before="0" w:after="0"/>
              <w:contextualSpacing/>
              <w:jc w:val="left"/>
              <w:rPr>
                <w:rFonts w:eastAsia="Times New Roman" w:cs="Times New Roman"/>
                <w:color w:val="000000"/>
                <w:sz w:val="20"/>
                <w:szCs w:val="20"/>
                <w:lang w:val="en-AU" w:eastAsia="en-AU"/>
              </w:rPr>
            </w:pPr>
            <w:r w:rsidRPr="0030206B">
              <w:rPr>
                <w:rFonts w:eastAsia="Times New Roman" w:cs="Times New Roman"/>
                <w:color w:val="000000"/>
                <w:sz w:val="20"/>
                <w:szCs w:val="20"/>
                <w:lang w:val="en-AU" w:eastAsia="en-AU"/>
              </w:rPr>
              <w:t> </w:t>
            </w:r>
          </w:p>
          <w:p w14:paraId="2180803E" w14:textId="77777777" w:rsidR="00D91957" w:rsidRPr="0030206B" w:rsidRDefault="00D91957" w:rsidP="00E75D9A">
            <w:pPr>
              <w:pStyle w:val="Heading4"/>
              <w:spacing w:before="0" w:after="0"/>
              <w:contextualSpacing/>
              <w:jc w:val="left"/>
              <w:rPr>
                <w:rFonts w:cs="Times New Roman"/>
                <w:b w:val="0"/>
                <w:sz w:val="20"/>
                <w:szCs w:val="20"/>
                <w:lang w:val="en-US"/>
              </w:rPr>
            </w:pPr>
            <w:bookmarkStart w:id="275" w:name="_Toc191020290"/>
            <w:bookmarkStart w:id="276" w:name="_Toc193985439"/>
            <w:bookmarkStart w:id="277" w:name="_Toc193985884"/>
            <w:bookmarkStart w:id="278" w:name="_Toc197353434"/>
            <w:r w:rsidRPr="0030206B">
              <w:rPr>
                <w:rFonts w:eastAsia="Times New Roman" w:cs="Times New Roman"/>
                <w:color w:val="000000"/>
                <w:sz w:val="20"/>
                <w:szCs w:val="20"/>
                <w:lang w:val="en-AU" w:eastAsia="en-AU"/>
              </w:rPr>
              <w:t>Liniile reprezentând operațiunile și acțiunle eligibile se insereaza conform anexei nr. 1 la prezentul ghid.</w:t>
            </w:r>
            <w:bookmarkEnd w:id="275"/>
            <w:bookmarkEnd w:id="276"/>
            <w:bookmarkEnd w:id="277"/>
            <w:bookmarkEnd w:id="278"/>
            <w:r w:rsidRPr="0030206B">
              <w:rPr>
                <w:rFonts w:eastAsia="Times New Roman" w:cs="Times New Roman"/>
                <w:color w:val="000000"/>
                <w:sz w:val="20"/>
                <w:szCs w:val="20"/>
                <w:lang w:val="en-AU" w:eastAsia="en-AU"/>
              </w:rPr>
              <w:t xml:space="preserve"> </w:t>
            </w:r>
          </w:p>
        </w:tc>
        <w:tc>
          <w:tcPr>
            <w:tcW w:w="1848" w:type="dxa"/>
            <w:gridSpan w:val="2"/>
            <w:shd w:val="clear" w:color="auto" w:fill="auto"/>
          </w:tcPr>
          <w:p w14:paraId="59C49095" w14:textId="77777777" w:rsidR="00D91957" w:rsidRPr="0030206B" w:rsidRDefault="00D91957" w:rsidP="00E75D9A">
            <w:pPr>
              <w:rPr>
                <w:rFonts w:ascii="Times New Roman" w:eastAsia="Calibri" w:hAnsi="Times New Roman" w:cs="Times New Roman"/>
                <w:bCs/>
                <w:sz w:val="20"/>
                <w:szCs w:val="20"/>
                <w:lang w:eastAsia="fr-FR"/>
              </w:rPr>
            </w:pPr>
          </w:p>
          <w:p w14:paraId="64EB7799" w14:textId="77777777" w:rsidR="00D91957" w:rsidRPr="0030206B" w:rsidRDefault="00D91957" w:rsidP="00E75D9A">
            <w:pPr>
              <w:pStyle w:val="Heading4"/>
              <w:spacing w:before="0" w:after="0"/>
              <w:contextualSpacing/>
              <w:jc w:val="left"/>
              <w:rPr>
                <w:rFonts w:cs="Times New Roman"/>
                <w:b w:val="0"/>
                <w:sz w:val="20"/>
                <w:szCs w:val="20"/>
                <w:lang w:val="en-US"/>
              </w:rPr>
            </w:pPr>
          </w:p>
        </w:tc>
        <w:tc>
          <w:tcPr>
            <w:tcW w:w="1560" w:type="dxa"/>
            <w:shd w:val="clear" w:color="auto" w:fill="auto"/>
          </w:tcPr>
          <w:p w14:paraId="38580FC2" w14:textId="77777777" w:rsidR="00D91957" w:rsidRPr="0030206B" w:rsidRDefault="00D91957" w:rsidP="00E75D9A">
            <w:pPr>
              <w:rPr>
                <w:rFonts w:ascii="Times New Roman" w:eastAsia="Calibri" w:hAnsi="Times New Roman" w:cs="Times New Roman"/>
                <w:bCs/>
                <w:sz w:val="20"/>
                <w:szCs w:val="20"/>
                <w:lang w:eastAsia="fr-FR"/>
              </w:rPr>
            </w:pPr>
          </w:p>
          <w:p w14:paraId="256163E3" w14:textId="77777777" w:rsidR="00D91957" w:rsidRPr="0030206B" w:rsidRDefault="00D91957" w:rsidP="00E75D9A">
            <w:pPr>
              <w:pStyle w:val="Heading4"/>
              <w:spacing w:before="0" w:after="0"/>
              <w:contextualSpacing/>
              <w:jc w:val="left"/>
              <w:rPr>
                <w:rFonts w:cs="Times New Roman"/>
                <w:b w:val="0"/>
                <w:sz w:val="20"/>
                <w:szCs w:val="20"/>
                <w:lang w:val="en-US"/>
              </w:rPr>
            </w:pPr>
          </w:p>
        </w:tc>
      </w:tr>
    </w:tbl>
    <w:p w14:paraId="0BDD6BCE" w14:textId="77777777" w:rsidR="00D91957" w:rsidRPr="0030206B" w:rsidRDefault="00D91957" w:rsidP="00D91957">
      <w:pPr>
        <w:pStyle w:val="Heading4"/>
        <w:spacing w:before="0" w:after="0"/>
        <w:rPr>
          <w:rFonts w:cs="Times New Roman"/>
          <w:szCs w:val="24"/>
        </w:rPr>
      </w:pPr>
    </w:p>
    <w:p w14:paraId="487D7C8D" w14:textId="46292669" w:rsidR="00D91957" w:rsidRPr="00C87198" w:rsidRDefault="00D91957" w:rsidP="00D91957">
      <w:pPr>
        <w:rPr>
          <w:rFonts w:ascii="Times New Roman" w:hAnsi="Times New Roman" w:cs="Times New Roman"/>
          <w:sz w:val="24"/>
          <w:szCs w:val="24"/>
          <w:lang w:val="fr-FR" w:eastAsia="fr-FR"/>
        </w:rPr>
      </w:pPr>
    </w:p>
    <w:p w14:paraId="33B359A5" w14:textId="0282DE12" w:rsidR="00A50CE1" w:rsidRPr="00C87198" w:rsidRDefault="00A50CE1" w:rsidP="00D91957">
      <w:pPr>
        <w:rPr>
          <w:rFonts w:ascii="Times New Roman" w:hAnsi="Times New Roman" w:cs="Times New Roman"/>
          <w:sz w:val="24"/>
          <w:szCs w:val="24"/>
          <w:lang w:val="fr-FR" w:eastAsia="fr-FR"/>
        </w:rPr>
      </w:pPr>
    </w:p>
    <w:p w14:paraId="718E04D2" w14:textId="705BD38A" w:rsidR="00A50CE1" w:rsidRPr="00C87198" w:rsidRDefault="00A50CE1" w:rsidP="00D91957">
      <w:pPr>
        <w:rPr>
          <w:rFonts w:ascii="Times New Roman" w:hAnsi="Times New Roman" w:cs="Times New Roman"/>
          <w:sz w:val="24"/>
          <w:szCs w:val="24"/>
          <w:lang w:val="fr-FR" w:eastAsia="fr-FR"/>
        </w:rPr>
      </w:pPr>
    </w:p>
    <w:p w14:paraId="0DCF5198" w14:textId="6579DC74" w:rsidR="00A50CE1" w:rsidRPr="00C87198" w:rsidRDefault="00A50CE1" w:rsidP="00D91957">
      <w:pPr>
        <w:rPr>
          <w:rFonts w:ascii="Times New Roman" w:hAnsi="Times New Roman" w:cs="Times New Roman"/>
          <w:sz w:val="24"/>
          <w:szCs w:val="24"/>
          <w:lang w:val="fr-FR" w:eastAsia="fr-FR"/>
        </w:rPr>
      </w:pPr>
    </w:p>
    <w:p w14:paraId="0F0B3CBD" w14:textId="3D25D608" w:rsidR="00A50CE1" w:rsidRPr="00C87198" w:rsidRDefault="00A50CE1" w:rsidP="00D91957">
      <w:pPr>
        <w:rPr>
          <w:rFonts w:ascii="Times New Roman" w:hAnsi="Times New Roman" w:cs="Times New Roman"/>
          <w:sz w:val="24"/>
          <w:szCs w:val="24"/>
          <w:lang w:val="fr-FR" w:eastAsia="fr-FR"/>
        </w:rPr>
      </w:pPr>
    </w:p>
    <w:p w14:paraId="6F90D3A9" w14:textId="2214E3AC" w:rsidR="00A50CE1" w:rsidRPr="00C87198" w:rsidRDefault="00A50CE1" w:rsidP="00D91957">
      <w:pPr>
        <w:rPr>
          <w:rFonts w:ascii="Times New Roman" w:hAnsi="Times New Roman" w:cs="Times New Roman"/>
          <w:sz w:val="24"/>
          <w:szCs w:val="24"/>
          <w:lang w:val="fr-FR" w:eastAsia="fr-FR"/>
        </w:rPr>
      </w:pPr>
    </w:p>
    <w:p w14:paraId="166EF8E8" w14:textId="3A4F9155" w:rsidR="00A50CE1" w:rsidRPr="00C87198" w:rsidRDefault="00A50CE1" w:rsidP="00D91957">
      <w:pPr>
        <w:rPr>
          <w:rFonts w:ascii="Times New Roman" w:hAnsi="Times New Roman" w:cs="Times New Roman"/>
          <w:sz w:val="24"/>
          <w:szCs w:val="24"/>
          <w:lang w:val="fr-FR" w:eastAsia="fr-FR"/>
        </w:rPr>
      </w:pPr>
    </w:p>
    <w:p w14:paraId="1987346F" w14:textId="72F355E5" w:rsidR="00A50CE1" w:rsidRPr="00C87198" w:rsidRDefault="00A50CE1" w:rsidP="00D91957">
      <w:pPr>
        <w:rPr>
          <w:rFonts w:ascii="Times New Roman" w:hAnsi="Times New Roman" w:cs="Times New Roman"/>
          <w:sz w:val="24"/>
          <w:szCs w:val="24"/>
          <w:lang w:val="fr-FR" w:eastAsia="fr-FR"/>
        </w:rPr>
      </w:pPr>
    </w:p>
    <w:p w14:paraId="7C332EA5" w14:textId="529164E7" w:rsidR="00A50CE1" w:rsidRPr="00C87198" w:rsidRDefault="00A50CE1" w:rsidP="00D91957">
      <w:pPr>
        <w:rPr>
          <w:rFonts w:ascii="Times New Roman" w:hAnsi="Times New Roman" w:cs="Times New Roman"/>
          <w:sz w:val="24"/>
          <w:szCs w:val="24"/>
          <w:lang w:val="fr-FR" w:eastAsia="fr-FR"/>
        </w:rPr>
      </w:pPr>
    </w:p>
    <w:p w14:paraId="2ED8E097" w14:textId="512CBF32" w:rsidR="00A50CE1" w:rsidRPr="00C87198" w:rsidRDefault="00A50CE1" w:rsidP="00D91957">
      <w:pPr>
        <w:rPr>
          <w:rFonts w:ascii="Times New Roman" w:hAnsi="Times New Roman" w:cs="Times New Roman"/>
          <w:sz w:val="24"/>
          <w:szCs w:val="24"/>
          <w:lang w:val="fr-FR" w:eastAsia="fr-FR"/>
        </w:rPr>
      </w:pPr>
    </w:p>
    <w:p w14:paraId="3CAFBFCD" w14:textId="3D5DDEC2" w:rsidR="00A50CE1" w:rsidRPr="00C87198" w:rsidRDefault="00A50CE1" w:rsidP="00D91957">
      <w:pPr>
        <w:rPr>
          <w:rFonts w:ascii="Times New Roman" w:hAnsi="Times New Roman" w:cs="Times New Roman"/>
          <w:sz w:val="24"/>
          <w:szCs w:val="24"/>
          <w:lang w:val="fr-FR" w:eastAsia="fr-FR"/>
        </w:rPr>
      </w:pPr>
    </w:p>
    <w:p w14:paraId="553796A9" w14:textId="77777777" w:rsidR="00A50CE1" w:rsidRPr="00C87198" w:rsidRDefault="00A50CE1" w:rsidP="00D91957">
      <w:pPr>
        <w:rPr>
          <w:rFonts w:ascii="Times New Roman" w:hAnsi="Times New Roman" w:cs="Times New Roman"/>
          <w:sz w:val="24"/>
          <w:szCs w:val="24"/>
          <w:lang w:val="fr-FR" w:eastAsia="fr-FR"/>
        </w:rPr>
      </w:pPr>
    </w:p>
    <w:p w14:paraId="2DEE04A9" w14:textId="77777777" w:rsidR="00135EA1" w:rsidRPr="0030206B" w:rsidRDefault="00135EA1" w:rsidP="003101CB">
      <w:pPr>
        <w:pStyle w:val="Heading4"/>
        <w:tabs>
          <w:tab w:val="left" w:pos="709"/>
        </w:tabs>
        <w:spacing w:before="0" w:after="0"/>
        <w:ind w:left="0" w:firstLine="0"/>
        <w:rPr>
          <w:rFonts w:cs="Times New Roman"/>
          <w:szCs w:val="24"/>
        </w:rPr>
      </w:pPr>
    </w:p>
    <w:p w14:paraId="73F87A6E" w14:textId="51D348A1" w:rsidR="00CC61E0" w:rsidRPr="0030206B" w:rsidRDefault="003101CB" w:rsidP="003101CB">
      <w:pPr>
        <w:pStyle w:val="Heading4"/>
        <w:tabs>
          <w:tab w:val="left" w:pos="709"/>
        </w:tabs>
        <w:spacing w:before="0" w:after="0"/>
        <w:ind w:left="0" w:firstLine="0"/>
        <w:rPr>
          <w:rFonts w:cs="Times New Roman"/>
          <w:szCs w:val="24"/>
        </w:rPr>
      </w:pPr>
      <w:bookmarkStart w:id="279" w:name="_Toc190950985"/>
      <w:bookmarkStart w:id="280" w:name="_Toc197353435"/>
      <w:r w:rsidRPr="0030206B">
        <w:rPr>
          <w:rFonts w:cs="Times New Roman"/>
          <w:szCs w:val="24"/>
        </w:rPr>
        <w:t xml:space="preserve">ANEXA </w:t>
      </w:r>
      <w:r w:rsidR="00461D6C" w:rsidRPr="0030206B">
        <w:rPr>
          <w:rFonts w:cs="Times New Roman"/>
          <w:szCs w:val="24"/>
        </w:rPr>
        <w:t xml:space="preserve">nr. </w:t>
      </w:r>
      <w:r w:rsidRPr="0030206B">
        <w:rPr>
          <w:rFonts w:cs="Times New Roman"/>
          <w:szCs w:val="24"/>
        </w:rPr>
        <w:t xml:space="preserve">7 </w:t>
      </w:r>
      <w:r w:rsidR="00461D6C" w:rsidRPr="0030206B">
        <w:rPr>
          <w:rFonts w:cs="Times New Roman"/>
          <w:szCs w:val="24"/>
        </w:rPr>
        <w:t>(Anexa</w:t>
      </w:r>
      <w:r w:rsidR="005857D6" w:rsidRPr="0030206B">
        <w:rPr>
          <w:rFonts w:cs="Times New Roman"/>
          <w:szCs w:val="24"/>
        </w:rPr>
        <w:t xml:space="preserve"> nr. 2</w:t>
      </w:r>
      <w:proofErr w:type="gramStart"/>
      <w:r w:rsidR="005857D6" w:rsidRPr="0030206B">
        <w:rPr>
          <w:rFonts w:cs="Times New Roman"/>
          <w:szCs w:val="24"/>
        </w:rPr>
        <w:t>f</w:t>
      </w:r>
      <w:r w:rsidR="00CC61E0" w:rsidRPr="0030206B">
        <w:rPr>
          <w:rFonts w:cs="Times New Roman"/>
          <w:szCs w:val="24"/>
        </w:rPr>
        <w:t xml:space="preserve">  </w:t>
      </w:r>
      <w:r w:rsidR="00780D9F" w:rsidRPr="0030206B">
        <w:rPr>
          <w:rFonts w:cs="Times New Roman"/>
          <w:szCs w:val="24"/>
        </w:rPr>
        <w:t>la</w:t>
      </w:r>
      <w:proofErr w:type="gramEnd"/>
      <w:r w:rsidR="00780D9F" w:rsidRPr="0030206B">
        <w:rPr>
          <w:rFonts w:cs="Times New Roman"/>
          <w:szCs w:val="24"/>
        </w:rPr>
        <w:t xml:space="preserve"> OMADR nr.  49/2025</w:t>
      </w:r>
      <w:r w:rsidR="004E06FB" w:rsidRPr="0030206B">
        <w:rPr>
          <w:rFonts w:cs="Times New Roman"/>
          <w:szCs w:val="24"/>
        </w:rPr>
        <w:t xml:space="preserve"> cu modificările ulterioare</w:t>
      </w:r>
      <w:r w:rsidR="00780D9F" w:rsidRPr="0030206B">
        <w:rPr>
          <w:rFonts w:cs="Times New Roman"/>
          <w:szCs w:val="24"/>
        </w:rPr>
        <w:t>)</w:t>
      </w:r>
      <w:bookmarkEnd w:id="279"/>
      <w:r w:rsidR="002F65B4">
        <w:rPr>
          <w:rFonts w:cs="Times New Roman"/>
          <w:szCs w:val="24"/>
        </w:rPr>
        <w:t xml:space="preserve"> </w:t>
      </w:r>
      <w:r w:rsidR="002F65B4">
        <w:rPr>
          <w:rFonts w:cs="Times New Roman"/>
        </w:rPr>
        <w:t>(va fi prezentat la dosar în formatul tipărit din sistemul informatic)</w:t>
      </w:r>
      <w:bookmarkEnd w:id="280"/>
    </w:p>
    <w:p w14:paraId="1E7DCD57" w14:textId="78FFD690" w:rsidR="00CC61E0" w:rsidRPr="0030206B" w:rsidRDefault="00CC61E0" w:rsidP="00CC61E0">
      <w:pPr>
        <w:pStyle w:val="Heading4"/>
        <w:tabs>
          <w:tab w:val="left" w:pos="709"/>
        </w:tabs>
        <w:spacing w:before="0" w:after="0"/>
        <w:jc w:val="center"/>
        <w:rPr>
          <w:rFonts w:cs="Times New Roman"/>
          <w:szCs w:val="24"/>
        </w:rPr>
      </w:pPr>
    </w:p>
    <w:p w14:paraId="5B3B545A" w14:textId="77777777" w:rsidR="00CC61E0" w:rsidRPr="0030206B" w:rsidRDefault="00CC61E0" w:rsidP="00CC61E0">
      <w:pPr>
        <w:pStyle w:val="Heading4"/>
        <w:tabs>
          <w:tab w:val="left" w:pos="709"/>
        </w:tabs>
        <w:spacing w:before="0" w:after="0"/>
        <w:jc w:val="center"/>
        <w:rPr>
          <w:rFonts w:cs="Times New Roman"/>
          <w:szCs w:val="24"/>
        </w:rPr>
      </w:pPr>
      <w:bookmarkStart w:id="281" w:name="_Toc190950986"/>
      <w:bookmarkStart w:id="282" w:name="_Toc197353436"/>
      <w:r w:rsidRPr="0030206B">
        <w:rPr>
          <w:rFonts w:cs="Times New Roman"/>
          <w:szCs w:val="24"/>
        </w:rPr>
        <w:t>Grafic de solicitare a sprijinului financiar</w:t>
      </w:r>
      <w:bookmarkEnd w:id="281"/>
      <w:bookmarkEnd w:id="282"/>
    </w:p>
    <w:p w14:paraId="0E1FE10E" w14:textId="77777777" w:rsidR="00CC61E0" w:rsidRPr="0030206B" w:rsidRDefault="00CC61E0" w:rsidP="00CC61E0">
      <w:pPr>
        <w:pStyle w:val="Heading4"/>
        <w:tabs>
          <w:tab w:val="left" w:pos="709"/>
        </w:tabs>
        <w:spacing w:before="0" w:after="0"/>
        <w:jc w:val="right"/>
        <w:rPr>
          <w:rFonts w:cs="Times New Roman"/>
          <w:szCs w:val="24"/>
        </w:rPr>
      </w:pPr>
    </w:p>
    <w:tbl>
      <w:tblPr>
        <w:tblW w:w="7797" w:type="dxa"/>
        <w:tblLayout w:type="fixed"/>
        <w:tblLook w:val="04A0" w:firstRow="1" w:lastRow="0" w:firstColumn="1" w:lastColumn="0" w:noHBand="0" w:noVBand="1"/>
      </w:tblPr>
      <w:tblGrid>
        <w:gridCol w:w="3119"/>
        <w:gridCol w:w="2376"/>
        <w:gridCol w:w="2302"/>
      </w:tblGrid>
      <w:tr w:rsidR="00CC61E0" w:rsidRPr="0030206B" w14:paraId="245343EE" w14:textId="77777777" w:rsidTr="00861D30">
        <w:trPr>
          <w:trHeight w:val="358"/>
        </w:trPr>
        <w:tc>
          <w:tcPr>
            <w:tcW w:w="7797" w:type="dxa"/>
            <w:gridSpan w:val="3"/>
            <w:tcBorders>
              <w:top w:val="nil"/>
              <w:left w:val="nil"/>
              <w:bottom w:val="nil"/>
              <w:right w:val="nil"/>
            </w:tcBorders>
            <w:shd w:val="clear" w:color="auto" w:fill="auto"/>
            <w:vAlign w:val="bottom"/>
            <w:hideMark/>
          </w:tcPr>
          <w:p w14:paraId="7809A030" w14:textId="77777777" w:rsidR="00CC61E0" w:rsidRPr="0030206B" w:rsidRDefault="00CC61E0" w:rsidP="00CC61E0">
            <w:pPr>
              <w:tabs>
                <w:tab w:val="left" w:pos="709"/>
              </w:tabs>
              <w:spacing w:after="0" w:line="240" w:lineRule="auto"/>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SOLICITARE rezervare financiară</w:t>
            </w:r>
          </w:p>
        </w:tc>
      </w:tr>
      <w:tr w:rsidR="00CC61E0" w:rsidRPr="0030206B" w14:paraId="77B8FD0F" w14:textId="77777777" w:rsidTr="00861D30">
        <w:trPr>
          <w:trHeight w:val="358"/>
        </w:trPr>
        <w:tc>
          <w:tcPr>
            <w:tcW w:w="3119" w:type="dxa"/>
            <w:tcBorders>
              <w:top w:val="nil"/>
              <w:left w:val="nil"/>
              <w:bottom w:val="nil"/>
              <w:right w:val="nil"/>
            </w:tcBorders>
            <w:shd w:val="clear" w:color="auto" w:fill="auto"/>
            <w:vAlign w:val="bottom"/>
            <w:hideMark/>
          </w:tcPr>
          <w:p w14:paraId="2961C9EB"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p>
        </w:tc>
        <w:tc>
          <w:tcPr>
            <w:tcW w:w="2376" w:type="dxa"/>
            <w:tcBorders>
              <w:top w:val="nil"/>
              <w:left w:val="nil"/>
              <w:bottom w:val="nil"/>
              <w:right w:val="nil"/>
            </w:tcBorders>
            <w:shd w:val="clear" w:color="auto" w:fill="auto"/>
            <w:vAlign w:val="bottom"/>
            <w:hideMark/>
          </w:tcPr>
          <w:p w14:paraId="278C08A6"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p>
        </w:tc>
        <w:tc>
          <w:tcPr>
            <w:tcW w:w="2302" w:type="dxa"/>
            <w:tcBorders>
              <w:top w:val="nil"/>
              <w:left w:val="nil"/>
              <w:bottom w:val="nil"/>
              <w:right w:val="nil"/>
            </w:tcBorders>
            <w:shd w:val="clear" w:color="auto" w:fill="auto"/>
            <w:vAlign w:val="bottom"/>
            <w:hideMark/>
          </w:tcPr>
          <w:p w14:paraId="42349EB2"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p>
        </w:tc>
      </w:tr>
      <w:tr w:rsidR="00CC61E0" w:rsidRPr="0030206B" w14:paraId="5535A174" w14:textId="77777777" w:rsidTr="00861D30">
        <w:trPr>
          <w:trHeight w:val="358"/>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125F5" w14:textId="77777777" w:rsidR="00CC61E0" w:rsidRPr="0030206B" w:rsidRDefault="00CC61E0" w:rsidP="00CC61E0">
            <w:pPr>
              <w:tabs>
                <w:tab w:val="left" w:pos="709"/>
              </w:tabs>
              <w:spacing w:after="0" w:line="240" w:lineRule="auto"/>
              <w:jc w:val="center"/>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Denumire solicitant</w:t>
            </w:r>
          </w:p>
        </w:tc>
        <w:tc>
          <w:tcPr>
            <w:tcW w:w="2376" w:type="dxa"/>
            <w:tcBorders>
              <w:top w:val="single" w:sz="4" w:space="0" w:color="auto"/>
              <w:left w:val="nil"/>
              <w:bottom w:val="single" w:sz="4" w:space="0" w:color="auto"/>
              <w:right w:val="single" w:sz="4" w:space="0" w:color="auto"/>
            </w:tcBorders>
            <w:shd w:val="clear" w:color="000000" w:fill="FFFFFF"/>
            <w:vAlign w:val="bottom"/>
            <w:hideMark/>
          </w:tcPr>
          <w:p w14:paraId="08A9E513" w14:textId="77777777" w:rsidR="00CC61E0" w:rsidRPr="0030206B" w:rsidRDefault="00CC61E0" w:rsidP="00CC61E0">
            <w:pPr>
              <w:tabs>
                <w:tab w:val="left" w:pos="709"/>
              </w:tabs>
              <w:spacing w:after="0" w:line="240" w:lineRule="auto"/>
              <w:jc w:val="center"/>
              <w:rPr>
                <w:rFonts w:ascii="Times New Roman" w:eastAsia="Times New Roman" w:hAnsi="Times New Roman" w:cs="Times New Roman"/>
                <w:b/>
                <w:bCs/>
                <w:sz w:val="24"/>
                <w:szCs w:val="24"/>
              </w:rPr>
            </w:pPr>
          </w:p>
        </w:tc>
        <w:tc>
          <w:tcPr>
            <w:tcW w:w="2302" w:type="dxa"/>
            <w:tcBorders>
              <w:top w:val="nil"/>
              <w:left w:val="nil"/>
              <w:bottom w:val="nil"/>
              <w:right w:val="nil"/>
            </w:tcBorders>
            <w:shd w:val="clear" w:color="000000" w:fill="FFFFFF"/>
            <w:vAlign w:val="bottom"/>
            <w:hideMark/>
          </w:tcPr>
          <w:p w14:paraId="78C5BECC"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r>
      <w:tr w:rsidR="00CC61E0" w:rsidRPr="0030206B" w14:paraId="1F50CB3C" w14:textId="77777777" w:rsidTr="00A43C1C">
        <w:trPr>
          <w:trHeight w:val="840"/>
        </w:trPr>
        <w:tc>
          <w:tcPr>
            <w:tcW w:w="3119" w:type="dxa"/>
            <w:tcBorders>
              <w:top w:val="nil"/>
              <w:left w:val="single" w:sz="4" w:space="0" w:color="auto"/>
              <w:bottom w:val="single" w:sz="4" w:space="0" w:color="auto"/>
              <w:right w:val="single" w:sz="4" w:space="0" w:color="auto"/>
            </w:tcBorders>
            <w:shd w:val="clear" w:color="000000" w:fill="FFFFFF"/>
            <w:vAlign w:val="bottom"/>
            <w:hideMark/>
          </w:tcPr>
          <w:p w14:paraId="057FB709" w14:textId="339925BB" w:rsidR="00CC61E0" w:rsidRPr="0030206B" w:rsidRDefault="00CC61E0" w:rsidP="00CC61E0">
            <w:pPr>
              <w:tabs>
                <w:tab w:val="left" w:pos="709"/>
              </w:tabs>
              <w:spacing w:after="0" w:line="240" w:lineRule="auto"/>
              <w:rPr>
                <w:rFonts w:ascii="Times New Roman" w:eastAsia="Times New Roman" w:hAnsi="Times New Roman" w:cs="Times New Roman"/>
                <w:i/>
                <w:iCs/>
                <w:sz w:val="24"/>
                <w:szCs w:val="24"/>
              </w:rPr>
            </w:pPr>
            <w:r w:rsidRPr="0030206B">
              <w:rPr>
                <w:rFonts w:ascii="Times New Roman" w:eastAsia="Times New Roman" w:hAnsi="Times New Roman" w:cs="Times New Roman"/>
                <w:i/>
                <w:iCs/>
                <w:sz w:val="24"/>
                <w:szCs w:val="24"/>
              </w:rPr>
              <w:t xml:space="preserve">Denumire program de </w:t>
            </w:r>
            <w:r w:rsidR="00B25A4A" w:rsidRPr="0030206B">
              <w:rPr>
                <w:rFonts w:ascii="Times New Roman" w:eastAsia="Times New Roman" w:hAnsi="Times New Roman" w:cs="Times New Roman"/>
                <w:i/>
                <w:iCs/>
                <w:sz w:val="24"/>
                <w:szCs w:val="24"/>
              </w:rPr>
              <w:t>investiți</w:t>
            </w:r>
            <w:r w:rsidRPr="0030206B">
              <w:rPr>
                <w:rFonts w:ascii="Times New Roman" w:eastAsia="Times New Roman" w:hAnsi="Times New Roman" w:cs="Times New Roman"/>
                <w:i/>
                <w:iCs/>
                <w:sz w:val="24"/>
                <w:szCs w:val="24"/>
              </w:rPr>
              <w:t>i</w:t>
            </w:r>
          </w:p>
        </w:tc>
        <w:tc>
          <w:tcPr>
            <w:tcW w:w="2376" w:type="dxa"/>
            <w:tcBorders>
              <w:top w:val="nil"/>
              <w:left w:val="nil"/>
              <w:bottom w:val="single" w:sz="4" w:space="0" w:color="auto"/>
              <w:right w:val="single" w:sz="4" w:space="0" w:color="auto"/>
            </w:tcBorders>
            <w:shd w:val="clear" w:color="000000" w:fill="FFFFFF"/>
            <w:vAlign w:val="bottom"/>
            <w:hideMark/>
          </w:tcPr>
          <w:p w14:paraId="0F9D8A39" w14:textId="77777777" w:rsidR="00CC61E0" w:rsidRPr="0030206B" w:rsidRDefault="00CC61E0" w:rsidP="00CC61E0">
            <w:pPr>
              <w:tabs>
                <w:tab w:val="left" w:pos="709"/>
              </w:tabs>
              <w:spacing w:after="0" w:line="240" w:lineRule="auto"/>
              <w:jc w:val="center"/>
              <w:rPr>
                <w:rFonts w:ascii="Times New Roman" w:eastAsia="Times New Roman" w:hAnsi="Times New Roman" w:cs="Times New Roman"/>
                <w:b/>
                <w:bCs/>
                <w:i/>
                <w:iCs/>
                <w:sz w:val="24"/>
                <w:szCs w:val="24"/>
              </w:rPr>
            </w:pPr>
            <w:r w:rsidRPr="0030206B">
              <w:rPr>
                <w:rFonts w:ascii="Times New Roman" w:eastAsia="Times New Roman" w:hAnsi="Times New Roman" w:cs="Times New Roman"/>
                <w:b/>
                <w:bCs/>
                <w:i/>
                <w:iCs/>
                <w:sz w:val="24"/>
                <w:szCs w:val="24"/>
              </w:rPr>
              <w:t> </w:t>
            </w:r>
          </w:p>
        </w:tc>
        <w:tc>
          <w:tcPr>
            <w:tcW w:w="2302" w:type="dxa"/>
            <w:tcBorders>
              <w:top w:val="nil"/>
              <w:left w:val="nil"/>
              <w:bottom w:val="nil"/>
              <w:right w:val="nil"/>
            </w:tcBorders>
            <w:shd w:val="clear" w:color="000000" w:fill="FFFFFF"/>
            <w:vAlign w:val="bottom"/>
            <w:hideMark/>
          </w:tcPr>
          <w:p w14:paraId="29CC57CB"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r>
      <w:tr w:rsidR="00CC61E0" w:rsidRPr="0030206B" w14:paraId="7C20BE60" w14:textId="77777777" w:rsidTr="00861D30">
        <w:trPr>
          <w:trHeight w:val="358"/>
        </w:trPr>
        <w:tc>
          <w:tcPr>
            <w:tcW w:w="3119" w:type="dxa"/>
            <w:tcBorders>
              <w:top w:val="nil"/>
              <w:left w:val="single" w:sz="4" w:space="0" w:color="auto"/>
              <w:bottom w:val="single" w:sz="4" w:space="0" w:color="auto"/>
              <w:right w:val="single" w:sz="4" w:space="0" w:color="auto"/>
            </w:tcBorders>
            <w:shd w:val="clear" w:color="000000" w:fill="FFFFFF"/>
            <w:vAlign w:val="bottom"/>
          </w:tcPr>
          <w:p w14:paraId="62458B89" w14:textId="77777777" w:rsidR="00CC61E0" w:rsidRPr="0030206B" w:rsidRDefault="00CC61E0" w:rsidP="00CC61E0">
            <w:pPr>
              <w:tabs>
                <w:tab w:val="left" w:pos="709"/>
              </w:tabs>
              <w:spacing w:after="0" w:line="240" w:lineRule="auto"/>
              <w:rPr>
                <w:rFonts w:ascii="Times New Roman" w:eastAsia="Times New Roman" w:hAnsi="Times New Roman" w:cs="Times New Roman"/>
                <w:i/>
                <w:iCs/>
                <w:sz w:val="24"/>
                <w:szCs w:val="24"/>
              </w:rPr>
            </w:pPr>
          </w:p>
        </w:tc>
        <w:tc>
          <w:tcPr>
            <w:tcW w:w="2376" w:type="dxa"/>
            <w:tcBorders>
              <w:top w:val="nil"/>
              <w:left w:val="nil"/>
              <w:bottom w:val="single" w:sz="4" w:space="0" w:color="auto"/>
              <w:right w:val="single" w:sz="4" w:space="0" w:color="auto"/>
            </w:tcBorders>
            <w:shd w:val="clear" w:color="000000" w:fill="FFFFFF"/>
            <w:vAlign w:val="bottom"/>
            <w:hideMark/>
          </w:tcPr>
          <w:p w14:paraId="2106EAE0" w14:textId="77777777" w:rsidR="00CC61E0" w:rsidRPr="0030206B" w:rsidRDefault="00CC61E0" w:rsidP="00CC61E0">
            <w:pPr>
              <w:tabs>
                <w:tab w:val="left" w:pos="709"/>
              </w:tabs>
              <w:spacing w:after="0" w:line="240" w:lineRule="auto"/>
              <w:jc w:val="center"/>
              <w:rPr>
                <w:rFonts w:ascii="Times New Roman" w:eastAsia="Times New Roman" w:hAnsi="Times New Roman" w:cs="Times New Roman"/>
                <w:b/>
                <w:bCs/>
                <w:i/>
                <w:iCs/>
                <w:sz w:val="24"/>
                <w:szCs w:val="24"/>
              </w:rPr>
            </w:pPr>
            <w:r w:rsidRPr="0030206B">
              <w:rPr>
                <w:rFonts w:ascii="Times New Roman" w:eastAsia="Times New Roman" w:hAnsi="Times New Roman" w:cs="Times New Roman"/>
                <w:b/>
                <w:bCs/>
                <w:i/>
                <w:iCs/>
                <w:sz w:val="24"/>
                <w:szCs w:val="24"/>
              </w:rPr>
              <w:t> </w:t>
            </w:r>
          </w:p>
        </w:tc>
        <w:tc>
          <w:tcPr>
            <w:tcW w:w="2302" w:type="dxa"/>
            <w:tcBorders>
              <w:top w:val="nil"/>
              <w:left w:val="nil"/>
              <w:bottom w:val="nil"/>
              <w:right w:val="nil"/>
            </w:tcBorders>
            <w:shd w:val="clear" w:color="000000" w:fill="FFFFFF"/>
            <w:vAlign w:val="bottom"/>
            <w:hideMark/>
          </w:tcPr>
          <w:p w14:paraId="216D60A1"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r>
      <w:tr w:rsidR="00CC61E0" w:rsidRPr="0030206B" w14:paraId="496AF688" w14:textId="77777777" w:rsidTr="00861D30">
        <w:trPr>
          <w:trHeight w:val="358"/>
        </w:trPr>
        <w:tc>
          <w:tcPr>
            <w:tcW w:w="3119" w:type="dxa"/>
            <w:tcBorders>
              <w:top w:val="nil"/>
              <w:left w:val="single" w:sz="4" w:space="0" w:color="auto"/>
              <w:bottom w:val="single" w:sz="4" w:space="0" w:color="auto"/>
              <w:right w:val="single" w:sz="4" w:space="0" w:color="auto"/>
            </w:tcBorders>
            <w:shd w:val="clear" w:color="000000" w:fill="FFFFFF"/>
            <w:vAlign w:val="bottom"/>
            <w:hideMark/>
          </w:tcPr>
          <w:p w14:paraId="0F346A6E" w14:textId="77777777" w:rsidR="00CC61E0" w:rsidRPr="0030206B" w:rsidRDefault="00CC61E0" w:rsidP="00CC61E0">
            <w:pPr>
              <w:tabs>
                <w:tab w:val="left" w:pos="709"/>
              </w:tabs>
              <w:spacing w:after="0" w:line="240" w:lineRule="auto"/>
              <w:rPr>
                <w:rFonts w:ascii="Times New Roman" w:eastAsia="Times New Roman" w:hAnsi="Times New Roman" w:cs="Times New Roman"/>
                <w:i/>
                <w:iCs/>
                <w:sz w:val="24"/>
                <w:szCs w:val="24"/>
              </w:rPr>
            </w:pPr>
            <w:r w:rsidRPr="0030206B">
              <w:rPr>
                <w:rFonts w:ascii="Times New Roman" w:eastAsia="Times New Roman" w:hAnsi="Times New Roman" w:cs="Times New Roman"/>
                <w:i/>
                <w:iCs/>
                <w:sz w:val="24"/>
                <w:szCs w:val="24"/>
              </w:rPr>
              <w:t>CUI / CNP</w:t>
            </w:r>
          </w:p>
        </w:tc>
        <w:tc>
          <w:tcPr>
            <w:tcW w:w="2376" w:type="dxa"/>
            <w:tcBorders>
              <w:top w:val="nil"/>
              <w:left w:val="nil"/>
              <w:bottom w:val="single" w:sz="4" w:space="0" w:color="auto"/>
              <w:right w:val="single" w:sz="4" w:space="0" w:color="auto"/>
            </w:tcBorders>
            <w:shd w:val="clear" w:color="000000" w:fill="FFFFFF"/>
            <w:vAlign w:val="bottom"/>
            <w:hideMark/>
          </w:tcPr>
          <w:p w14:paraId="68E3B3AF" w14:textId="77777777" w:rsidR="00CC61E0" w:rsidRPr="0030206B" w:rsidRDefault="00CC61E0" w:rsidP="00CC61E0">
            <w:pPr>
              <w:tabs>
                <w:tab w:val="left" w:pos="709"/>
              </w:tabs>
              <w:spacing w:after="0" w:line="240" w:lineRule="auto"/>
              <w:jc w:val="center"/>
              <w:rPr>
                <w:rFonts w:ascii="Times New Roman" w:eastAsia="Times New Roman" w:hAnsi="Times New Roman" w:cs="Times New Roman"/>
                <w:b/>
                <w:bCs/>
                <w:i/>
                <w:iCs/>
                <w:sz w:val="24"/>
                <w:szCs w:val="24"/>
              </w:rPr>
            </w:pPr>
            <w:r w:rsidRPr="0030206B">
              <w:rPr>
                <w:rFonts w:ascii="Times New Roman" w:eastAsia="Times New Roman" w:hAnsi="Times New Roman" w:cs="Times New Roman"/>
                <w:b/>
                <w:bCs/>
                <w:i/>
                <w:iCs/>
                <w:sz w:val="24"/>
                <w:szCs w:val="24"/>
              </w:rPr>
              <w:t> </w:t>
            </w:r>
          </w:p>
        </w:tc>
        <w:tc>
          <w:tcPr>
            <w:tcW w:w="2302" w:type="dxa"/>
            <w:tcBorders>
              <w:top w:val="nil"/>
              <w:left w:val="nil"/>
              <w:bottom w:val="nil"/>
              <w:right w:val="nil"/>
            </w:tcBorders>
            <w:shd w:val="clear" w:color="000000" w:fill="FFFFFF"/>
            <w:vAlign w:val="bottom"/>
            <w:hideMark/>
          </w:tcPr>
          <w:p w14:paraId="0271237C"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r>
      <w:tr w:rsidR="00CC61E0" w:rsidRPr="0030206B" w14:paraId="0449DD41" w14:textId="77777777" w:rsidTr="00861D30">
        <w:trPr>
          <w:trHeight w:val="588"/>
        </w:trPr>
        <w:tc>
          <w:tcPr>
            <w:tcW w:w="3119" w:type="dxa"/>
            <w:tcBorders>
              <w:top w:val="nil"/>
              <w:left w:val="single" w:sz="4" w:space="0" w:color="auto"/>
              <w:bottom w:val="single" w:sz="4" w:space="0" w:color="auto"/>
              <w:right w:val="single" w:sz="4" w:space="0" w:color="auto"/>
            </w:tcBorders>
            <w:shd w:val="clear" w:color="000000" w:fill="FFFFFF"/>
            <w:vAlign w:val="bottom"/>
            <w:hideMark/>
          </w:tcPr>
          <w:p w14:paraId="278098E0" w14:textId="77777777" w:rsidR="00CC61E0" w:rsidRPr="0030206B" w:rsidRDefault="00CC61E0" w:rsidP="00CC61E0">
            <w:pPr>
              <w:tabs>
                <w:tab w:val="left" w:pos="709"/>
              </w:tabs>
              <w:spacing w:after="0" w:line="240" w:lineRule="auto"/>
              <w:rPr>
                <w:rFonts w:ascii="Times New Roman" w:eastAsia="Times New Roman" w:hAnsi="Times New Roman" w:cs="Times New Roman"/>
                <w:i/>
                <w:iCs/>
                <w:sz w:val="24"/>
                <w:szCs w:val="24"/>
              </w:rPr>
            </w:pPr>
            <w:r w:rsidRPr="0030206B">
              <w:rPr>
                <w:rFonts w:ascii="Times New Roman" w:eastAsia="Times New Roman" w:hAnsi="Times New Roman" w:cs="Times New Roman"/>
                <w:i/>
                <w:iCs/>
                <w:sz w:val="24"/>
                <w:szCs w:val="24"/>
              </w:rPr>
              <w:t>Număr Registrul unic de identificare (RUI)</w:t>
            </w:r>
          </w:p>
        </w:tc>
        <w:tc>
          <w:tcPr>
            <w:tcW w:w="2376" w:type="dxa"/>
            <w:tcBorders>
              <w:top w:val="nil"/>
              <w:left w:val="nil"/>
              <w:bottom w:val="single" w:sz="4" w:space="0" w:color="auto"/>
              <w:right w:val="single" w:sz="4" w:space="0" w:color="auto"/>
            </w:tcBorders>
            <w:shd w:val="clear" w:color="000000" w:fill="FFFFFF"/>
            <w:vAlign w:val="bottom"/>
            <w:hideMark/>
          </w:tcPr>
          <w:p w14:paraId="0B758F36" w14:textId="77777777" w:rsidR="00CC61E0" w:rsidRPr="0030206B" w:rsidRDefault="00CC61E0" w:rsidP="00CC61E0">
            <w:pPr>
              <w:tabs>
                <w:tab w:val="left" w:pos="709"/>
              </w:tabs>
              <w:spacing w:after="0" w:line="240" w:lineRule="auto"/>
              <w:jc w:val="center"/>
              <w:rPr>
                <w:rFonts w:ascii="Times New Roman" w:eastAsia="Times New Roman" w:hAnsi="Times New Roman" w:cs="Times New Roman"/>
                <w:b/>
                <w:bCs/>
                <w:i/>
                <w:iCs/>
                <w:sz w:val="24"/>
                <w:szCs w:val="24"/>
              </w:rPr>
            </w:pPr>
            <w:r w:rsidRPr="0030206B">
              <w:rPr>
                <w:rFonts w:ascii="Times New Roman" w:eastAsia="Times New Roman" w:hAnsi="Times New Roman" w:cs="Times New Roman"/>
                <w:b/>
                <w:bCs/>
                <w:i/>
                <w:iCs/>
                <w:sz w:val="24"/>
                <w:szCs w:val="24"/>
              </w:rPr>
              <w:t> </w:t>
            </w:r>
          </w:p>
        </w:tc>
        <w:tc>
          <w:tcPr>
            <w:tcW w:w="2302" w:type="dxa"/>
            <w:tcBorders>
              <w:top w:val="nil"/>
              <w:left w:val="nil"/>
              <w:bottom w:val="nil"/>
              <w:right w:val="nil"/>
            </w:tcBorders>
            <w:shd w:val="clear" w:color="000000" w:fill="FFFFFF"/>
            <w:vAlign w:val="bottom"/>
            <w:hideMark/>
          </w:tcPr>
          <w:p w14:paraId="3803C92F"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r>
      <w:tr w:rsidR="00CC61E0" w:rsidRPr="0030206B" w14:paraId="1FDB3F61" w14:textId="77777777" w:rsidTr="00861D30">
        <w:trPr>
          <w:trHeight w:val="286"/>
        </w:trPr>
        <w:tc>
          <w:tcPr>
            <w:tcW w:w="3119" w:type="dxa"/>
            <w:tcBorders>
              <w:top w:val="nil"/>
              <w:left w:val="nil"/>
              <w:bottom w:val="nil"/>
              <w:right w:val="nil"/>
            </w:tcBorders>
            <w:shd w:val="clear" w:color="000000" w:fill="FFFFFF"/>
            <w:noWrap/>
            <w:vAlign w:val="bottom"/>
            <w:hideMark/>
          </w:tcPr>
          <w:p w14:paraId="20B9BD8A"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c>
          <w:tcPr>
            <w:tcW w:w="2376" w:type="dxa"/>
            <w:tcBorders>
              <w:top w:val="nil"/>
              <w:left w:val="nil"/>
              <w:bottom w:val="nil"/>
              <w:right w:val="nil"/>
            </w:tcBorders>
            <w:shd w:val="clear" w:color="000000" w:fill="FFFFFF"/>
            <w:noWrap/>
            <w:vAlign w:val="bottom"/>
            <w:hideMark/>
          </w:tcPr>
          <w:p w14:paraId="10A91015"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c>
          <w:tcPr>
            <w:tcW w:w="2302" w:type="dxa"/>
            <w:tcBorders>
              <w:top w:val="nil"/>
              <w:left w:val="nil"/>
              <w:bottom w:val="nil"/>
              <w:right w:val="nil"/>
            </w:tcBorders>
            <w:shd w:val="clear" w:color="000000" w:fill="FFFFFF"/>
            <w:noWrap/>
            <w:vAlign w:val="bottom"/>
            <w:hideMark/>
          </w:tcPr>
          <w:p w14:paraId="40DAAAE7"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r>
      <w:tr w:rsidR="00CC61E0" w:rsidRPr="0030206B" w14:paraId="10EA9CC2" w14:textId="77777777" w:rsidTr="00861D30">
        <w:trPr>
          <w:trHeight w:val="573"/>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B2F73" w14:textId="77777777" w:rsidR="00CC61E0" w:rsidRPr="0030206B" w:rsidRDefault="00CC61E0" w:rsidP="00CC61E0">
            <w:pPr>
              <w:tabs>
                <w:tab w:val="left" w:pos="709"/>
              </w:tabs>
              <w:spacing w:after="0" w:line="240" w:lineRule="auto"/>
              <w:jc w:val="center"/>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Tip cerere de plată</w:t>
            </w:r>
          </w:p>
        </w:tc>
        <w:tc>
          <w:tcPr>
            <w:tcW w:w="2376" w:type="dxa"/>
            <w:tcBorders>
              <w:top w:val="single" w:sz="4" w:space="0" w:color="auto"/>
              <w:left w:val="nil"/>
              <w:bottom w:val="single" w:sz="4" w:space="0" w:color="auto"/>
              <w:right w:val="single" w:sz="4" w:space="0" w:color="auto"/>
            </w:tcBorders>
            <w:shd w:val="clear" w:color="000000" w:fill="FFFFFF"/>
            <w:vAlign w:val="center"/>
            <w:hideMark/>
          </w:tcPr>
          <w:p w14:paraId="62F825FE" w14:textId="77777777" w:rsidR="00CC61E0" w:rsidRPr="0030206B" w:rsidRDefault="00CC61E0" w:rsidP="00CC61E0">
            <w:pPr>
              <w:tabs>
                <w:tab w:val="left" w:pos="709"/>
              </w:tabs>
              <w:spacing w:after="0" w:line="240" w:lineRule="auto"/>
              <w:jc w:val="center"/>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 xml:space="preserve">Data asumată </w:t>
            </w:r>
            <w:proofErr w:type="gramStart"/>
            <w:r w:rsidRPr="0030206B">
              <w:rPr>
                <w:rFonts w:ascii="Times New Roman" w:eastAsia="Times New Roman" w:hAnsi="Times New Roman" w:cs="Times New Roman"/>
                <w:b/>
                <w:bCs/>
                <w:sz w:val="24"/>
                <w:szCs w:val="24"/>
              </w:rPr>
              <w:t>pentru  depunere</w:t>
            </w:r>
            <w:proofErr w:type="gramEnd"/>
            <w:r w:rsidRPr="0030206B">
              <w:rPr>
                <w:rFonts w:ascii="Times New Roman" w:eastAsia="Times New Roman" w:hAnsi="Times New Roman" w:cs="Times New Roman"/>
                <w:b/>
                <w:bCs/>
                <w:sz w:val="24"/>
                <w:szCs w:val="24"/>
              </w:rPr>
              <w:t xml:space="preserve"> (An 1) </w:t>
            </w:r>
            <w:r w:rsidRPr="0030206B">
              <w:rPr>
                <w:rFonts w:ascii="Times New Roman" w:eastAsia="Times New Roman" w:hAnsi="Times New Roman" w:cs="Times New Roman"/>
                <w:b/>
                <w:bCs/>
                <w:i/>
                <w:iCs/>
                <w:sz w:val="24"/>
                <w:szCs w:val="24"/>
              </w:rPr>
              <w:t>- după caz</w:t>
            </w:r>
          </w:p>
        </w:tc>
        <w:tc>
          <w:tcPr>
            <w:tcW w:w="2302" w:type="dxa"/>
            <w:tcBorders>
              <w:top w:val="single" w:sz="4" w:space="0" w:color="auto"/>
              <w:left w:val="nil"/>
              <w:bottom w:val="single" w:sz="4" w:space="0" w:color="auto"/>
              <w:right w:val="single" w:sz="4" w:space="0" w:color="auto"/>
            </w:tcBorders>
            <w:shd w:val="clear" w:color="000000" w:fill="FFFFFF"/>
            <w:vAlign w:val="center"/>
            <w:hideMark/>
          </w:tcPr>
          <w:p w14:paraId="64D66B98" w14:textId="77777777" w:rsidR="00CC61E0" w:rsidRPr="0030206B" w:rsidRDefault="00CC61E0" w:rsidP="00CC61E0">
            <w:pPr>
              <w:tabs>
                <w:tab w:val="left" w:pos="709"/>
              </w:tabs>
              <w:spacing w:after="0" w:line="240" w:lineRule="auto"/>
              <w:jc w:val="center"/>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 xml:space="preserve">Data asumată </w:t>
            </w:r>
            <w:proofErr w:type="gramStart"/>
            <w:r w:rsidRPr="0030206B">
              <w:rPr>
                <w:rFonts w:ascii="Times New Roman" w:eastAsia="Times New Roman" w:hAnsi="Times New Roman" w:cs="Times New Roman"/>
                <w:b/>
                <w:bCs/>
                <w:sz w:val="24"/>
                <w:szCs w:val="24"/>
              </w:rPr>
              <w:t>pentru  depunere</w:t>
            </w:r>
            <w:proofErr w:type="gramEnd"/>
            <w:r w:rsidRPr="0030206B">
              <w:rPr>
                <w:rFonts w:ascii="Times New Roman" w:eastAsia="Times New Roman" w:hAnsi="Times New Roman" w:cs="Times New Roman"/>
                <w:b/>
                <w:bCs/>
                <w:sz w:val="24"/>
                <w:szCs w:val="24"/>
              </w:rPr>
              <w:t xml:space="preserve"> (An 2) </w:t>
            </w:r>
            <w:r w:rsidRPr="0030206B">
              <w:rPr>
                <w:rFonts w:ascii="Times New Roman" w:eastAsia="Times New Roman" w:hAnsi="Times New Roman" w:cs="Times New Roman"/>
                <w:i/>
                <w:iCs/>
                <w:sz w:val="24"/>
                <w:szCs w:val="24"/>
              </w:rPr>
              <w:t>- după caz</w:t>
            </w:r>
          </w:p>
        </w:tc>
      </w:tr>
      <w:tr w:rsidR="00CC61E0" w:rsidRPr="0030206B" w14:paraId="254F1A45" w14:textId="77777777" w:rsidTr="00861D30">
        <w:trPr>
          <w:trHeight w:val="286"/>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138C7F98" w14:textId="77777777" w:rsidR="00CC61E0" w:rsidRPr="0030206B" w:rsidRDefault="00CC61E0" w:rsidP="00CC61E0">
            <w:pPr>
              <w:tabs>
                <w:tab w:val="left" w:pos="709"/>
              </w:tabs>
              <w:spacing w:after="0" w:line="240" w:lineRule="auto"/>
              <w:rPr>
                <w:rFonts w:ascii="Times New Roman" w:eastAsia="Times New Roman" w:hAnsi="Times New Roman" w:cs="Times New Roman"/>
                <w:b/>
                <w:bCs/>
                <w:i/>
                <w:iCs/>
                <w:sz w:val="24"/>
                <w:szCs w:val="24"/>
              </w:rPr>
            </w:pPr>
            <w:r w:rsidRPr="0030206B">
              <w:rPr>
                <w:rFonts w:ascii="Times New Roman" w:eastAsia="Times New Roman" w:hAnsi="Times New Roman" w:cs="Times New Roman"/>
                <w:b/>
                <w:bCs/>
                <w:i/>
                <w:iCs/>
                <w:sz w:val="24"/>
                <w:szCs w:val="24"/>
              </w:rPr>
              <w:t>Cerere plată avans</w:t>
            </w:r>
          </w:p>
        </w:tc>
        <w:tc>
          <w:tcPr>
            <w:tcW w:w="2376" w:type="dxa"/>
            <w:tcBorders>
              <w:top w:val="nil"/>
              <w:left w:val="nil"/>
              <w:bottom w:val="single" w:sz="4" w:space="0" w:color="auto"/>
              <w:right w:val="single" w:sz="4" w:space="0" w:color="auto"/>
            </w:tcBorders>
            <w:shd w:val="clear" w:color="000000" w:fill="FFFFFF"/>
            <w:vAlign w:val="center"/>
            <w:hideMark/>
          </w:tcPr>
          <w:p w14:paraId="100797C7"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0E56718E"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r>
      <w:tr w:rsidR="00CC61E0" w:rsidRPr="0030206B" w14:paraId="36C4C281" w14:textId="77777777" w:rsidTr="00861D30">
        <w:trPr>
          <w:trHeight w:val="286"/>
        </w:trPr>
        <w:tc>
          <w:tcPr>
            <w:tcW w:w="3119" w:type="dxa"/>
            <w:vMerge w:val="restart"/>
            <w:tcBorders>
              <w:top w:val="nil"/>
              <w:left w:val="single" w:sz="4" w:space="0" w:color="auto"/>
              <w:right w:val="single" w:sz="4" w:space="0" w:color="auto"/>
            </w:tcBorders>
            <w:shd w:val="clear" w:color="000000" w:fill="FFFFFF"/>
            <w:vAlign w:val="center"/>
            <w:hideMark/>
          </w:tcPr>
          <w:p w14:paraId="66AFA00E" w14:textId="77777777" w:rsidR="00CC61E0" w:rsidRPr="0030206B" w:rsidRDefault="00CC61E0" w:rsidP="00CC61E0">
            <w:pPr>
              <w:tabs>
                <w:tab w:val="left" w:pos="709"/>
              </w:tabs>
              <w:spacing w:after="0" w:line="240" w:lineRule="auto"/>
              <w:rPr>
                <w:rFonts w:ascii="Times New Roman" w:eastAsia="Times New Roman" w:hAnsi="Times New Roman" w:cs="Times New Roman"/>
                <w:b/>
                <w:bCs/>
                <w:i/>
                <w:iCs/>
                <w:sz w:val="24"/>
                <w:szCs w:val="24"/>
              </w:rPr>
            </w:pPr>
            <w:r w:rsidRPr="0030206B">
              <w:rPr>
                <w:rFonts w:ascii="Times New Roman" w:eastAsia="Times New Roman" w:hAnsi="Times New Roman" w:cs="Times New Roman"/>
                <w:b/>
                <w:bCs/>
                <w:i/>
                <w:iCs/>
                <w:sz w:val="24"/>
                <w:szCs w:val="24"/>
              </w:rPr>
              <w:t>Cerere plată tranșă</w:t>
            </w:r>
          </w:p>
        </w:tc>
        <w:tc>
          <w:tcPr>
            <w:tcW w:w="2376" w:type="dxa"/>
            <w:tcBorders>
              <w:top w:val="nil"/>
              <w:left w:val="nil"/>
              <w:bottom w:val="single" w:sz="4" w:space="0" w:color="auto"/>
              <w:right w:val="single" w:sz="4" w:space="0" w:color="auto"/>
            </w:tcBorders>
            <w:shd w:val="clear" w:color="000000" w:fill="FFFFFF"/>
            <w:vAlign w:val="center"/>
            <w:hideMark/>
          </w:tcPr>
          <w:p w14:paraId="7A9C34DD"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55A5052F"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r>
      <w:tr w:rsidR="00CC61E0" w:rsidRPr="0030206B" w14:paraId="77EB4EBA" w14:textId="77777777" w:rsidTr="00861D30">
        <w:trPr>
          <w:trHeight w:val="286"/>
        </w:trPr>
        <w:tc>
          <w:tcPr>
            <w:tcW w:w="3119" w:type="dxa"/>
            <w:vMerge/>
            <w:tcBorders>
              <w:left w:val="single" w:sz="4" w:space="0" w:color="auto"/>
              <w:right w:val="single" w:sz="4" w:space="0" w:color="auto"/>
            </w:tcBorders>
            <w:vAlign w:val="center"/>
            <w:hideMark/>
          </w:tcPr>
          <w:p w14:paraId="35668DF4" w14:textId="77777777" w:rsidR="00CC61E0" w:rsidRPr="0030206B" w:rsidRDefault="00CC61E0" w:rsidP="00CC61E0">
            <w:pPr>
              <w:tabs>
                <w:tab w:val="left" w:pos="709"/>
              </w:tabs>
              <w:spacing w:after="0" w:line="240" w:lineRule="auto"/>
              <w:rPr>
                <w:rFonts w:ascii="Times New Roman" w:eastAsia="Times New Roman" w:hAnsi="Times New Roman" w:cs="Times New Roman"/>
                <w:b/>
                <w:bCs/>
                <w:i/>
                <w:iCs/>
                <w:sz w:val="24"/>
                <w:szCs w:val="24"/>
              </w:rPr>
            </w:pPr>
          </w:p>
        </w:tc>
        <w:tc>
          <w:tcPr>
            <w:tcW w:w="2376" w:type="dxa"/>
            <w:tcBorders>
              <w:top w:val="nil"/>
              <w:left w:val="nil"/>
              <w:bottom w:val="single" w:sz="4" w:space="0" w:color="auto"/>
              <w:right w:val="single" w:sz="4" w:space="0" w:color="auto"/>
            </w:tcBorders>
            <w:shd w:val="clear" w:color="000000" w:fill="FFFFFF"/>
            <w:vAlign w:val="center"/>
            <w:hideMark/>
          </w:tcPr>
          <w:p w14:paraId="3A60A13C"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28163B3D"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r>
      <w:tr w:rsidR="00CC61E0" w:rsidRPr="0030206B" w14:paraId="471C3E68" w14:textId="77777777" w:rsidTr="00861D30">
        <w:trPr>
          <w:trHeight w:val="286"/>
        </w:trPr>
        <w:tc>
          <w:tcPr>
            <w:tcW w:w="3119" w:type="dxa"/>
            <w:vMerge/>
            <w:tcBorders>
              <w:left w:val="single" w:sz="4" w:space="0" w:color="auto"/>
              <w:right w:val="single" w:sz="4" w:space="0" w:color="auto"/>
            </w:tcBorders>
            <w:vAlign w:val="center"/>
            <w:hideMark/>
          </w:tcPr>
          <w:p w14:paraId="19381EEC" w14:textId="77777777" w:rsidR="00CC61E0" w:rsidRPr="0030206B" w:rsidRDefault="00CC61E0" w:rsidP="00CC61E0">
            <w:pPr>
              <w:tabs>
                <w:tab w:val="left" w:pos="709"/>
              </w:tabs>
              <w:spacing w:after="0" w:line="240" w:lineRule="auto"/>
              <w:rPr>
                <w:rFonts w:ascii="Times New Roman" w:eastAsia="Times New Roman" w:hAnsi="Times New Roman" w:cs="Times New Roman"/>
                <w:b/>
                <w:bCs/>
                <w:i/>
                <w:iCs/>
                <w:sz w:val="24"/>
                <w:szCs w:val="24"/>
              </w:rPr>
            </w:pPr>
          </w:p>
        </w:tc>
        <w:tc>
          <w:tcPr>
            <w:tcW w:w="2376" w:type="dxa"/>
            <w:tcBorders>
              <w:top w:val="nil"/>
              <w:left w:val="nil"/>
              <w:bottom w:val="single" w:sz="4" w:space="0" w:color="auto"/>
              <w:right w:val="single" w:sz="4" w:space="0" w:color="auto"/>
            </w:tcBorders>
            <w:shd w:val="clear" w:color="000000" w:fill="FFFFFF"/>
            <w:vAlign w:val="center"/>
            <w:hideMark/>
          </w:tcPr>
          <w:p w14:paraId="19070633"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3D858A6D"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r>
      <w:tr w:rsidR="00CC61E0" w:rsidRPr="0030206B" w14:paraId="65A12B69" w14:textId="77777777" w:rsidTr="00861D30">
        <w:trPr>
          <w:trHeight w:val="286"/>
        </w:trPr>
        <w:tc>
          <w:tcPr>
            <w:tcW w:w="3119" w:type="dxa"/>
            <w:vMerge/>
            <w:tcBorders>
              <w:left w:val="single" w:sz="4" w:space="0" w:color="auto"/>
              <w:bottom w:val="single" w:sz="4" w:space="0" w:color="000000"/>
              <w:right w:val="single" w:sz="4" w:space="0" w:color="auto"/>
            </w:tcBorders>
            <w:vAlign w:val="center"/>
          </w:tcPr>
          <w:p w14:paraId="2192E836" w14:textId="77777777" w:rsidR="00CC61E0" w:rsidRPr="0030206B" w:rsidRDefault="00CC61E0" w:rsidP="00CC61E0">
            <w:pPr>
              <w:tabs>
                <w:tab w:val="left" w:pos="709"/>
              </w:tabs>
              <w:spacing w:after="0" w:line="240" w:lineRule="auto"/>
              <w:rPr>
                <w:rFonts w:ascii="Times New Roman" w:eastAsia="Times New Roman" w:hAnsi="Times New Roman" w:cs="Times New Roman"/>
                <w:b/>
                <w:bCs/>
                <w:i/>
                <w:iCs/>
                <w:sz w:val="24"/>
                <w:szCs w:val="24"/>
              </w:rPr>
            </w:pPr>
          </w:p>
        </w:tc>
        <w:tc>
          <w:tcPr>
            <w:tcW w:w="2376" w:type="dxa"/>
            <w:tcBorders>
              <w:top w:val="nil"/>
              <w:left w:val="nil"/>
              <w:bottom w:val="single" w:sz="4" w:space="0" w:color="auto"/>
              <w:right w:val="single" w:sz="4" w:space="0" w:color="auto"/>
            </w:tcBorders>
            <w:shd w:val="clear" w:color="000000" w:fill="FFFFFF"/>
            <w:vAlign w:val="center"/>
          </w:tcPr>
          <w:p w14:paraId="1BE31D96"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p>
        </w:tc>
        <w:tc>
          <w:tcPr>
            <w:tcW w:w="2302" w:type="dxa"/>
            <w:tcBorders>
              <w:top w:val="nil"/>
              <w:left w:val="nil"/>
              <w:bottom w:val="single" w:sz="4" w:space="0" w:color="auto"/>
              <w:right w:val="single" w:sz="4" w:space="0" w:color="auto"/>
            </w:tcBorders>
            <w:shd w:val="clear" w:color="000000" w:fill="FFFFFF"/>
            <w:noWrap/>
            <w:vAlign w:val="center"/>
          </w:tcPr>
          <w:p w14:paraId="72F2BF48"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p>
        </w:tc>
      </w:tr>
      <w:tr w:rsidR="00CC61E0" w:rsidRPr="0030206B" w14:paraId="42A0CB6B" w14:textId="77777777" w:rsidTr="00450C28">
        <w:trPr>
          <w:trHeight w:val="543"/>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730B3787" w14:textId="77777777" w:rsidR="00CC61E0" w:rsidRPr="0030206B" w:rsidRDefault="00CC61E0" w:rsidP="00CC61E0">
            <w:pPr>
              <w:tabs>
                <w:tab w:val="left" w:pos="709"/>
              </w:tabs>
              <w:spacing w:after="0" w:line="240" w:lineRule="auto"/>
              <w:rPr>
                <w:rFonts w:ascii="Times New Roman" w:eastAsia="Times New Roman" w:hAnsi="Times New Roman" w:cs="Times New Roman"/>
                <w:b/>
                <w:bCs/>
                <w:i/>
                <w:iCs/>
                <w:sz w:val="24"/>
                <w:szCs w:val="24"/>
              </w:rPr>
            </w:pPr>
            <w:r w:rsidRPr="0030206B">
              <w:rPr>
                <w:rFonts w:ascii="Times New Roman" w:eastAsia="Times New Roman" w:hAnsi="Times New Roman" w:cs="Times New Roman"/>
                <w:b/>
                <w:bCs/>
                <w:i/>
                <w:iCs/>
                <w:sz w:val="24"/>
                <w:szCs w:val="24"/>
              </w:rPr>
              <w:t>Cerere plată sold/final</w:t>
            </w:r>
          </w:p>
        </w:tc>
        <w:tc>
          <w:tcPr>
            <w:tcW w:w="2376" w:type="dxa"/>
            <w:tcBorders>
              <w:top w:val="nil"/>
              <w:left w:val="nil"/>
              <w:bottom w:val="single" w:sz="4" w:space="0" w:color="auto"/>
              <w:right w:val="single" w:sz="4" w:space="0" w:color="auto"/>
            </w:tcBorders>
            <w:shd w:val="clear" w:color="000000" w:fill="FFFFFF"/>
            <w:vAlign w:val="center"/>
            <w:hideMark/>
          </w:tcPr>
          <w:p w14:paraId="105E34D3"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091D4305" w14:textId="77777777" w:rsidR="00CC61E0" w:rsidRPr="0030206B" w:rsidRDefault="00CC61E0" w:rsidP="00CC61E0">
            <w:pPr>
              <w:tabs>
                <w:tab w:val="left" w:pos="709"/>
              </w:tabs>
              <w:spacing w:after="0" w:line="240" w:lineRule="auto"/>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w:t>
            </w:r>
          </w:p>
        </w:tc>
      </w:tr>
    </w:tbl>
    <w:p w14:paraId="69A5839D" w14:textId="7C7B1A11" w:rsidR="007E5D03" w:rsidRPr="0030206B" w:rsidRDefault="007E5D03" w:rsidP="00CC61E0">
      <w:pPr>
        <w:tabs>
          <w:tab w:val="left" w:pos="709"/>
        </w:tabs>
        <w:spacing w:after="0" w:line="240" w:lineRule="auto"/>
        <w:rPr>
          <w:rFonts w:ascii="Times New Roman" w:eastAsia="Calibri" w:hAnsi="Times New Roman" w:cs="Times New Roman"/>
          <w:b/>
          <w:bCs/>
          <w:sz w:val="24"/>
          <w:szCs w:val="24"/>
          <w:lang w:val="fr-FR" w:eastAsia="fr-FR"/>
        </w:rPr>
      </w:pPr>
    </w:p>
    <w:p w14:paraId="19A3E744" w14:textId="3FEBD8EB" w:rsidR="00A50CE1" w:rsidRPr="0030206B" w:rsidRDefault="00A50CE1" w:rsidP="00CC61E0">
      <w:pPr>
        <w:tabs>
          <w:tab w:val="left" w:pos="709"/>
        </w:tabs>
        <w:spacing w:after="0" w:line="240" w:lineRule="auto"/>
        <w:rPr>
          <w:rFonts w:ascii="Times New Roman" w:eastAsia="Calibri" w:hAnsi="Times New Roman" w:cs="Times New Roman"/>
          <w:b/>
          <w:bCs/>
          <w:sz w:val="24"/>
          <w:szCs w:val="24"/>
          <w:lang w:val="fr-FR" w:eastAsia="fr-FR"/>
        </w:rPr>
      </w:pPr>
    </w:p>
    <w:p w14:paraId="55ED9892" w14:textId="1702F3C8" w:rsidR="00A50CE1" w:rsidRPr="0030206B" w:rsidRDefault="00A50CE1" w:rsidP="00CC61E0">
      <w:pPr>
        <w:tabs>
          <w:tab w:val="left" w:pos="709"/>
        </w:tabs>
        <w:spacing w:after="0" w:line="240" w:lineRule="auto"/>
        <w:rPr>
          <w:rFonts w:ascii="Times New Roman" w:eastAsia="Calibri" w:hAnsi="Times New Roman" w:cs="Times New Roman"/>
          <w:b/>
          <w:bCs/>
          <w:sz w:val="24"/>
          <w:szCs w:val="24"/>
          <w:lang w:val="fr-FR" w:eastAsia="fr-FR"/>
        </w:rPr>
      </w:pPr>
    </w:p>
    <w:p w14:paraId="674EF1DB" w14:textId="5AA15338" w:rsidR="00A50CE1" w:rsidRPr="0030206B" w:rsidRDefault="00A50CE1" w:rsidP="00CC61E0">
      <w:pPr>
        <w:tabs>
          <w:tab w:val="left" w:pos="709"/>
        </w:tabs>
        <w:spacing w:after="0" w:line="240" w:lineRule="auto"/>
        <w:rPr>
          <w:rFonts w:ascii="Times New Roman" w:eastAsia="Calibri" w:hAnsi="Times New Roman" w:cs="Times New Roman"/>
          <w:b/>
          <w:bCs/>
          <w:sz w:val="24"/>
          <w:szCs w:val="24"/>
          <w:lang w:val="fr-FR" w:eastAsia="fr-FR"/>
        </w:rPr>
      </w:pPr>
    </w:p>
    <w:p w14:paraId="7A02846D" w14:textId="4D9F37D1" w:rsidR="00A50CE1" w:rsidRPr="0030206B" w:rsidRDefault="00A50CE1" w:rsidP="00CC61E0">
      <w:pPr>
        <w:tabs>
          <w:tab w:val="left" w:pos="709"/>
        </w:tabs>
        <w:spacing w:after="0" w:line="240" w:lineRule="auto"/>
        <w:rPr>
          <w:rFonts w:ascii="Times New Roman" w:eastAsia="Calibri" w:hAnsi="Times New Roman" w:cs="Times New Roman"/>
          <w:b/>
          <w:bCs/>
          <w:sz w:val="24"/>
          <w:szCs w:val="24"/>
          <w:lang w:val="fr-FR" w:eastAsia="fr-FR"/>
        </w:rPr>
      </w:pPr>
    </w:p>
    <w:p w14:paraId="702D2E41" w14:textId="105471F2" w:rsidR="00A50CE1" w:rsidRPr="0030206B" w:rsidRDefault="00A50CE1" w:rsidP="00CC61E0">
      <w:pPr>
        <w:tabs>
          <w:tab w:val="left" w:pos="709"/>
        </w:tabs>
        <w:spacing w:after="0" w:line="240" w:lineRule="auto"/>
        <w:rPr>
          <w:rFonts w:ascii="Times New Roman" w:eastAsia="Calibri" w:hAnsi="Times New Roman" w:cs="Times New Roman"/>
          <w:b/>
          <w:bCs/>
          <w:sz w:val="24"/>
          <w:szCs w:val="24"/>
          <w:lang w:val="fr-FR" w:eastAsia="fr-FR"/>
        </w:rPr>
      </w:pPr>
    </w:p>
    <w:p w14:paraId="12A40DFC" w14:textId="3AB93172" w:rsidR="00A50CE1" w:rsidRPr="0030206B" w:rsidRDefault="00A50CE1" w:rsidP="00CC61E0">
      <w:pPr>
        <w:tabs>
          <w:tab w:val="left" w:pos="709"/>
        </w:tabs>
        <w:spacing w:after="0" w:line="240" w:lineRule="auto"/>
        <w:rPr>
          <w:rFonts w:ascii="Times New Roman" w:eastAsia="Calibri" w:hAnsi="Times New Roman" w:cs="Times New Roman"/>
          <w:b/>
          <w:bCs/>
          <w:sz w:val="24"/>
          <w:szCs w:val="24"/>
          <w:lang w:val="fr-FR" w:eastAsia="fr-FR"/>
        </w:rPr>
      </w:pPr>
    </w:p>
    <w:p w14:paraId="6DAAC564" w14:textId="4B638B82" w:rsidR="00A50CE1" w:rsidRPr="0030206B" w:rsidRDefault="00A50CE1" w:rsidP="00CC61E0">
      <w:pPr>
        <w:tabs>
          <w:tab w:val="left" w:pos="709"/>
        </w:tabs>
        <w:spacing w:after="0" w:line="240" w:lineRule="auto"/>
        <w:rPr>
          <w:rFonts w:ascii="Times New Roman" w:eastAsia="Calibri" w:hAnsi="Times New Roman" w:cs="Times New Roman"/>
          <w:b/>
          <w:bCs/>
          <w:sz w:val="24"/>
          <w:szCs w:val="24"/>
          <w:lang w:val="fr-FR" w:eastAsia="fr-FR"/>
        </w:rPr>
      </w:pPr>
    </w:p>
    <w:p w14:paraId="44EBCF92" w14:textId="2586E99C" w:rsidR="00A50CE1" w:rsidRPr="0030206B" w:rsidRDefault="00A50CE1" w:rsidP="00CC61E0">
      <w:pPr>
        <w:tabs>
          <w:tab w:val="left" w:pos="709"/>
        </w:tabs>
        <w:spacing w:after="0" w:line="240" w:lineRule="auto"/>
        <w:rPr>
          <w:rFonts w:ascii="Times New Roman" w:eastAsia="Calibri" w:hAnsi="Times New Roman" w:cs="Times New Roman"/>
          <w:b/>
          <w:bCs/>
          <w:sz w:val="24"/>
          <w:szCs w:val="24"/>
          <w:lang w:val="fr-FR" w:eastAsia="fr-FR"/>
        </w:rPr>
      </w:pPr>
    </w:p>
    <w:p w14:paraId="43BCC9C8" w14:textId="77777777" w:rsidR="00A50CE1" w:rsidRPr="0030206B" w:rsidRDefault="00A50CE1" w:rsidP="00CC61E0">
      <w:pPr>
        <w:tabs>
          <w:tab w:val="left" w:pos="709"/>
        </w:tabs>
        <w:spacing w:after="0" w:line="240" w:lineRule="auto"/>
        <w:rPr>
          <w:rFonts w:ascii="Times New Roman" w:eastAsia="Calibri" w:hAnsi="Times New Roman" w:cs="Times New Roman"/>
          <w:b/>
          <w:bCs/>
          <w:sz w:val="24"/>
          <w:szCs w:val="24"/>
          <w:lang w:val="fr-FR" w:eastAsia="fr-FR"/>
        </w:rPr>
      </w:pPr>
    </w:p>
    <w:p w14:paraId="02AA5768" w14:textId="77777777" w:rsidR="005857D6" w:rsidRPr="0030206B" w:rsidRDefault="005857D6" w:rsidP="005857D6">
      <w:pPr>
        <w:pStyle w:val="Heading2"/>
        <w:rPr>
          <w:rFonts w:cs="Times New Roman"/>
        </w:rPr>
      </w:pPr>
      <w:bookmarkStart w:id="283" w:name="_Toc191020293"/>
      <w:bookmarkStart w:id="284" w:name="_Toc197353437"/>
      <w:r w:rsidRPr="0030206B">
        <w:rPr>
          <w:rFonts w:cs="Times New Roman"/>
        </w:rPr>
        <w:t>Anexa nr. 8 - Tabel caracteristici</w:t>
      </w:r>
      <w:bookmarkEnd w:id="283"/>
      <w:bookmarkEnd w:id="284"/>
    </w:p>
    <w:p w14:paraId="5BE7D725" w14:textId="77777777" w:rsidR="005857D6" w:rsidRPr="0030206B" w:rsidRDefault="005857D6" w:rsidP="005857D6">
      <w:pPr>
        <w:tabs>
          <w:tab w:val="left" w:pos="709"/>
        </w:tabs>
        <w:spacing w:after="0" w:line="240" w:lineRule="auto"/>
        <w:ind w:left="720"/>
        <w:contextualSpacing/>
        <w:jc w:val="center"/>
        <w:rPr>
          <w:rFonts w:ascii="Times New Roman" w:eastAsia="Calibri" w:hAnsi="Times New Roman" w:cs="Times New Roman"/>
          <w:b/>
          <w:bCs/>
          <w:sz w:val="24"/>
          <w:szCs w:val="24"/>
          <w:lang w:val="ro-RO"/>
        </w:rPr>
      </w:pPr>
    </w:p>
    <w:p w14:paraId="68358048" w14:textId="77777777" w:rsidR="005857D6" w:rsidRPr="0030206B" w:rsidRDefault="005857D6" w:rsidP="005857D6">
      <w:pPr>
        <w:spacing w:after="0" w:line="240" w:lineRule="auto"/>
        <w:contextualSpacing/>
        <w:rPr>
          <w:rFonts w:ascii="Times New Roman" w:eastAsia="Calibri" w:hAnsi="Times New Roman" w:cs="Times New Roman"/>
          <w:b/>
          <w:bCs/>
          <w:sz w:val="24"/>
          <w:szCs w:val="24"/>
          <w:lang w:val="ro-RO"/>
        </w:rPr>
      </w:pPr>
      <w:r w:rsidRPr="0030206B">
        <w:rPr>
          <w:rFonts w:ascii="Times New Roman" w:eastAsia="Calibri" w:hAnsi="Times New Roman" w:cs="Times New Roman"/>
          <w:b/>
          <w:bCs/>
          <w:sz w:val="24"/>
          <w:szCs w:val="24"/>
          <w:lang w:val="ro-RO"/>
        </w:rPr>
        <w:t>A)</w:t>
      </w:r>
      <w:r w:rsidRPr="00C87198">
        <w:rPr>
          <w:rFonts w:ascii="Times New Roman" w:hAnsi="Times New Roman" w:cs="Times New Roman"/>
          <w:sz w:val="24"/>
          <w:szCs w:val="24"/>
          <w:lang w:val="ro-RO"/>
        </w:rPr>
        <w:t xml:space="preserve"> </w:t>
      </w:r>
      <w:r w:rsidRPr="0030206B">
        <w:rPr>
          <w:rFonts w:ascii="Times New Roman" w:eastAsia="Calibri" w:hAnsi="Times New Roman" w:cs="Times New Roman"/>
          <w:b/>
          <w:bCs/>
          <w:sz w:val="24"/>
          <w:szCs w:val="24"/>
          <w:lang w:val="ro-RO"/>
        </w:rPr>
        <w:t>Tabel comparativ al caracteristicilor bunurilor existente cu cele similare propuse prin programul de investiții</w:t>
      </w:r>
    </w:p>
    <w:p w14:paraId="678732D4" w14:textId="77777777" w:rsidR="005857D6" w:rsidRPr="0030206B" w:rsidRDefault="005857D6" w:rsidP="005857D6">
      <w:pPr>
        <w:tabs>
          <w:tab w:val="left" w:pos="709"/>
        </w:tabs>
        <w:spacing w:after="0" w:line="240" w:lineRule="auto"/>
        <w:ind w:left="720"/>
        <w:contextualSpacing/>
        <w:jc w:val="center"/>
        <w:rPr>
          <w:rFonts w:ascii="Times New Roman" w:eastAsia="Calibri" w:hAnsi="Times New Roman" w:cs="Times New Roman"/>
          <w:b/>
          <w:bCs/>
          <w:sz w:val="24"/>
          <w:szCs w:val="24"/>
          <w:lang w:val="ro-RO"/>
        </w:rPr>
      </w:pPr>
      <w:bookmarkStart w:id="285" w:name="_Hlk166492437"/>
    </w:p>
    <w:p w14:paraId="48B5E5B4" w14:textId="77777777" w:rsidR="005857D6" w:rsidRPr="0030206B" w:rsidRDefault="005857D6" w:rsidP="005857D6">
      <w:pPr>
        <w:tabs>
          <w:tab w:val="left" w:pos="709"/>
        </w:tabs>
        <w:spacing w:after="0" w:line="240" w:lineRule="auto"/>
        <w:contextualSpacing/>
        <w:rPr>
          <w:rFonts w:ascii="Times New Roman" w:eastAsia="Calibri" w:hAnsi="Times New Roman" w:cs="Times New Roman"/>
          <w:bCs/>
          <w:sz w:val="24"/>
          <w:szCs w:val="24"/>
          <w:lang w:val="ro-RO"/>
        </w:rPr>
      </w:pPr>
      <w:r w:rsidRPr="0030206B">
        <w:rPr>
          <w:rFonts w:ascii="Times New Roman" w:eastAsia="Calibri" w:hAnsi="Times New Roman" w:cs="Times New Roman"/>
          <w:bCs/>
          <w:sz w:val="24"/>
          <w:szCs w:val="24"/>
          <w:lang w:val="ro-RO"/>
        </w:rPr>
        <w:t>Denumire solicitant: ..........................................................................................</w:t>
      </w:r>
    </w:p>
    <w:p w14:paraId="0539F972" w14:textId="77777777" w:rsidR="005857D6" w:rsidRPr="0030206B" w:rsidRDefault="005857D6" w:rsidP="005857D6">
      <w:pPr>
        <w:tabs>
          <w:tab w:val="left" w:pos="709"/>
        </w:tabs>
        <w:spacing w:after="0" w:line="240" w:lineRule="auto"/>
        <w:contextualSpacing/>
        <w:rPr>
          <w:rFonts w:ascii="Times New Roman" w:eastAsia="Calibri" w:hAnsi="Times New Roman" w:cs="Times New Roman"/>
          <w:bCs/>
          <w:sz w:val="24"/>
          <w:szCs w:val="24"/>
          <w:lang w:val="ro-RO"/>
        </w:rPr>
      </w:pPr>
      <w:r w:rsidRPr="0030206B">
        <w:rPr>
          <w:rFonts w:ascii="Times New Roman" w:eastAsia="Calibri" w:hAnsi="Times New Roman" w:cs="Times New Roman"/>
          <w:bCs/>
          <w:sz w:val="24"/>
          <w:szCs w:val="24"/>
          <w:lang w:val="ro-RO"/>
        </w:rPr>
        <w:t>Cod Unic de Identificare (CUI): ........................................................................</w:t>
      </w:r>
    </w:p>
    <w:p w14:paraId="1C232FBB" w14:textId="77777777" w:rsidR="005857D6" w:rsidRPr="0030206B" w:rsidRDefault="005857D6" w:rsidP="005857D6">
      <w:pPr>
        <w:tabs>
          <w:tab w:val="left" w:pos="709"/>
        </w:tabs>
        <w:spacing w:after="0" w:line="240" w:lineRule="auto"/>
        <w:contextualSpacing/>
        <w:rPr>
          <w:rFonts w:ascii="Times New Roman" w:eastAsia="Calibri" w:hAnsi="Times New Roman" w:cs="Times New Roman"/>
          <w:bCs/>
          <w:sz w:val="24"/>
          <w:szCs w:val="24"/>
          <w:lang w:val="ro-RO"/>
        </w:rPr>
      </w:pPr>
      <w:r w:rsidRPr="0030206B">
        <w:rPr>
          <w:rFonts w:ascii="Times New Roman" w:eastAsia="Calibri" w:hAnsi="Times New Roman" w:cs="Times New Roman"/>
          <w:bCs/>
          <w:sz w:val="24"/>
          <w:szCs w:val="24"/>
          <w:lang w:val="ro-RO"/>
        </w:rPr>
        <w:t>Nr. Unic de Identificare (RUI):  .........................................................................</w:t>
      </w:r>
    </w:p>
    <w:p w14:paraId="0CEADDF2" w14:textId="77777777" w:rsidR="005857D6" w:rsidRPr="0030206B" w:rsidRDefault="005857D6" w:rsidP="005857D6">
      <w:pPr>
        <w:tabs>
          <w:tab w:val="left" w:pos="709"/>
        </w:tabs>
        <w:spacing w:after="0" w:line="240" w:lineRule="auto"/>
        <w:contextualSpacing/>
        <w:rPr>
          <w:rFonts w:ascii="Times New Roman" w:eastAsia="Calibri" w:hAnsi="Times New Roman" w:cs="Times New Roman"/>
          <w:bCs/>
          <w:sz w:val="24"/>
          <w:szCs w:val="24"/>
          <w:lang w:val="ro-RO"/>
        </w:rPr>
      </w:pPr>
      <w:r w:rsidRPr="0030206B">
        <w:rPr>
          <w:rFonts w:ascii="Times New Roman" w:eastAsia="Calibri" w:hAnsi="Times New Roman" w:cs="Times New Roman"/>
          <w:bCs/>
          <w:sz w:val="24"/>
          <w:szCs w:val="24"/>
          <w:lang w:val="ro-RO"/>
        </w:rPr>
        <w:t>Denumire Program Investiţii: .............................................................................</w:t>
      </w:r>
    </w:p>
    <w:bookmarkEnd w:id="285"/>
    <w:p w14:paraId="29514B8E" w14:textId="77777777" w:rsidR="005857D6" w:rsidRPr="0030206B" w:rsidRDefault="005857D6" w:rsidP="005857D6">
      <w:pPr>
        <w:tabs>
          <w:tab w:val="left" w:pos="709"/>
        </w:tabs>
        <w:spacing w:after="0" w:line="240" w:lineRule="auto"/>
        <w:ind w:left="426" w:firstLine="294"/>
        <w:contextualSpacing/>
        <w:rPr>
          <w:rFonts w:ascii="Times New Roman" w:eastAsia="Calibri" w:hAnsi="Times New Roman" w:cs="Times New Roman"/>
          <w:b/>
          <w:bCs/>
          <w:sz w:val="24"/>
          <w:szCs w:val="24"/>
          <w:lang w:val="ro-RO"/>
        </w:rPr>
      </w:pPr>
    </w:p>
    <w:p w14:paraId="2ECC5ABB" w14:textId="77777777" w:rsidR="005857D6" w:rsidRPr="0030206B" w:rsidRDefault="005857D6" w:rsidP="005857D6">
      <w:pPr>
        <w:tabs>
          <w:tab w:val="left" w:pos="709"/>
        </w:tabs>
        <w:spacing w:after="0" w:line="240" w:lineRule="auto"/>
        <w:ind w:left="720"/>
        <w:contextualSpacing/>
        <w:jc w:val="center"/>
        <w:rPr>
          <w:rFonts w:ascii="Times New Roman" w:eastAsia="Calibri" w:hAnsi="Times New Roman" w:cs="Times New Roman"/>
          <w:b/>
          <w:bCs/>
          <w:sz w:val="24"/>
          <w:szCs w:val="24"/>
          <w:lang w:val="ro-RO"/>
        </w:rPr>
      </w:pPr>
    </w:p>
    <w:tbl>
      <w:tblPr>
        <w:tblStyle w:val="TableGrid"/>
        <w:tblW w:w="10335" w:type="dxa"/>
        <w:tblInd w:w="-275" w:type="dxa"/>
        <w:tblLayout w:type="fixed"/>
        <w:tblLook w:val="04A0" w:firstRow="1" w:lastRow="0" w:firstColumn="1" w:lastColumn="0" w:noHBand="0" w:noVBand="1"/>
      </w:tblPr>
      <w:tblGrid>
        <w:gridCol w:w="630"/>
        <w:gridCol w:w="1440"/>
        <w:gridCol w:w="1170"/>
        <w:gridCol w:w="1440"/>
        <w:gridCol w:w="1089"/>
        <w:gridCol w:w="1971"/>
        <w:gridCol w:w="1170"/>
        <w:gridCol w:w="1425"/>
      </w:tblGrid>
      <w:tr w:rsidR="005857D6" w:rsidRPr="0030206B" w14:paraId="64D5D285" w14:textId="77777777" w:rsidTr="00E75D9A">
        <w:trPr>
          <w:trHeight w:val="1443"/>
        </w:trPr>
        <w:tc>
          <w:tcPr>
            <w:tcW w:w="630" w:type="dxa"/>
          </w:tcPr>
          <w:p w14:paraId="70C19118" w14:textId="77777777" w:rsidR="005857D6" w:rsidRPr="0030206B" w:rsidRDefault="005857D6" w:rsidP="00E75D9A">
            <w:pPr>
              <w:tabs>
                <w:tab w:val="left" w:pos="709"/>
              </w:tabs>
              <w:rPr>
                <w:bCs/>
                <w:sz w:val="24"/>
                <w:szCs w:val="24"/>
              </w:rPr>
            </w:pPr>
            <w:r w:rsidRPr="0030206B">
              <w:rPr>
                <w:bCs/>
                <w:sz w:val="24"/>
                <w:szCs w:val="24"/>
              </w:rPr>
              <w:t>Nr. Crt.</w:t>
            </w:r>
          </w:p>
        </w:tc>
        <w:tc>
          <w:tcPr>
            <w:tcW w:w="1440" w:type="dxa"/>
          </w:tcPr>
          <w:p w14:paraId="4CE84BC4" w14:textId="77777777" w:rsidR="005857D6" w:rsidRPr="0030206B" w:rsidRDefault="005857D6" w:rsidP="00E75D9A">
            <w:pPr>
              <w:tabs>
                <w:tab w:val="left" w:pos="709"/>
              </w:tabs>
              <w:rPr>
                <w:bCs/>
                <w:sz w:val="24"/>
                <w:szCs w:val="24"/>
              </w:rPr>
            </w:pPr>
            <w:r w:rsidRPr="0030206B">
              <w:rPr>
                <w:bCs/>
                <w:sz w:val="24"/>
                <w:szCs w:val="24"/>
              </w:rPr>
              <w:t>Operaţiunea</w:t>
            </w:r>
          </w:p>
        </w:tc>
        <w:tc>
          <w:tcPr>
            <w:tcW w:w="1170" w:type="dxa"/>
          </w:tcPr>
          <w:p w14:paraId="06AF7666" w14:textId="77777777" w:rsidR="005857D6" w:rsidRPr="0030206B" w:rsidRDefault="005857D6" w:rsidP="00E75D9A">
            <w:pPr>
              <w:tabs>
                <w:tab w:val="left" w:pos="709"/>
              </w:tabs>
              <w:rPr>
                <w:bCs/>
                <w:sz w:val="24"/>
                <w:szCs w:val="24"/>
              </w:rPr>
            </w:pPr>
            <w:r w:rsidRPr="0030206B">
              <w:rPr>
                <w:bCs/>
                <w:sz w:val="24"/>
                <w:szCs w:val="24"/>
              </w:rPr>
              <w:t>Acţiunea</w:t>
            </w:r>
          </w:p>
        </w:tc>
        <w:tc>
          <w:tcPr>
            <w:tcW w:w="1440" w:type="dxa"/>
          </w:tcPr>
          <w:p w14:paraId="145DD284" w14:textId="77777777" w:rsidR="005857D6" w:rsidRPr="0030206B" w:rsidRDefault="005857D6" w:rsidP="00E75D9A">
            <w:pPr>
              <w:tabs>
                <w:tab w:val="left" w:pos="709"/>
              </w:tabs>
              <w:rPr>
                <w:bCs/>
                <w:sz w:val="24"/>
                <w:szCs w:val="24"/>
              </w:rPr>
            </w:pPr>
            <w:r w:rsidRPr="0030206B">
              <w:rPr>
                <w:bCs/>
                <w:sz w:val="24"/>
                <w:szCs w:val="24"/>
              </w:rPr>
              <w:t>Denumire /Caracteristici principale bun/echipament existent</w:t>
            </w:r>
          </w:p>
        </w:tc>
        <w:tc>
          <w:tcPr>
            <w:tcW w:w="1089" w:type="dxa"/>
          </w:tcPr>
          <w:p w14:paraId="6E61D2EA" w14:textId="77777777" w:rsidR="005857D6" w:rsidRPr="0030206B" w:rsidRDefault="005857D6" w:rsidP="00E75D9A">
            <w:pPr>
              <w:tabs>
                <w:tab w:val="left" w:pos="709"/>
              </w:tabs>
              <w:rPr>
                <w:bCs/>
                <w:sz w:val="24"/>
                <w:szCs w:val="24"/>
              </w:rPr>
            </w:pPr>
            <w:r w:rsidRPr="0030206B">
              <w:rPr>
                <w:bCs/>
                <w:sz w:val="24"/>
                <w:szCs w:val="24"/>
              </w:rPr>
              <w:t xml:space="preserve">Cantitate </w:t>
            </w:r>
          </w:p>
          <w:p w14:paraId="39E5475B" w14:textId="77777777" w:rsidR="005857D6" w:rsidRPr="0030206B" w:rsidRDefault="005857D6" w:rsidP="00E75D9A">
            <w:pPr>
              <w:tabs>
                <w:tab w:val="left" w:pos="709"/>
              </w:tabs>
              <w:rPr>
                <w:bCs/>
                <w:sz w:val="24"/>
                <w:szCs w:val="24"/>
              </w:rPr>
            </w:pPr>
          </w:p>
          <w:p w14:paraId="2BEF3AB6" w14:textId="77777777" w:rsidR="005857D6" w:rsidRPr="0030206B" w:rsidRDefault="005857D6" w:rsidP="00E75D9A">
            <w:pPr>
              <w:tabs>
                <w:tab w:val="left" w:pos="709"/>
              </w:tabs>
              <w:rPr>
                <w:sz w:val="24"/>
                <w:szCs w:val="24"/>
              </w:rPr>
            </w:pPr>
            <w:r w:rsidRPr="0030206B">
              <w:rPr>
                <w:sz w:val="24"/>
                <w:szCs w:val="24"/>
              </w:rPr>
              <w:t>bun/echipament existent</w:t>
            </w:r>
          </w:p>
        </w:tc>
        <w:tc>
          <w:tcPr>
            <w:tcW w:w="1971" w:type="dxa"/>
          </w:tcPr>
          <w:p w14:paraId="13AC2AFE" w14:textId="77777777" w:rsidR="005857D6" w:rsidRPr="0030206B" w:rsidRDefault="005857D6" w:rsidP="00E75D9A">
            <w:pPr>
              <w:tabs>
                <w:tab w:val="left" w:pos="709"/>
              </w:tabs>
              <w:rPr>
                <w:bCs/>
                <w:sz w:val="24"/>
                <w:szCs w:val="24"/>
              </w:rPr>
            </w:pPr>
            <w:r w:rsidRPr="0030206B">
              <w:rPr>
                <w:bCs/>
                <w:sz w:val="24"/>
                <w:szCs w:val="24"/>
              </w:rPr>
              <w:t>Denumire/ Caracteristici principale bun/echipament propus</w:t>
            </w:r>
          </w:p>
        </w:tc>
        <w:tc>
          <w:tcPr>
            <w:tcW w:w="1170" w:type="dxa"/>
          </w:tcPr>
          <w:p w14:paraId="4EFA01B4" w14:textId="77777777" w:rsidR="005857D6" w:rsidRPr="0030206B" w:rsidRDefault="005857D6" w:rsidP="00E75D9A">
            <w:pPr>
              <w:tabs>
                <w:tab w:val="left" w:pos="709"/>
              </w:tabs>
              <w:rPr>
                <w:bCs/>
                <w:sz w:val="24"/>
                <w:szCs w:val="24"/>
              </w:rPr>
            </w:pPr>
            <w:r w:rsidRPr="0030206B">
              <w:rPr>
                <w:bCs/>
                <w:sz w:val="24"/>
                <w:szCs w:val="24"/>
              </w:rPr>
              <w:t>Cantitate</w:t>
            </w:r>
          </w:p>
          <w:p w14:paraId="68202F67" w14:textId="77777777" w:rsidR="005857D6" w:rsidRPr="0030206B" w:rsidRDefault="005857D6" w:rsidP="00E75D9A">
            <w:pPr>
              <w:tabs>
                <w:tab w:val="left" w:pos="709"/>
              </w:tabs>
              <w:rPr>
                <w:bCs/>
                <w:sz w:val="24"/>
                <w:szCs w:val="24"/>
              </w:rPr>
            </w:pPr>
          </w:p>
          <w:p w14:paraId="35C77A87" w14:textId="77777777" w:rsidR="005857D6" w:rsidRPr="0030206B" w:rsidRDefault="005857D6" w:rsidP="00E75D9A">
            <w:pPr>
              <w:tabs>
                <w:tab w:val="left" w:pos="709"/>
              </w:tabs>
              <w:rPr>
                <w:sz w:val="24"/>
                <w:szCs w:val="24"/>
              </w:rPr>
            </w:pPr>
            <w:r w:rsidRPr="0030206B">
              <w:rPr>
                <w:sz w:val="24"/>
                <w:szCs w:val="24"/>
              </w:rPr>
              <w:t>bun/echipament propus</w:t>
            </w:r>
          </w:p>
        </w:tc>
        <w:tc>
          <w:tcPr>
            <w:tcW w:w="1425" w:type="dxa"/>
          </w:tcPr>
          <w:p w14:paraId="40B46D67" w14:textId="77777777" w:rsidR="005857D6" w:rsidRPr="0030206B" w:rsidRDefault="005857D6" w:rsidP="00E75D9A">
            <w:pPr>
              <w:tabs>
                <w:tab w:val="left" w:pos="709"/>
              </w:tabs>
              <w:rPr>
                <w:bCs/>
                <w:sz w:val="24"/>
                <w:szCs w:val="24"/>
              </w:rPr>
            </w:pPr>
            <w:r w:rsidRPr="0030206B">
              <w:rPr>
                <w:bCs/>
                <w:sz w:val="24"/>
                <w:szCs w:val="24"/>
              </w:rPr>
              <w:t>Justificare necesitate echipament propus</w:t>
            </w:r>
          </w:p>
        </w:tc>
      </w:tr>
      <w:tr w:rsidR="005857D6" w:rsidRPr="0030206B" w14:paraId="1604E318" w14:textId="77777777" w:rsidTr="00E75D9A">
        <w:trPr>
          <w:trHeight w:val="242"/>
        </w:trPr>
        <w:tc>
          <w:tcPr>
            <w:tcW w:w="630" w:type="dxa"/>
          </w:tcPr>
          <w:p w14:paraId="79FA2ACE" w14:textId="77777777" w:rsidR="005857D6" w:rsidRPr="0030206B" w:rsidRDefault="005857D6" w:rsidP="00E75D9A">
            <w:pPr>
              <w:tabs>
                <w:tab w:val="left" w:pos="709"/>
              </w:tabs>
              <w:rPr>
                <w:bCs/>
                <w:sz w:val="24"/>
                <w:szCs w:val="24"/>
              </w:rPr>
            </w:pPr>
            <w:r w:rsidRPr="0030206B">
              <w:rPr>
                <w:bCs/>
                <w:sz w:val="24"/>
                <w:szCs w:val="24"/>
              </w:rPr>
              <w:t>1.</w:t>
            </w:r>
          </w:p>
        </w:tc>
        <w:tc>
          <w:tcPr>
            <w:tcW w:w="1440" w:type="dxa"/>
          </w:tcPr>
          <w:p w14:paraId="0D490FA9" w14:textId="77777777" w:rsidR="005857D6" w:rsidRPr="0030206B" w:rsidRDefault="005857D6" w:rsidP="00E75D9A">
            <w:pPr>
              <w:tabs>
                <w:tab w:val="left" w:pos="709"/>
              </w:tabs>
              <w:rPr>
                <w:bCs/>
                <w:sz w:val="24"/>
                <w:szCs w:val="24"/>
              </w:rPr>
            </w:pPr>
          </w:p>
        </w:tc>
        <w:tc>
          <w:tcPr>
            <w:tcW w:w="1170" w:type="dxa"/>
          </w:tcPr>
          <w:p w14:paraId="46EA6C62" w14:textId="77777777" w:rsidR="005857D6" w:rsidRPr="0030206B" w:rsidRDefault="005857D6" w:rsidP="00E75D9A">
            <w:pPr>
              <w:tabs>
                <w:tab w:val="left" w:pos="709"/>
              </w:tabs>
              <w:rPr>
                <w:bCs/>
                <w:sz w:val="24"/>
                <w:szCs w:val="24"/>
              </w:rPr>
            </w:pPr>
          </w:p>
        </w:tc>
        <w:tc>
          <w:tcPr>
            <w:tcW w:w="1440" w:type="dxa"/>
          </w:tcPr>
          <w:p w14:paraId="2A4CC8F7" w14:textId="77777777" w:rsidR="005857D6" w:rsidRPr="0030206B" w:rsidRDefault="005857D6" w:rsidP="00E75D9A">
            <w:pPr>
              <w:tabs>
                <w:tab w:val="left" w:pos="709"/>
              </w:tabs>
              <w:rPr>
                <w:bCs/>
                <w:sz w:val="24"/>
                <w:szCs w:val="24"/>
              </w:rPr>
            </w:pPr>
          </w:p>
        </w:tc>
        <w:tc>
          <w:tcPr>
            <w:tcW w:w="1089" w:type="dxa"/>
          </w:tcPr>
          <w:p w14:paraId="5EC66BA5" w14:textId="77777777" w:rsidR="005857D6" w:rsidRPr="0030206B" w:rsidRDefault="005857D6" w:rsidP="00E75D9A">
            <w:pPr>
              <w:tabs>
                <w:tab w:val="left" w:pos="709"/>
              </w:tabs>
              <w:rPr>
                <w:bCs/>
                <w:sz w:val="24"/>
                <w:szCs w:val="24"/>
              </w:rPr>
            </w:pPr>
          </w:p>
        </w:tc>
        <w:tc>
          <w:tcPr>
            <w:tcW w:w="1971" w:type="dxa"/>
          </w:tcPr>
          <w:p w14:paraId="7D1C7074" w14:textId="77777777" w:rsidR="005857D6" w:rsidRPr="0030206B" w:rsidRDefault="005857D6" w:rsidP="00E75D9A">
            <w:pPr>
              <w:tabs>
                <w:tab w:val="left" w:pos="709"/>
              </w:tabs>
              <w:rPr>
                <w:bCs/>
                <w:sz w:val="24"/>
                <w:szCs w:val="24"/>
              </w:rPr>
            </w:pPr>
          </w:p>
        </w:tc>
        <w:tc>
          <w:tcPr>
            <w:tcW w:w="1170" w:type="dxa"/>
          </w:tcPr>
          <w:p w14:paraId="47131856" w14:textId="77777777" w:rsidR="005857D6" w:rsidRPr="0030206B" w:rsidRDefault="005857D6" w:rsidP="00E75D9A">
            <w:pPr>
              <w:tabs>
                <w:tab w:val="left" w:pos="709"/>
              </w:tabs>
              <w:rPr>
                <w:bCs/>
                <w:sz w:val="24"/>
                <w:szCs w:val="24"/>
              </w:rPr>
            </w:pPr>
          </w:p>
        </w:tc>
        <w:tc>
          <w:tcPr>
            <w:tcW w:w="1425" w:type="dxa"/>
          </w:tcPr>
          <w:p w14:paraId="4299815F" w14:textId="77777777" w:rsidR="005857D6" w:rsidRPr="0030206B" w:rsidRDefault="005857D6" w:rsidP="00E75D9A">
            <w:pPr>
              <w:tabs>
                <w:tab w:val="left" w:pos="709"/>
              </w:tabs>
              <w:rPr>
                <w:bCs/>
                <w:sz w:val="24"/>
                <w:szCs w:val="24"/>
              </w:rPr>
            </w:pPr>
            <w:r w:rsidRPr="0030206B">
              <w:rPr>
                <w:bCs/>
                <w:sz w:val="24"/>
                <w:szCs w:val="24"/>
              </w:rPr>
              <w:t>Prezentare situații comparative din care rezulta necesitatea achiziționarii bunului /echipamentului.</w:t>
            </w:r>
          </w:p>
        </w:tc>
      </w:tr>
      <w:tr w:rsidR="005857D6" w:rsidRPr="0030206B" w14:paraId="3A8540E4" w14:textId="77777777" w:rsidTr="00E75D9A">
        <w:trPr>
          <w:trHeight w:val="254"/>
        </w:trPr>
        <w:tc>
          <w:tcPr>
            <w:tcW w:w="630" w:type="dxa"/>
          </w:tcPr>
          <w:p w14:paraId="5488D16E" w14:textId="77777777" w:rsidR="005857D6" w:rsidRPr="0030206B" w:rsidRDefault="005857D6" w:rsidP="00E75D9A">
            <w:pPr>
              <w:tabs>
                <w:tab w:val="left" w:pos="709"/>
              </w:tabs>
              <w:rPr>
                <w:bCs/>
                <w:sz w:val="24"/>
                <w:szCs w:val="24"/>
              </w:rPr>
            </w:pPr>
            <w:r w:rsidRPr="0030206B">
              <w:rPr>
                <w:bCs/>
                <w:sz w:val="24"/>
                <w:szCs w:val="24"/>
              </w:rPr>
              <w:t>2.</w:t>
            </w:r>
          </w:p>
        </w:tc>
        <w:tc>
          <w:tcPr>
            <w:tcW w:w="1440" w:type="dxa"/>
          </w:tcPr>
          <w:p w14:paraId="1FD74E44" w14:textId="77777777" w:rsidR="005857D6" w:rsidRPr="0030206B" w:rsidRDefault="005857D6" w:rsidP="00E75D9A">
            <w:pPr>
              <w:tabs>
                <w:tab w:val="left" w:pos="709"/>
              </w:tabs>
              <w:rPr>
                <w:bCs/>
                <w:sz w:val="24"/>
                <w:szCs w:val="24"/>
              </w:rPr>
            </w:pPr>
          </w:p>
        </w:tc>
        <w:tc>
          <w:tcPr>
            <w:tcW w:w="1170" w:type="dxa"/>
          </w:tcPr>
          <w:p w14:paraId="21E2505C" w14:textId="77777777" w:rsidR="005857D6" w:rsidRPr="0030206B" w:rsidRDefault="005857D6" w:rsidP="00E75D9A">
            <w:pPr>
              <w:tabs>
                <w:tab w:val="left" w:pos="709"/>
              </w:tabs>
              <w:rPr>
                <w:bCs/>
                <w:sz w:val="24"/>
                <w:szCs w:val="24"/>
              </w:rPr>
            </w:pPr>
          </w:p>
        </w:tc>
        <w:tc>
          <w:tcPr>
            <w:tcW w:w="1440" w:type="dxa"/>
          </w:tcPr>
          <w:p w14:paraId="0231A21B" w14:textId="77777777" w:rsidR="005857D6" w:rsidRPr="0030206B" w:rsidRDefault="005857D6" w:rsidP="00E75D9A">
            <w:pPr>
              <w:tabs>
                <w:tab w:val="left" w:pos="709"/>
              </w:tabs>
              <w:rPr>
                <w:bCs/>
                <w:sz w:val="24"/>
                <w:szCs w:val="24"/>
              </w:rPr>
            </w:pPr>
          </w:p>
        </w:tc>
        <w:tc>
          <w:tcPr>
            <w:tcW w:w="1089" w:type="dxa"/>
          </w:tcPr>
          <w:p w14:paraId="4524A0A1" w14:textId="77777777" w:rsidR="005857D6" w:rsidRPr="0030206B" w:rsidRDefault="005857D6" w:rsidP="00E75D9A">
            <w:pPr>
              <w:tabs>
                <w:tab w:val="left" w:pos="709"/>
              </w:tabs>
              <w:rPr>
                <w:bCs/>
                <w:sz w:val="24"/>
                <w:szCs w:val="24"/>
              </w:rPr>
            </w:pPr>
          </w:p>
        </w:tc>
        <w:tc>
          <w:tcPr>
            <w:tcW w:w="1971" w:type="dxa"/>
          </w:tcPr>
          <w:p w14:paraId="29330A86" w14:textId="77777777" w:rsidR="005857D6" w:rsidRPr="0030206B" w:rsidRDefault="005857D6" w:rsidP="00E75D9A">
            <w:pPr>
              <w:tabs>
                <w:tab w:val="left" w:pos="709"/>
              </w:tabs>
              <w:rPr>
                <w:bCs/>
                <w:sz w:val="24"/>
                <w:szCs w:val="24"/>
              </w:rPr>
            </w:pPr>
          </w:p>
        </w:tc>
        <w:tc>
          <w:tcPr>
            <w:tcW w:w="1170" w:type="dxa"/>
          </w:tcPr>
          <w:p w14:paraId="26276C7B" w14:textId="77777777" w:rsidR="005857D6" w:rsidRPr="0030206B" w:rsidRDefault="005857D6" w:rsidP="00E75D9A">
            <w:pPr>
              <w:tabs>
                <w:tab w:val="left" w:pos="709"/>
              </w:tabs>
              <w:rPr>
                <w:bCs/>
                <w:sz w:val="24"/>
                <w:szCs w:val="24"/>
              </w:rPr>
            </w:pPr>
          </w:p>
        </w:tc>
        <w:tc>
          <w:tcPr>
            <w:tcW w:w="1425" w:type="dxa"/>
          </w:tcPr>
          <w:p w14:paraId="51796E31" w14:textId="77777777" w:rsidR="005857D6" w:rsidRPr="0030206B" w:rsidRDefault="005857D6" w:rsidP="00E75D9A">
            <w:pPr>
              <w:tabs>
                <w:tab w:val="left" w:pos="709"/>
              </w:tabs>
              <w:rPr>
                <w:bCs/>
                <w:sz w:val="24"/>
                <w:szCs w:val="24"/>
              </w:rPr>
            </w:pPr>
          </w:p>
        </w:tc>
      </w:tr>
      <w:tr w:rsidR="005857D6" w:rsidRPr="0030206B" w14:paraId="78103BF7" w14:textId="77777777" w:rsidTr="00E75D9A">
        <w:trPr>
          <w:trHeight w:val="254"/>
        </w:trPr>
        <w:tc>
          <w:tcPr>
            <w:tcW w:w="630" w:type="dxa"/>
          </w:tcPr>
          <w:p w14:paraId="251744AB" w14:textId="77777777" w:rsidR="005857D6" w:rsidRPr="0030206B" w:rsidRDefault="005857D6" w:rsidP="00E75D9A">
            <w:pPr>
              <w:tabs>
                <w:tab w:val="left" w:pos="709"/>
              </w:tabs>
              <w:rPr>
                <w:bCs/>
                <w:sz w:val="24"/>
                <w:szCs w:val="24"/>
              </w:rPr>
            </w:pPr>
            <w:r w:rsidRPr="0030206B">
              <w:rPr>
                <w:bCs/>
                <w:sz w:val="24"/>
                <w:szCs w:val="24"/>
              </w:rPr>
              <w:t>3.</w:t>
            </w:r>
          </w:p>
        </w:tc>
        <w:tc>
          <w:tcPr>
            <w:tcW w:w="1440" w:type="dxa"/>
          </w:tcPr>
          <w:p w14:paraId="08B225CC" w14:textId="77777777" w:rsidR="005857D6" w:rsidRPr="0030206B" w:rsidRDefault="005857D6" w:rsidP="00E75D9A">
            <w:pPr>
              <w:tabs>
                <w:tab w:val="left" w:pos="709"/>
              </w:tabs>
              <w:rPr>
                <w:bCs/>
                <w:sz w:val="24"/>
                <w:szCs w:val="24"/>
              </w:rPr>
            </w:pPr>
          </w:p>
        </w:tc>
        <w:tc>
          <w:tcPr>
            <w:tcW w:w="1170" w:type="dxa"/>
          </w:tcPr>
          <w:p w14:paraId="3560B623" w14:textId="77777777" w:rsidR="005857D6" w:rsidRPr="0030206B" w:rsidRDefault="005857D6" w:rsidP="00E75D9A">
            <w:pPr>
              <w:tabs>
                <w:tab w:val="left" w:pos="709"/>
              </w:tabs>
              <w:rPr>
                <w:bCs/>
                <w:sz w:val="24"/>
                <w:szCs w:val="24"/>
              </w:rPr>
            </w:pPr>
          </w:p>
        </w:tc>
        <w:tc>
          <w:tcPr>
            <w:tcW w:w="1440" w:type="dxa"/>
          </w:tcPr>
          <w:p w14:paraId="5A382AF0" w14:textId="77777777" w:rsidR="005857D6" w:rsidRPr="0030206B" w:rsidRDefault="005857D6" w:rsidP="00E75D9A">
            <w:pPr>
              <w:tabs>
                <w:tab w:val="left" w:pos="709"/>
              </w:tabs>
              <w:rPr>
                <w:bCs/>
                <w:sz w:val="24"/>
                <w:szCs w:val="24"/>
              </w:rPr>
            </w:pPr>
          </w:p>
        </w:tc>
        <w:tc>
          <w:tcPr>
            <w:tcW w:w="1089" w:type="dxa"/>
          </w:tcPr>
          <w:p w14:paraId="37D42B4E" w14:textId="77777777" w:rsidR="005857D6" w:rsidRPr="0030206B" w:rsidRDefault="005857D6" w:rsidP="00E75D9A">
            <w:pPr>
              <w:tabs>
                <w:tab w:val="left" w:pos="709"/>
              </w:tabs>
              <w:rPr>
                <w:bCs/>
                <w:sz w:val="24"/>
                <w:szCs w:val="24"/>
              </w:rPr>
            </w:pPr>
          </w:p>
        </w:tc>
        <w:tc>
          <w:tcPr>
            <w:tcW w:w="1971" w:type="dxa"/>
          </w:tcPr>
          <w:p w14:paraId="618E1B50" w14:textId="77777777" w:rsidR="005857D6" w:rsidRPr="0030206B" w:rsidRDefault="005857D6" w:rsidP="00E75D9A">
            <w:pPr>
              <w:tabs>
                <w:tab w:val="left" w:pos="709"/>
              </w:tabs>
              <w:rPr>
                <w:bCs/>
                <w:sz w:val="24"/>
                <w:szCs w:val="24"/>
              </w:rPr>
            </w:pPr>
          </w:p>
        </w:tc>
        <w:tc>
          <w:tcPr>
            <w:tcW w:w="1170" w:type="dxa"/>
          </w:tcPr>
          <w:p w14:paraId="23BAACF2" w14:textId="77777777" w:rsidR="005857D6" w:rsidRPr="0030206B" w:rsidRDefault="005857D6" w:rsidP="00E75D9A">
            <w:pPr>
              <w:tabs>
                <w:tab w:val="left" w:pos="709"/>
              </w:tabs>
              <w:rPr>
                <w:bCs/>
                <w:sz w:val="24"/>
                <w:szCs w:val="24"/>
              </w:rPr>
            </w:pPr>
          </w:p>
        </w:tc>
        <w:tc>
          <w:tcPr>
            <w:tcW w:w="1425" w:type="dxa"/>
          </w:tcPr>
          <w:p w14:paraId="4B89946F" w14:textId="77777777" w:rsidR="005857D6" w:rsidRPr="0030206B" w:rsidRDefault="005857D6" w:rsidP="00E75D9A">
            <w:pPr>
              <w:tabs>
                <w:tab w:val="left" w:pos="709"/>
              </w:tabs>
              <w:rPr>
                <w:bCs/>
                <w:sz w:val="24"/>
                <w:szCs w:val="24"/>
              </w:rPr>
            </w:pPr>
          </w:p>
        </w:tc>
      </w:tr>
    </w:tbl>
    <w:p w14:paraId="21D9642D" w14:textId="2EE294D0" w:rsidR="005857D6" w:rsidRPr="0030206B" w:rsidRDefault="005857D6" w:rsidP="005857D6">
      <w:pPr>
        <w:tabs>
          <w:tab w:val="left" w:pos="709"/>
        </w:tabs>
        <w:spacing w:after="0" w:line="240" w:lineRule="auto"/>
        <w:contextualSpacing/>
        <w:rPr>
          <w:rFonts w:ascii="Times New Roman" w:eastAsia="Calibri" w:hAnsi="Times New Roman" w:cs="Times New Roman"/>
          <w:b/>
          <w:bCs/>
          <w:sz w:val="24"/>
          <w:szCs w:val="24"/>
          <w:lang w:val="ro-RO"/>
        </w:rPr>
      </w:pPr>
      <w:r w:rsidRPr="0030206B">
        <w:rPr>
          <w:rFonts w:ascii="Times New Roman" w:eastAsia="Calibri" w:hAnsi="Times New Roman" w:cs="Times New Roman"/>
          <w:b/>
          <w:bCs/>
          <w:sz w:val="24"/>
          <w:szCs w:val="24"/>
          <w:lang w:val="ro-RO"/>
        </w:rPr>
        <w:t xml:space="preserve">*se va prezenta </w:t>
      </w:r>
      <w:r w:rsidR="00901A36" w:rsidRPr="0030206B">
        <w:rPr>
          <w:rFonts w:ascii="Times New Roman" w:eastAsia="Calibri" w:hAnsi="Times New Roman" w:cs="Times New Roman"/>
          <w:b/>
          <w:bCs/>
          <w:sz w:val="24"/>
          <w:szCs w:val="24"/>
          <w:lang w:val="ro-RO"/>
        </w:rPr>
        <w:t>î</w:t>
      </w:r>
      <w:r w:rsidRPr="0030206B">
        <w:rPr>
          <w:rFonts w:ascii="Times New Roman" w:eastAsia="Calibri" w:hAnsi="Times New Roman" w:cs="Times New Roman"/>
          <w:b/>
          <w:bCs/>
          <w:sz w:val="24"/>
          <w:szCs w:val="24"/>
          <w:lang w:val="ro-RO"/>
        </w:rPr>
        <w:t>n format Excel pe CD.</w:t>
      </w:r>
    </w:p>
    <w:p w14:paraId="2BE4C620" w14:textId="77777777" w:rsidR="005857D6" w:rsidRPr="0030206B" w:rsidRDefault="005857D6" w:rsidP="005857D6">
      <w:pPr>
        <w:tabs>
          <w:tab w:val="left" w:pos="709"/>
        </w:tabs>
        <w:spacing w:after="0" w:line="240" w:lineRule="auto"/>
        <w:contextualSpacing/>
        <w:rPr>
          <w:rFonts w:ascii="Times New Roman" w:eastAsia="Calibri" w:hAnsi="Times New Roman" w:cs="Times New Roman"/>
          <w:b/>
          <w:bCs/>
          <w:sz w:val="24"/>
          <w:szCs w:val="24"/>
          <w:lang w:val="ro-RO"/>
        </w:rPr>
      </w:pPr>
    </w:p>
    <w:p w14:paraId="029180D0" w14:textId="77777777" w:rsidR="005857D6" w:rsidRPr="0030206B" w:rsidRDefault="005857D6" w:rsidP="005857D6">
      <w:pPr>
        <w:pStyle w:val="Heading2"/>
        <w:tabs>
          <w:tab w:val="left" w:pos="709"/>
        </w:tabs>
        <w:spacing w:before="0" w:line="240" w:lineRule="auto"/>
        <w:jc w:val="both"/>
        <w:rPr>
          <w:rFonts w:cs="Times New Roman"/>
          <w:szCs w:val="24"/>
          <w:lang w:val="ro-RO"/>
        </w:rPr>
      </w:pPr>
      <w:bookmarkStart w:id="286" w:name="_Toc191020294"/>
      <w:bookmarkStart w:id="287" w:name="_Toc197353438"/>
      <w:r w:rsidRPr="0030206B">
        <w:rPr>
          <w:rFonts w:eastAsia="Calibri" w:cs="Times New Roman"/>
          <w:b w:val="0"/>
          <w:bCs/>
          <w:szCs w:val="24"/>
          <w:lang w:val="ro-RO"/>
        </w:rPr>
        <w:t>B)</w:t>
      </w:r>
      <w:r w:rsidRPr="0030206B">
        <w:rPr>
          <w:rFonts w:cs="Times New Roman"/>
          <w:szCs w:val="24"/>
          <w:lang w:val="ro-RO"/>
        </w:rPr>
        <w:t xml:space="preserve"> Tabel privind verificarea respectarii cerintelor/caracteristicilor bunurilor/echipamentelor aprobate si modificate (dupa caz)/achiziționate prin programul de investiții</w:t>
      </w:r>
      <w:bookmarkEnd w:id="286"/>
      <w:bookmarkEnd w:id="287"/>
    </w:p>
    <w:p w14:paraId="23074E1B" w14:textId="77777777" w:rsidR="005857D6" w:rsidRPr="0030206B" w:rsidRDefault="005857D6" w:rsidP="005857D6">
      <w:pPr>
        <w:tabs>
          <w:tab w:val="left" w:pos="709"/>
        </w:tabs>
        <w:spacing w:after="0" w:line="240" w:lineRule="auto"/>
        <w:contextualSpacing/>
        <w:rPr>
          <w:rFonts w:ascii="Times New Roman" w:eastAsia="Calibri" w:hAnsi="Times New Roman" w:cs="Times New Roman"/>
          <w:b/>
          <w:bCs/>
          <w:sz w:val="24"/>
          <w:szCs w:val="24"/>
          <w:lang w:val="ro-RO"/>
        </w:rPr>
      </w:pPr>
    </w:p>
    <w:p w14:paraId="6A4C3188" w14:textId="77777777" w:rsidR="005857D6" w:rsidRPr="0030206B" w:rsidRDefault="005857D6" w:rsidP="005857D6">
      <w:pPr>
        <w:tabs>
          <w:tab w:val="left" w:pos="709"/>
        </w:tabs>
        <w:spacing w:after="0" w:line="240" w:lineRule="auto"/>
        <w:ind w:left="720"/>
        <w:contextualSpacing/>
        <w:jc w:val="center"/>
        <w:rPr>
          <w:rFonts w:ascii="Times New Roman" w:eastAsia="Calibri" w:hAnsi="Times New Roman" w:cs="Times New Roman"/>
          <w:b/>
          <w:bCs/>
          <w:sz w:val="24"/>
          <w:szCs w:val="24"/>
          <w:lang w:val="ro-RO"/>
        </w:rPr>
      </w:pPr>
    </w:p>
    <w:tbl>
      <w:tblPr>
        <w:tblStyle w:val="TableGrid"/>
        <w:tblW w:w="10260" w:type="dxa"/>
        <w:tblInd w:w="-275" w:type="dxa"/>
        <w:tblLayout w:type="fixed"/>
        <w:tblLook w:val="04A0" w:firstRow="1" w:lastRow="0" w:firstColumn="1" w:lastColumn="0" w:noHBand="0" w:noVBand="1"/>
      </w:tblPr>
      <w:tblGrid>
        <w:gridCol w:w="540"/>
        <w:gridCol w:w="720"/>
        <w:gridCol w:w="1080"/>
        <w:gridCol w:w="1440"/>
        <w:gridCol w:w="1260"/>
        <w:gridCol w:w="1440"/>
        <w:gridCol w:w="1710"/>
        <w:gridCol w:w="2070"/>
      </w:tblGrid>
      <w:tr w:rsidR="005857D6" w:rsidRPr="0030206B" w14:paraId="70839BDA" w14:textId="77777777" w:rsidTr="00E75D9A">
        <w:tc>
          <w:tcPr>
            <w:tcW w:w="540" w:type="dxa"/>
          </w:tcPr>
          <w:p w14:paraId="08152971" w14:textId="77777777" w:rsidR="005857D6" w:rsidRPr="0030206B" w:rsidRDefault="005857D6" w:rsidP="00E75D9A">
            <w:pPr>
              <w:jc w:val="both"/>
              <w:rPr>
                <w:rFonts w:eastAsia="Calibri"/>
                <w:sz w:val="24"/>
                <w:szCs w:val="24"/>
              </w:rPr>
            </w:pPr>
            <w:r w:rsidRPr="0030206B">
              <w:rPr>
                <w:rFonts w:eastAsia="Calibri"/>
                <w:sz w:val="24"/>
                <w:szCs w:val="24"/>
              </w:rPr>
              <w:t>Nr. crt.</w:t>
            </w:r>
          </w:p>
        </w:tc>
        <w:tc>
          <w:tcPr>
            <w:tcW w:w="720" w:type="dxa"/>
          </w:tcPr>
          <w:p w14:paraId="2EE39145" w14:textId="77777777" w:rsidR="005857D6" w:rsidRPr="0030206B" w:rsidRDefault="005857D6" w:rsidP="00E75D9A">
            <w:pPr>
              <w:jc w:val="both"/>
              <w:rPr>
                <w:rFonts w:eastAsia="Calibri"/>
                <w:sz w:val="24"/>
                <w:szCs w:val="24"/>
              </w:rPr>
            </w:pPr>
            <w:r w:rsidRPr="0030206B">
              <w:rPr>
                <w:rFonts w:eastAsia="Calibri"/>
                <w:sz w:val="24"/>
                <w:szCs w:val="24"/>
              </w:rPr>
              <w:t>Actiunea</w:t>
            </w:r>
          </w:p>
        </w:tc>
        <w:tc>
          <w:tcPr>
            <w:tcW w:w="1080" w:type="dxa"/>
          </w:tcPr>
          <w:p w14:paraId="6B48C6E6" w14:textId="77777777" w:rsidR="005857D6" w:rsidRPr="0030206B" w:rsidRDefault="005857D6" w:rsidP="00E75D9A">
            <w:pPr>
              <w:jc w:val="both"/>
              <w:rPr>
                <w:rFonts w:eastAsia="Calibri"/>
                <w:sz w:val="24"/>
                <w:szCs w:val="24"/>
              </w:rPr>
            </w:pPr>
            <w:r w:rsidRPr="0030206B">
              <w:rPr>
                <w:rFonts w:eastAsia="Calibri"/>
                <w:sz w:val="24"/>
                <w:szCs w:val="24"/>
              </w:rPr>
              <w:t>Denumire echipament/bun aprobat</w:t>
            </w:r>
          </w:p>
        </w:tc>
        <w:tc>
          <w:tcPr>
            <w:tcW w:w="1440" w:type="dxa"/>
          </w:tcPr>
          <w:p w14:paraId="620366A8" w14:textId="77777777" w:rsidR="005857D6" w:rsidRPr="0030206B" w:rsidRDefault="005857D6" w:rsidP="00E75D9A">
            <w:pPr>
              <w:jc w:val="both"/>
              <w:rPr>
                <w:rFonts w:eastAsia="Calibri"/>
                <w:sz w:val="24"/>
                <w:szCs w:val="24"/>
              </w:rPr>
            </w:pPr>
            <w:r w:rsidRPr="0030206B">
              <w:rPr>
                <w:rFonts w:eastAsia="Calibri"/>
                <w:sz w:val="24"/>
                <w:szCs w:val="24"/>
              </w:rPr>
              <w:t>Cerinte/Caracteristici principale echipament/bun aprobat</w:t>
            </w:r>
          </w:p>
        </w:tc>
        <w:tc>
          <w:tcPr>
            <w:tcW w:w="1260" w:type="dxa"/>
          </w:tcPr>
          <w:p w14:paraId="378613AC" w14:textId="77777777" w:rsidR="005857D6" w:rsidRPr="0030206B" w:rsidRDefault="005857D6" w:rsidP="00E75D9A">
            <w:pPr>
              <w:jc w:val="both"/>
              <w:rPr>
                <w:rFonts w:eastAsia="Calibri"/>
                <w:sz w:val="24"/>
                <w:szCs w:val="24"/>
              </w:rPr>
            </w:pPr>
            <w:r w:rsidRPr="0030206B">
              <w:rPr>
                <w:rFonts w:eastAsia="Calibri"/>
                <w:sz w:val="24"/>
                <w:szCs w:val="24"/>
              </w:rPr>
              <w:t>Cerinte/Caracteristici principale modificate*</w:t>
            </w:r>
          </w:p>
        </w:tc>
        <w:tc>
          <w:tcPr>
            <w:tcW w:w="1440" w:type="dxa"/>
          </w:tcPr>
          <w:p w14:paraId="2DAD82C1" w14:textId="77777777" w:rsidR="005857D6" w:rsidRPr="0030206B" w:rsidRDefault="005857D6" w:rsidP="00E75D9A">
            <w:pPr>
              <w:jc w:val="both"/>
              <w:rPr>
                <w:rFonts w:eastAsia="Calibri"/>
                <w:sz w:val="24"/>
                <w:szCs w:val="24"/>
              </w:rPr>
            </w:pPr>
            <w:r w:rsidRPr="0030206B">
              <w:rPr>
                <w:rFonts w:eastAsia="Calibri"/>
                <w:sz w:val="24"/>
                <w:szCs w:val="24"/>
              </w:rPr>
              <w:t>Cerinte/Caracteristici principale echipament/bun stabilite prin caietul de sarcini**</w:t>
            </w:r>
          </w:p>
        </w:tc>
        <w:tc>
          <w:tcPr>
            <w:tcW w:w="1710" w:type="dxa"/>
          </w:tcPr>
          <w:p w14:paraId="747DF4B6" w14:textId="77777777" w:rsidR="005857D6" w:rsidRPr="0030206B" w:rsidRDefault="005857D6" w:rsidP="00E75D9A">
            <w:pPr>
              <w:jc w:val="both"/>
              <w:rPr>
                <w:rFonts w:eastAsia="Calibri"/>
                <w:sz w:val="24"/>
                <w:szCs w:val="24"/>
              </w:rPr>
            </w:pPr>
            <w:r w:rsidRPr="0030206B">
              <w:rPr>
                <w:rFonts w:eastAsia="Calibri"/>
                <w:sz w:val="24"/>
                <w:szCs w:val="24"/>
              </w:rPr>
              <w:t>Cerinte/Caracteristici principale echipament/bun achiziționat</w:t>
            </w:r>
          </w:p>
        </w:tc>
        <w:tc>
          <w:tcPr>
            <w:tcW w:w="2070" w:type="dxa"/>
          </w:tcPr>
          <w:p w14:paraId="1F21D8B7" w14:textId="77777777" w:rsidR="005857D6" w:rsidRPr="0030206B" w:rsidRDefault="005857D6" w:rsidP="00E75D9A">
            <w:pPr>
              <w:jc w:val="both"/>
              <w:rPr>
                <w:rFonts w:eastAsia="Calibri"/>
                <w:sz w:val="24"/>
                <w:szCs w:val="24"/>
              </w:rPr>
            </w:pPr>
            <w:r w:rsidRPr="0030206B">
              <w:rPr>
                <w:rFonts w:eastAsia="Calibri"/>
                <w:sz w:val="24"/>
                <w:szCs w:val="24"/>
              </w:rPr>
              <w:t>Justificare ȋn caz de diferenţe (descrierea caracteristicilor de natură tehnică  în mod obiectiv, într-o manieră corespunzătoare  fundamentarii modului de îndeplinire a realizării necesităţii  obiectivelor solicitantului)***</w:t>
            </w:r>
          </w:p>
        </w:tc>
      </w:tr>
      <w:tr w:rsidR="005857D6" w:rsidRPr="0030206B" w14:paraId="2BA4E1E0" w14:textId="77777777" w:rsidTr="00E75D9A">
        <w:tc>
          <w:tcPr>
            <w:tcW w:w="540" w:type="dxa"/>
          </w:tcPr>
          <w:p w14:paraId="03FEDCF4" w14:textId="77777777" w:rsidR="005857D6" w:rsidRPr="0030206B" w:rsidRDefault="005857D6" w:rsidP="00E75D9A">
            <w:pPr>
              <w:jc w:val="both"/>
              <w:rPr>
                <w:rFonts w:eastAsia="Calibri"/>
                <w:sz w:val="24"/>
                <w:szCs w:val="24"/>
              </w:rPr>
            </w:pPr>
            <w:r w:rsidRPr="0030206B">
              <w:rPr>
                <w:rFonts w:eastAsia="Calibri"/>
                <w:sz w:val="24"/>
                <w:szCs w:val="24"/>
              </w:rPr>
              <w:t>1</w:t>
            </w:r>
          </w:p>
        </w:tc>
        <w:tc>
          <w:tcPr>
            <w:tcW w:w="720" w:type="dxa"/>
          </w:tcPr>
          <w:p w14:paraId="636F3FB3" w14:textId="77777777" w:rsidR="005857D6" w:rsidRPr="0030206B" w:rsidRDefault="005857D6" w:rsidP="00E75D9A">
            <w:pPr>
              <w:jc w:val="both"/>
              <w:rPr>
                <w:rFonts w:eastAsia="Calibri"/>
                <w:sz w:val="24"/>
                <w:szCs w:val="24"/>
              </w:rPr>
            </w:pPr>
          </w:p>
        </w:tc>
        <w:tc>
          <w:tcPr>
            <w:tcW w:w="1080" w:type="dxa"/>
          </w:tcPr>
          <w:p w14:paraId="3DEBA5AC" w14:textId="77777777" w:rsidR="005857D6" w:rsidRPr="0030206B" w:rsidRDefault="005857D6" w:rsidP="00E75D9A">
            <w:pPr>
              <w:jc w:val="both"/>
              <w:rPr>
                <w:rFonts w:eastAsia="Calibri"/>
                <w:sz w:val="24"/>
                <w:szCs w:val="24"/>
              </w:rPr>
            </w:pPr>
          </w:p>
        </w:tc>
        <w:tc>
          <w:tcPr>
            <w:tcW w:w="1440" w:type="dxa"/>
          </w:tcPr>
          <w:p w14:paraId="143F83B0" w14:textId="77777777" w:rsidR="005857D6" w:rsidRPr="0030206B" w:rsidRDefault="005857D6" w:rsidP="00E75D9A">
            <w:pPr>
              <w:jc w:val="both"/>
              <w:rPr>
                <w:rFonts w:eastAsia="Calibri"/>
                <w:sz w:val="24"/>
                <w:szCs w:val="24"/>
              </w:rPr>
            </w:pPr>
          </w:p>
        </w:tc>
        <w:tc>
          <w:tcPr>
            <w:tcW w:w="1260" w:type="dxa"/>
          </w:tcPr>
          <w:p w14:paraId="63ABC65C" w14:textId="77777777" w:rsidR="005857D6" w:rsidRPr="0030206B" w:rsidRDefault="005857D6" w:rsidP="00E75D9A">
            <w:pPr>
              <w:jc w:val="both"/>
              <w:rPr>
                <w:rFonts w:eastAsia="Calibri"/>
                <w:sz w:val="24"/>
                <w:szCs w:val="24"/>
              </w:rPr>
            </w:pPr>
          </w:p>
        </w:tc>
        <w:tc>
          <w:tcPr>
            <w:tcW w:w="1440" w:type="dxa"/>
          </w:tcPr>
          <w:p w14:paraId="4FE5A5F1" w14:textId="77777777" w:rsidR="005857D6" w:rsidRPr="0030206B" w:rsidRDefault="005857D6" w:rsidP="00E75D9A">
            <w:pPr>
              <w:jc w:val="both"/>
              <w:rPr>
                <w:rFonts w:eastAsia="Calibri"/>
                <w:sz w:val="24"/>
                <w:szCs w:val="24"/>
              </w:rPr>
            </w:pPr>
          </w:p>
        </w:tc>
        <w:tc>
          <w:tcPr>
            <w:tcW w:w="1710" w:type="dxa"/>
          </w:tcPr>
          <w:p w14:paraId="381BE552" w14:textId="77777777" w:rsidR="005857D6" w:rsidRPr="0030206B" w:rsidRDefault="005857D6" w:rsidP="00E75D9A">
            <w:pPr>
              <w:jc w:val="both"/>
              <w:rPr>
                <w:rFonts w:eastAsia="Calibri"/>
                <w:sz w:val="24"/>
                <w:szCs w:val="24"/>
              </w:rPr>
            </w:pPr>
          </w:p>
        </w:tc>
        <w:tc>
          <w:tcPr>
            <w:tcW w:w="2070" w:type="dxa"/>
          </w:tcPr>
          <w:p w14:paraId="21393B4E" w14:textId="77777777" w:rsidR="005857D6" w:rsidRPr="0030206B" w:rsidRDefault="005857D6" w:rsidP="00E75D9A">
            <w:pPr>
              <w:jc w:val="both"/>
              <w:rPr>
                <w:rFonts w:eastAsia="Calibri"/>
                <w:sz w:val="24"/>
                <w:szCs w:val="24"/>
              </w:rPr>
            </w:pPr>
          </w:p>
        </w:tc>
      </w:tr>
      <w:tr w:rsidR="005857D6" w:rsidRPr="0030206B" w14:paraId="7371D01A" w14:textId="77777777" w:rsidTr="00E75D9A">
        <w:tc>
          <w:tcPr>
            <w:tcW w:w="540" w:type="dxa"/>
          </w:tcPr>
          <w:p w14:paraId="6F7A0D3D" w14:textId="77777777" w:rsidR="005857D6" w:rsidRPr="0030206B" w:rsidRDefault="005857D6" w:rsidP="00E75D9A">
            <w:pPr>
              <w:jc w:val="both"/>
              <w:rPr>
                <w:rFonts w:eastAsia="Calibri"/>
                <w:sz w:val="24"/>
                <w:szCs w:val="24"/>
              </w:rPr>
            </w:pPr>
            <w:r w:rsidRPr="0030206B">
              <w:rPr>
                <w:rFonts w:eastAsia="Calibri"/>
                <w:sz w:val="24"/>
                <w:szCs w:val="24"/>
              </w:rPr>
              <w:t>2</w:t>
            </w:r>
          </w:p>
        </w:tc>
        <w:tc>
          <w:tcPr>
            <w:tcW w:w="720" w:type="dxa"/>
          </w:tcPr>
          <w:p w14:paraId="385AC636" w14:textId="77777777" w:rsidR="005857D6" w:rsidRPr="0030206B" w:rsidRDefault="005857D6" w:rsidP="00E75D9A">
            <w:pPr>
              <w:jc w:val="both"/>
              <w:rPr>
                <w:rFonts w:eastAsia="Calibri"/>
                <w:sz w:val="24"/>
                <w:szCs w:val="24"/>
              </w:rPr>
            </w:pPr>
          </w:p>
        </w:tc>
        <w:tc>
          <w:tcPr>
            <w:tcW w:w="1080" w:type="dxa"/>
          </w:tcPr>
          <w:p w14:paraId="0D72D292" w14:textId="77777777" w:rsidR="005857D6" w:rsidRPr="0030206B" w:rsidRDefault="005857D6" w:rsidP="00E75D9A">
            <w:pPr>
              <w:jc w:val="both"/>
              <w:rPr>
                <w:rFonts w:eastAsia="Calibri"/>
                <w:sz w:val="24"/>
                <w:szCs w:val="24"/>
              </w:rPr>
            </w:pPr>
          </w:p>
        </w:tc>
        <w:tc>
          <w:tcPr>
            <w:tcW w:w="1440" w:type="dxa"/>
          </w:tcPr>
          <w:p w14:paraId="0904F36C" w14:textId="77777777" w:rsidR="005857D6" w:rsidRPr="0030206B" w:rsidRDefault="005857D6" w:rsidP="00E75D9A">
            <w:pPr>
              <w:jc w:val="both"/>
              <w:rPr>
                <w:rFonts w:eastAsia="Calibri"/>
                <w:sz w:val="24"/>
                <w:szCs w:val="24"/>
              </w:rPr>
            </w:pPr>
          </w:p>
        </w:tc>
        <w:tc>
          <w:tcPr>
            <w:tcW w:w="1260" w:type="dxa"/>
          </w:tcPr>
          <w:p w14:paraId="1DFB3B8C" w14:textId="77777777" w:rsidR="005857D6" w:rsidRPr="0030206B" w:rsidRDefault="005857D6" w:rsidP="00E75D9A">
            <w:pPr>
              <w:jc w:val="both"/>
              <w:rPr>
                <w:rFonts w:eastAsia="Calibri"/>
                <w:sz w:val="24"/>
                <w:szCs w:val="24"/>
              </w:rPr>
            </w:pPr>
          </w:p>
        </w:tc>
        <w:tc>
          <w:tcPr>
            <w:tcW w:w="1440" w:type="dxa"/>
          </w:tcPr>
          <w:p w14:paraId="4A281E02" w14:textId="77777777" w:rsidR="005857D6" w:rsidRPr="0030206B" w:rsidRDefault="005857D6" w:rsidP="00E75D9A">
            <w:pPr>
              <w:jc w:val="both"/>
              <w:rPr>
                <w:rFonts w:eastAsia="Calibri"/>
                <w:sz w:val="24"/>
                <w:szCs w:val="24"/>
              </w:rPr>
            </w:pPr>
          </w:p>
        </w:tc>
        <w:tc>
          <w:tcPr>
            <w:tcW w:w="1710" w:type="dxa"/>
          </w:tcPr>
          <w:p w14:paraId="00141CC1" w14:textId="77777777" w:rsidR="005857D6" w:rsidRPr="0030206B" w:rsidRDefault="005857D6" w:rsidP="00E75D9A">
            <w:pPr>
              <w:jc w:val="both"/>
              <w:rPr>
                <w:rFonts w:eastAsia="Calibri"/>
                <w:sz w:val="24"/>
                <w:szCs w:val="24"/>
              </w:rPr>
            </w:pPr>
          </w:p>
        </w:tc>
        <w:tc>
          <w:tcPr>
            <w:tcW w:w="2070" w:type="dxa"/>
          </w:tcPr>
          <w:p w14:paraId="1E9FCC6A" w14:textId="77777777" w:rsidR="005857D6" w:rsidRPr="0030206B" w:rsidRDefault="005857D6" w:rsidP="00E75D9A">
            <w:pPr>
              <w:jc w:val="both"/>
              <w:rPr>
                <w:rFonts w:eastAsia="Calibri"/>
                <w:sz w:val="24"/>
                <w:szCs w:val="24"/>
              </w:rPr>
            </w:pPr>
          </w:p>
        </w:tc>
      </w:tr>
      <w:tr w:rsidR="005857D6" w:rsidRPr="0030206B" w14:paraId="39CDF41B" w14:textId="77777777" w:rsidTr="00E75D9A">
        <w:tc>
          <w:tcPr>
            <w:tcW w:w="540" w:type="dxa"/>
          </w:tcPr>
          <w:p w14:paraId="70497BDD" w14:textId="77777777" w:rsidR="005857D6" w:rsidRPr="0030206B" w:rsidRDefault="005857D6" w:rsidP="00E75D9A">
            <w:pPr>
              <w:jc w:val="both"/>
              <w:rPr>
                <w:rFonts w:eastAsia="Calibri"/>
                <w:sz w:val="24"/>
                <w:szCs w:val="24"/>
              </w:rPr>
            </w:pPr>
            <w:r w:rsidRPr="0030206B">
              <w:rPr>
                <w:rFonts w:eastAsia="Calibri"/>
                <w:sz w:val="24"/>
                <w:szCs w:val="24"/>
              </w:rPr>
              <w:t>3</w:t>
            </w:r>
          </w:p>
        </w:tc>
        <w:tc>
          <w:tcPr>
            <w:tcW w:w="720" w:type="dxa"/>
          </w:tcPr>
          <w:p w14:paraId="4E21C864" w14:textId="77777777" w:rsidR="005857D6" w:rsidRPr="0030206B" w:rsidRDefault="005857D6" w:rsidP="00E75D9A">
            <w:pPr>
              <w:jc w:val="both"/>
              <w:rPr>
                <w:rFonts w:eastAsia="Calibri"/>
                <w:sz w:val="24"/>
                <w:szCs w:val="24"/>
              </w:rPr>
            </w:pPr>
          </w:p>
        </w:tc>
        <w:tc>
          <w:tcPr>
            <w:tcW w:w="1080" w:type="dxa"/>
          </w:tcPr>
          <w:p w14:paraId="01118EF5" w14:textId="77777777" w:rsidR="005857D6" w:rsidRPr="0030206B" w:rsidRDefault="005857D6" w:rsidP="00E75D9A">
            <w:pPr>
              <w:jc w:val="both"/>
              <w:rPr>
                <w:rFonts w:eastAsia="Calibri"/>
                <w:sz w:val="24"/>
                <w:szCs w:val="24"/>
              </w:rPr>
            </w:pPr>
          </w:p>
        </w:tc>
        <w:tc>
          <w:tcPr>
            <w:tcW w:w="1440" w:type="dxa"/>
          </w:tcPr>
          <w:p w14:paraId="19A5EC54" w14:textId="77777777" w:rsidR="005857D6" w:rsidRPr="0030206B" w:rsidRDefault="005857D6" w:rsidP="00E75D9A">
            <w:pPr>
              <w:jc w:val="both"/>
              <w:rPr>
                <w:rFonts w:eastAsia="Calibri"/>
                <w:sz w:val="24"/>
                <w:szCs w:val="24"/>
              </w:rPr>
            </w:pPr>
          </w:p>
        </w:tc>
        <w:tc>
          <w:tcPr>
            <w:tcW w:w="1260" w:type="dxa"/>
          </w:tcPr>
          <w:p w14:paraId="0D680326" w14:textId="77777777" w:rsidR="005857D6" w:rsidRPr="0030206B" w:rsidRDefault="005857D6" w:rsidP="00E75D9A">
            <w:pPr>
              <w:jc w:val="both"/>
              <w:rPr>
                <w:rFonts w:eastAsia="Calibri"/>
                <w:sz w:val="24"/>
                <w:szCs w:val="24"/>
              </w:rPr>
            </w:pPr>
          </w:p>
        </w:tc>
        <w:tc>
          <w:tcPr>
            <w:tcW w:w="1440" w:type="dxa"/>
          </w:tcPr>
          <w:p w14:paraId="6A4D835C" w14:textId="77777777" w:rsidR="005857D6" w:rsidRPr="0030206B" w:rsidRDefault="005857D6" w:rsidP="00E75D9A">
            <w:pPr>
              <w:jc w:val="both"/>
              <w:rPr>
                <w:rFonts w:eastAsia="Calibri"/>
                <w:sz w:val="24"/>
                <w:szCs w:val="24"/>
              </w:rPr>
            </w:pPr>
          </w:p>
        </w:tc>
        <w:tc>
          <w:tcPr>
            <w:tcW w:w="1710" w:type="dxa"/>
          </w:tcPr>
          <w:p w14:paraId="3AB54B9C" w14:textId="77777777" w:rsidR="005857D6" w:rsidRPr="0030206B" w:rsidRDefault="005857D6" w:rsidP="00E75D9A">
            <w:pPr>
              <w:jc w:val="both"/>
              <w:rPr>
                <w:rFonts w:eastAsia="Calibri"/>
                <w:sz w:val="24"/>
                <w:szCs w:val="24"/>
              </w:rPr>
            </w:pPr>
          </w:p>
        </w:tc>
        <w:tc>
          <w:tcPr>
            <w:tcW w:w="2070" w:type="dxa"/>
          </w:tcPr>
          <w:p w14:paraId="5822601C" w14:textId="77777777" w:rsidR="005857D6" w:rsidRPr="0030206B" w:rsidRDefault="005857D6" w:rsidP="00E75D9A">
            <w:pPr>
              <w:jc w:val="both"/>
              <w:rPr>
                <w:rFonts w:eastAsia="Calibri"/>
                <w:sz w:val="24"/>
                <w:szCs w:val="24"/>
              </w:rPr>
            </w:pPr>
          </w:p>
        </w:tc>
      </w:tr>
      <w:tr w:rsidR="005857D6" w:rsidRPr="0030206B" w14:paraId="1DE79D7D" w14:textId="77777777" w:rsidTr="00E75D9A">
        <w:tc>
          <w:tcPr>
            <w:tcW w:w="540" w:type="dxa"/>
          </w:tcPr>
          <w:p w14:paraId="2D1A72CC" w14:textId="77777777" w:rsidR="005857D6" w:rsidRPr="0030206B" w:rsidRDefault="005857D6" w:rsidP="00E75D9A">
            <w:pPr>
              <w:jc w:val="both"/>
              <w:rPr>
                <w:rFonts w:eastAsia="Calibri"/>
                <w:sz w:val="24"/>
                <w:szCs w:val="24"/>
              </w:rPr>
            </w:pPr>
            <w:r w:rsidRPr="0030206B">
              <w:rPr>
                <w:rFonts w:eastAsia="Calibri"/>
                <w:sz w:val="24"/>
                <w:szCs w:val="24"/>
              </w:rPr>
              <w:t>4</w:t>
            </w:r>
          </w:p>
        </w:tc>
        <w:tc>
          <w:tcPr>
            <w:tcW w:w="720" w:type="dxa"/>
          </w:tcPr>
          <w:p w14:paraId="6AB2BE6B" w14:textId="77777777" w:rsidR="005857D6" w:rsidRPr="0030206B" w:rsidRDefault="005857D6" w:rsidP="00E75D9A">
            <w:pPr>
              <w:jc w:val="both"/>
              <w:rPr>
                <w:rFonts w:eastAsia="Calibri"/>
                <w:sz w:val="24"/>
                <w:szCs w:val="24"/>
              </w:rPr>
            </w:pPr>
          </w:p>
        </w:tc>
        <w:tc>
          <w:tcPr>
            <w:tcW w:w="1080" w:type="dxa"/>
          </w:tcPr>
          <w:p w14:paraId="6640058E" w14:textId="77777777" w:rsidR="005857D6" w:rsidRPr="0030206B" w:rsidRDefault="005857D6" w:rsidP="00E75D9A">
            <w:pPr>
              <w:jc w:val="both"/>
              <w:rPr>
                <w:rFonts w:eastAsia="Calibri"/>
                <w:sz w:val="24"/>
                <w:szCs w:val="24"/>
              </w:rPr>
            </w:pPr>
          </w:p>
        </w:tc>
        <w:tc>
          <w:tcPr>
            <w:tcW w:w="1440" w:type="dxa"/>
          </w:tcPr>
          <w:p w14:paraId="41220E00" w14:textId="77777777" w:rsidR="005857D6" w:rsidRPr="0030206B" w:rsidRDefault="005857D6" w:rsidP="00E75D9A">
            <w:pPr>
              <w:jc w:val="both"/>
              <w:rPr>
                <w:rFonts w:eastAsia="Calibri"/>
                <w:sz w:val="24"/>
                <w:szCs w:val="24"/>
              </w:rPr>
            </w:pPr>
          </w:p>
        </w:tc>
        <w:tc>
          <w:tcPr>
            <w:tcW w:w="1260" w:type="dxa"/>
          </w:tcPr>
          <w:p w14:paraId="527FE1AD" w14:textId="77777777" w:rsidR="005857D6" w:rsidRPr="0030206B" w:rsidRDefault="005857D6" w:rsidP="00E75D9A">
            <w:pPr>
              <w:jc w:val="both"/>
              <w:rPr>
                <w:rFonts w:eastAsia="Calibri"/>
                <w:sz w:val="24"/>
                <w:szCs w:val="24"/>
              </w:rPr>
            </w:pPr>
          </w:p>
        </w:tc>
        <w:tc>
          <w:tcPr>
            <w:tcW w:w="1440" w:type="dxa"/>
          </w:tcPr>
          <w:p w14:paraId="0F019539" w14:textId="77777777" w:rsidR="005857D6" w:rsidRPr="0030206B" w:rsidRDefault="005857D6" w:rsidP="00E75D9A">
            <w:pPr>
              <w:jc w:val="both"/>
              <w:rPr>
                <w:rFonts w:eastAsia="Calibri"/>
                <w:sz w:val="24"/>
                <w:szCs w:val="24"/>
              </w:rPr>
            </w:pPr>
          </w:p>
        </w:tc>
        <w:tc>
          <w:tcPr>
            <w:tcW w:w="1710" w:type="dxa"/>
          </w:tcPr>
          <w:p w14:paraId="4AC66A59" w14:textId="77777777" w:rsidR="005857D6" w:rsidRPr="0030206B" w:rsidRDefault="005857D6" w:rsidP="00E75D9A">
            <w:pPr>
              <w:jc w:val="both"/>
              <w:rPr>
                <w:rFonts w:eastAsia="Calibri"/>
                <w:sz w:val="24"/>
                <w:szCs w:val="24"/>
              </w:rPr>
            </w:pPr>
          </w:p>
        </w:tc>
        <w:tc>
          <w:tcPr>
            <w:tcW w:w="2070" w:type="dxa"/>
          </w:tcPr>
          <w:p w14:paraId="38EAAC7A" w14:textId="77777777" w:rsidR="005857D6" w:rsidRPr="0030206B" w:rsidRDefault="005857D6" w:rsidP="00E75D9A">
            <w:pPr>
              <w:jc w:val="both"/>
              <w:rPr>
                <w:rFonts w:eastAsia="Calibri"/>
                <w:sz w:val="24"/>
                <w:szCs w:val="24"/>
              </w:rPr>
            </w:pPr>
          </w:p>
        </w:tc>
      </w:tr>
    </w:tbl>
    <w:p w14:paraId="59917DBB" w14:textId="77777777" w:rsidR="005857D6" w:rsidRPr="0030206B" w:rsidRDefault="005857D6" w:rsidP="005857D6">
      <w:pPr>
        <w:tabs>
          <w:tab w:val="left" w:pos="709"/>
        </w:tabs>
        <w:spacing w:after="0" w:line="240" w:lineRule="auto"/>
        <w:ind w:left="720"/>
        <w:contextualSpacing/>
        <w:jc w:val="center"/>
        <w:rPr>
          <w:rFonts w:ascii="Times New Roman" w:eastAsia="Calibri" w:hAnsi="Times New Roman" w:cs="Times New Roman"/>
          <w:b/>
          <w:bCs/>
          <w:sz w:val="24"/>
          <w:szCs w:val="24"/>
          <w:lang w:val="ro-RO"/>
        </w:rPr>
      </w:pPr>
    </w:p>
    <w:p w14:paraId="3D91470D" w14:textId="77777777" w:rsidR="005857D6" w:rsidRPr="0030206B" w:rsidRDefault="005857D6" w:rsidP="005857D6">
      <w:pPr>
        <w:tabs>
          <w:tab w:val="left" w:pos="709"/>
        </w:tabs>
        <w:spacing w:after="0" w:line="240" w:lineRule="auto"/>
        <w:ind w:left="720"/>
        <w:contextualSpacing/>
        <w:jc w:val="center"/>
        <w:rPr>
          <w:rFonts w:ascii="Times New Roman" w:eastAsia="Calibri" w:hAnsi="Times New Roman" w:cs="Times New Roman"/>
          <w:b/>
          <w:bCs/>
          <w:sz w:val="24"/>
          <w:szCs w:val="24"/>
          <w:lang w:val="ro-RO"/>
        </w:rPr>
      </w:pPr>
    </w:p>
    <w:p w14:paraId="095F8894" w14:textId="77777777" w:rsidR="005857D6" w:rsidRPr="0030206B" w:rsidRDefault="005857D6" w:rsidP="005857D6">
      <w:pPr>
        <w:tabs>
          <w:tab w:val="left" w:pos="709"/>
        </w:tabs>
        <w:spacing w:after="0" w:line="240" w:lineRule="auto"/>
        <w:contextualSpacing/>
        <w:rPr>
          <w:rFonts w:ascii="Times New Roman" w:eastAsia="Calibri" w:hAnsi="Times New Roman" w:cs="Times New Roman"/>
          <w:b/>
          <w:bCs/>
          <w:sz w:val="24"/>
          <w:szCs w:val="24"/>
          <w:lang w:val="ro-RO"/>
        </w:rPr>
      </w:pPr>
      <w:r w:rsidRPr="0030206B">
        <w:rPr>
          <w:rFonts w:ascii="Times New Roman" w:eastAsia="Calibri" w:hAnsi="Times New Roman" w:cs="Times New Roman"/>
          <w:b/>
          <w:bCs/>
          <w:sz w:val="24"/>
          <w:szCs w:val="24"/>
          <w:lang w:val="ro-RO"/>
        </w:rPr>
        <w:t xml:space="preserve">Semnatura reprezentant legal                                                                                           Data  </w:t>
      </w:r>
    </w:p>
    <w:p w14:paraId="31075ADA" w14:textId="77777777" w:rsidR="005857D6" w:rsidRPr="0030206B" w:rsidRDefault="005857D6" w:rsidP="005857D6">
      <w:pPr>
        <w:tabs>
          <w:tab w:val="left" w:pos="709"/>
        </w:tabs>
        <w:spacing w:after="0" w:line="240" w:lineRule="auto"/>
        <w:contextualSpacing/>
        <w:rPr>
          <w:rFonts w:ascii="Times New Roman" w:eastAsia="Calibri" w:hAnsi="Times New Roman" w:cs="Times New Roman"/>
          <w:b/>
          <w:bCs/>
          <w:sz w:val="24"/>
          <w:szCs w:val="24"/>
          <w:lang w:val="ro-RO"/>
        </w:rPr>
      </w:pPr>
    </w:p>
    <w:p w14:paraId="023522CF" w14:textId="237A0AAA" w:rsidR="005857D6" w:rsidRPr="0030206B" w:rsidRDefault="005857D6" w:rsidP="005857D6">
      <w:pPr>
        <w:tabs>
          <w:tab w:val="left" w:pos="709"/>
        </w:tabs>
        <w:spacing w:after="0" w:line="240" w:lineRule="auto"/>
        <w:contextualSpacing/>
        <w:rPr>
          <w:rFonts w:ascii="Times New Roman" w:eastAsia="Calibri" w:hAnsi="Times New Roman" w:cs="Times New Roman"/>
          <w:b/>
          <w:bCs/>
          <w:sz w:val="24"/>
          <w:szCs w:val="24"/>
          <w:lang w:val="ro-RO"/>
        </w:rPr>
      </w:pPr>
    </w:p>
    <w:p w14:paraId="1BF7F29A" w14:textId="2F13077B"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0812B8DA" w14:textId="514A3B64"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27D54E03" w14:textId="3D1E8508"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56E269BC" w14:textId="46FF255E"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45495958" w14:textId="29F568C6"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46C14BAC" w14:textId="0080D3DD"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694C789C" w14:textId="35BBE2C6"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03F78CAA" w14:textId="4ADC1B37"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790CF56D" w14:textId="01305EBF"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37AF7A83" w14:textId="61FBC51C"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12C5C074" w14:textId="4774F097"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6C3EB183" w14:textId="3C2CD491"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1EE3A0C2" w14:textId="1D9B0367"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5EDE407C" w14:textId="0F5CCC7C"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761D790D" w14:textId="63B9D6EA"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6B76BE20" w14:textId="4568B9C6"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5DABCD59" w14:textId="22F1C92B"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30BF376F" w14:textId="32BE7BBC"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509DB00A" w14:textId="4C775A2E"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19CB7BCB" w14:textId="77777777" w:rsidR="00A50CE1" w:rsidRPr="0030206B" w:rsidRDefault="00A50CE1" w:rsidP="005857D6">
      <w:pPr>
        <w:tabs>
          <w:tab w:val="left" w:pos="709"/>
        </w:tabs>
        <w:spacing w:after="0" w:line="240" w:lineRule="auto"/>
        <w:contextualSpacing/>
        <w:rPr>
          <w:rFonts w:ascii="Times New Roman" w:eastAsia="Calibri" w:hAnsi="Times New Roman" w:cs="Times New Roman"/>
          <w:b/>
          <w:bCs/>
          <w:sz w:val="24"/>
          <w:szCs w:val="24"/>
          <w:lang w:val="ro-RO"/>
        </w:rPr>
      </w:pPr>
    </w:p>
    <w:p w14:paraId="1C0E683D" w14:textId="7CEA5DB7" w:rsidR="000F6FA5" w:rsidRPr="0030206B" w:rsidRDefault="000F6FA5" w:rsidP="000F6FA5">
      <w:pPr>
        <w:pStyle w:val="Heading2"/>
        <w:jc w:val="both"/>
        <w:rPr>
          <w:rFonts w:cs="Times New Roman"/>
          <w:b w:val="0"/>
          <w:szCs w:val="24"/>
          <w:lang w:val="ro-RO"/>
        </w:rPr>
      </w:pPr>
      <w:bookmarkStart w:id="288" w:name="_Toc184636248"/>
      <w:bookmarkStart w:id="289" w:name="_Toc197353439"/>
      <w:r w:rsidRPr="0030206B">
        <w:rPr>
          <w:rFonts w:cs="Times New Roman"/>
          <w:szCs w:val="24"/>
          <w:lang w:val="ro-RO"/>
        </w:rPr>
        <w:t xml:space="preserve">Anexa nr. </w:t>
      </w:r>
      <w:r w:rsidR="007754F0" w:rsidRPr="0030206B">
        <w:rPr>
          <w:rFonts w:cs="Times New Roman"/>
          <w:szCs w:val="24"/>
          <w:lang w:val="ro-RO"/>
        </w:rPr>
        <w:t>9</w:t>
      </w:r>
      <w:r w:rsidRPr="0030206B">
        <w:rPr>
          <w:rFonts w:cs="Times New Roman"/>
          <w:szCs w:val="24"/>
          <w:lang w:val="ro-RO"/>
        </w:rPr>
        <w:t xml:space="preserve"> </w:t>
      </w:r>
      <w:r w:rsidR="00060BBC" w:rsidRPr="0030206B">
        <w:rPr>
          <w:rFonts w:cs="Times New Roman"/>
          <w:szCs w:val="24"/>
          <w:lang w:val="ro-RO"/>
        </w:rPr>
        <w:t>–</w:t>
      </w:r>
      <w:r w:rsidRPr="0030206B">
        <w:rPr>
          <w:rFonts w:cs="Times New Roman"/>
          <w:szCs w:val="24"/>
          <w:lang w:val="ro-RO"/>
        </w:rPr>
        <w:t xml:space="preserve"> </w:t>
      </w:r>
      <w:r w:rsidR="007416C4" w:rsidRPr="0030206B">
        <w:rPr>
          <w:rFonts w:cs="Times New Roman"/>
          <w:szCs w:val="24"/>
          <w:lang w:val="ro-RO"/>
        </w:rPr>
        <w:t>Situați</w:t>
      </w:r>
      <w:r w:rsidRPr="0030206B">
        <w:rPr>
          <w:rFonts w:cs="Times New Roman"/>
          <w:szCs w:val="24"/>
          <w:lang w:val="ro-RO"/>
        </w:rPr>
        <w:t xml:space="preserve">e centralizatoare a ofertelor depuse </w:t>
      </w:r>
      <w:r w:rsidR="007754F0" w:rsidRPr="0030206B">
        <w:rPr>
          <w:rFonts w:cs="Times New Roman"/>
          <w:szCs w:val="24"/>
          <w:lang w:val="ro-RO"/>
        </w:rPr>
        <w:t>ș</w:t>
      </w:r>
      <w:r w:rsidRPr="0030206B">
        <w:rPr>
          <w:rFonts w:cs="Times New Roman"/>
          <w:szCs w:val="24"/>
          <w:lang w:val="ro-RO"/>
        </w:rPr>
        <w:t>i contractelor incheiate</w:t>
      </w:r>
      <w:bookmarkEnd w:id="288"/>
      <w:bookmarkEnd w:id="289"/>
    </w:p>
    <w:p w14:paraId="6FC1BA28" w14:textId="77777777" w:rsidR="000F6FA5" w:rsidRPr="0030206B" w:rsidRDefault="000F6FA5" w:rsidP="000F6FA5">
      <w:pPr>
        <w:rPr>
          <w:rFonts w:ascii="Times New Roman" w:hAnsi="Times New Roman" w:cs="Times New Roman"/>
          <w:b/>
          <w:sz w:val="24"/>
          <w:szCs w:val="24"/>
          <w:lang w:val="ro-RO"/>
        </w:rPr>
      </w:pPr>
    </w:p>
    <w:p w14:paraId="760F941A" w14:textId="33F9EA95" w:rsidR="000F6FA5" w:rsidRPr="0030206B" w:rsidRDefault="000F6FA5" w:rsidP="000F6FA5">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Denumire Solicitant:.</w:t>
      </w:r>
    </w:p>
    <w:p w14:paraId="4EB1A826" w14:textId="6793382F" w:rsidR="000F6FA5" w:rsidRPr="0030206B" w:rsidRDefault="000F6FA5" w:rsidP="000F6FA5">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xml:space="preserve">Cod Unic de Identificare (CUI): </w:t>
      </w:r>
    </w:p>
    <w:p w14:paraId="108C99A4" w14:textId="0F8A6C9E" w:rsidR="000F6FA5" w:rsidRPr="0030206B" w:rsidRDefault="000F6FA5" w:rsidP="000F6FA5">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Nr. unic de identificare (RUI</w:t>
      </w:r>
      <w:r w:rsidR="001C37A9" w:rsidRPr="0030206B">
        <w:rPr>
          <w:rFonts w:ascii="Times New Roman" w:hAnsi="Times New Roman" w:cs="Times New Roman"/>
          <w:b/>
          <w:bCs/>
          <w:sz w:val="24"/>
          <w:szCs w:val="24"/>
          <w:lang w:val="ro-RO"/>
        </w:rPr>
        <w:t>)</w:t>
      </w:r>
    </w:p>
    <w:p w14:paraId="745161AD" w14:textId="451BBEC6" w:rsidR="000F6FA5" w:rsidRPr="0030206B" w:rsidRDefault="000F6FA5" w:rsidP="00390B4D">
      <w:pPr>
        <w:jc w:val="both"/>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xml:space="preserve">Nr./data de inregistrare cerere de finantare a Programului  de </w:t>
      </w:r>
      <w:r w:rsidR="00B25A4A" w:rsidRPr="0030206B">
        <w:rPr>
          <w:rFonts w:ascii="Times New Roman" w:hAnsi="Times New Roman" w:cs="Times New Roman"/>
          <w:b/>
          <w:bCs/>
          <w:sz w:val="24"/>
          <w:szCs w:val="24"/>
          <w:lang w:val="ro-RO"/>
        </w:rPr>
        <w:t>investiți</w:t>
      </w:r>
      <w:r w:rsidR="00390B4D" w:rsidRPr="0030206B">
        <w:rPr>
          <w:rFonts w:ascii="Times New Roman" w:hAnsi="Times New Roman" w:cs="Times New Roman"/>
          <w:b/>
          <w:bCs/>
          <w:sz w:val="24"/>
          <w:szCs w:val="24"/>
          <w:lang w:val="ro-RO"/>
        </w:rPr>
        <w:t>i</w:t>
      </w:r>
      <w:r w:rsidR="001C37A9" w:rsidRPr="0030206B">
        <w:rPr>
          <w:rFonts w:ascii="Times New Roman" w:hAnsi="Times New Roman" w:cs="Times New Roman"/>
          <w:b/>
          <w:bCs/>
          <w:sz w:val="24"/>
          <w:szCs w:val="24"/>
          <w:lang w:val="ro-RO"/>
        </w:rPr>
        <w:t>:</w:t>
      </w:r>
    </w:p>
    <w:p w14:paraId="54728519" w14:textId="486901C0" w:rsidR="00A50CE1" w:rsidRPr="0030206B" w:rsidRDefault="00A50CE1" w:rsidP="00390B4D">
      <w:pPr>
        <w:jc w:val="both"/>
        <w:rPr>
          <w:rFonts w:ascii="Times New Roman" w:hAnsi="Times New Roman" w:cs="Times New Roman"/>
          <w:b/>
          <w:bCs/>
          <w:sz w:val="24"/>
          <w:szCs w:val="24"/>
          <w:lang w:val="ro-RO"/>
        </w:rPr>
      </w:pPr>
    </w:p>
    <w:tbl>
      <w:tblPr>
        <w:tblStyle w:val="TableGrid"/>
        <w:tblpPr w:leftFromText="180" w:rightFromText="180" w:vertAnchor="page" w:horzAnchor="margin" w:tblpXSpec="center" w:tblpY="6280"/>
        <w:tblW w:w="10176" w:type="dxa"/>
        <w:tblLayout w:type="fixed"/>
        <w:tblLook w:val="04A0" w:firstRow="1" w:lastRow="0" w:firstColumn="1" w:lastColumn="0" w:noHBand="0" w:noVBand="1"/>
      </w:tblPr>
      <w:tblGrid>
        <w:gridCol w:w="647"/>
        <w:gridCol w:w="873"/>
        <w:gridCol w:w="953"/>
        <w:gridCol w:w="953"/>
        <w:gridCol w:w="953"/>
        <w:gridCol w:w="953"/>
        <w:gridCol w:w="953"/>
        <w:gridCol w:w="794"/>
        <w:gridCol w:w="794"/>
        <w:gridCol w:w="794"/>
        <w:gridCol w:w="1509"/>
      </w:tblGrid>
      <w:tr w:rsidR="00A50CE1" w:rsidRPr="0030206B" w14:paraId="7800BA2D" w14:textId="77777777" w:rsidTr="00A50CE1">
        <w:trPr>
          <w:trHeight w:val="1461"/>
        </w:trPr>
        <w:tc>
          <w:tcPr>
            <w:tcW w:w="647" w:type="dxa"/>
          </w:tcPr>
          <w:p w14:paraId="212C705C" w14:textId="77777777" w:rsidR="00A50CE1" w:rsidRPr="0030206B" w:rsidRDefault="00A50CE1" w:rsidP="00A50CE1">
            <w:pPr>
              <w:widowControl/>
              <w:autoSpaceDE/>
              <w:autoSpaceDN/>
              <w:adjustRightInd/>
              <w:spacing w:after="160" w:line="259" w:lineRule="auto"/>
              <w:rPr>
                <w:rFonts w:eastAsiaTheme="minorHAnsi"/>
                <w:b/>
                <w:lang w:eastAsia="en-US"/>
              </w:rPr>
            </w:pPr>
            <w:r w:rsidRPr="0030206B">
              <w:rPr>
                <w:b/>
              </w:rPr>
              <w:t>Nr. Crt.</w:t>
            </w:r>
          </w:p>
        </w:tc>
        <w:tc>
          <w:tcPr>
            <w:tcW w:w="873" w:type="dxa"/>
          </w:tcPr>
          <w:p w14:paraId="40DF301F" w14:textId="77777777" w:rsidR="00A50CE1" w:rsidRPr="0030206B" w:rsidRDefault="00A50CE1" w:rsidP="00A50CE1">
            <w:pPr>
              <w:widowControl/>
              <w:autoSpaceDE/>
              <w:autoSpaceDN/>
              <w:adjustRightInd/>
              <w:spacing w:after="160" w:line="259" w:lineRule="auto"/>
              <w:rPr>
                <w:rFonts w:eastAsiaTheme="minorHAnsi"/>
                <w:b/>
                <w:lang w:eastAsia="en-US"/>
              </w:rPr>
            </w:pPr>
            <w:r w:rsidRPr="0030206B">
              <w:rPr>
                <w:b/>
              </w:rPr>
              <w:t>Denumire ofertant</w:t>
            </w:r>
          </w:p>
        </w:tc>
        <w:tc>
          <w:tcPr>
            <w:tcW w:w="953" w:type="dxa"/>
          </w:tcPr>
          <w:p w14:paraId="4D45DFAA" w14:textId="77777777" w:rsidR="00A50CE1" w:rsidRPr="0030206B" w:rsidRDefault="00A50CE1" w:rsidP="00A50CE1">
            <w:pPr>
              <w:widowControl/>
              <w:autoSpaceDE/>
              <w:autoSpaceDN/>
              <w:adjustRightInd/>
              <w:spacing w:after="160" w:line="259" w:lineRule="auto"/>
              <w:rPr>
                <w:rFonts w:eastAsiaTheme="minorHAnsi"/>
                <w:b/>
                <w:lang w:eastAsia="en-US"/>
              </w:rPr>
            </w:pPr>
            <w:r w:rsidRPr="0030206B">
              <w:rPr>
                <w:b/>
              </w:rPr>
              <w:t>Nr./data/ ora inregistrare oferta la solicitant</w:t>
            </w:r>
          </w:p>
        </w:tc>
        <w:tc>
          <w:tcPr>
            <w:tcW w:w="953" w:type="dxa"/>
          </w:tcPr>
          <w:p w14:paraId="0CA264C3" w14:textId="77777777" w:rsidR="00A50CE1" w:rsidRPr="0030206B" w:rsidRDefault="00A50CE1" w:rsidP="00A50CE1">
            <w:pPr>
              <w:rPr>
                <w:b/>
              </w:rPr>
            </w:pPr>
            <w:r w:rsidRPr="0030206B">
              <w:rPr>
                <w:b/>
              </w:rPr>
              <w:t>Valoare înscrisă în  ofertă fără TVA</w:t>
            </w:r>
          </w:p>
        </w:tc>
        <w:tc>
          <w:tcPr>
            <w:tcW w:w="953" w:type="dxa"/>
          </w:tcPr>
          <w:p w14:paraId="4D0044D0" w14:textId="77777777" w:rsidR="00A50CE1" w:rsidRPr="0030206B" w:rsidRDefault="00A50CE1" w:rsidP="00A50CE1">
            <w:pPr>
              <w:widowControl/>
              <w:autoSpaceDE/>
              <w:autoSpaceDN/>
              <w:adjustRightInd/>
              <w:spacing w:after="160" w:line="259" w:lineRule="auto"/>
              <w:rPr>
                <w:rFonts w:eastAsiaTheme="minorHAnsi"/>
                <w:b/>
                <w:lang w:eastAsia="en-US"/>
              </w:rPr>
            </w:pPr>
            <w:r w:rsidRPr="0030206B">
              <w:rPr>
                <w:b/>
              </w:rPr>
              <w:t xml:space="preserve">Nr data solicitare clarificari  </w:t>
            </w:r>
          </w:p>
        </w:tc>
        <w:tc>
          <w:tcPr>
            <w:tcW w:w="953" w:type="dxa"/>
          </w:tcPr>
          <w:p w14:paraId="1E5CAD57" w14:textId="77777777" w:rsidR="00A50CE1" w:rsidRPr="0030206B" w:rsidRDefault="00A50CE1" w:rsidP="00A50CE1">
            <w:pPr>
              <w:widowControl/>
              <w:autoSpaceDE/>
              <w:autoSpaceDN/>
              <w:adjustRightInd/>
              <w:spacing w:after="160" w:line="259" w:lineRule="auto"/>
              <w:rPr>
                <w:rFonts w:eastAsiaTheme="minorHAnsi"/>
                <w:b/>
                <w:lang w:eastAsia="en-US"/>
              </w:rPr>
            </w:pPr>
            <w:r w:rsidRPr="0030206B">
              <w:rPr>
                <w:b/>
              </w:rPr>
              <w:t xml:space="preserve">Nr data raspuns solicitare clarificari  </w:t>
            </w:r>
          </w:p>
        </w:tc>
        <w:tc>
          <w:tcPr>
            <w:tcW w:w="953" w:type="dxa"/>
          </w:tcPr>
          <w:p w14:paraId="6472AAE9" w14:textId="77777777" w:rsidR="00A50CE1" w:rsidRPr="0030206B" w:rsidRDefault="00A50CE1" w:rsidP="00A50CE1">
            <w:pPr>
              <w:widowControl/>
              <w:autoSpaceDE/>
              <w:autoSpaceDN/>
              <w:adjustRightInd/>
              <w:spacing w:after="160" w:line="259" w:lineRule="auto"/>
              <w:rPr>
                <w:rFonts w:eastAsiaTheme="minorHAnsi"/>
                <w:b/>
                <w:lang w:eastAsia="en-US"/>
              </w:rPr>
            </w:pPr>
            <w:r w:rsidRPr="0030206B">
              <w:rPr>
                <w:b/>
              </w:rPr>
              <w:t>Nr./data pv adjudecare oferte</w:t>
            </w:r>
          </w:p>
        </w:tc>
        <w:tc>
          <w:tcPr>
            <w:tcW w:w="794" w:type="dxa"/>
          </w:tcPr>
          <w:p w14:paraId="1E13915A" w14:textId="77777777" w:rsidR="00A50CE1" w:rsidRPr="0030206B" w:rsidRDefault="00A50CE1" w:rsidP="00A50CE1">
            <w:pPr>
              <w:widowControl/>
              <w:autoSpaceDE/>
              <w:autoSpaceDN/>
              <w:adjustRightInd/>
              <w:spacing w:after="160" w:line="259" w:lineRule="auto"/>
              <w:rPr>
                <w:rFonts w:eastAsiaTheme="minorHAnsi"/>
                <w:b/>
                <w:lang w:eastAsia="en-US"/>
              </w:rPr>
            </w:pPr>
            <w:r w:rsidRPr="0030206B">
              <w:rPr>
                <w:b/>
              </w:rPr>
              <w:t>Nr./ data contract</w:t>
            </w:r>
          </w:p>
        </w:tc>
        <w:tc>
          <w:tcPr>
            <w:tcW w:w="794" w:type="dxa"/>
          </w:tcPr>
          <w:p w14:paraId="6FBBE1F7" w14:textId="77777777" w:rsidR="00A50CE1" w:rsidRPr="0030206B" w:rsidRDefault="00A50CE1" w:rsidP="00A50CE1">
            <w:pPr>
              <w:widowControl/>
              <w:autoSpaceDE/>
              <w:autoSpaceDN/>
              <w:adjustRightInd/>
              <w:spacing w:after="160" w:line="259" w:lineRule="auto"/>
              <w:rPr>
                <w:rFonts w:eastAsiaTheme="minorHAnsi"/>
                <w:b/>
                <w:lang w:eastAsia="en-US"/>
              </w:rPr>
            </w:pPr>
            <w:r w:rsidRPr="0030206B">
              <w:rPr>
                <w:b/>
              </w:rPr>
              <w:t xml:space="preserve">Valoare contract fara tva  </w:t>
            </w:r>
          </w:p>
        </w:tc>
        <w:tc>
          <w:tcPr>
            <w:tcW w:w="794" w:type="dxa"/>
          </w:tcPr>
          <w:p w14:paraId="15D8AA62" w14:textId="77777777" w:rsidR="00A50CE1" w:rsidRPr="0030206B" w:rsidRDefault="00A50CE1" w:rsidP="00A50CE1">
            <w:pPr>
              <w:widowControl/>
              <w:autoSpaceDE/>
              <w:autoSpaceDN/>
              <w:adjustRightInd/>
              <w:spacing w:after="160" w:line="259" w:lineRule="auto"/>
              <w:rPr>
                <w:rFonts w:eastAsiaTheme="minorHAnsi"/>
                <w:b/>
                <w:lang w:eastAsia="en-US"/>
              </w:rPr>
            </w:pPr>
            <w:r w:rsidRPr="0030206B">
              <w:rPr>
                <w:b/>
              </w:rPr>
              <w:t xml:space="preserve">Valoare contract cu tva  </w:t>
            </w:r>
          </w:p>
        </w:tc>
        <w:tc>
          <w:tcPr>
            <w:tcW w:w="1509" w:type="dxa"/>
          </w:tcPr>
          <w:p w14:paraId="340D2993" w14:textId="77777777" w:rsidR="00A50CE1" w:rsidRPr="0030206B" w:rsidRDefault="00A50CE1" w:rsidP="00A50CE1">
            <w:pPr>
              <w:widowControl/>
              <w:autoSpaceDE/>
              <w:autoSpaceDN/>
              <w:adjustRightInd/>
              <w:spacing w:after="160" w:line="259" w:lineRule="auto"/>
              <w:rPr>
                <w:rFonts w:eastAsiaTheme="minorHAnsi"/>
                <w:b/>
                <w:lang w:eastAsia="en-US"/>
              </w:rPr>
            </w:pPr>
            <w:r w:rsidRPr="0030206B">
              <w:rPr>
                <w:b/>
              </w:rPr>
              <w:t>Observatii</w:t>
            </w:r>
          </w:p>
        </w:tc>
      </w:tr>
      <w:tr w:rsidR="00A50CE1" w:rsidRPr="0030206B" w14:paraId="513012EA" w14:textId="77777777" w:rsidTr="00A50CE1">
        <w:trPr>
          <w:trHeight w:val="402"/>
        </w:trPr>
        <w:tc>
          <w:tcPr>
            <w:tcW w:w="647" w:type="dxa"/>
          </w:tcPr>
          <w:p w14:paraId="4EF33F04"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r w:rsidRPr="0030206B">
              <w:rPr>
                <w:b/>
                <w:sz w:val="24"/>
                <w:szCs w:val="24"/>
              </w:rPr>
              <w:t>1</w:t>
            </w:r>
          </w:p>
        </w:tc>
        <w:tc>
          <w:tcPr>
            <w:tcW w:w="873" w:type="dxa"/>
          </w:tcPr>
          <w:p w14:paraId="64C5613B"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r w:rsidRPr="0030206B">
              <w:rPr>
                <w:b/>
                <w:sz w:val="24"/>
                <w:szCs w:val="24"/>
              </w:rPr>
              <w:t>2</w:t>
            </w:r>
          </w:p>
        </w:tc>
        <w:tc>
          <w:tcPr>
            <w:tcW w:w="953" w:type="dxa"/>
          </w:tcPr>
          <w:p w14:paraId="032FFA0A"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r w:rsidRPr="0030206B">
              <w:rPr>
                <w:b/>
                <w:sz w:val="24"/>
                <w:szCs w:val="24"/>
              </w:rPr>
              <w:t>3</w:t>
            </w:r>
          </w:p>
        </w:tc>
        <w:tc>
          <w:tcPr>
            <w:tcW w:w="953" w:type="dxa"/>
          </w:tcPr>
          <w:p w14:paraId="629810CC" w14:textId="77777777" w:rsidR="00A50CE1" w:rsidRPr="0030206B" w:rsidRDefault="00A50CE1" w:rsidP="00A50CE1">
            <w:pPr>
              <w:rPr>
                <w:b/>
                <w:sz w:val="24"/>
                <w:szCs w:val="24"/>
              </w:rPr>
            </w:pPr>
            <w:r w:rsidRPr="0030206B">
              <w:rPr>
                <w:b/>
                <w:sz w:val="24"/>
                <w:szCs w:val="24"/>
              </w:rPr>
              <w:t>4</w:t>
            </w:r>
          </w:p>
        </w:tc>
        <w:tc>
          <w:tcPr>
            <w:tcW w:w="953" w:type="dxa"/>
          </w:tcPr>
          <w:p w14:paraId="7EC940AB"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r w:rsidRPr="0030206B">
              <w:rPr>
                <w:b/>
                <w:sz w:val="24"/>
                <w:szCs w:val="24"/>
              </w:rPr>
              <w:t>5</w:t>
            </w:r>
          </w:p>
        </w:tc>
        <w:tc>
          <w:tcPr>
            <w:tcW w:w="953" w:type="dxa"/>
          </w:tcPr>
          <w:p w14:paraId="09C2D9CF"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r w:rsidRPr="0030206B">
              <w:rPr>
                <w:b/>
                <w:sz w:val="24"/>
                <w:szCs w:val="24"/>
              </w:rPr>
              <w:t>6</w:t>
            </w:r>
          </w:p>
        </w:tc>
        <w:tc>
          <w:tcPr>
            <w:tcW w:w="953" w:type="dxa"/>
          </w:tcPr>
          <w:p w14:paraId="132A8D14"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r w:rsidRPr="0030206B">
              <w:rPr>
                <w:b/>
                <w:sz w:val="24"/>
                <w:szCs w:val="24"/>
              </w:rPr>
              <w:t>7</w:t>
            </w:r>
          </w:p>
        </w:tc>
        <w:tc>
          <w:tcPr>
            <w:tcW w:w="794" w:type="dxa"/>
          </w:tcPr>
          <w:p w14:paraId="6272F88D"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r w:rsidRPr="0030206B">
              <w:rPr>
                <w:b/>
                <w:sz w:val="24"/>
                <w:szCs w:val="24"/>
              </w:rPr>
              <w:t>8</w:t>
            </w:r>
          </w:p>
        </w:tc>
        <w:tc>
          <w:tcPr>
            <w:tcW w:w="794" w:type="dxa"/>
          </w:tcPr>
          <w:p w14:paraId="6FB63394"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r w:rsidRPr="0030206B">
              <w:rPr>
                <w:b/>
                <w:sz w:val="24"/>
                <w:szCs w:val="24"/>
              </w:rPr>
              <w:t>9</w:t>
            </w:r>
          </w:p>
        </w:tc>
        <w:tc>
          <w:tcPr>
            <w:tcW w:w="794" w:type="dxa"/>
          </w:tcPr>
          <w:p w14:paraId="3BE5A65C"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r w:rsidRPr="0030206B">
              <w:rPr>
                <w:b/>
                <w:sz w:val="24"/>
                <w:szCs w:val="24"/>
              </w:rPr>
              <w:t>10</w:t>
            </w:r>
          </w:p>
        </w:tc>
        <w:tc>
          <w:tcPr>
            <w:tcW w:w="1509" w:type="dxa"/>
          </w:tcPr>
          <w:p w14:paraId="742BD8FB"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r w:rsidRPr="0030206B">
              <w:rPr>
                <w:b/>
                <w:sz w:val="24"/>
                <w:szCs w:val="24"/>
              </w:rPr>
              <w:t>11</w:t>
            </w:r>
          </w:p>
        </w:tc>
      </w:tr>
      <w:tr w:rsidR="00A50CE1" w:rsidRPr="0030206B" w14:paraId="17EC828F" w14:textId="77777777" w:rsidTr="00A50CE1">
        <w:trPr>
          <w:trHeight w:val="402"/>
        </w:trPr>
        <w:tc>
          <w:tcPr>
            <w:tcW w:w="647" w:type="dxa"/>
          </w:tcPr>
          <w:p w14:paraId="3C526D0E"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p>
        </w:tc>
        <w:tc>
          <w:tcPr>
            <w:tcW w:w="873" w:type="dxa"/>
          </w:tcPr>
          <w:p w14:paraId="412E87F4"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p>
        </w:tc>
        <w:tc>
          <w:tcPr>
            <w:tcW w:w="953" w:type="dxa"/>
          </w:tcPr>
          <w:p w14:paraId="31227BA0"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p>
        </w:tc>
        <w:tc>
          <w:tcPr>
            <w:tcW w:w="953" w:type="dxa"/>
          </w:tcPr>
          <w:p w14:paraId="12ED76C1" w14:textId="77777777" w:rsidR="00A50CE1" w:rsidRPr="0030206B" w:rsidRDefault="00A50CE1" w:rsidP="00A50CE1">
            <w:pPr>
              <w:rPr>
                <w:b/>
                <w:sz w:val="24"/>
                <w:szCs w:val="24"/>
              </w:rPr>
            </w:pPr>
          </w:p>
        </w:tc>
        <w:tc>
          <w:tcPr>
            <w:tcW w:w="953" w:type="dxa"/>
          </w:tcPr>
          <w:p w14:paraId="3AF1847C"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p>
        </w:tc>
        <w:tc>
          <w:tcPr>
            <w:tcW w:w="953" w:type="dxa"/>
          </w:tcPr>
          <w:p w14:paraId="5E744FA1"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p>
        </w:tc>
        <w:tc>
          <w:tcPr>
            <w:tcW w:w="953" w:type="dxa"/>
          </w:tcPr>
          <w:p w14:paraId="2F1FB160"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p>
        </w:tc>
        <w:tc>
          <w:tcPr>
            <w:tcW w:w="794" w:type="dxa"/>
          </w:tcPr>
          <w:p w14:paraId="6DE47A34"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p>
        </w:tc>
        <w:tc>
          <w:tcPr>
            <w:tcW w:w="794" w:type="dxa"/>
          </w:tcPr>
          <w:p w14:paraId="7130FDEC"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p>
        </w:tc>
        <w:tc>
          <w:tcPr>
            <w:tcW w:w="794" w:type="dxa"/>
          </w:tcPr>
          <w:p w14:paraId="7F8A2943"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p>
        </w:tc>
        <w:tc>
          <w:tcPr>
            <w:tcW w:w="1509" w:type="dxa"/>
          </w:tcPr>
          <w:p w14:paraId="725DEA25" w14:textId="77777777" w:rsidR="00A50CE1" w:rsidRPr="0030206B" w:rsidRDefault="00A50CE1" w:rsidP="00A50CE1">
            <w:pPr>
              <w:widowControl/>
              <w:autoSpaceDE/>
              <w:autoSpaceDN/>
              <w:adjustRightInd/>
              <w:spacing w:after="160" w:line="259" w:lineRule="auto"/>
              <w:rPr>
                <w:rFonts w:eastAsiaTheme="minorHAnsi"/>
                <w:b/>
                <w:sz w:val="24"/>
                <w:szCs w:val="24"/>
                <w:lang w:eastAsia="en-US"/>
              </w:rPr>
            </w:pPr>
          </w:p>
        </w:tc>
      </w:tr>
    </w:tbl>
    <w:p w14:paraId="78B80B45" w14:textId="77777777" w:rsidR="00D05A29" w:rsidRPr="0030206B" w:rsidRDefault="00D05A29" w:rsidP="000F6FA5">
      <w:pPr>
        <w:rPr>
          <w:rFonts w:ascii="Times New Roman" w:hAnsi="Times New Roman" w:cs="Times New Roman"/>
          <w:b/>
          <w:sz w:val="24"/>
          <w:szCs w:val="24"/>
          <w:lang w:val="ro-RO"/>
        </w:rPr>
      </w:pPr>
    </w:p>
    <w:p w14:paraId="35FAEED7" w14:textId="6D916DBD" w:rsidR="001C37A9" w:rsidRPr="0030206B" w:rsidRDefault="001C37A9" w:rsidP="001C37A9">
      <w:pPr>
        <w:rPr>
          <w:rFonts w:ascii="Times New Roman" w:hAnsi="Times New Roman" w:cs="Times New Roman"/>
          <w:b/>
          <w:sz w:val="20"/>
          <w:szCs w:val="20"/>
          <w:lang w:val="ro-RO"/>
        </w:rPr>
      </w:pPr>
      <w:r w:rsidRPr="0030206B">
        <w:rPr>
          <w:rFonts w:ascii="Times New Roman" w:hAnsi="Times New Roman" w:cs="Times New Roman"/>
          <w:b/>
          <w:sz w:val="20"/>
          <w:szCs w:val="20"/>
          <w:lang w:val="ro-RO"/>
        </w:rPr>
        <w:t>Coloanele 7, 8, 9,</w:t>
      </w:r>
      <w:r w:rsidR="004A1121" w:rsidRPr="0030206B">
        <w:rPr>
          <w:rFonts w:ascii="Times New Roman" w:hAnsi="Times New Roman" w:cs="Times New Roman"/>
          <w:b/>
          <w:sz w:val="20"/>
          <w:szCs w:val="20"/>
          <w:lang w:val="ro-RO"/>
        </w:rPr>
        <w:t xml:space="preserve">10 </w:t>
      </w:r>
      <w:r w:rsidRPr="0030206B">
        <w:rPr>
          <w:rFonts w:ascii="Times New Roman" w:hAnsi="Times New Roman" w:cs="Times New Roman"/>
          <w:b/>
          <w:sz w:val="20"/>
          <w:szCs w:val="20"/>
          <w:lang w:val="ro-RO"/>
        </w:rPr>
        <w:t xml:space="preserve"> se vor completa pentru ofertele declarate castigatoare.</w:t>
      </w:r>
    </w:p>
    <w:p w14:paraId="176435B5" w14:textId="101E21CF" w:rsidR="001C37A9" w:rsidRPr="0030206B" w:rsidRDefault="00060BBC" w:rsidP="001C37A9">
      <w:pPr>
        <w:rPr>
          <w:rFonts w:ascii="Times New Roman" w:hAnsi="Times New Roman" w:cs="Times New Roman"/>
          <w:b/>
          <w:sz w:val="20"/>
          <w:szCs w:val="20"/>
          <w:lang w:val="ro-RO"/>
        </w:rPr>
      </w:pPr>
      <w:r w:rsidRPr="0030206B">
        <w:rPr>
          <w:rFonts w:ascii="Times New Roman" w:hAnsi="Times New Roman" w:cs="Times New Roman"/>
          <w:b/>
          <w:sz w:val="20"/>
          <w:szCs w:val="20"/>
          <w:lang w:val="ro-RO"/>
        </w:rPr>
        <w:t>Se depune la fiecare cerere de plată tranșă și finalizare</w:t>
      </w:r>
    </w:p>
    <w:p w14:paraId="76A9811F" w14:textId="144ADF46" w:rsidR="001C37A9" w:rsidRPr="0030206B" w:rsidRDefault="001C37A9" w:rsidP="001C37A9">
      <w:pPr>
        <w:rPr>
          <w:rFonts w:ascii="Times New Roman" w:hAnsi="Times New Roman" w:cs="Times New Roman"/>
          <w:b/>
          <w:sz w:val="20"/>
          <w:szCs w:val="20"/>
          <w:lang w:val="ro-RO"/>
        </w:rPr>
      </w:pPr>
      <w:r w:rsidRPr="0030206B">
        <w:rPr>
          <w:rFonts w:ascii="Times New Roman" w:hAnsi="Times New Roman" w:cs="Times New Roman"/>
          <w:b/>
          <w:sz w:val="20"/>
          <w:szCs w:val="20"/>
          <w:lang w:val="ro-RO"/>
        </w:rPr>
        <w:t>Data                                                                                               Semnatura reprezentant legal</w:t>
      </w:r>
    </w:p>
    <w:p w14:paraId="4F3A87FA" w14:textId="77777777" w:rsidR="000F6FA5" w:rsidRPr="0030206B" w:rsidRDefault="000F6FA5" w:rsidP="000F6FA5">
      <w:pPr>
        <w:rPr>
          <w:rFonts w:ascii="Times New Roman" w:hAnsi="Times New Roman" w:cs="Times New Roman"/>
          <w:b/>
          <w:sz w:val="24"/>
          <w:szCs w:val="24"/>
          <w:lang w:val="ro-RO"/>
        </w:rPr>
        <w:sectPr w:rsidR="000F6FA5" w:rsidRPr="0030206B" w:rsidSect="00FF24F1">
          <w:headerReference w:type="default" r:id="rId42"/>
          <w:footerReference w:type="default" r:id="rId43"/>
          <w:pgSz w:w="12240" w:h="15840"/>
          <w:pgMar w:top="1440" w:right="1080" w:bottom="1440" w:left="1440" w:header="720" w:footer="720" w:gutter="0"/>
          <w:cols w:space="720"/>
          <w:docGrid w:linePitch="360"/>
        </w:sectPr>
      </w:pPr>
    </w:p>
    <w:p w14:paraId="137F50F3" w14:textId="77764FB7" w:rsidR="000F6FA5" w:rsidRPr="0030206B" w:rsidRDefault="000F6FA5" w:rsidP="000F6FA5">
      <w:pPr>
        <w:pStyle w:val="Heading2"/>
        <w:jc w:val="both"/>
        <w:rPr>
          <w:rFonts w:cs="Times New Roman"/>
          <w:b w:val="0"/>
          <w:szCs w:val="24"/>
          <w:lang w:val="ro-RO"/>
        </w:rPr>
      </w:pPr>
      <w:bookmarkStart w:id="290" w:name="_Toc184636249"/>
      <w:bookmarkStart w:id="291" w:name="_Toc197353440"/>
      <w:r w:rsidRPr="0030206B">
        <w:rPr>
          <w:rFonts w:cs="Times New Roman"/>
          <w:szCs w:val="24"/>
          <w:lang w:val="ro-RO"/>
        </w:rPr>
        <w:t>Anexa nr. 1</w:t>
      </w:r>
      <w:r w:rsidR="007754F0" w:rsidRPr="0030206B">
        <w:rPr>
          <w:rFonts w:cs="Times New Roman"/>
          <w:szCs w:val="24"/>
          <w:lang w:val="ro-RO"/>
        </w:rPr>
        <w:t>0</w:t>
      </w:r>
      <w:r w:rsidRPr="0030206B">
        <w:rPr>
          <w:rFonts w:cs="Times New Roman"/>
          <w:szCs w:val="24"/>
          <w:lang w:val="ro-RO"/>
        </w:rPr>
        <w:t xml:space="preserve"> - </w:t>
      </w:r>
      <w:r w:rsidR="007416C4" w:rsidRPr="0030206B">
        <w:rPr>
          <w:rFonts w:cs="Times New Roman"/>
          <w:szCs w:val="24"/>
          <w:lang w:val="ro-RO"/>
        </w:rPr>
        <w:t>Situați</w:t>
      </w:r>
      <w:r w:rsidRPr="0030206B">
        <w:rPr>
          <w:rFonts w:cs="Times New Roman"/>
          <w:szCs w:val="24"/>
          <w:lang w:val="ro-RO"/>
        </w:rPr>
        <w:t xml:space="preserve">a  bunurilor/echipamentelor </w:t>
      </w:r>
      <w:r w:rsidR="007416C4" w:rsidRPr="0030206B">
        <w:rPr>
          <w:rFonts w:cs="Times New Roman"/>
          <w:szCs w:val="24"/>
          <w:lang w:val="ro-RO"/>
        </w:rPr>
        <w:t>achiziți</w:t>
      </w:r>
      <w:r w:rsidRPr="0030206B">
        <w:rPr>
          <w:rFonts w:cs="Times New Roman"/>
          <w:szCs w:val="24"/>
          <w:lang w:val="ro-RO"/>
        </w:rPr>
        <w:t>onate</w:t>
      </w:r>
      <w:bookmarkEnd w:id="290"/>
      <w:bookmarkEnd w:id="291"/>
    </w:p>
    <w:p w14:paraId="16512690" w14:textId="77777777" w:rsidR="000F6FA5" w:rsidRPr="0030206B" w:rsidRDefault="000F6FA5" w:rsidP="000F6FA5">
      <w:pPr>
        <w:rPr>
          <w:rFonts w:ascii="Times New Roman" w:hAnsi="Times New Roman" w:cs="Times New Roman"/>
          <w:b/>
          <w:sz w:val="24"/>
          <w:szCs w:val="24"/>
          <w:lang w:val="ro-RO"/>
        </w:rPr>
      </w:pPr>
    </w:p>
    <w:p w14:paraId="42412333" w14:textId="77777777" w:rsidR="000F6FA5" w:rsidRPr="0030206B" w:rsidRDefault="000F6FA5" w:rsidP="000F6FA5">
      <w:pPr>
        <w:contextualSpacing/>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Denumire Solicitant: ………………………………………………………………...........................</w:t>
      </w:r>
    </w:p>
    <w:p w14:paraId="57F040E7" w14:textId="77777777" w:rsidR="000F6FA5" w:rsidRPr="0030206B" w:rsidRDefault="000F6FA5" w:rsidP="000F6FA5">
      <w:pPr>
        <w:contextualSpacing/>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xml:space="preserve">Cod Unic de Identificare (CUI):……………………………………………………………………... </w:t>
      </w:r>
    </w:p>
    <w:p w14:paraId="36F6D4E8" w14:textId="77777777" w:rsidR="000F6FA5" w:rsidRPr="0030206B" w:rsidRDefault="000F6FA5" w:rsidP="000F6FA5">
      <w:pPr>
        <w:contextualSpacing/>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Nr. unic de identificare (RUI):………………………………………………………..………………</w:t>
      </w:r>
    </w:p>
    <w:p w14:paraId="36528CD7" w14:textId="06FA5FA5" w:rsidR="000F6FA5" w:rsidRPr="0030206B" w:rsidRDefault="000F6FA5" w:rsidP="000F6FA5">
      <w:pPr>
        <w:contextualSpacing/>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xml:space="preserve">Nr./data de inregistrare cerere aprobare Program </w:t>
      </w:r>
      <w:r w:rsidR="00B25A4A" w:rsidRPr="0030206B">
        <w:rPr>
          <w:rFonts w:ascii="Times New Roman" w:hAnsi="Times New Roman" w:cs="Times New Roman"/>
          <w:b/>
          <w:bCs/>
          <w:sz w:val="24"/>
          <w:szCs w:val="24"/>
          <w:lang w:val="ro-RO"/>
        </w:rPr>
        <w:t>investiți</w:t>
      </w:r>
      <w:r w:rsidRPr="0030206B">
        <w:rPr>
          <w:rFonts w:ascii="Times New Roman" w:hAnsi="Times New Roman" w:cs="Times New Roman"/>
          <w:b/>
          <w:bCs/>
          <w:sz w:val="24"/>
          <w:szCs w:val="24"/>
          <w:lang w:val="ro-RO"/>
        </w:rPr>
        <w:t>i:………………………………………….</w:t>
      </w:r>
    </w:p>
    <w:p w14:paraId="17F1F5AA" w14:textId="77777777" w:rsidR="000F6FA5" w:rsidRPr="0030206B" w:rsidRDefault="000F6FA5" w:rsidP="000F6FA5">
      <w:pPr>
        <w:rPr>
          <w:rFonts w:ascii="Times New Roman" w:hAnsi="Times New Roman" w:cs="Times New Roman"/>
          <w:b/>
          <w:bCs/>
          <w:sz w:val="24"/>
          <w:szCs w:val="24"/>
          <w:lang w:val="ro-RO"/>
        </w:rPr>
      </w:pPr>
    </w:p>
    <w:tbl>
      <w:tblPr>
        <w:tblW w:w="14175" w:type="dxa"/>
        <w:tblInd w:w="-5" w:type="dxa"/>
        <w:tblLayout w:type="fixed"/>
        <w:tblLook w:val="04A0" w:firstRow="1" w:lastRow="0" w:firstColumn="1" w:lastColumn="0" w:noHBand="0" w:noVBand="1"/>
      </w:tblPr>
      <w:tblGrid>
        <w:gridCol w:w="469"/>
        <w:gridCol w:w="1060"/>
        <w:gridCol w:w="1177"/>
        <w:gridCol w:w="941"/>
        <w:gridCol w:w="1294"/>
        <w:gridCol w:w="823"/>
        <w:gridCol w:w="1009"/>
        <w:gridCol w:w="1106"/>
        <w:gridCol w:w="1297"/>
        <w:gridCol w:w="1329"/>
        <w:gridCol w:w="1024"/>
        <w:gridCol w:w="705"/>
        <w:gridCol w:w="898"/>
        <w:gridCol w:w="1043"/>
      </w:tblGrid>
      <w:tr w:rsidR="00390B4D" w:rsidRPr="0030206B" w14:paraId="4EB75FCC" w14:textId="4AEFC72B" w:rsidTr="0090177E">
        <w:trPr>
          <w:trHeight w:val="1141"/>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14:paraId="386A4144" w14:textId="77777777" w:rsidR="000F6FA5" w:rsidRPr="0030206B" w:rsidRDefault="000F6FA5" w:rsidP="00861D30">
            <w:pPr>
              <w:rPr>
                <w:rFonts w:ascii="Times New Roman" w:hAnsi="Times New Roman" w:cs="Times New Roman"/>
                <w:b/>
                <w:bCs/>
                <w:sz w:val="20"/>
                <w:szCs w:val="20"/>
                <w:lang w:val="ro-RO"/>
              </w:rPr>
            </w:pPr>
            <w:r w:rsidRPr="0030206B">
              <w:rPr>
                <w:rFonts w:ascii="Times New Roman" w:hAnsi="Times New Roman" w:cs="Times New Roman"/>
                <w:b/>
                <w:bCs/>
                <w:sz w:val="20"/>
                <w:szCs w:val="20"/>
                <w:lang w:val="ro-RO"/>
              </w:rPr>
              <w:t>Nr. Crt.</w:t>
            </w:r>
          </w:p>
        </w:tc>
        <w:tc>
          <w:tcPr>
            <w:tcW w:w="1060" w:type="dxa"/>
            <w:tcBorders>
              <w:top w:val="single" w:sz="4" w:space="0" w:color="auto"/>
              <w:left w:val="nil"/>
              <w:bottom w:val="single" w:sz="4" w:space="0" w:color="auto"/>
              <w:right w:val="single" w:sz="4" w:space="0" w:color="auto"/>
            </w:tcBorders>
          </w:tcPr>
          <w:p w14:paraId="2E3DB4A8" w14:textId="0F0FE1FF" w:rsidR="000F6FA5" w:rsidRPr="0030206B" w:rsidRDefault="000F6FA5" w:rsidP="00861D30">
            <w:pPr>
              <w:rPr>
                <w:rFonts w:ascii="Times New Roman" w:hAnsi="Times New Roman" w:cs="Times New Roman"/>
                <w:b/>
                <w:bCs/>
                <w:sz w:val="20"/>
                <w:szCs w:val="20"/>
                <w:lang w:val="ro-RO"/>
              </w:rPr>
            </w:pPr>
            <w:r w:rsidRPr="0030206B">
              <w:rPr>
                <w:rFonts w:ascii="Times New Roman" w:hAnsi="Times New Roman" w:cs="Times New Roman"/>
                <w:b/>
                <w:bCs/>
                <w:sz w:val="20"/>
                <w:szCs w:val="20"/>
                <w:lang w:val="ro-RO"/>
              </w:rPr>
              <w:t>Denumire furnizor</w:t>
            </w:r>
          </w:p>
        </w:tc>
        <w:tc>
          <w:tcPr>
            <w:tcW w:w="1177" w:type="dxa"/>
            <w:tcBorders>
              <w:top w:val="single" w:sz="4" w:space="0" w:color="auto"/>
              <w:left w:val="single" w:sz="4" w:space="0" w:color="auto"/>
              <w:bottom w:val="single" w:sz="4" w:space="0" w:color="auto"/>
              <w:right w:val="single" w:sz="4" w:space="0" w:color="auto"/>
            </w:tcBorders>
          </w:tcPr>
          <w:p w14:paraId="49678161" w14:textId="742E26BF" w:rsidR="000F6FA5" w:rsidRPr="0030206B" w:rsidRDefault="000F6FA5" w:rsidP="00861D30">
            <w:pPr>
              <w:rPr>
                <w:rFonts w:ascii="Times New Roman" w:hAnsi="Times New Roman" w:cs="Times New Roman"/>
                <w:b/>
                <w:bCs/>
                <w:sz w:val="20"/>
                <w:szCs w:val="20"/>
                <w:lang w:val="ro-RO"/>
              </w:rPr>
            </w:pPr>
            <w:r w:rsidRPr="0030206B">
              <w:rPr>
                <w:rFonts w:ascii="Times New Roman" w:hAnsi="Times New Roman" w:cs="Times New Roman"/>
                <w:b/>
                <w:bCs/>
                <w:sz w:val="20"/>
                <w:szCs w:val="20"/>
                <w:lang w:val="ro-RO"/>
              </w:rPr>
              <w:t>Nr / data contractului</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14:paraId="5F56A49E" w14:textId="6B2BD92F" w:rsidR="000F6FA5" w:rsidRPr="0030206B" w:rsidRDefault="000F6FA5" w:rsidP="00861D30">
            <w:pPr>
              <w:rPr>
                <w:rFonts w:ascii="Times New Roman" w:hAnsi="Times New Roman" w:cs="Times New Roman"/>
                <w:b/>
                <w:bCs/>
                <w:sz w:val="20"/>
                <w:szCs w:val="20"/>
                <w:lang w:val="ro-RO"/>
              </w:rPr>
            </w:pPr>
            <w:r w:rsidRPr="0030206B">
              <w:rPr>
                <w:rFonts w:ascii="Times New Roman" w:hAnsi="Times New Roman" w:cs="Times New Roman"/>
                <w:b/>
                <w:bCs/>
                <w:sz w:val="20"/>
                <w:szCs w:val="20"/>
                <w:lang w:val="ro-RO"/>
              </w:rPr>
              <w:t>Nr / data facturii</w:t>
            </w:r>
          </w:p>
        </w:tc>
        <w:tc>
          <w:tcPr>
            <w:tcW w:w="1294" w:type="dxa"/>
            <w:tcBorders>
              <w:top w:val="single" w:sz="4" w:space="0" w:color="auto"/>
              <w:left w:val="nil"/>
              <w:bottom w:val="single" w:sz="4" w:space="0" w:color="auto"/>
              <w:right w:val="single" w:sz="4" w:space="0" w:color="auto"/>
            </w:tcBorders>
            <w:shd w:val="clear" w:color="auto" w:fill="auto"/>
            <w:hideMark/>
          </w:tcPr>
          <w:p w14:paraId="19F63637" w14:textId="0C82E06E" w:rsidR="000F6FA5" w:rsidRPr="0030206B" w:rsidRDefault="000F6FA5" w:rsidP="00861D30">
            <w:pPr>
              <w:rPr>
                <w:rFonts w:ascii="Times New Roman" w:hAnsi="Times New Roman" w:cs="Times New Roman"/>
                <w:b/>
                <w:bCs/>
                <w:sz w:val="20"/>
                <w:szCs w:val="20"/>
                <w:lang w:val="ro-RO"/>
              </w:rPr>
            </w:pPr>
            <w:r w:rsidRPr="0030206B">
              <w:rPr>
                <w:rFonts w:ascii="Times New Roman" w:hAnsi="Times New Roman" w:cs="Times New Roman"/>
                <w:b/>
                <w:bCs/>
                <w:sz w:val="20"/>
                <w:szCs w:val="20"/>
                <w:lang w:val="ro-RO"/>
              </w:rPr>
              <w:t xml:space="preserve">Denumire bun / echipament </w:t>
            </w:r>
            <w:r w:rsidR="007416C4" w:rsidRPr="0030206B">
              <w:rPr>
                <w:rFonts w:ascii="Times New Roman" w:hAnsi="Times New Roman" w:cs="Times New Roman"/>
                <w:b/>
                <w:bCs/>
                <w:sz w:val="20"/>
                <w:szCs w:val="20"/>
                <w:lang w:val="ro-RO"/>
              </w:rPr>
              <w:t>achiziți</w:t>
            </w:r>
            <w:r w:rsidRPr="0030206B">
              <w:rPr>
                <w:rFonts w:ascii="Times New Roman" w:hAnsi="Times New Roman" w:cs="Times New Roman"/>
                <w:b/>
                <w:bCs/>
                <w:sz w:val="20"/>
                <w:szCs w:val="20"/>
                <w:lang w:val="ro-RO"/>
              </w:rPr>
              <w:t xml:space="preserve">onat prin program </w:t>
            </w:r>
          </w:p>
        </w:tc>
        <w:tc>
          <w:tcPr>
            <w:tcW w:w="823" w:type="dxa"/>
            <w:tcBorders>
              <w:top w:val="single" w:sz="4" w:space="0" w:color="auto"/>
              <w:left w:val="nil"/>
              <w:bottom w:val="single" w:sz="4" w:space="0" w:color="auto"/>
              <w:right w:val="single" w:sz="4" w:space="0" w:color="auto"/>
            </w:tcBorders>
            <w:shd w:val="clear" w:color="auto" w:fill="auto"/>
            <w:hideMark/>
          </w:tcPr>
          <w:p w14:paraId="158A9647" w14:textId="77777777" w:rsidR="000F6FA5" w:rsidRPr="0030206B" w:rsidRDefault="000F6FA5" w:rsidP="00861D30">
            <w:pPr>
              <w:rPr>
                <w:rFonts w:ascii="Times New Roman" w:hAnsi="Times New Roman" w:cs="Times New Roman"/>
                <w:b/>
                <w:bCs/>
                <w:sz w:val="20"/>
                <w:szCs w:val="20"/>
                <w:lang w:val="ro-RO"/>
              </w:rPr>
            </w:pPr>
            <w:r w:rsidRPr="0030206B">
              <w:rPr>
                <w:rFonts w:ascii="Times New Roman" w:hAnsi="Times New Roman" w:cs="Times New Roman"/>
                <w:b/>
                <w:bCs/>
                <w:sz w:val="20"/>
                <w:szCs w:val="20"/>
                <w:lang w:val="ro-RO"/>
              </w:rPr>
              <w:t>Cantitatea</w:t>
            </w:r>
          </w:p>
        </w:tc>
        <w:tc>
          <w:tcPr>
            <w:tcW w:w="1009" w:type="dxa"/>
            <w:tcBorders>
              <w:top w:val="single" w:sz="4" w:space="0" w:color="auto"/>
              <w:left w:val="nil"/>
              <w:bottom w:val="single" w:sz="4" w:space="0" w:color="auto"/>
              <w:right w:val="single" w:sz="4" w:space="0" w:color="auto"/>
            </w:tcBorders>
            <w:shd w:val="clear" w:color="auto" w:fill="auto"/>
            <w:hideMark/>
          </w:tcPr>
          <w:p w14:paraId="00B3E169" w14:textId="16AFFBA4" w:rsidR="000F6FA5" w:rsidRPr="0030206B" w:rsidRDefault="000F6FA5" w:rsidP="00861D30">
            <w:pPr>
              <w:rPr>
                <w:rFonts w:ascii="Times New Roman" w:hAnsi="Times New Roman" w:cs="Times New Roman"/>
                <w:b/>
                <w:bCs/>
                <w:sz w:val="20"/>
                <w:szCs w:val="20"/>
                <w:lang w:val="ro-RO"/>
              </w:rPr>
            </w:pPr>
            <w:r w:rsidRPr="0030206B">
              <w:rPr>
                <w:rFonts w:ascii="Times New Roman" w:hAnsi="Times New Roman" w:cs="Times New Roman"/>
                <w:b/>
                <w:bCs/>
                <w:sz w:val="20"/>
                <w:szCs w:val="20"/>
                <w:lang w:val="ro-RO"/>
              </w:rPr>
              <w:t>N</w:t>
            </w:r>
            <w:r w:rsidR="00390B4D" w:rsidRPr="0030206B">
              <w:rPr>
                <w:rFonts w:ascii="Times New Roman" w:hAnsi="Times New Roman" w:cs="Times New Roman"/>
                <w:b/>
                <w:bCs/>
                <w:sz w:val="20"/>
                <w:szCs w:val="20"/>
                <w:lang w:val="ro-RO"/>
              </w:rPr>
              <w:t>r si</w:t>
            </w:r>
            <w:r w:rsidRPr="0030206B">
              <w:rPr>
                <w:rFonts w:ascii="Times New Roman" w:hAnsi="Times New Roman" w:cs="Times New Roman"/>
                <w:b/>
                <w:bCs/>
                <w:sz w:val="20"/>
                <w:szCs w:val="20"/>
                <w:lang w:val="ro-RO"/>
              </w:rPr>
              <w:t xml:space="preserve"> data PV de receptie </w:t>
            </w:r>
          </w:p>
        </w:tc>
        <w:tc>
          <w:tcPr>
            <w:tcW w:w="1106" w:type="dxa"/>
            <w:tcBorders>
              <w:top w:val="single" w:sz="4" w:space="0" w:color="auto"/>
              <w:left w:val="nil"/>
              <w:bottom w:val="single" w:sz="4" w:space="0" w:color="auto"/>
              <w:right w:val="single" w:sz="4" w:space="0" w:color="auto"/>
            </w:tcBorders>
            <w:shd w:val="clear" w:color="auto" w:fill="auto"/>
            <w:hideMark/>
          </w:tcPr>
          <w:p w14:paraId="0FDB34CA" w14:textId="4880BBA3" w:rsidR="000F6FA5" w:rsidRPr="0030206B" w:rsidRDefault="000F6FA5" w:rsidP="00861D30">
            <w:pPr>
              <w:rPr>
                <w:rFonts w:ascii="Times New Roman" w:hAnsi="Times New Roman" w:cs="Times New Roman"/>
                <w:b/>
                <w:bCs/>
                <w:sz w:val="20"/>
                <w:szCs w:val="20"/>
                <w:lang w:val="ro-RO"/>
              </w:rPr>
            </w:pPr>
            <w:r w:rsidRPr="0030206B">
              <w:rPr>
                <w:rFonts w:ascii="Times New Roman" w:hAnsi="Times New Roman" w:cs="Times New Roman"/>
                <w:b/>
                <w:bCs/>
                <w:sz w:val="20"/>
                <w:szCs w:val="20"/>
                <w:lang w:val="ro-RO"/>
              </w:rPr>
              <w:t>Nr, data  declaratie de conformitate, certificat de calitate</w:t>
            </w:r>
          </w:p>
        </w:tc>
        <w:tc>
          <w:tcPr>
            <w:tcW w:w="1297" w:type="dxa"/>
            <w:tcBorders>
              <w:top w:val="single" w:sz="4" w:space="0" w:color="auto"/>
              <w:left w:val="nil"/>
              <w:bottom w:val="single" w:sz="4" w:space="0" w:color="auto"/>
              <w:right w:val="single" w:sz="4" w:space="0" w:color="auto"/>
            </w:tcBorders>
            <w:shd w:val="clear" w:color="auto" w:fill="auto"/>
            <w:hideMark/>
          </w:tcPr>
          <w:p w14:paraId="6784F356" w14:textId="3B41AA9D" w:rsidR="000F6FA5" w:rsidRPr="0030206B" w:rsidRDefault="000F6FA5" w:rsidP="009D187E">
            <w:pPr>
              <w:rPr>
                <w:rFonts w:ascii="Times New Roman" w:hAnsi="Times New Roman" w:cs="Times New Roman"/>
                <w:b/>
                <w:bCs/>
                <w:sz w:val="20"/>
                <w:szCs w:val="20"/>
                <w:lang w:val="ro-RO"/>
              </w:rPr>
            </w:pPr>
            <w:r w:rsidRPr="0030206B">
              <w:rPr>
                <w:rFonts w:ascii="Times New Roman" w:hAnsi="Times New Roman" w:cs="Times New Roman"/>
                <w:b/>
                <w:bCs/>
                <w:sz w:val="20"/>
                <w:szCs w:val="20"/>
                <w:lang w:val="ro-RO"/>
              </w:rPr>
              <w:t>Numar, data PV de punere in functiun</w:t>
            </w:r>
            <w:r w:rsidR="009D187E" w:rsidRPr="0030206B">
              <w:rPr>
                <w:rFonts w:ascii="Times New Roman" w:hAnsi="Times New Roman" w:cs="Times New Roman"/>
                <w:b/>
                <w:bCs/>
                <w:sz w:val="20"/>
                <w:szCs w:val="20"/>
                <w:lang w:val="ro-RO"/>
              </w:rPr>
              <w:t>e</w:t>
            </w:r>
          </w:p>
        </w:tc>
        <w:tc>
          <w:tcPr>
            <w:tcW w:w="1329" w:type="dxa"/>
            <w:tcBorders>
              <w:top w:val="single" w:sz="4" w:space="0" w:color="auto"/>
              <w:left w:val="nil"/>
              <w:bottom w:val="single" w:sz="4" w:space="0" w:color="auto"/>
              <w:right w:val="single" w:sz="4" w:space="0" w:color="auto"/>
            </w:tcBorders>
            <w:shd w:val="clear" w:color="auto" w:fill="auto"/>
            <w:hideMark/>
          </w:tcPr>
          <w:p w14:paraId="72781A4B" w14:textId="77777777" w:rsidR="000F6FA5" w:rsidRPr="0030206B" w:rsidRDefault="000F6FA5" w:rsidP="00861D30">
            <w:pPr>
              <w:rPr>
                <w:rFonts w:ascii="Times New Roman" w:hAnsi="Times New Roman" w:cs="Times New Roman"/>
                <w:b/>
                <w:bCs/>
                <w:sz w:val="20"/>
                <w:szCs w:val="20"/>
                <w:lang w:val="ro-RO"/>
              </w:rPr>
            </w:pPr>
            <w:r w:rsidRPr="0030206B">
              <w:rPr>
                <w:rFonts w:ascii="Times New Roman" w:hAnsi="Times New Roman" w:cs="Times New Roman"/>
                <w:b/>
                <w:bCs/>
                <w:sz w:val="20"/>
                <w:szCs w:val="20"/>
                <w:lang w:val="ro-RO"/>
              </w:rPr>
              <w:t>Cod identificare produs serie/nr conform certificat de conformitate</w:t>
            </w:r>
          </w:p>
        </w:tc>
        <w:tc>
          <w:tcPr>
            <w:tcW w:w="1024" w:type="dxa"/>
            <w:tcBorders>
              <w:top w:val="single" w:sz="4" w:space="0" w:color="auto"/>
              <w:left w:val="nil"/>
              <w:bottom w:val="single" w:sz="4" w:space="0" w:color="auto"/>
              <w:right w:val="single" w:sz="4" w:space="0" w:color="auto"/>
            </w:tcBorders>
            <w:shd w:val="clear" w:color="auto" w:fill="auto"/>
            <w:hideMark/>
          </w:tcPr>
          <w:p w14:paraId="0495B4EC" w14:textId="77777777" w:rsidR="000F6FA5" w:rsidRPr="0030206B" w:rsidRDefault="000F6FA5" w:rsidP="00861D30">
            <w:pPr>
              <w:rPr>
                <w:rFonts w:ascii="Times New Roman" w:hAnsi="Times New Roman" w:cs="Times New Roman"/>
                <w:b/>
                <w:bCs/>
                <w:sz w:val="20"/>
                <w:szCs w:val="20"/>
                <w:lang w:val="ro-RO"/>
              </w:rPr>
            </w:pPr>
            <w:r w:rsidRPr="0030206B">
              <w:rPr>
                <w:rFonts w:ascii="Times New Roman" w:hAnsi="Times New Roman" w:cs="Times New Roman"/>
                <w:b/>
                <w:bCs/>
                <w:sz w:val="20"/>
                <w:szCs w:val="20"/>
                <w:lang w:val="ro-RO"/>
              </w:rPr>
              <w:t xml:space="preserve">Numar, data fisa mijlocului fix </w:t>
            </w:r>
          </w:p>
        </w:tc>
        <w:tc>
          <w:tcPr>
            <w:tcW w:w="705" w:type="dxa"/>
            <w:tcBorders>
              <w:top w:val="single" w:sz="4" w:space="0" w:color="auto"/>
              <w:left w:val="nil"/>
              <w:bottom w:val="single" w:sz="4" w:space="0" w:color="auto"/>
              <w:right w:val="single" w:sz="4" w:space="0" w:color="auto"/>
            </w:tcBorders>
            <w:shd w:val="clear" w:color="auto" w:fill="auto"/>
            <w:hideMark/>
          </w:tcPr>
          <w:p w14:paraId="7E4A7701" w14:textId="77777777" w:rsidR="000F6FA5" w:rsidRPr="0030206B" w:rsidRDefault="000F6FA5" w:rsidP="00861D30">
            <w:pPr>
              <w:rPr>
                <w:rFonts w:ascii="Times New Roman" w:hAnsi="Times New Roman" w:cs="Times New Roman"/>
                <w:b/>
                <w:bCs/>
                <w:sz w:val="20"/>
                <w:szCs w:val="20"/>
                <w:lang w:val="ro-RO"/>
              </w:rPr>
            </w:pPr>
            <w:r w:rsidRPr="0030206B">
              <w:rPr>
                <w:rFonts w:ascii="Times New Roman" w:hAnsi="Times New Roman" w:cs="Times New Roman"/>
                <w:b/>
                <w:bCs/>
                <w:sz w:val="20"/>
                <w:szCs w:val="20"/>
                <w:lang w:val="ro-RO"/>
              </w:rPr>
              <w:t>Numar de inventar*</w:t>
            </w:r>
          </w:p>
        </w:tc>
        <w:tc>
          <w:tcPr>
            <w:tcW w:w="898" w:type="dxa"/>
            <w:tcBorders>
              <w:top w:val="single" w:sz="4" w:space="0" w:color="auto"/>
              <w:left w:val="nil"/>
              <w:bottom w:val="single" w:sz="4" w:space="0" w:color="auto"/>
              <w:right w:val="single" w:sz="4" w:space="0" w:color="auto"/>
            </w:tcBorders>
            <w:shd w:val="clear" w:color="auto" w:fill="auto"/>
            <w:hideMark/>
          </w:tcPr>
          <w:p w14:paraId="09C46730" w14:textId="77777777" w:rsidR="000F6FA5" w:rsidRPr="0030206B" w:rsidRDefault="000F6FA5" w:rsidP="00861D30">
            <w:pPr>
              <w:rPr>
                <w:rFonts w:ascii="Times New Roman" w:hAnsi="Times New Roman" w:cs="Times New Roman"/>
                <w:b/>
                <w:bCs/>
                <w:sz w:val="20"/>
                <w:szCs w:val="20"/>
                <w:lang w:val="ro-RO"/>
              </w:rPr>
            </w:pPr>
            <w:r w:rsidRPr="0030206B">
              <w:rPr>
                <w:rFonts w:ascii="Times New Roman" w:hAnsi="Times New Roman" w:cs="Times New Roman"/>
                <w:b/>
                <w:bCs/>
                <w:sz w:val="20"/>
                <w:szCs w:val="20"/>
                <w:lang w:val="ro-RO"/>
              </w:rPr>
              <w:t xml:space="preserve">Numar foto -APIA </w:t>
            </w:r>
          </w:p>
        </w:tc>
        <w:tc>
          <w:tcPr>
            <w:tcW w:w="1043" w:type="dxa"/>
            <w:tcBorders>
              <w:top w:val="single" w:sz="4" w:space="0" w:color="auto"/>
              <w:left w:val="nil"/>
              <w:bottom w:val="single" w:sz="4" w:space="0" w:color="auto"/>
              <w:right w:val="single" w:sz="4" w:space="0" w:color="auto"/>
            </w:tcBorders>
          </w:tcPr>
          <w:p w14:paraId="35D62500" w14:textId="5D071F85" w:rsidR="000F6FA5" w:rsidRPr="0030206B" w:rsidRDefault="000F6FA5" w:rsidP="00861D30">
            <w:pPr>
              <w:rPr>
                <w:rFonts w:ascii="Times New Roman" w:hAnsi="Times New Roman" w:cs="Times New Roman"/>
                <w:b/>
                <w:bCs/>
                <w:sz w:val="20"/>
                <w:szCs w:val="20"/>
                <w:lang w:val="ro-RO"/>
              </w:rPr>
            </w:pPr>
            <w:r w:rsidRPr="0030206B">
              <w:rPr>
                <w:rFonts w:ascii="Times New Roman" w:hAnsi="Times New Roman" w:cs="Times New Roman"/>
                <w:b/>
                <w:bCs/>
                <w:sz w:val="20"/>
                <w:szCs w:val="20"/>
                <w:lang w:val="ro-RO"/>
              </w:rPr>
              <w:t xml:space="preserve">Tip </w:t>
            </w:r>
            <w:r w:rsidR="007416C4" w:rsidRPr="0030206B">
              <w:rPr>
                <w:rFonts w:ascii="Times New Roman" w:hAnsi="Times New Roman" w:cs="Times New Roman"/>
                <w:b/>
                <w:bCs/>
                <w:sz w:val="20"/>
                <w:szCs w:val="20"/>
                <w:lang w:val="ro-RO"/>
              </w:rPr>
              <w:t>Achiziți</w:t>
            </w:r>
            <w:r w:rsidRPr="0030206B">
              <w:rPr>
                <w:rFonts w:ascii="Times New Roman" w:hAnsi="Times New Roman" w:cs="Times New Roman"/>
                <w:b/>
                <w:bCs/>
                <w:sz w:val="20"/>
                <w:szCs w:val="20"/>
                <w:lang w:val="ro-RO"/>
              </w:rPr>
              <w:t xml:space="preserve">e </w:t>
            </w:r>
          </w:p>
          <w:p w14:paraId="6BB88872" w14:textId="75814307" w:rsidR="000F6FA5" w:rsidRPr="0030206B" w:rsidRDefault="000F6FA5" w:rsidP="000F6FA5">
            <w:pPr>
              <w:pStyle w:val="ListParagraph"/>
              <w:numPr>
                <w:ilvl w:val="0"/>
                <w:numId w:val="58"/>
              </w:numPr>
              <w:ind w:left="-34"/>
              <w:rPr>
                <w:rFonts w:ascii="Times New Roman" w:hAnsi="Times New Roman" w:cs="Times New Roman"/>
                <w:b/>
                <w:bCs/>
                <w:sz w:val="20"/>
                <w:szCs w:val="20"/>
                <w:lang w:val="ro-RO"/>
              </w:rPr>
            </w:pPr>
          </w:p>
        </w:tc>
      </w:tr>
      <w:tr w:rsidR="00390B4D" w:rsidRPr="0030206B" w14:paraId="40CADDFE" w14:textId="215776BA" w:rsidTr="0090177E">
        <w:trPr>
          <w:trHeight w:val="370"/>
        </w:trPr>
        <w:tc>
          <w:tcPr>
            <w:tcW w:w="469" w:type="dxa"/>
            <w:tcBorders>
              <w:top w:val="nil"/>
              <w:left w:val="single" w:sz="4" w:space="0" w:color="auto"/>
              <w:bottom w:val="single" w:sz="4" w:space="0" w:color="auto"/>
              <w:right w:val="single" w:sz="4" w:space="0" w:color="auto"/>
            </w:tcBorders>
            <w:shd w:val="clear" w:color="auto" w:fill="auto"/>
            <w:hideMark/>
          </w:tcPr>
          <w:p w14:paraId="6BE2FA43"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060" w:type="dxa"/>
            <w:tcBorders>
              <w:top w:val="single" w:sz="4" w:space="0" w:color="auto"/>
              <w:left w:val="nil"/>
              <w:bottom w:val="single" w:sz="4" w:space="0" w:color="auto"/>
              <w:right w:val="single" w:sz="4" w:space="0" w:color="auto"/>
            </w:tcBorders>
          </w:tcPr>
          <w:p w14:paraId="41396CB9" w14:textId="77777777" w:rsidR="000F6FA5" w:rsidRPr="0030206B" w:rsidRDefault="000F6FA5" w:rsidP="00861D30">
            <w:pPr>
              <w:rPr>
                <w:rFonts w:ascii="Times New Roman" w:hAnsi="Times New Roman" w:cs="Times New Roman"/>
                <w:b/>
                <w:bCs/>
                <w:sz w:val="24"/>
                <w:szCs w:val="24"/>
                <w:lang w:val="ro-RO"/>
              </w:rPr>
            </w:pPr>
          </w:p>
        </w:tc>
        <w:tc>
          <w:tcPr>
            <w:tcW w:w="1177" w:type="dxa"/>
            <w:tcBorders>
              <w:top w:val="single" w:sz="4" w:space="0" w:color="auto"/>
              <w:left w:val="single" w:sz="4" w:space="0" w:color="auto"/>
              <w:bottom w:val="single" w:sz="4" w:space="0" w:color="auto"/>
              <w:right w:val="single" w:sz="4" w:space="0" w:color="auto"/>
            </w:tcBorders>
          </w:tcPr>
          <w:p w14:paraId="4EDD2075" w14:textId="77777777" w:rsidR="000F6FA5" w:rsidRPr="0030206B" w:rsidRDefault="000F6FA5" w:rsidP="00861D30">
            <w:pPr>
              <w:rPr>
                <w:rFonts w:ascii="Times New Roman" w:hAnsi="Times New Roman" w:cs="Times New Roman"/>
                <w:b/>
                <w:bCs/>
                <w:sz w:val="24"/>
                <w:szCs w:val="24"/>
                <w:lang w:val="ro-RO"/>
              </w:rPr>
            </w:pPr>
          </w:p>
        </w:tc>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14:paraId="7DA7BE6B" w14:textId="22DB371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294" w:type="dxa"/>
            <w:tcBorders>
              <w:top w:val="nil"/>
              <w:left w:val="nil"/>
              <w:bottom w:val="single" w:sz="4" w:space="0" w:color="auto"/>
              <w:right w:val="single" w:sz="4" w:space="0" w:color="auto"/>
            </w:tcBorders>
            <w:shd w:val="clear" w:color="auto" w:fill="auto"/>
            <w:hideMark/>
          </w:tcPr>
          <w:p w14:paraId="2741063C"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823" w:type="dxa"/>
            <w:tcBorders>
              <w:top w:val="nil"/>
              <w:left w:val="nil"/>
              <w:bottom w:val="single" w:sz="4" w:space="0" w:color="auto"/>
              <w:right w:val="single" w:sz="4" w:space="0" w:color="auto"/>
            </w:tcBorders>
            <w:shd w:val="clear" w:color="auto" w:fill="auto"/>
            <w:hideMark/>
          </w:tcPr>
          <w:p w14:paraId="0498ECEA"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009" w:type="dxa"/>
            <w:tcBorders>
              <w:top w:val="nil"/>
              <w:left w:val="nil"/>
              <w:bottom w:val="single" w:sz="4" w:space="0" w:color="auto"/>
              <w:right w:val="single" w:sz="4" w:space="0" w:color="auto"/>
            </w:tcBorders>
            <w:shd w:val="clear" w:color="auto" w:fill="auto"/>
            <w:hideMark/>
          </w:tcPr>
          <w:p w14:paraId="79C57A90"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106" w:type="dxa"/>
            <w:tcBorders>
              <w:top w:val="nil"/>
              <w:left w:val="nil"/>
              <w:bottom w:val="single" w:sz="4" w:space="0" w:color="auto"/>
              <w:right w:val="single" w:sz="4" w:space="0" w:color="auto"/>
            </w:tcBorders>
            <w:shd w:val="clear" w:color="auto" w:fill="auto"/>
            <w:hideMark/>
          </w:tcPr>
          <w:p w14:paraId="27FBD0F0"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297" w:type="dxa"/>
            <w:tcBorders>
              <w:top w:val="nil"/>
              <w:left w:val="nil"/>
              <w:bottom w:val="single" w:sz="4" w:space="0" w:color="auto"/>
              <w:right w:val="single" w:sz="4" w:space="0" w:color="auto"/>
            </w:tcBorders>
            <w:shd w:val="clear" w:color="auto" w:fill="auto"/>
            <w:hideMark/>
          </w:tcPr>
          <w:p w14:paraId="028B4CF3"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329" w:type="dxa"/>
            <w:tcBorders>
              <w:top w:val="nil"/>
              <w:left w:val="nil"/>
              <w:bottom w:val="single" w:sz="4" w:space="0" w:color="auto"/>
              <w:right w:val="single" w:sz="4" w:space="0" w:color="auto"/>
            </w:tcBorders>
            <w:shd w:val="clear" w:color="auto" w:fill="auto"/>
            <w:hideMark/>
          </w:tcPr>
          <w:p w14:paraId="3513BDE0"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024" w:type="dxa"/>
            <w:tcBorders>
              <w:top w:val="nil"/>
              <w:left w:val="nil"/>
              <w:bottom w:val="single" w:sz="4" w:space="0" w:color="auto"/>
              <w:right w:val="single" w:sz="4" w:space="0" w:color="auto"/>
            </w:tcBorders>
            <w:shd w:val="clear" w:color="auto" w:fill="auto"/>
            <w:hideMark/>
          </w:tcPr>
          <w:p w14:paraId="51680BAC"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705" w:type="dxa"/>
            <w:tcBorders>
              <w:top w:val="nil"/>
              <w:left w:val="nil"/>
              <w:bottom w:val="single" w:sz="4" w:space="0" w:color="auto"/>
              <w:right w:val="single" w:sz="4" w:space="0" w:color="auto"/>
            </w:tcBorders>
            <w:shd w:val="clear" w:color="auto" w:fill="auto"/>
            <w:hideMark/>
          </w:tcPr>
          <w:p w14:paraId="1F94B967"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898" w:type="dxa"/>
            <w:tcBorders>
              <w:top w:val="nil"/>
              <w:left w:val="nil"/>
              <w:bottom w:val="single" w:sz="4" w:space="0" w:color="auto"/>
              <w:right w:val="single" w:sz="4" w:space="0" w:color="auto"/>
            </w:tcBorders>
            <w:shd w:val="clear" w:color="auto" w:fill="auto"/>
            <w:hideMark/>
          </w:tcPr>
          <w:p w14:paraId="279957D2"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043" w:type="dxa"/>
            <w:tcBorders>
              <w:top w:val="nil"/>
              <w:left w:val="nil"/>
              <w:bottom w:val="single" w:sz="4" w:space="0" w:color="auto"/>
              <w:right w:val="single" w:sz="4" w:space="0" w:color="auto"/>
            </w:tcBorders>
          </w:tcPr>
          <w:p w14:paraId="3372740B" w14:textId="77777777" w:rsidR="000F6FA5" w:rsidRPr="0030206B" w:rsidRDefault="000F6FA5" w:rsidP="00861D30">
            <w:pPr>
              <w:rPr>
                <w:rFonts w:ascii="Times New Roman" w:hAnsi="Times New Roman" w:cs="Times New Roman"/>
                <w:b/>
                <w:bCs/>
                <w:sz w:val="24"/>
                <w:szCs w:val="24"/>
                <w:lang w:val="ro-RO"/>
              </w:rPr>
            </w:pPr>
          </w:p>
        </w:tc>
      </w:tr>
      <w:tr w:rsidR="00390B4D" w:rsidRPr="0030206B" w14:paraId="768D5E16" w14:textId="48DAA5DC" w:rsidTr="0090177E">
        <w:trPr>
          <w:trHeight w:val="428"/>
        </w:trPr>
        <w:tc>
          <w:tcPr>
            <w:tcW w:w="469" w:type="dxa"/>
            <w:tcBorders>
              <w:top w:val="nil"/>
              <w:left w:val="single" w:sz="4" w:space="0" w:color="auto"/>
              <w:bottom w:val="single" w:sz="4" w:space="0" w:color="auto"/>
              <w:right w:val="single" w:sz="4" w:space="0" w:color="auto"/>
            </w:tcBorders>
            <w:shd w:val="clear" w:color="auto" w:fill="auto"/>
            <w:hideMark/>
          </w:tcPr>
          <w:p w14:paraId="41B336C9"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060" w:type="dxa"/>
            <w:tcBorders>
              <w:top w:val="single" w:sz="4" w:space="0" w:color="auto"/>
              <w:left w:val="nil"/>
              <w:bottom w:val="single" w:sz="4" w:space="0" w:color="auto"/>
              <w:right w:val="single" w:sz="4" w:space="0" w:color="auto"/>
            </w:tcBorders>
          </w:tcPr>
          <w:p w14:paraId="2EC301C6" w14:textId="77777777" w:rsidR="000F6FA5" w:rsidRPr="0030206B" w:rsidRDefault="000F6FA5" w:rsidP="00861D30">
            <w:pPr>
              <w:rPr>
                <w:rFonts w:ascii="Times New Roman" w:hAnsi="Times New Roman" w:cs="Times New Roman"/>
                <w:b/>
                <w:bCs/>
                <w:sz w:val="24"/>
                <w:szCs w:val="24"/>
                <w:lang w:val="ro-RO"/>
              </w:rPr>
            </w:pPr>
          </w:p>
        </w:tc>
        <w:tc>
          <w:tcPr>
            <w:tcW w:w="1177" w:type="dxa"/>
            <w:tcBorders>
              <w:top w:val="single" w:sz="4" w:space="0" w:color="auto"/>
              <w:left w:val="single" w:sz="4" w:space="0" w:color="auto"/>
              <w:bottom w:val="single" w:sz="4" w:space="0" w:color="auto"/>
              <w:right w:val="single" w:sz="4" w:space="0" w:color="auto"/>
            </w:tcBorders>
          </w:tcPr>
          <w:p w14:paraId="033B83AA" w14:textId="77777777" w:rsidR="000F6FA5" w:rsidRPr="0030206B" w:rsidRDefault="000F6FA5" w:rsidP="00861D30">
            <w:pPr>
              <w:rPr>
                <w:rFonts w:ascii="Times New Roman" w:hAnsi="Times New Roman" w:cs="Times New Roman"/>
                <w:b/>
                <w:bCs/>
                <w:sz w:val="24"/>
                <w:szCs w:val="24"/>
                <w:lang w:val="ro-RO"/>
              </w:rPr>
            </w:pP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14:paraId="13498AE0" w14:textId="1432FDB3"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294" w:type="dxa"/>
            <w:tcBorders>
              <w:top w:val="nil"/>
              <w:left w:val="nil"/>
              <w:bottom w:val="single" w:sz="4" w:space="0" w:color="auto"/>
              <w:right w:val="single" w:sz="4" w:space="0" w:color="auto"/>
            </w:tcBorders>
            <w:shd w:val="clear" w:color="auto" w:fill="auto"/>
            <w:hideMark/>
          </w:tcPr>
          <w:p w14:paraId="07615C4A"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823" w:type="dxa"/>
            <w:tcBorders>
              <w:top w:val="nil"/>
              <w:left w:val="nil"/>
              <w:bottom w:val="single" w:sz="4" w:space="0" w:color="auto"/>
              <w:right w:val="single" w:sz="4" w:space="0" w:color="auto"/>
            </w:tcBorders>
            <w:shd w:val="clear" w:color="auto" w:fill="auto"/>
            <w:hideMark/>
          </w:tcPr>
          <w:p w14:paraId="3D1E3D1A"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009" w:type="dxa"/>
            <w:tcBorders>
              <w:top w:val="nil"/>
              <w:left w:val="nil"/>
              <w:bottom w:val="single" w:sz="4" w:space="0" w:color="auto"/>
              <w:right w:val="single" w:sz="4" w:space="0" w:color="auto"/>
            </w:tcBorders>
            <w:shd w:val="clear" w:color="auto" w:fill="auto"/>
            <w:hideMark/>
          </w:tcPr>
          <w:p w14:paraId="4C1AED74"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106" w:type="dxa"/>
            <w:tcBorders>
              <w:top w:val="nil"/>
              <w:left w:val="nil"/>
              <w:bottom w:val="single" w:sz="4" w:space="0" w:color="auto"/>
              <w:right w:val="single" w:sz="4" w:space="0" w:color="auto"/>
            </w:tcBorders>
            <w:shd w:val="clear" w:color="auto" w:fill="auto"/>
            <w:hideMark/>
          </w:tcPr>
          <w:p w14:paraId="40146145"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297" w:type="dxa"/>
            <w:tcBorders>
              <w:top w:val="nil"/>
              <w:left w:val="nil"/>
              <w:bottom w:val="single" w:sz="4" w:space="0" w:color="auto"/>
              <w:right w:val="single" w:sz="4" w:space="0" w:color="auto"/>
            </w:tcBorders>
            <w:shd w:val="clear" w:color="auto" w:fill="auto"/>
            <w:hideMark/>
          </w:tcPr>
          <w:p w14:paraId="68E45DA5"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329" w:type="dxa"/>
            <w:tcBorders>
              <w:top w:val="nil"/>
              <w:left w:val="nil"/>
              <w:bottom w:val="single" w:sz="4" w:space="0" w:color="auto"/>
              <w:right w:val="single" w:sz="4" w:space="0" w:color="auto"/>
            </w:tcBorders>
            <w:shd w:val="clear" w:color="auto" w:fill="auto"/>
            <w:hideMark/>
          </w:tcPr>
          <w:p w14:paraId="1BE96B05"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024" w:type="dxa"/>
            <w:tcBorders>
              <w:top w:val="nil"/>
              <w:left w:val="nil"/>
              <w:bottom w:val="single" w:sz="4" w:space="0" w:color="auto"/>
              <w:right w:val="single" w:sz="4" w:space="0" w:color="auto"/>
            </w:tcBorders>
            <w:shd w:val="clear" w:color="auto" w:fill="auto"/>
            <w:hideMark/>
          </w:tcPr>
          <w:p w14:paraId="64BB5DC1"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705" w:type="dxa"/>
            <w:tcBorders>
              <w:top w:val="nil"/>
              <w:left w:val="nil"/>
              <w:bottom w:val="single" w:sz="4" w:space="0" w:color="auto"/>
              <w:right w:val="single" w:sz="4" w:space="0" w:color="auto"/>
            </w:tcBorders>
            <w:shd w:val="clear" w:color="auto" w:fill="auto"/>
            <w:hideMark/>
          </w:tcPr>
          <w:p w14:paraId="0308A523"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898" w:type="dxa"/>
            <w:tcBorders>
              <w:top w:val="nil"/>
              <w:left w:val="nil"/>
              <w:bottom w:val="single" w:sz="4" w:space="0" w:color="auto"/>
              <w:right w:val="single" w:sz="4" w:space="0" w:color="auto"/>
            </w:tcBorders>
            <w:shd w:val="clear" w:color="auto" w:fill="auto"/>
            <w:noWrap/>
            <w:hideMark/>
          </w:tcPr>
          <w:p w14:paraId="7DB3D207"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043" w:type="dxa"/>
            <w:tcBorders>
              <w:top w:val="nil"/>
              <w:left w:val="nil"/>
              <w:bottom w:val="single" w:sz="4" w:space="0" w:color="auto"/>
              <w:right w:val="single" w:sz="4" w:space="0" w:color="auto"/>
            </w:tcBorders>
          </w:tcPr>
          <w:p w14:paraId="0719B6ED" w14:textId="77777777" w:rsidR="000F6FA5" w:rsidRPr="0030206B" w:rsidRDefault="000F6FA5" w:rsidP="00861D30">
            <w:pPr>
              <w:rPr>
                <w:rFonts w:ascii="Times New Roman" w:hAnsi="Times New Roman" w:cs="Times New Roman"/>
                <w:b/>
                <w:bCs/>
                <w:sz w:val="24"/>
                <w:szCs w:val="24"/>
                <w:lang w:val="ro-RO"/>
              </w:rPr>
            </w:pPr>
          </w:p>
        </w:tc>
      </w:tr>
      <w:tr w:rsidR="00390B4D" w:rsidRPr="0030206B" w14:paraId="71648DA2" w14:textId="008B58F3" w:rsidTr="0090177E">
        <w:trPr>
          <w:trHeight w:val="356"/>
        </w:trPr>
        <w:tc>
          <w:tcPr>
            <w:tcW w:w="469" w:type="dxa"/>
            <w:tcBorders>
              <w:top w:val="nil"/>
              <w:left w:val="single" w:sz="4" w:space="0" w:color="auto"/>
              <w:bottom w:val="single" w:sz="4" w:space="0" w:color="auto"/>
              <w:right w:val="single" w:sz="4" w:space="0" w:color="auto"/>
            </w:tcBorders>
            <w:shd w:val="clear" w:color="auto" w:fill="auto"/>
            <w:hideMark/>
          </w:tcPr>
          <w:p w14:paraId="285F7964"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060" w:type="dxa"/>
            <w:tcBorders>
              <w:top w:val="single" w:sz="4" w:space="0" w:color="auto"/>
              <w:left w:val="nil"/>
              <w:bottom w:val="single" w:sz="4" w:space="0" w:color="auto"/>
              <w:right w:val="single" w:sz="4" w:space="0" w:color="auto"/>
            </w:tcBorders>
          </w:tcPr>
          <w:p w14:paraId="333F9EC3" w14:textId="77777777" w:rsidR="000F6FA5" w:rsidRPr="0030206B" w:rsidRDefault="000F6FA5" w:rsidP="00861D30">
            <w:pPr>
              <w:rPr>
                <w:rFonts w:ascii="Times New Roman" w:hAnsi="Times New Roman" w:cs="Times New Roman"/>
                <w:b/>
                <w:bCs/>
                <w:sz w:val="24"/>
                <w:szCs w:val="24"/>
                <w:lang w:val="ro-RO"/>
              </w:rPr>
            </w:pPr>
          </w:p>
        </w:tc>
        <w:tc>
          <w:tcPr>
            <w:tcW w:w="1177" w:type="dxa"/>
            <w:tcBorders>
              <w:top w:val="single" w:sz="4" w:space="0" w:color="auto"/>
              <w:left w:val="single" w:sz="4" w:space="0" w:color="auto"/>
              <w:bottom w:val="single" w:sz="4" w:space="0" w:color="auto"/>
              <w:right w:val="single" w:sz="4" w:space="0" w:color="auto"/>
            </w:tcBorders>
          </w:tcPr>
          <w:p w14:paraId="570D9AC0" w14:textId="77777777" w:rsidR="000F6FA5" w:rsidRPr="0030206B" w:rsidRDefault="000F6FA5" w:rsidP="00861D30">
            <w:pPr>
              <w:rPr>
                <w:rFonts w:ascii="Times New Roman" w:hAnsi="Times New Roman" w:cs="Times New Roman"/>
                <w:b/>
                <w:bCs/>
                <w:sz w:val="24"/>
                <w:szCs w:val="24"/>
                <w:lang w:val="ro-RO"/>
              </w:rPr>
            </w:pP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14:paraId="71C0AD7E" w14:textId="1D36B6C0"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294" w:type="dxa"/>
            <w:tcBorders>
              <w:top w:val="nil"/>
              <w:left w:val="nil"/>
              <w:bottom w:val="single" w:sz="4" w:space="0" w:color="auto"/>
              <w:right w:val="single" w:sz="4" w:space="0" w:color="auto"/>
            </w:tcBorders>
            <w:shd w:val="clear" w:color="auto" w:fill="auto"/>
            <w:hideMark/>
          </w:tcPr>
          <w:p w14:paraId="07CCB582"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823" w:type="dxa"/>
            <w:tcBorders>
              <w:top w:val="nil"/>
              <w:left w:val="nil"/>
              <w:bottom w:val="single" w:sz="4" w:space="0" w:color="auto"/>
              <w:right w:val="single" w:sz="4" w:space="0" w:color="auto"/>
            </w:tcBorders>
            <w:shd w:val="clear" w:color="auto" w:fill="auto"/>
            <w:hideMark/>
          </w:tcPr>
          <w:p w14:paraId="535C0415"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009" w:type="dxa"/>
            <w:tcBorders>
              <w:top w:val="nil"/>
              <w:left w:val="nil"/>
              <w:bottom w:val="single" w:sz="4" w:space="0" w:color="auto"/>
              <w:right w:val="single" w:sz="4" w:space="0" w:color="auto"/>
            </w:tcBorders>
            <w:shd w:val="clear" w:color="auto" w:fill="auto"/>
            <w:hideMark/>
          </w:tcPr>
          <w:p w14:paraId="0C157AE4"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106" w:type="dxa"/>
            <w:tcBorders>
              <w:top w:val="nil"/>
              <w:left w:val="nil"/>
              <w:bottom w:val="single" w:sz="4" w:space="0" w:color="auto"/>
              <w:right w:val="single" w:sz="4" w:space="0" w:color="auto"/>
            </w:tcBorders>
            <w:shd w:val="clear" w:color="auto" w:fill="auto"/>
            <w:hideMark/>
          </w:tcPr>
          <w:p w14:paraId="2F182777"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297" w:type="dxa"/>
            <w:tcBorders>
              <w:top w:val="nil"/>
              <w:left w:val="nil"/>
              <w:bottom w:val="single" w:sz="4" w:space="0" w:color="auto"/>
              <w:right w:val="single" w:sz="4" w:space="0" w:color="auto"/>
            </w:tcBorders>
            <w:shd w:val="clear" w:color="auto" w:fill="auto"/>
            <w:hideMark/>
          </w:tcPr>
          <w:p w14:paraId="4CAEC145"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329" w:type="dxa"/>
            <w:tcBorders>
              <w:top w:val="nil"/>
              <w:left w:val="nil"/>
              <w:bottom w:val="single" w:sz="4" w:space="0" w:color="auto"/>
              <w:right w:val="single" w:sz="4" w:space="0" w:color="auto"/>
            </w:tcBorders>
            <w:shd w:val="clear" w:color="auto" w:fill="auto"/>
            <w:hideMark/>
          </w:tcPr>
          <w:p w14:paraId="67394104"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024" w:type="dxa"/>
            <w:tcBorders>
              <w:top w:val="nil"/>
              <w:left w:val="nil"/>
              <w:bottom w:val="single" w:sz="4" w:space="0" w:color="auto"/>
              <w:right w:val="single" w:sz="4" w:space="0" w:color="auto"/>
            </w:tcBorders>
            <w:shd w:val="clear" w:color="auto" w:fill="auto"/>
            <w:hideMark/>
          </w:tcPr>
          <w:p w14:paraId="1A802533"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705" w:type="dxa"/>
            <w:tcBorders>
              <w:top w:val="nil"/>
              <w:left w:val="nil"/>
              <w:bottom w:val="single" w:sz="4" w:space="0" w:color="auto"/>
              <w:right w:val="single" w:sz="4" w:space="0" w:color="auto"/>
            </w:tcBorders>
            <w:shd w:val="clear" w:color="auto" w:fill="auto"/>
            <w:hideMark/>
          </w:tcPr>
          <w:p w14:paraId="411FDAD6"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898" w:type="dxa"/>
            <w:tcBorders>
              <w:top w:val="nil"/>
              <w:left w:val="nil"/>
              <w:bottom w:val="single" w:sz="4" w:space="0" w:color="auto"/>
              <w:right w:val="single" w:sz="4" w:space="0" w:color="auto"/>
            </w:tcBorders>
            <w:shd w:val="clear" w:color="auto" w:fill="auto"/>
            <w:noWrap/>
            <w:hideMark/>
          </w:tcPr>
          <w:p w14:paraId="7E1B1E41" w14:textId="77777777" w:rsidR="000F6FA5" w:rsidRPr="0030206B" w:rsidRDefault="000F6FA5" w:rsidP="00861D30">
            <w:pPr>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 </w:t>
            </w:r>
          </w:p>
        </w:tc>
        <w:tc>
          <w:tcPr>
            <w:tcW w:w="1043" w:type="dxa"/>
            <w:tcBorders>
              <w:top w:val="nil"/>
              <w:left w:val="nil"/>
              <w:bottom w:val="single" w:sz="4" w:space="0" w:color="auto"/>
              <w:right w:val="single" w:sz="4" w:space="0" w:color="auto"/>
            </w:tcBorders>
          </w:tcPr>
          <w:p w14:paraId="7CE01440" w14:textId="77777777" w:rsidR="000F6FA5" w:rsidRPr="0030206B" w:rsidRDefault="000F6FA5" w:rsidP="00861D30">
            <w:pPr>
              <w:rPr>
                <w:rFonts w:ascii="Times New Roman" w:hAnsi="Times New Roman" w:cs="Times New Roman"/>
                <w:b/>
                <w:bCs/>
                <w:sz w:val="24"/>
                <w:szCs w:val="24"/>
                <w:lang w:val="ro-RO"/>
              </w:rPr>
            </w:pPr>
          </w:p>
        </w:tc>
      </w:tr>
    </w:tbl>
    <w:p w14:paraId="399A80F4" w14:textId="37813855" w:rsidR="000F6FA5" w:rsidRPr="0030206B" w:rsidRDefault="000F6FA5" w:rsidP="000F6FA5">
      <w:pPr>
        <w:rPr>
          <w:rFonts w:ascii="Times New Roman" w:hAnsi="Times New Roman" w:cs="Times New Roman"/>
          <w:b/>
          <w:sz w:val="16"/>
          <w:szCs w:val="16"/>
          <w:lang w:val="ro-RO"/>
        </w:rPr>
      </w:pPr>
      <w:r w:rsidRPr="0030206B">
        <w:rPr>
          <w:rFonts w:ascii="Times New Roman" w:hAnsi="Times New Roman" w:cs="Times New Roman"/>
          <w:b/>
          <w:sz w:val="16"/>
          <w:szCs w:val="16"/>
          <w:lang w:val="ro-RO"/>
        </w:rPr>
        <w:t>* Pentru bunurile care nu necesita numar de inventar se va mentiona NC</w:t>
      </w:r>
      <w:r w:rsidR="00060BBC" w:rsidRPr="0030206B">
        <w:rPr>
          <w:rFonts w:ascii="Times New Roman" w:hAnsi="Times New Roman" w:cs="Times New Roman"/>
          <w:b/>
          <w:sz w:val="16"/>
          <w:szCs w:val="16"/>
          <w:lang w:val="ro-RO"/>
        </w:rPr>
        <w:t>. Se depune la fiecare cerere de plată tranșă și finalizare</w:t>
      </w:r>
    </w:p>
    <w:p w14:paraId="7751E947" w14:textId="77777777" w:rsidR="000F6FA5" w:rsidRPr="0030206B" w:rsidRDefault="000F6FA5" w:rsidP="000F6FA5">
      <w:pPr>
        <w:rPr>
          <w:rFonts w:ascii="Times New Roman" w:hAnsi="Times New Roman" w:cs="Times New Roman"/>
          <w:b/>
          <w:sz w:val="24"/>
          <w:szCs w:val="24"/>
          <w:lang w:val="ro-RO"/>
        </w:rPr>
      </w:pPr>
    </w:p>
    <w:p w14:paraId="1C6F446D" w14:textId="77777777" w:rsidR="000F6FA5" w:rsidRPr="0030206B" w:rsidRDefault="000F6FA5" w:rsidP="000F6FA5">
      <w:pPr>
        <w:rPr>
          <w:rFonts w:ascii="Times New Roman" w:hAnsi="Times New Roman" w:cs="Times New Roman"/>
          <w:b/>
          <w:color w:val="FF0000"/>
          <w:sz w:val="24"/>
          <w:szCs w:val="24"/>
          <w:lang w:val="ro-RO"/>
        </w:rPr>
      </w:pPr>
      <w:r w:rsidRPr="0030206B">
        <w:rPr>
          <w:rFonts w:ascii="Times New Roman" w:hAnsi="Times New Roman" w:cs="Times New Roman"/>
          <w:b/>
          <w:color w:val="FF0000"/>
          <w:sz w:val="24"/>
          <w:szCs w:val="24"/>
          <w:lang w:val="ro-RO"/>
        </w:rPr>
        <w:br w:type="page"/>
      </w:r>
    </w:p>
    <w:p w14:paraId="142D7D1D" w14:textId="77777777" w:rsidR="000F6FA5" w:rsidRPr="0030206B" w:rsidRDefault="000F6FA5" w:rsidP="00135EA1">
      <w:pPr>
        <w:tabs>
          <w:tab w:val="left" w:pos="709"/>
        </w:tabs>
        <w:spacing w:after="0" w:line="240" w:lineRule="auto"/>
        <w:rPr>
          <w:rFonts w:ascii="Times New Roman" w:eastAsia="Calibri" w:hAnsi="Times New Roman" w:cs="Times New Roman"/>
          <w:b/>
          <w:bCs/>
          <w:color w:val="FF0000"/>
          <w:sz w:val="24"/>
          <w:szCs w:val="24"/>
          <w:lang w:val="ro-RO"/>
        </w:rPr>
        <w:sectPr w:rsidR="000F6FA5" w:rsidRPr="0030206B" w:rsidSect="000F6FA5">
          <w:headerReference w:type="default" r:id="rId44"/>
          <w:footerReference w:type="default" r:id="rId45"/>
          <w:headerReference w:type="first" r:id="rId46"/>
          <w:footerReference w:type="first" r:id="rId47"/>
          <w:pgSz w:w="16838" w:h="11906" w:orient="landscape" w:code="9"/>
          <w:pgMar w:top="1440" w:right="261" w:bottom="851" w:left="1418" w:header="709" w:footer="709" w:gutter="0"/>
          <w:cols w:space="708"/>
          <w:docGrid w:linePitch="360"/>
        </w:sectPr>
      </w:pPr>
    </w:p>
    <w:p w14:paraId="3184D7ED" w14:textId="4B649620" w:rsidR="009D187E" w:rsidRPr="0030206B" w:rsidRDefault="009D187E" w:rsidP="009D187E">
      <w:pPr>
        <w:pStyle w:val="Heading2"/>
        <w:jc w:val="both"/>
        <w:rPr>
          <w:rFonts w:cs="Times New Roman"/>
          <w:szCs w:val="24"/>
          <w:lang w:val="ro-RO"/>
        </w:rPr>
      </w:pPr>
      <w:bookmarkStart w:id="292" w:name="_Toc184636239"/>
      <w:bookmarkStart w:id="293" w:name="_Toc197353441"/>
      <w:r w:rsidRPr="0030206B">
        <w:rPr>
          <w:rFonts w:cs="Times New Roman"/>
          <w:szCs w:val="24"/>
          <w:lang w:val="ro-RO"/>
        </w:rPr>
        <w:t>Anexa nr. 11– Notificare de retragere a cererii de finanțare/plată</w:t>
      </w:r>
      <w:bookmarkEnd w:id="292"/>
      <w:bookmarkEnd w:id="293"/>
    </w:p>
    <w:p w14:paraId="505C7F01" w14:textId="77777777" w:rsidR="009D187E" w:rsidRPr="0030206B" w:rsidRDefault="009D187E" w:rsidP="009D187E">
      <w:pPr>
        <w:spacing w:after="0" w:line="240" w:lineRule="auto"/>
        <w:jc w:val="both"/>
        <w:rPr>
          <w:rFonts w:ascii="Times New Roman" w:eastAsia="Calibri" w:hAnsi="Times New Roman" w:cs="Times New Roman"/>
          <w:sz w:val="24"/>
          <w:szCs w:val="24"/>
          <w:lang w:val="ro-RO"/>
        </w:rPr>
      </w:pPr>
    </w:p>
    <w:p w14:paraId="07813663" w14:textId="77777777" w:rsidR="009D187E" w:rsidRPr="0030206B" w:rsidRDefault="009D187E" w:rsidP="009D187E">
      <w:pPr>
        <w:spacing w:after="0" w:line="240" w:lineRule="auto"/>
        <w:jc w:val="both"/>
        <w:rPr>
          <w:rFonts w:ascii="Times New Roman" w:eastAsia="Calibri" w:hAnsi="Times New Roman" w:cs="Times New Roman"/>
          <w:sz w:val="24"/>
          <w:szCs w:val="24"/>
          <w:lang w:val="ro-RO"/>
        </w:rPr>
      </w:pPr>
    </w:p>
    <w:p w14:paraId="03103276" w14:textId="77777777" w:rsidR="009D187E" w:rsidRPr="0030206B" w:rsidRDefault="009D187E" w:rsidP="009D187E">
      <w:pPr>
        <w:contextualSpacing/>
        <w:rPr>
          <w:rFonts w:ascii="Times New Roman" w:hAnsi="Times New Roman" w:cs="Times New Roman"/>
          <w:sz w:val="24"/>
          <w:szCs w:val="24"/>
        </w:rPr>
      </w:pPr>
      <w:r w:rsidRPr="0030206B">
        <w:rPr>
          <w:rFonts w:ascii="Times New Roman" w:hAnsi="Times New Roman" w:cs="Times New Roman"/>
          <w:sz w:val="24"/>
          <w:szCs w:val="24"/>
        </w:rPr>
        <w:t>Denumire solicitant: ............................................................................................................................</w:t>
      </w:r>
    </w:p>
    <w:p w14:paraId="1F6C78B7" w14:textId="77777777" w:rsidR="009D187E" w:rsidRPr="0030206B" w:rsidRDefault="009D187E" w:rsidP="009D187E">
      <w:pPr>
        <w:contextualSpacing/>
        <w:rPr>
          <w:rFonts w:ascii="Times New Roman" w:hAnsi="Times New Roman" w:cs="Times New Roman"/>
          <w:sz w:val="24"/>
          <w:szCs w:val="24"/>
        </w:rPr>
      </w:pPr>
      <w:r w:rsidRPr="0030206B">
        <w:rPr>
          <w:rFonts w:ascii="Times New Roman" w:hAnsi="Times New Roman" w:cs="Times New Roman"/>
          <w:sz w:val="24"/>
          <w:szCs w:val="24"/>
        </w:rPr>
        <w:t>Cod Unic de Identificare (CUI): .........................................................................................................</w:t>
      </w:r>
    </w:p>
    <w:p w14:paraId="1F5FBF87" w14:textId="77777777" w:rsidR="009D187E" w:rsidRPr="0030206B" w:rsidRDefault="009D187E" w:rsidP="009D187E">
      <w:pPr>
        <w:contextualSpacing/>
        <w:rPr>
          <w:rFonts w:ascii="Times New Roman" w:hAnsi="Times New Roman" w:cs="Times New Roman"/>
          <w:sz w:val="24"/>
          <w:szCs w:val="24"/>
        </w:rPr>
      </w:pPr>
      <w:r w:rsidRPr="0030206B">
        <w:rPr>
          <w:rFonts w:ascii="Times New Roman" w:hAnsi="Times New Roman" w:cs="Times New Roman"/>
          <w:sz w:val="24"/>
          <w:szCs w:val="24"/>
        </w:rPr>
        <w:t>Nr. Unic de Identificare (RUI):  ..........................................................................................................</w:t>
      </w:r>
    </w:p>
    <w:p w14:paraId="37436D9E" w14:textId="77777777" w:rsidR="009D187E" w:rsidRPr="0030206B" w:rsidRDefault="009D187E" w:rsidP="009D187E">
      <w:pPr>
        <w:contextualSpacing/>
        <w:rPr>
          <w:rFonts w:ascii="Times New Roman" w:hAnsi="Times New Roman" w:cs="Times New Roman"/>
          <w:sz w:val="24"/>
          <w:szCs w:val="24"/>
        </w:rPr>
      </w:pPr>
      <w:r w:rsidRPr="0030206B">
        <w:rPr>
          <w:rFonts w:ascii="Times New Roman" w:hAnsi="Times New Roman" w:cs="Times New Roman"/>
          <w:sz w:val="24"/>
          <w:szCs w:val="24"/>
        </w:rPr>
        <w:t>Nr..........data de inregistrare.................. Cerere de finanțare a programului de investiţii</w:t>
      </w:r>
    </w:p>
    <w:p w14:paraId="30D11C7E" w14:textId="77777777" w:rsidR="009D187E" w:rsidRPr="0030206B" w:rsidRDefault="009D187E" w:rsidP="009D187E">
      <w:pPr>
        <w:contextualSpacing/>
        <w:rPr>
          <w:rFonts w:ascii="Times New Roman" w:hAnsi="Times New Roman" w:cs="Times New Roman"/>
          <w:sz w:val="24"/>
          <w:szCs w:val="24"/>
        </w:rPr>
      </w:pPr>
      <w:r w:rsidRPr="0030206B">
        <w:rPr>
          <w:rFonts w:ascii="Times New Roman" w:hAnsi="Times New Roman" w:cs="Times New Roman"/>
          <w:sz w:val="24"/>
          <w:szCs w:val="24"/>
        </w:rPr>
        <w:t>Denumire Program Investiţii: .............................................................................................................</w:t>
      </w:r>
    </w:p>
    <w:p w14:paraId="4396373C" w14:textId="11D3C851" w:rsidR="009D187E" w:rsidRPr="0030206B" w:rsidRDefault="009D187E" w:rsidP="00D5705D">
      <w:pPr>
        <w:contextualSpacing/>
        <w:rPr>
          <w:rFonts w:ascii="Times New Roman" w:eastAsia="Calibri" w:hAnsi="Times New Roman" w:cs="Times New Roman"/>
          <w:szCs w:val="24"/>
          <w:lang w:val="ro-RO"/>
        </w:rPr>
      </w:pPr>
      <w:r w:rsidRPr="0030206B">
        <w:rPr>
          <w:rFonts w:ascii="Times New Roman" w:hAnsi="Times New Roman" w:cs="Times New Roman"/>
          <w:sz w:val="24"/>
          <w:szCs w:val="24"/>
        </w:rPr>
        <w:t xml:space="preserve">Nr..........data de inregistrare.................. Cerere de plată pentru </w:t>
      </w:r>
      <w:r w:rsidR="00D5705D" w:rsidRPr="0030206B">
        <w:rPr>
          <w:rFonts w:ascii="Times New Roman" w:hAnsi="Times New Roman" w:cs="Times New Roman"/>
          <w:sz w:val="24"/>
          <w:szCs w:val="28"/>
          <w:lang w:val="ro-RO"/>
        </w:rPr>
        <w:t>Investiții în active corporale și necorporale menite să sporească durabilitatea producției de vin</w:t>
      </w:r>
      <w:r w:rsidR="00D5705D" w:rsidRPr="0030206B" w:rsidDel="00E12D0E">
        <w:rPr>
          <w:rFonts w:ascii="Times New Roman" w:eastAsia="Calibri" w:hAnsi="Times New Roman" w:cs="Times New Roman"/>
          <w:sz w:val="24"/>
          <w:szCs w:val="28"/>
          <w:lang w:val="ro-RO"/>
        </w:rPr>
        <w:t xml:space="preserve"> </w:t>
      </w:r>
      <w:r w:rsidR="00D5705D" w:rsidRPr="0030206B">
        <w:rPr>
          <w:rFonts w:ascii="Times New Roman" w:eastAsia="Calibri" w:hAnsi="Times New Roman" w:cs="Times New Roman"/>
          <w:sz w:val="24"/>
          <w:szCs w:val="28"/>
          <w:lang w:val="ro-RO"/>
        </w:rPr>
        <w:t>Investiți ISV 07</w:t>
      </w:r>
    </w:p>
    <w:p w14:paraId="74D1DAA6" w14:textId="77777777" w:rsidR="009D187E" w:rsidRPr="0030206B" w:rsidRDefault="009D187E" w:rsidP="009D187E">
      <w:pPr>
        <w:spacing w:after="0" w:line="240" w:lineRule="auto"/>
        <w:ind w:firstLine="720"/>
        <w:jc w:val="both"/>
        <w:rPr>
          <w:rFonts w:ascii="Times New Roman" w:eastAsia="Calibri" w:hAnsi="Times New Roman" w:cs="Times New Roman"/>
          <w:sz w:val="24"/>
          <w:szCs w:val="24"/>
          <w:lang w:val="ro-RO"/>
        </w:rPr>
      </w:pPr>
      <w:r w:rsidRPr="0030206B">
        <w:rPr>
          <w:rFonts w:ascii="Times New Roman" w:eastAsia="Calibri" w:hAnsi="Times New Roman" w:cs="Times New Roman"/>
          <w:bCs/>
          <w:sz w:val="24"/>
          <w:szCs w:val="24"/>
          <w:lang w:val="ro-RO"/>
        </w:rPr>
        <w:t>Subsemnatul/Subsemnata ........................... legitimat(ă) cu CI/PASS, seria ..........................., nr. ..........................., eliberat de ..........................., la data de ..........................., CNP ..........................., domiciliat în localitatea ..........................., str. ..........................., nr. ..........................., bl. ..........................., sc. ..........................., ap. ..........................., etaj ........................... județul ........................... în calitate de reprezentant legal al ........................... (denumire beneficiar)</w:t>
      </w:r>
      <w:r w:rsidRPr="0030206B">
        <w:rPr>
          <w:rFonts w:ascii="Times New Roman" w:eastAsia="Calibri" w:hAnsi="Times New Roman" w:cs="Times New Roman"/>
          <w:sz w:val="24"/>
          <w:szCs w:val="24"/>
          <w:lang w:val="ro-RO"/>
        </w:rPr>
        <w:t xml:space="preserve">, CUI .................................., RUI……………......................, cu ..........sediul/domiciliul................în………………………….…………………………………...................................... , prin prezenta </w:t>
      </w:r>
      <w:r w:rsidRPr="0030206B">
        <w:rPr>
          <w:rFonts w:ascii="Times New Roman" w:hAnsi="Times New Roman" w:cs="Times New Roman"/>
          <w:sz w:val="24"/>
          <w:szCs w:val="24"/>
          <w:lang w:val="ro-RO"/>
        </w:rPr>
        <w:t xml:space="preserve">vă informez în legătură cu </w:t>
      </w:r>
      <w:r w:rsidRPr="0030206B">
        <w:rPr>
          <w:rFonts w:ascii="Times New Roman" w:eastAsia="Calibri" w:hAnsi="Times New Roman" w:cs="Times New Roman"/>
          <w:sz w:val="24"/>
          <w:szCs w:val="24"/>
          <w:lang w:val="ro-RO"/>
        </w:rPr>
        <w:t xml:space="preserve">retragerea Cererii de finantare (denumire program) ....................................................................................................... nr.  ............... /data .......................... depus la Centrul Judeţean APIA .........................., din următorul motiv:........................................................................................................…...…… </w:t>
      </w:r>
    </w:p>
    <w:p w14:paraId="31BE1B0D" w14:textId="77777777" w:rsidR="009D187E" w:rsidRPr="0030206B" w:rsidRDefault="009D187E" w:rsidP="009D187E">
      <w:pPr>
        <w:spacing w:after="0" w:line="240" w:lineRule="auto"/>
        <w:jc w:val="both"/>
        <w:rPr>
          <w:rFonts w:ascii="Times New Roman" w:eastAsia="Calibri" w:hAnsi="Times New Roman" w:cs="Times New Roman"/>
          <w:sz w:val="24"/>
          <w:szCs w:val="24"/>
          <w:lang w:val="ro-RO"/>
        </w:rPr>
      </w:pPr>
    </w:p>
    <w:p w14:paraId="37E167CE" w14:textId="77777777" w:rsidR="00156D03" w:rsidRPr="0030206B" w:rsidRDefault="00156D03" w:rsidP="00156D03">
      <w:pPr>
        <w:jc w:val="both"/>
        <w:rPr>
          <w:rFonts w:ascii="Times New Roman" w:hAnsi="Times New Roman" w:cs="Times New Roman"/>
          <w:sz w:val="24"/>
          <w:szCs w:val="24"/>
          <w:lang w:val="pt-BR"/>
        </w:rPr>
      </w:pPr>
      <w:r w:rsidRPr="0030206B">
        <w:rPr>
          <w:rFonts w:ascii="Times New Roman" w:eastAsia="Calibri" w:hAnsi="Times New Roman" w:cs="Times New Roman"/>
          <w:sz w:val="24"/>
          <w:szCs w:val="24"/>
          <w:lang w:val="ro-RO"/>
        </w:rPr>
        <w:t xml:space="preserve">Declar că am luat la cunoștință  de prevederile art. </w:t>
      </w:r>
      <w:r w:rsidRPr="0030206B">
        <w:rPr>
          <w:rFonts w:ascii="Times New Roman" w:hAnsi="Times New Roman" w:cs="Times New Roman"/>
          <w:sz w:val="24"/>
          <w:szCs w:val="24"/>
          <w:lang w:val="pt-BR"/>
        </w:rPr>
        <w:t>30 alin. (3) din  H.G. nr. 1571/2022 privind stabilirea cadrului general de implementare a intervenţiilor aferente sectoarelor vegetal şi zootehnic din cadrul Planului strategic PAC 2023-2027, finanţate din Fondul european de garantare agricolă şi de la bugetul de stat, conform căruia "beneficiarii care solicită renunţarea la sprijin după aprobarea programului sau nu implementează programul aprobat sunt restricţionaţi de la posibilitatea depunerii unor noi cereri de finanţare, în perioada de programare 2023-2027.”</w:t>
      </w:r>
    </w:p>
    <w:p w14:paraId="0CC14926" w14:textId="77777777" w:rsidR="009D187E" w:rsidRPr="0030206B" w:rsidRDefault="009D187E" w:rsidP="009D187E">
      <w:pPr>
        <w:spacing w:after="0" w:line="240" w:lineRule="auto"/>
        <w:jc w:val="both"/>
        <w:rPr>
          <w:rFonts w:ascii="Times New Roman" w:eastAsia="Calibri" w:hAnsi="Times New Roman" w:cs="Times New Roman"/>
          <w:sz w:val="24"/>
          <w:szCs w:val="24"/>
          <w:lang w:val="ro-RO"/>
        </w:rPr>
      </w:pPr>
    </w:p>
    <w:p w14:paraId="6E1FF119" w14:textId="77777777" w:rsidR="009D187E" w:rsidRPr="0030206B" w:rsidRDefault="009D187E" w:rsidP="009D187E">
      <w:pPr>
        <w:spacing w:after="0" w:line="240" w:lineRule="auto"/>
        <w:jc w:val="both"/>
        <w:rPr>
          <w:rFonts w:ascii="Times New Roman" w:eastAsia="Calibri" w:hAnsi="Times New Roman" w:cs="Times New Roman"/>
          <w:sz w:val="24"/>
          <w:szCs w:val="24"/>
          <w:lang w:val="ro-RO"/>
        </w:rPr>
      </w:pPr>
    </w:p>
    <w:p w14:paraId="5A71320F" w14:textId="77777777" w:rsidR="009D187E" w:rsidRPr="0030206B" w:rsidRDefault="009D187E" w:rsidP="009D187E">
      <w:pPr>
        <w:spacing w:after="0" w:line="240" w:lineRule="auto"/>
        <w:jc w:val="both"/>
        <w:rPr>
          <w:rFonts w:ascii="Times New Roman" w:eastAsia="Calibri" w:hAnsi="Times New Roman" w:cs="Times New Roman"/>
          <w:sz w:val="24"/>
          <w:szCs w:val="24"/>
          <w:lang w:val="ro-RO"/>
        </w:rPr>
      </w:pPr>
    </w:p>
    <w:p w14:paraId="439A4B88" w14:textId="77777777" w:rsidR="009D187E" w:rsidRPr="0030206B" w:rsidRDefault="009D187E" w:rsidP="009D187E">
      <w:pPr>
        <w:widowControl w:val="0"/>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Data                                                     </w:t>
      </w:r>
    </w:p>
    <w:p w14:paraId="11507155" w14:textId="77777777" w:rsidR="009D187E" w:rsidRPr="0030206B" w:rsidRDefault="009D187E" w:rsidP="009D187E">
      <w:pPr>
        <w:widowControl w:val="0"/>
        <w:autoSpaceDE w:val="0"/>
        <w:autoSpaceDN w:val="0"/>
        <w:adjustRightInd w:val="0"/>
        <w:spacing w:after="0" w:line="240" w:lineRule="auto"/>
        <w:ind w:left="2880" w:firstLine="720"/>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Solicitant</w:t>
      </w:r>
    </w:p>
    <w:p w14:paraId="561883F3" w14:textId="77777777" w:rsidR="009D187E" w:rsidRPr="0030206B" w:rsidRDefault="009D187E" w:rsidP="009D187E">
      <w:pPr>
        <w:widowControl w:val="0"/>
        <w:autoSpaceDE w:val="0"/>
        <w:autoSpaceDN w:val="0"/>
        <w:adjustRightInd w:val="0"/>
        <w:spacing w:after="0" w:line="240" w:lineRule="auto"/>
        <w:rPr>
          <w:rFonts w:ascii="Times New Roman" w:hAnsi="Times New Roman" w:cs="Times New Roman"/>
          <w:sz w:val="24"/>
          <w:szCs w:val="24"/>
          <w:lang w:val="ro-RO"/>
        </w:rPr>
      </w:pPr>
    </w:p>
    <w:p w14:paraId="058AD25B" w14:textId="77777777" w:rsidR="009D187E" w:rsidRPr="0030206B" w:rsidRDefault="009D187E" w:rsidP="009D187E">
      <w:pPr>
        <w:widowControl w:val="0"/>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Numele si prenumele reprezentant legal </w:t>
      </w:r>
    </w:p>
    <w:p w14:paraId="39B48EB4" w14:textId="77777777" w:rsidR="009D187E" w:rsidRPr="0030206B" w:rsidRDefault="009D187E" w:rsidP="009D187E">
      <w:pPr>
        <w:widowControl w:val="0"/>
        <w:autoSpaceDE w:val="0"/>
        <w:autoSpaceDN w:val="0"/>
        <w:adjustRightInd w:val="0"/>
        <w:spacing w:after="0" w:line="240" w:lineRule="auto"/>
        <w:rPr>
          <w:rFonts w:ascii="Times New Roman" w:hAnsi="Times New Roman" w:cs="Times New Roman"/>
          <w:sz w:val="24"/>
          <w:szCs w:val="24"/>
          <w:lang w:val="ro-RO"/>
        </w:rPr>
      </w:pPr>
    </w:p>
    <w:p w14:paraId="5ED35838" w14:textId="77777777" w:rsidR="009D187E" w:rsidRPr="0030206B" w:rsidRDefault="009D187E" w:rsidP="009D187E">
      <w:pPr>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Semnatura</w:t>
      </w:r>
    </w:p>
    <w:p w14:paraId="6CEC4B76" w14:textId="77777777" w:rsidR="009D187E" w:rsidRPr="0030206B" w:rsidRDefault="009D187E" w:rsidP="009D187E">
      <w:pPr>
        <w:spacing w:after="0" w:line="240" w:lineRule="auto"/>
        <w:jc w:val="both"/>
        <w:rPr>
          <w:rFonts w:ascii="Times New Roman" w:eastAsia="Calibri" w:hAnsi="Times New Roman" w:cs="Times New Roman"/>
          <w:sz w:val="24"/>
          <w:szCs w:val="24"/>
          <w:lang w:val="ro-RO"/>
        </w:rPr>
      </w:pPr>
    </w:p>
    <w:p w14:paraId="5E305976" w14:textId="77777777" w:rsidR="00EE184C" w:rsidRPr="0030206B" w:rsidRDefault="00EE184C" w:rsidP="00EE184C">
      <w:pPr>
        <w:pStyle w:val="Heading2"/>
        <w:jc w:val="both"/>
        <w:rPr>
          <w:rFonts w:cs="Times New Roman"/>
          <w:color w:val="FF0000"/>
          <w:szCs w:val="24"/>
          <w:lang w:val="ro-RO"/>
        </w:rPr>
      </w:pPr>
      <w:bookmarkStart w:id="294" w:name="_Toc184636241"/>
    </w:p>
    <w:p w14:paraId="54D836AE" w14:textId="77777777" w:rsidR="00EE184C" w:rsidRPr="0030206B" w:rsidRDefault="00EE184C" w:rsidP="00EE184C">
      <w:pPr>
        <w:rPr>
          <w:rFonts w:ascii="Times New Roman" w:hAnsi="Times New Roman" w:cs="Times New Roman"/>
          <w:color w:val="FF0000"/>
          <w:lang w:val="ro-RO"/>
        </w:rPr>
      </w:pPr>
    </w:p>
    <w:p w14:paraId="444798B2" w14:textId="4B901ACB" w:rsidR="00EE184C" w:rsidRPr="0030206B" w:rsidRDefault="00EE184C" w:rsidP="00EE184C">
      <w:pPr>
        <w:pStyle w:val="Heading2"/>
        <w:jc w:val="both"/>
        <w:rPr>
          <w:rFonts w:cs="Times New Roman"/>
          <w:b w:val="0"/>
          <w:bCs/>
          <w:szCs w:val="24"/>
          <w:lang w:val="ro-RO"/>
        </w:rPr>
      </w:pPr>
      <w:bookmarkStart w:id="295" w:name="_Toc197353442"/>
      <w:r w:rsidRPr="0030206B">
        <w:rPr>
          <w:rFonts w:cs="Times New Roman"/>
          <w:szCs w:val="24"/>
          <w:lang w:val="ro-RO"/>
        </w:rPr>
        <w:t>Anexa nr. 12 – Comunicare privind cererea de aprobare a modificării programului/bugetului</w:t>
      </w:r>
      <w:bookmarkEnd w:id="294"/>
      <w:bookmarkEnd w:id="295"/>
    </w:p>
    <w:p w14:paraId="09B9C387" w14:textId="77777777" w:rsidR="00EE184C" w:rsidRPr="0030206B" w:rsidRDefault="00EE184C" w:rsidP="00EE184C">
      <w:pPr>
        <w:pStyle w:val="Heading2"/>
        <w:tabs>
          <w:tab w:val="left" w:pos="1323"/>
        </w:tabs>
        <w:rPr>
          <w:rFonts w:cs="Times New Roman"/>
          <w:szCs w:val="24"/>
          <w:lang w:val="ro-RO"/>
        </w:rPr>
      </w:pPr>
    </w:p>
    <w:p w14:paraId="368EC3DF" w14:textId="77777777" w:rsidR="00EE184C" w:rsidRPr="0030206B" w:rsidRDefault="00EE184C" w:rsidP="00EE184C">
      <w:pPr>
        <w:pStyle w:val="Heading2"/>
        <w:tabs>
          <w:tab w:val="left" w:pos="1323"/>
        </w:tabs>
        <w:rPr>
          <w:rFonts w:cs="Times New Roman"/>
          <w:bCs/>
          <w:szCs w:val="24"/>
          <w:lang w:val="ro-RO"/>
        </w:rPr>
      </w:pPr>
    </w:p>
    <w:p w14:paraId="1DFD13D6" w14:textId="77777777" w:rsidR="00EE184C" w:rsidRPr="0030206B" w:rsidRDefault="00EE184C" w:rsidP="00EE184C">
      <w:pPr>
        <w:contextualSpacing/>
        <w:rPr>
          <w:rFonts w:ascii="Times New Roman" w:hAnsi="Times New Roman" w:cs="Times New Roman"/>
          <w:sz w:val="24"/>
          <w:szCs w:val="24"/>
        </w:rPr>
      </w:pPr>
      <w:r w:rsidRPr="0030206B">
        <w:rPr>
          <w:rFonts w:ascii="Times New Roman" w:hAnsi="Times New Roman" w:cs="Times New Roman"/>
          <w:sz w:val="24"/>
          <w:szCs w:val="24"/>
        </w:rPr>
        <w:t>Denumire solicitant: ............................................................................................................................</w:t>
      </w:r>
    </w:p>
    <w:p w14:paraId="10EEB9B5" w14:textId="77777777" w:rsidR="00EE184C" w:rsidRPr="0030206B" w:rsidRDefault="00EE184C" w:rsidP="00EE184C">
      <w:pPr>
        <w:contextualSpacing/>
        <w:rPr>
          <w:rFonts w:ascii="Times New Roman" w:hAnsi="Times New Roman" w:cs="Times New Roman"/>
          <w:sz w:val="24"/>
          <w:szCs w:val="24"/>
        </w:rPr>
      </w:pPr>
      <w:r w:rsidRPr="0030206B">
        <w:rPr>
          <w:rFonts w:ascii="Times New Roman" w:hAnsi="Times New Roman" w:cs="Times New Roman"/>
          <w:sz w:val="24"/>
          <w:szCs w:val="24"/>
        </w:rPr>
        <w:t>Cod Unic de Identificare (CUI): .........................................................................................................</w:t>
      </w:r>
    </w:p>
    <w:p w14:paraId="31571ABD" w14:textId="77777777" w:rsidR="00EE184C" w:rsidRPr="0030206B" w:rsidRDefault="00EE184C" w:rsidP="00EE184C">
      <w:pPr>
        <w:contextualSpacing/>
        <w:rPr>
          <w:rFonts w:ascii="Times New Roman" w:hAnsi="Times New Roman" w:cs="Times New Roman"/>
          <w:sz w:val="24"/>
          <w:szCs w:val="24"/>
        </w:rPr>
      </w:pPr>
      <w:r w:rsidRPr="0030206B">
        <w:rPr>
          <w:rFonts w:ascii="Times New Roman" w:hAnsi="Times New Roman" w:cs="Times New Roman"/>
          <w:sz w:val="24"/>
          <w:szCs w:val="24"/>
        </w:rPr>
        <w:t>Nr. Unic de Identificare (RUI):  ..........................................................................................................</w:t>
      </w:r>
    </w:p>
    <w:p w14:paraId="75A99129" w14:textId="176855DC" w:rsidR="00EE184C" w:rsidRPr="0030206B" w:rsidRDefault="00EE184C" w:rsidP="00EE184C">
      <w:pPr>
        <w:contextualSpacing/>
        <w:rPr>
          <w:rFonts w:ascii="Times New Roman" w:hAnsi="Times New Roman" w:cs="Times New Roman"/>
          <w:sz w:val="24"/>
          <w:szCs w:val="24"/>
        </w:rPr>
      </w:pPr>
      <w:r w:rsidRPr="0030206B">
        <w:rPr>
          <w:rFonts w:ascii="Times New Roman" w:hAnsi="Times New Roman" w:cs="Times New Roman"/>
          <w:sz w:val="24"/>
          <w:szCs w:val="24"/>
        </w:rPr>
        <w:t xml:space="preserve">Nr..........data de inregistrare.................. Cerere de finanțare a programului de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i</w:t>
      </w:r>
    </w:p>
    <w:p w14:paraId="0532BD32" w14:textId="77777777" w:rsidR="00EE184C" w:rsidRPr="0030206B" w:rsidRDefault="00EE184C" w:rsidP="00EE184C">
      <w:pPr>
        <w:contextualSpacing/>
        <w:rPr>
          <w:rFonts w:ascii="Times New Roman" w:hAnsi="Times New Roman" w:cs="Times New Roman"/>
          <w:sz w:val="24"/>
          <w:szCs w:val="24"/>
        </w:rPr>
      </w:pPr>
      <w:r w:rsidRPr="0030206B">
        <w:rPr>
          <w:rFonts w:ascii="Times New Roman" w:hAnsi="Times New Roman" w:cs="Times New Roman"/>
          <w:sz w:val="24"/>
          <w:szCs w:val="24"/>
        </w:rPr>
        <w:t>Denumire Program Investiţii: .............................................................................................................</w:t>
      </w:r>
    </w:p>
    <w:p w14:paraId="27EA7851" w14:textId="77777777" w:rsidR="001C2B6A" w:rsidRPr="0030206B" w:rsidRDefault="00EE184C" w:rsidP="00EE184C">
      <w:pPr>
        <w:contextualSpacing/>
        <w:rPr>
          <w:rFonts w:ascii="Times New Roman" w:eastAsia="Calibri" w:hAnsi="Times New Roman" w:cs="Times New Roman"/>
          <w:sz w:val="24"/>
          <w:szCs w:val="28"/>
          <w:lang w:val="ro-RO"/>
        </w:rPr>
      </w:pPr>
      <w:r w:rsidRPr="0030206B">
        <w:rPr>
          <w:rFonts w:ascii="Times New Roman" w:hAnsi="Times New Roman" w:cs="Times New Roman"/>
          <w:sz w:val="24"/>
          <w:szCs w:val="24"/>
        </w:rPr>
        <w:t xml:space="preserve">Nr..........data de inregistrare.................. </w:t>
      </w:r>
      <w:r w:rsidR="001C2B6A" w:rsidRPr="0030206B">
        <w:rPr>
          <w:rFonts w:ascii="Times New Roman" w:hAnsi="Times New Roman" w:cs="Times New Roman"/>
          <w:sz w:val="24"/>
          <w:szCs w:val="24"/>
        </w:rPr>
        <w:t xml:space="preserve">Cerere de plată pentru </w:t>
      </w:r>
      <w:r w:rsidR="001C2B6A" w:rsidRPr="0030206B">
        <w:rPr>
          <w:rFonts w:ascii="Times New Roman" w:hAnsi="Times New Roman" w:cs="Times New Roman"/>
          <w:sz w:val="24"/>
          <w:szCs w:val="28"/>
          <w:lang w:val="ro-RO"/>
        </w:rPr>
        <w:t>Investiții în active corporale și necorporale menite să sporească durabilitatea producției de vin</w:t>
      </w:r>
      <w:r w:rsidR="001C2B6A" w:rsidRPr="0030206B" w:rsidDel="00E12D0E">
        <w:rPr>
          <w:rFonts w:ascii="Times New Roman" w:eastAsia="Calibri" w:hAnsi="Times New Roman" w:cs="Times New Roman"/>
          <w:sz w:val="24"/>
          <w:szCs w:val="28"/>
          <w:lang w:val="ro-RO"/>
        </w:rPr>
        <w:t xml:space="preserve"> </w:t>
      </w:r>
      <w:r w:rsidR="001C2B6A" w:rsidRPr="0030206B">
        <w:rPr>
          <w:rFonts w:ascii="Times New Roman" w:eastAsia="Calibri" w:hAnsi="Times New Roman" w:cs="Times New Roman"/>
          <w:sz w:val="24"/>
          <w:szCs w:val="28"/>
          <w:lang w:val="ro-RO"/>
        </w:rPr>
        <w:t>Investiți ISV 07</w:t>
      </w:r>
    </w:p>
    <w:p w14:paraId="20AE774B" w14:textId="77777777" w:rsidR="001C2B6A" w:rsidRPr="0030206B" w:rsidRDefault="001C2B6A" w:rsidP="00EE184C">
      <w:pPr>
        <w:contextualSpacing/>
        <w:rPr>
          <w:rFonts w:ascii="Times New Roman" w:eastAsia="Calibri" w:hAnsi="Times New Roman" w:cs="Times New Roman"/>
          <w:sz w:val="24"/>
          <w:szCs w:val="28"/>
          <w:lang w:val="ro-RO"/>
        </w:rPr>
      </w:pPr>
    </w:p>
    <w:p w14:paraId="7EC19001" w14:textId="691689B9" w:rsidR="00EE184C" w:rsidRPr="0030206B" w:rsidRDefault="00EE184C" w:rsidP="00EE184C">
      <w:pPr>
        <w:contextualSpacing/>
        <w:rPr>
          <w:rFonts w:ascii="Times New Roman" w:hAnsi="Times New Roman" w:cs="Times New Roman"/>
          <w:sz w:val="24"/>
          <w:szCs w:val="24"/>
        </w:rPr>
      </w:pPr>
      <w:r w:rsidRPr="0030206B">
        <w:rPr>
          <w:rFonts w:ascii="Times New Roman" w:hAnsi="Times New Roman" w:cs="Times New Roman"/>
          <w:sz w:val="24"/>
          <w:szCs w:val="24"/>
        </w:rPr>
        <w:t>In urma verificarii administrative a cererii de modificare cu nr. APIA ...... data................, a cererii de finantare nr si data ……. pentru programul de investiţii (denumire program) ......................................................., depus de …………………...................................., cu date de identificare CUI ................................, ID fermier ..........................................., vă informăm că modificarile solicitate:</w:t>
      </w:r>
    </w:p>
    <w:p w14:paraId="4DEBA4EE" w14:textId="4AA1E6BE" w:rsidR="00C04ACE" w:rsidRPr="0030206B" w:rsidRDefault="00C04ACE" w:rsidP="00F96C2F">
      <w:pPr>
        <w:pStyle w:val="ListParagraph"/>
        <w:numPr>
          <w:ilvl w:val="0"/>
          <w:numId w:val="67"/>
        </w:numPr>
        <w:rPr>
          <w:rFonts w:ascii="Times New Roman" w:hAnsi="Times New Roman" w:cs="Times New Roman"/>
          <w:sz w:val="24"/>
          <w:szCs w:val="24"/>
        </w:rPr>
      </w:pPr>
      <w:r w:rsidRPr="0030206B">
        <w:rPr>
          <w:rFonts w:ascii="Times New Roman" w:hAnsi="Times New Roman" w:cs="Times New Roman"/>
          <w:sz w:val="24"/>
          <w:szCs w:val="24"/>
        </w:rPr>
        <w:t xml:space="preserve">pot fi efectuate cu condiţia </w:t>
      </w:r>
      <w:proofErr w:type="gramStart"/>
      <w:r w:rsidRPr="0030206B">
        <w:rPr>
          <w:rFonts w:ascii="Times New Roman" w:hAnsi="Times New Roman" w:cs="Times New Roman"/>
          <w:sz w:val="24"/>
          <w:szCs w:val="24"/>
        </w:rPr>
        <w:t>respectării  prevederilor</w:t>
      </w:r>
      <w:proofErr w:type="gramEnd"/>
      <w:r w:rsidRPr="0030206B">
        <w:rPr>
          <w:rFonts w:ascii="Times New Roman" w:hAnsi="Times New Roman" w:cs="Times New Roman"/>
          <w:sz w:val="24"/>
          <w:szCs w:val="24"/>
        </w:rPr>
        <w:t xml:space="preserve"> art.9 din Anexa nr.</w:t>
      </w:r>
      <w:r w:rsidR="00CB43FC" w:rsidRPr="0030206B">
        <w:rPr>
          <w:rFonts w:ascii="Times New Roman" w:hAnsi="Times New Roman" w:cs="Times New Roman"/>
          <w:sz w:val="24"/>
          <w:szCs w:val="24"/>
        </w:rPr>
        <w:t>2</w:t>
      </w:r>
      <w:r w:rsidRPr="0030206B">
        <w:rPr>
          <w:rFonts w:ascii="Times New Roman" w:hAnsi="Times New Roman" w:cs="Times New Roman"/>
          <w:sz w:val="24"/>
          <w:szCs w:val="24"/>
        </w:rPr>
        <w:t xml:space="preserve"> la OMADR nr. 49/2025</w:t>
      </w:r>
      <w:r w:rsidR="00720C34" w:rsidRPr="0030206B">
        <w:rPr>
          <w:rFonts w:ascii="Times New Roman" w:hAnsi="Times New Roman" w:cs="Times New Roman"/>
          <w:sz w:val="24"/>
          <w:szCs w:val="24"/>
        </w:rPr>
        <w:t xml:space="preserve"> cu modificările ulterioare</w:t>
      </w:r>
    </w:p>
    <w:p w14:paraId="6423100E" w14:textId="58AC9F28" w:rsidR="00C04ACE" w:rsidRPr="0030206B" w:rsidRDefault="00C04ACE" w:rsidP="00F96C2F">
      <w:pPr>
        <w:pStyle w:val="ListParagraph"/>
        <w:numPr>
          <w:ilvl w:val="0"/>
          <w:numId w:val="67"/>
        </w:numPr>
        <w:rPr>
          <w:rFonts w:ascii="Times New Roman" w:hAnsi="Times New Roman" w:cs="Times New Roman"/>
          <w:sz w:val="24"/>
          <w:szCs w:val="24"/>
        </w:rPr>
      </w:pPr>
      <w:r w:rsidRPr="0030206B">
        <w:rPr>
          <w:rFonts w:ascii="Times New Roman" w:hAnsi="Times New Roman" w:cs="Times New Roman"/>
          <w:sz w:val="24"/>
          <w:szCs w:val="24"/>
        </w:rPr>
        <w:t>nu pot fi efectuate deoarece:</w:t>
      </w:r>
      <w:r w:rsidRPr="0030206B">
        <w:rPr>
          <w:rFonts w:ascii="Times New Roman" w:hAnsi="Times New Roman" w:cs="Times New Roman"/>
        </w:rPr>
        <w:t xml:space="preserve">  nu </w:t>
      </w:r>
      <w:r w:rsidRPr="0030206B">
        <w:rPr>
          <w:rFonts w:ascii="Times New Roman" w:hAnsi="Times New Roman" w:cs="Times New Roman"/>
          <w:sz w:val="24"/>
          <w:szCs w:val="24"/>
        </w:rPr>
        <w:t>respect</w:t>
      </w:r>
      <w:r w:rsidR="007A0381">
        <w:rPr>
          <w:rFonts w:ascii="Times New Roman" w:hAnsi="Times New Roman" w:cs="Times New Roman"/>
          <w:sz w:val="24"/>
          <w:szCs w:val="24"/>
        </w:rPr>
        <w:t>ă</w:t>
      </w:r>
      <w:r w:rsidRPr="0030206B">
        <w:rPr>
          <w:rFonts w:ascii="Times New Roman" w:hAnsi="Times New Roman" w:cs="Times New Roman"/>
          <w:sz w:val="24"/>
          <w:szCs w:val="24"/>
        </w:rPr>
        <w:t xml:space="preserve"> prevederilor art.9 lit</w:t>
      </w:r>
    </w:p>
    <w:p w14:paraId="302BE1DF" w14:textId="77777777" w:rsidR="00C04ACE" w:rsidRPr="0030206B" w:rsidRDefault="00C04ACE" w:rsidP="00C04ACE">
      <w:pPr>
        <w:rPr>
          <w:rFonts w:ascii="Times New Roman" w:hAnsi="Times New Roman" w:cs="Times New Roman"/>
          <w:sz w:val="24"/>
          <w:szCs w:val="24"/>
        </w:rPr>
      </w:pPr>
      <w:r w:rsidRPr="0030206B">
        <w:rPr>
          <w:rFonts w:ascii="Times New Roman" w:hAnsi="Times New Roman" w:cs="Times New Roman"/>
          <w:sz w:val="24"/>
          <w:szCs w:val="24"/>
        </w:rPr>
        <w:t>a)</w:t>
      </w:r>
    </w:p>
    <w:p w14:paraId="1E84FA5C" w14:textId="77777777" w:rsidR="00C04ACE" w:rsidRPr="0030206B" w:rsidRDefault="00C04ACE" w:rsidP="00C04ACE">
      <w:pPr>
        <w:rPr>
          <w:rFonts w:ascii="Times New Roman" w:hAnsi="Times New Roman" w:cs="Times New Roman"/>
          <w:sz w:val="24"/>
          <w:szCs w:val="24"/>
        </w:rPr>
      </w:pPr>
      <w:r w:rsidRPr="0030206B">
        <w:rPr>
          <w:rFonts w:ascii="Times New Roman" w:hAnsi="Times New Roman" w:cs="Times New Roman"/>
          <w:sz w:val="24"/>
          <w:szCs w:val="24"/>
        </w:rPr>
        <w:t>b)</w:t>
      </w:r>
    </w:p>
    <w:p w14:paraId="6E8566CC" w14:textId="77777777" w:rsidR="00C04ACE" w:rsidRPr="0030206B" w:rsidRDefault="00C04ACE" w:rsidP="00C04ACE">
      <w:pPr>
        <w:rPr>
          <w:rFonts w:ascii="Times New Roman" w:hAnsi="Times New Roman" w:cs="Times New Roman"/>
          <w:sz w:val="24"/>
          <w:szCs w:val="24"/>
        </w:rPr>
      </w:pPr>
      <w:r w:rsidRPr="0030206B">
        <w:rPr>
          <w:rFonts w:ascii="Times New Roman" w:hAnsi="Times New Roman" w:cs="Times New Roman"/>
          <w:sz w:val="24"/>
          <w:szCs w:val="24"/>
        </w:rPr>
        <w:t>c)</w:t>
      </w:r>
    </w:p>
    <w:p w14:paraId="0EC595FA" w14:textId="77777777" w:rsidR="00C04ACE" w:rsidRPr="0030206B" w:rsidRDefault="00C04ACE" w:rsidP="00C04ACE">
      <w:pPr>
        <w:rPr>
          <w:rFonts w:ascii="Times New Roman" w:hAnsi="Times New Roman" w:cs="Times New Roman"/>
          <w:sz w:val="24"/>
          <w:szCs w:val="24"/>
        </w:rPr>
      </w:pPr>
      <w:r w:rsidRPr="0030206B">
        <w:rPr>
          <w:rFonts w:ascii="Times New Roman" w:hAnsi="Times New Roman" w:cs="Times New Roman"/>
          <w:sz w:val="24"/>
          <w:szCs w:val="24"/>
        </w:rPr>
        <w:t>d)</w:t>
      </w:r>
    </w:p>
    <w:p w14:paraId="4D1740A8" w14:textId="77777777" w:rsidR="00C04ACE" w:rsidRPr="0030206B" w:rsidRDefault="00C04ACE" w:rsidP="00C04ACE">
      <w:pPr>
        <w:rPr>
          <w:rFonts w:ascii="Times New Roman" w:hAnsi="Times New Roman" w:cs="Times New Roman"/>
          <w:sz w:val="24"/>
          <w:szCs w:val="24"/>
        </w:rPr>
      </w:pPr>
      <w:r w:rsidRPr="0030206B">
        <w:rPr>
          <w:rFonts w:ascii="Times New Roman" w:hAnsi="Times New Roman" w:cs="Times New Roman"/>
          <w:sz w:val="24"/>
          <w:szCs w:val="24"/>
        </w:rPr>
        <w:t>e)</w:t>
      </w:r>
    </w:p>
    <w:p w14:paraId="101846A6" w14:textId="77777777" w:rsidR="00C04ACE" w:rsidRPr="0030206B" w:rsidRDefault="00C04ACE" w:rsidP="00C04ACE">
      <w:pPr>
        <w:rPr>
          <w:rFonts w:ascii="Times New Roman" w:hAnsi="Times New Roman" w:cs="Times New Roman"/>
          <w:sz w:val="24"/>
          <w:szCs w:val="24"/>
        </w:rPr>
      </w:pPr>
      <w:r w:rsidRPr="0030206B">
        <w:rPr>
          <w:rFonts w:ascii="Times New Roman" w:hAnsi="Times New Roman" w:cs="Times New Roman"/>
          <w:sz w:val="24"/>
          <w:szCs w:val="24"/>
        </w:rPr>
        <w:t xml:space="preserve">f) </w:t>
      </w:r>
    </w:p>
    <w:p w14:paraId="0E5B0B13" w14:textId="77777777" w:rsidR="00C04ACE" w:rsidRPr="0030206B" w:rsidRDefault="00C04ACE" w:rsidP="00C04ACE">
      <w:pPr>
        <w:rPr>
          <w:rFonts w:ascii="Times New Roman" w:hAnsi="Times New Roman" w:cs="Times New Roman"/>
          <w:sz w:val="24"/>
          <w:szCs w:val="24"/>
        </w:rPr>
      </w:pPr>
      <w:r w:rsidRPr="0030206B">
        <w:rPr>
          <w:rFonts w:ascii="Times New Roman" w:hAnsi="Times New Roman" w:cs="Times New Roman"/>
          <w:sz w:val="24"/>
          <w:szCs w:val="24"/>
        </w:rPr>
        <w:t>g)</w:t>
      </w:r>
    </w:p>
    <w:p w14:paraId="55C4974A" w14:textId="77777777" w:rsidR="00C04ACE" w:rsidRPr="0030206B" w:rsidRDefault="00C04ACE" w:rsidP="00C04ACE">
      <w:pPr>
        <w:rPr>
          <w:rFonts w:ascii="Times New Roman" w:hAnsi="Times New Roman" w:cs="Times New Roman"/>
          <w:sz w:val="24"/>
          <w:szCs w:val="24"/>
        </w:rPr>
      </w:pPr>
      <w:r w:rsidRPr="0030206B">
        <w:rPr>
          <w:rFonts w:ascii="Times New Roman" w:hAnsi="Times New Roman" w:cs="Times New Roman"/>
          <w:sz w:val="24"/>
          <w:szCs w:val="24"/>
        </w:rPr>
        <w:t>h)</w:t>
      </w:r>
    </w:p>
    <w:p w14:paraId="5623DB7C" w14:textId="0566B421" w:rsidR="00EE184C" w:rsidRPr="0030206B" w:rsidRDefault="00C04ACE" w:rsidP="00C04ACE">
      <w:pPr>
        <w:rPr>
          <w:rFonts w:ascii="Times New Roman" w:hAnsi="Times New Roman" w:cs="Times New Roman"/>
          <w:color w:val="FF0000"/>
          <w:sz w:val="24"/>
          <w:szCs w:val="24"/>
        </w:rPr>
      </w:pPr>
      <w:r w:rsidRPr="0030206B">
        <w:rPr>
          <w:rFonts w:ascii="Times New Roman" w:hAnsi="Times New Roman" w:cs="Times New Roman"/>
          <w:sz w:val="24"/>
          <w:szCs w:val="24"/>
        </w:rPr>
        <w:t xml:space="preserve">din Anexa nr.2 </w:t>
      </w:r>
      <w:proofErr w:type="gramStart"/>
      <w:r w:rsidRPr="0030206B">
        <w:rPr>
          <w:rFonts w:ascii="Times New Roman" w:hAnsi="Times New Roman" w:cs="Times New Roman"/>
          <w:sz w:val="24"/>
          <w:szCs w:val="24"/>
        </w:rPr>
        <w:t>la  .......................</w:t>
      </w:r>
      <w:proofErr w:type="gramEnd"/>
      <w:r w:rsidRPr="0030206B">
        <w:rPr>
          <w:rFonts w:ascii="Times New Roman" w:hAnsi="Times New Roman" w:cs="Times New Roman"/>
          <w:sz w:val="24"/>
          <w:szCs w:val="24"/>
        </w:rPr>
        <w:t xml:space="preserve"> din OMADR nr. 49/2025……………………………………………………………………….</w:t>
      </w:r>
    </w:p>
    <w:p w14:paraId="38A7FB1D" w14:textId="7C50B70B" w:rsidR="00EE184C" w:rsidRPr="0030206B" w:rsidRDefault="00EE184C" w:rsidP="00060BBC">
      <w:pPr>
        <w:jc w:val="center"/>
        <w:rPr>
          <w:rFonts w:ascii="Times New Roman" w:hAnsi="Times New Roman" w:cs="Times New Roman"/>
          <w:sz w:val="24"/>
          <w:szCs w:val="24"/>
        </w:rPr>
      </w:pPr>
      <w:r w:rsidRPr="0030206B">
        <w:rPr>
          <w:rFonts w:ascii="Times New Roman" w:hAnsi="Times New Roman" w:cs="Times New Roman"/>
          <w:sz w:val="24"/>
          <w:szCs w:val="24"/>
        </w:rPr>
        <w:t>Director Executiv</w:t>
      </w:r>
    </w:p>
    <w:p w14:paraId="1F5963ED" w14:textId="3F8B08EC" w:rsidR="00EE184C" w:rsidRPr="0030206B" w:rsidRDefault="00EE184C" w:rsidP="00060BBC">
      <w:pPr>
        <w:jc w:val="center"/>
        <w:rPr>
          <w:rFonts w:ascii="Times New Roman" w:hAnsi="Times New Roman" w:cs="Times New Roman"/>
          <w:sz w:val="24"/>
          <w:szCs w:val="24"/>
        </w:rPr>
      </w:pPr>
      <w:r w:rsidRPr="0030206B">
        <w:rPr>
          <w:rFonts w:ascii="Times New Roman" w:hAnsi="Times New Roman" w:cs="Times New Roman"/>
          <w:sz w:val="24"/>
          <w:szCs w:val="24"/>
        </w:rPr>
        <w:t>Semnatura</w:t>
      </w:r>
    </w:p>
    <w:p w14:paraId="488EA1CA" w14:textId="77777777" w:rsidR="00060BBC" w:rsidRPr="0030206B" w:rsidRDefault="00060BBC" w:rsidP="00060BBC">
      <w:pPr>
        <w:jc w:val="center"/>
        <w:rPr>
          <w:rFonts w:ascii="Times New Roman" w:hAnsi="Times New Roman" w:cs="Times New Roman"/>
          <w:sz w:val="24"/>
          <w:szCs w:val="24"/>
        </w:rPr>
      </w:pPr>
    </w:p>
    <w:p w14:paraId="435B2D26" w14:textId="24862037" w:rsidR="00EE184C" w:rsidRPr="0030206B" w:rsidRDefault="00EE184C" w:rsidP="00060BBC">
      <w:pPr>
        <w:jc w:val="center"/>
        <w:rPr>
          <w:rFonts w:ascii="Times New Roman" w:hAnsi="Times New Roman" w:cs="Times New Roman"/>
          <w:sz w:val="24"/>
          <w:szCs w:val="24"/>
        </w:rPr>
      </w:pPr>
      <w:r w:rsidRPr="0030206B">
        <w:rPr>
          <w:rFonts w:ascii="Times New Roman" w:hAnsi="Times New Roman" w:cs="Times New Roman"/>
          <w:sz w:val="24"/>
          <w:szCs w:val="24"/>
        </w:rPr>
        <w:t>Director Executiv Adjunct</w:t>
      </w:r>
    </w:p>
    <w:p w14:paraId="1BDFF189" w14:textId="53E21D2D" w:rsidR="00EE184C" w:rsidRPr="0030206B" w:rsidRDefault="00EE184C" w:rsidP="00060BBC">
      <w:pPr>
        <w:jc w:val="center"/>
        <w:rPr>
          <w:rFonts w:ascii="Times New Roman" w:hAnsi="Times New Roman" w:cs="Times New Roman"/>
          <w:sz w:val="24"/>
          <w:szCs w:val="24"/>
        </w:rPr>
      </w:pPr>
      <w:r w:rsidRPr="0030206B">
        <w:rPr>
          <w:rFonts w:ascii="Times New Roman" w:hAnsi="Times New Roman" w:cs="Times New Roman"/>
          <w:sz w:val="24"/>
          <w:szCs w:val="24"/>
        </w:rPr>
        <w:t>Semnatura</w:t>
      </w:r>
    </w:p>
    <w:p w14:paraId="7941C95E" w14:textId="77777777" w:rsidR="00EE184C" w:rsidRPr="0030206B" w:rsidRDefault="00EE184C" w:rsidP="00EE184C">
      <w:pPr>
        <w:rPr>
          <w:rFonts w:ascii="Times New Roman" w:hAnsi="Times New Roman" w:cs="Times New Roman"/>
          <w:sz w:val="24"/>
          <w:szCs w:val="24"/>
        </w:rPr>
      </w:pPr>
      <w:r w:rsidRPr="0030206B">
        <w:rPr>
          <w:rFonts w:ascii="Times New Roman" w:hAnsi="Times New Roman" w:cs="Times New Roman"/>
          <w:sz w:val="24"/>
          <w:szCs w:val="24"/>
        </w:rPr>
        <w:t xml:space="preserve">Şef Serviciu Măsuri Specifice: </w:t>
      </w:r>
    </w:p>
    <w:p w14:paraId="6BD7089E" w14:textId="77777777" w:rsidR="00EE184C" w:rsidRPr="0030206B" w:rsidRDefault="00EE184C" w:rsidP="00EE184C">
      <w:pPr>
        <w:rPr>
          <w:rFonts w:ascii="Times New Roman" w:hAnsi="Times New Roman" w:cs="Times New Roman"/>
          <w:sz w:val="24"/>
          <w:szCs w:val="24"/>
        </w:rPr>
      </w:pPr>
      <w:r w:rsidRPr="0030206B">
        <w:rPr>
          <w:rFonts w:ascii="Times New Roman" w:hAnsi="Times New Roman" w:cs="Times New Roman"/>
          <w:sz w:val="24"/>
          <w:szCs w:val="24"/>
        </w:rPr>
        <w:t>Semnatura</w:t>
      </w:r>
    </w:p>
    <w:p w14:paraId="33727DC6" w14:textId="77777777" w:rsidR="00EE184C" w:rsidRPr="0030206B" w:rsidRDefault="00EE184C" w:rsidP="00EE184C">
      <w:pPr>
        <w:contextualSpacing/>
        <w:rPr>
          <w:rFonts w:ascii="Times New Roman" w:hAnsi="Times New Roman" w:cs="Times New Roman"/>
          <w:sz w:val="24"/>
          <w:szCs w:val="24"/>
        </w:rPr>
      </w:pPr>
      <w:r w:rsidRPr="0030206B">
        <w:rPr>
          <w:rFonts w:ascii="Times New Roman" w:hAnsi="Times New Roman" w:cs="Times New Roman"/>
          <w:sz w:val="24"/>
          <w:szCs w:val="24"/>
        </w:rPr>
        <w:t xml:space="preserve">Intocmit </w:t>
      </w:r>
    </w:p>
    <w:p w14:paraId="4A4FEFD1" w14:textId="77777777" w:rsidR="00EE184C" w:rsidRPr="0030206B" w:rsidRDefault="00EE184C" w:rsidP="00EE184C">
      <w:pPr>
        <w:contextualSpacing/>
        <w:rPr>
          <w:rFonts w:ascii="Times New Roman" w:hAnsi="Times New Roman" w:cs="Times New Roman"/>
          <w:sz w:val="24"/>
          <w:szCs w:val="24"/>
        </w:rPr>
      </w:pPr>
      <w:r w:rsidRPr="0030206B">
        <w:rPr>
          <w:rFonts w:ascii="Times New Roman" w:hAnsi="Times New Roman" w:cs="Times New Roman"/>
          <w:sz w:val="24"/>
          <w:szCs w:val="24"/>
        </w:rPr>
        <w:t>SMS 1</w:t>
      </w:r>
    </w:p>
    <w:p w14:paraId="77B00B6D" w14:textId="77777777" w:rsidR="00EE184C" w:rsidRPr="0030206B" w:rsidRDefault="00EE184C" w:rsidP="00EE184C">
      <w:pPr>
        <w:tabs>
          <w:tab w:val="left" w:pos="7018"/>
        </w:tabs>
        <w:contextualSpacing/>
        <w:rPr>
          <w:rFonts w:ascii="Times New Roman" w:hAnsi="Times New Roman" w:cs="Times New Roman"/>
          <w:sz w:val="24"/>
          <w:szCs w:val="24"/>
        </w:rPr>
      </w:pPr>
      <w:r w:rsidRPr="0030206B">
        <w:rPr>
          <w:rFonts w:ascii="Times New Roman" w:hAnsi="Times New Roman" w:cs="Times New Roman"/>
          <w:sz w:val="24"/>
          <w:szCs w:val="24"/>
        </w:rPr>
        <w:t>Semnatura</w:t>
      </w:r>
      <w:r w:rsidRPr="0030206B">
        <w:rPr>
          <w:rFonts w:ascii="Times New Roman" w:hAnsi="Times New Roman" w:cs="Times New Roman"/>
          <w:sz w:val="24"/>
          <w:szCs w:val="24"/>
        </w:rPr>
        <w:tab/>
      </w:r>
    </w:p>
    <w:p w14:paraId="37B34105" w14:textId="77777777" w:rsidR="00EE184C" w:rsidRPr="0030206B" w:rsidRDefault="00EE184C" w:rsidP="00EE184C">
      <w:pPr>
        <w:contextualSpacing/>
        <w:rPr>
          <w:rFonts w:ascii="Times New Roman" w:hAnsi="Times New Roman" w:cs="Times New Roman"/>
          <w:sz w:val="24"/>
          <w:szCs w:val="24"/>
        </w:rPr>
      </w:pPr>
      <w:r w:rsidRPr="0030206B">
        <w:rPr>
          <w:rFonts w:ascii="Times New Roman" w:hAnsi="Times New Roman" w:cs="Times New Roman"/>
          <w:sz w:val="24"/>
          <w:szCs w:val="24"/>
        </w:rPr>
        <w:t>SMS 2</w:t>
      </w:r>
    </w:p>
    <w:p w14:paraId="72D2305C" w14:textId="77777777" w:rsidR="00EE184C" w:rsidRPr="0030206B" w:rsidRDefault="00EE184C" w:rsidP="00EE184C">
      <w:pPr>
        <w:rPr>
          <w:rFonts w:ascii="Times New Roman" w:hAnsi="Times New Roman" w:cs="Times New Roman"/>
          <w:sz w:val="24"/>
          <w:szCs w:val="24"/>
        </w:rPr>
      </w:pPr>
      <w:r w:rsidRPr="0030206B">
        <w:rPr>
          <w:rFonts w:ascii="Times New Roman" w:hAnsi="Times New Roman" w:cs="Times New Roman"/>
          <w:sz w:val="24"/>
          <w:szCs w:val="24"/>
        </w:rPr>
        <w:t>Semnatura</w:t>
      </w:r>
    </w:p>
    <w:p w14:paraId="37DD3068" w14:textId="1CD70DE3" w:rsidR="00EE184C" w:rsidRPr="0030206B" w:rsidRDefault="00EE184C" w:rsidP="00060BBC">
      <w:pPr>
        <w:pStyle w:val="Heading2"/>
        <w:rPr>
          <w:rFonts w:cs="Times New Roman"/>
          <w:lang w:val="ro-RO"/>
        </w:rPr>
      </w:pPr>
      <w:r w:rsidRPr="0030206B">
        <w:rPr>
          <w:rFonts w:cs="Times New Roman"/>
          <w:lang w:val="ro-RO"/>
        </w:rPr>
        <w:br w:type="page"/>
      </w:r>
      <w:bookmarkStart w:id="296" w:name="_Toc184636254"/>
      <w:bookmarkStart w:id="297" w:name="_Toc197353443"/>
      <w:r w:rsidRPr="0030206B">
        <w:rPr>
          <w:rFonts w:cs="Times New Roman"/>
          <w:lang w:val="ro-RO"/>
        </w:rPr>
        <w:t>Anexa nr. 13 -Declaratie pe propria raspundere</w:t>
      </w:r>
      <w:bookmarkEnd w:id="296"/>
      <w:r w:rsidRPr="0030206B">
        <w:rPr>
          <w:rFonts w:cs="Times New Roman"/>
          <w:lang w:val="ro-RO"/>
        </w:rPr>
        <w:t xml:space="preserve"> </w:t>
      </w:r>
      <w:r w:rsidR="00060BBC" w:rsidRPr="0030206B">
        <w:rPr>
          <w:rFonts w:cs="Times New Roman"/>
          <w:lang w:val="ro-RO"/>
        </w:rPr>
        <w:t>cu privire la TVA</w:t>
      </w:r>
      <w:bookmarkEnd w:id="297"/>
    </w:p>
    <w:p w14:paraId="3B96CAA4" w14:textId="77777777" w:rsidR="00EE184C" w:rsidRPr="0030206B" w:rsidRDefault="00EE184C" w:rsidP="00EE184C">
      <w:pPr>
        <w:pStyle w:val="ListParagraph"/>
        <w:widowControl w:val="0"/>
        <w:autoSpaceDE w:val="0"/>
        <w:autoSpaceDN w:val="0"/>
        <w:adjustRightInd w:val="0"/>
        <w:ind w:left="180"/>
        <w:jc w:val="both"/>
        <w:rPr>
          <w:rFonts w:ascii="Times New Roman" w:hAnsi="Times New Roman" w:cs="Times New Roman"/>
          <w:b/>
          <w:sz w:val="24"/>
          <w:szCs w:val="24"/>
          <w:lang w:val="ro-RO"/>
        </w:rPr>
      </w:pPr>
    </w:p>
    <w:p w14:paraId="22E8CCA6" w14:textId="77777777" w:rsidR="00EE184C" w:rsidRPr="0030206B" w:rsidRDefault="00EE184C" w:rsidP="00EE184C">
      <w:pPr>
        <w:pStyle w:val="ListParagraph"/>
        <w:widowControl w:val="0"/>
        <w:autoSpaceDE w:val="0"/>
        <w:autoSpaceDN w:val="0"/>
        <w:adjustRightInd w:val="0"/>
        <w:spacing w:after="0" w:line="240" w:lineRule="auto"/>
        <w:ind w:left="180"/>
        <w:jc w:val="both"/>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Denumire solicitant: ..........................................................................................</w:t>
      </w:r>
    </w:p>
    <w:p w14:paraId="57FFB254" w14:textId="77777777" w:rsidR="00EE184C" w:rsidRPr="0030206B" w:rsidRDefault="00EE184C" w:rsidP="00EE184C">
      <w:pPr>
        <w:pStyle w:val="ListParagraph"/>
        <w:widowControl w:val="0"/>
        <w:autoSpaceDE w:val="0"/>
        <w:autoSpaceDN w:val="0"/>
        <w:adjustRightInd w:val="0"/>
        <w:spacing w:after="0" w:line="240" w:lineRule="auto"/>
        <w:ind w:left="180"/>
        <w:jc w:val="both"/>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Cod Unic de Identificare (CUI): ........................................................................</w:t>
      </w:r>
    </w:p>
    <w:p w14:paraId="076918EF" w14:textId="77777777" w:rsidR="00EE184C" w:rsidRPr="0030206B" w:rsidRDefault="00EE184C" w:rsidP="00EE184C">
      <w:pPr>
        <w:pStyle w:val="ListParagraph"/>
        <w:widowControl w:val="0"/>
        <w:autoSpaceDE w:val="0"/>
        <w:autoSpaceDN w:val="0"/>
        <w:adjustRightInd w:val="0"/>
        <w:spacing w:after="0" w:line="240" w:lineRule="auto"/>
        <w:ind w:left="180"/>
        <w:jc w:val="both"/>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Nr. Unic de Identificare (RUI):  .........................................................................</w:t>
      </w:r>
    </w:p>
    <w:p w14:paraId="65EE4930" w14:textId="77777777" w:rsidR="00EE184C" w:rsidRPr="0030206B" w:rsidRDefault="00EE184C" w:rsidP="00EE184C">
      <w:pPr>
        <w:pStyle w:val="ListParagraph"/>
        <w:widowControl w:val="0"/>
        <w:autoSpaceDE w:val="0"/>
        <w:autoSpaceDN w:val="0"/>
        <w:adjustRightInd w:val="0"/>
        <w:spacing w:after="0" w:line="240" w:lineRule="auto"/>
        <w:ind w:left="180"/>
        <w:jc w:val="both"/>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Denumire Program Investiţii: .............................................................................</w:t>
      </w:r>
    </w:p>
    <w:p w14:paraId="017A9168" w14:textId="77777777" w:rsidR="00EE184C" w:rsidRPr="0030206B" w:rsidRDefault="00EE184C" w:rsidP="00EE184C">
      <w:pPr>
        <w:pStyle w:val="ListParagraph"/>
        <w:widowControl w:val="0"/>
        <w:autoSpaceDE w:val="0"/>
        <w:autoSpaceDN w:val="0"/>
        <w:adjustRightInd w:val="0"/>
        <w:spacing w:after="0" w:line="240" w:lineRule="auto"/>
        <w:ind w:left="180"/>
        <w:jc w:val="both"/>
        <w:rPr>
          <w:rFonts w:ascii="Times New Roman" w:hAnsi="Times New Roman" w:cs="Times New Roman"/>
          <w:b/>
          <w:bCs/>
          <w:sz w:val="24"/>
          <w:szCs w:val="24"/>
          <w:lang w:val="ro-RO"/>
        </w:rPr>
      </w:pPr>
    </w:p>
    <w:p w14:paraId="5628E386" w14:textId="77777777" w:rsidR="00EE184C" w:rsidRPr="0030206B" w:rsidRDefault="00EE184C" w:rsidP="00E93217">
      <w:pPr>
        <w:pStyle w:val="ListParagraph"/>
        <w:numPr>
          <w:ilvl w:val="0"/>
          <w:numId w:val="60"/>
        </w:numPr>
        <w:rPr>
          <w:rFonts w:ascii="Times New Roman" w:hAnsi="Times New Roman" w:cs="Times New Roman"/>
          <w:sz w:val="24"/>
          <w:szCs w:val="24"/>
        </w:rPr>
      </w:pPr>
      <w:r w:rsidRPr="0030206B">
        <w:rPr>
          <w:rFonts w:ascii="Times New Roman" w:hAnsi="Times New Roman" w:cs="Times New Roman"/>
          <w:sz w:val="24"/>
          <w:szCs w:val="24"/>
        </w:rPr>
        <w:t xml:space="preserve">Declar pe propria raspundere ca, la data depunerii cererii de finantare, societatea/PFA/II..................., nu este înregistrata în scopuri TVA. </w:t>
      </w:r>
    </w:p>
    <w:p w14:paraId="6EC0BC6C" w14:textId="1B46DE42" w:rsidR="00E93217" w:rsidRPr="0030206B" w:rsidRDefault="00E93217" w:rsidP="00E93217">
      <w:pPr>
        <w:pStyle w:val="ListParagraph"/>
        <w:numPr>
          <w:ilvl w:val="0"/>
          <w:numId w:val="60"/>
        </w:numPr>
        <w:jc w:val="both"/>
        <w:rPr>
          <w:rFonts w:ascii="Times New Roman" w:hAnsi="Times New Roman" w:cs="Times New Roman"/>
          <w:sz w:val="24"/>
          <w:szCs w:val="24"/>
        </w:rPr>
      </w:pPr>
      <w:r w:rsidRPr="0030206B">
        <w:rPr>
          <w:rFonts w:ascii="Times New Roman" w:hAnsi="Times New Roman" w:cs="Times New Roman"/>
          <w:sz w:val="24"/>
          <w:szCs w:val="24"/>
        </w:rPr>
        <w:t xml:space="preserve">Pana la data depunerii Cererii de plată pentru intervenția de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 xml:space="preserve">i în active corporale și necorporale, nu </w:t>
      </w:r>
      <w:proofErr w:type="gramStart"/>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existat nicio modificare a </w:t>
      </w:r>
      <w:r w:rsidR="007416C4" w:rsidRPr="0030206B">
        <w:rPr>
          <w:rFonts w:ascii="Times New Roman" w:hAnsi="Times New Roman" w:cs="Times New Roman"/>
          <w:sz w:val="24"/>
          <w:szCs w:val="24"/>
        </w:rPr>
        <w:t>situați</w:t>
      </w:r>
      <w:r w:rsidRPr="0030206B">
        <w:rPr>
          <w:rFonts w:ascii="Times New Roman" w:hAnsi="Times New Roman" w:cs="Times New Roman"/>
          <w:sz w:val="24"/>
          <w:szCs w:val="24"/>
        </w:rPr>
        <w:t>ei privind înregistrarea ca plătitor de TVA pe care nu am notificat-o Agenției de plati si Interventie pentru Agricultura, respectiv, potrivit prevederilor Legii nr. 571/2003 privind Codul fiscal, cu modificările şi completările ulterioare;</w:t>
      </w:r>
    </w:p>
    <w:p w14:paraId="737EAA17" w14:textId="77777777" w:rsidR="00E93217" w:rsidRPr="0030206B" w:rsidRDefault="00E93217" w:rsidP="00EE184C">
      <w:pPr>
        <w:rPr>
          <w:rFonts w:ascii="Times New Roman" w:hAnsi="Times New Roman" w:cs="Times New Roman"/>
          <w:sz w:val="24"/>
          <w:szCs w:val="24"/>
        </w:rPr>
      </w:pPr>
    </w:p>
    <w:p w14:paraId="7D386DE0" w14:textId="0FAB9F84" w:rsidR="00E93217" w:rsidRPr="0030206B" w:rsidRDefault="00E93217" w:rsidP="00E93217">
      <w:pPr>
        <w:pStyle w:val="ListParagraph"/>
        <w:numPr>
          <w:ilvl w:val="0"/>
          <w:numId w:val="60"/>
        </w:numPr>
        <w:rPr>
          <w:rFonts w:ascii="Times New Roman" w:hAnsi="Times New Roman" w:cs="Times New Roman"/>
          <w:sz w:val="24"/>
          <w:szCs w:val="24"/>
        </w:rPr>
      </w:pPr>
      <w:r w:rsidRPr="0030206B">
        <w:rPr>
          <w:rFonts w:ascii="Times New Roman" w:hAnsi="Times New Roman" w:cs="Times New Roman"/>
          <w:sz w:val="24"/>
          <w:szCs w:val="24"/>
        </w:rPr>
        <w:t xml:space="preserve">Declar pe propria raspundere ca, la data depunerii cererii de finantare, societatea/PFA/II..................., este înregistrata în scopuri TVA. </w:t>
      </w:r>
    </w:p>
    <w:p w14:paraId="7B1CDF9A" w14:textId="2E46DA49" w:rsidR="00EE184C" w:rsidRPr="0030206B" w:rsidRDefault="00EE184C" w:rsidP="00E93217">
      <w:pPr>
        <w:pStyle w:val="ListParagraph"/>
        <w:numPr>
          <w:ilvl w:val="0"/>
          <w:numId w:val="60"/>
        </w:numPr>
        <w:rPr>
          <w:rFonts w:ascii="Times New Roman" w:hAnsi="Times New Roman" w:cs="Times New Roman"/>
          <w:sz w:val="24"/>
          <w:szCs w:val="24"/>
        </w:rPr>
      </w:pPr>
      <w:r w:rsidRPr="0030206B">
        <w:rPr>
          <w:rFonts w:ascii="Times New Roman" w:hAnsi="Times New Roman" w:cs="Times New Roman"/>
          <w:sz w:val="24"/>
          <w:szCs w:val="24"/>
        </w:rPr>
        <w:t xml:space="preserve">Pana la data depunerii Cererii de plată pentru intervenția de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i în active corporale și necorporale societatea/PFA/II..................., a fost înregistrata în scopuri TVA incepand cu data.........</w:t>
      </w:r>
    </w:p>
    <w:p w14:paraId="7A447665" w14:textId="77777777" w:rsidR="00E2569E" w:rsidRPr="0030206B" w:rsidRDefault="00E2569E" w:rsidP="00EE184C">
      <w:pPr>
        <w:widowControl w:val="0"/>
        <w:autoSpaceDE w:val="0"/>
        <w:autoSpaceDN w:val="0"/>
        <w:adjustRightInd w:val="0"/>
        <w:spacing w:after="0" w:line="240" w:lineRule="auto"/>
        <w:jc w:val="both"/>
        <w:rPr>
          <w:rFonts w:ascii="Times New Roman" w:hAnsi="Times New Roman" w:cs="Times New Roman"/>
          <w:sz w:val="24"/>
          <w:szCs w:val="24"/>
          <w:lang w:val="ro-RO"/>
        </w:rPr>
      </w:pPr>
    </w:p>
    <w:p w14:paraId="3A1CBC9A" w14:textId="248AC215" w:rsidR="00EE184C" w:rsidRPr="0030206B" w:rsidRDefault="00CC03FD" w:rsidP="00EE184C">
      <w:pPr>
        <w:widowControl w:val="0"/>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Declarația se prezintă atât la depunerea cererii de finanțare cât și la depunerea cererilor de plată.</w:t>
      </w:r>
    </w:p>
    <w:p w14:paraId="7B7C2BFF" w14:textId="77777777" w:rsidR="00EE184C" w:rsidRPr="0030206B" w:rsidRDefault="00EE184C" w:rsidP="00EE184C">
      <w:pPr>
        <w:widowControl w:val="0"/>
        <w:autoSpaceDE w:val="0"/>
        <w:autoSpaceDN w:val="0"/>
        <w:adjustRightInd w:val="0"/>
        <w:spacing w:after="0" w:line="240" w:lineRule="auto"/>
        <w:jc w:val="both"/>
        <w:rPr>
          <w:rFonts w:ascii="Times New Roman" w:hAnsi="Times New Roman" w:cs="Times New Roman"/>
          <w:b/>
          <w:sz w:val="24"/>
          <w:szCs w:val="24"/>
          <w:lang w:val="ro-RO"/>
        </w:rPr>
      </w:pPr>
      <w:r w:rsidRPr="0030206B">
        <w:rPr>
          <w:rFonts w:ascii="Times New Roman" w:hAnsi="Times New Roman" w:cs="Times New Roman"/>
          <w:b/>
          <w:sz w:val="24"/>
          <w:szCs w:val="24"/>
          <w:lang w:val="ro-RO"/>
        </w:rPr>
        <w:t xml:space="preserve">Solicitant /reprezentant legal </w:t>
      </w:r>
    </w:p>
    <w:p w14:paraId="65B0BD7C" w14:textId="77777777" w:rsidR="00EE184C" w:rsidRPr="0030206B" w:rsidRDefault="00EE184C" w:rsidP="00EE184C">
      <w:pPr>
        <w:widowControl w:val="0"/>
        <w:autoSpaceDE w:val="0"/>
        <w:autoSpaceDN w:val="0"/>
        <w:adjustRightInd w:val="0"/>
        <w:spacing w:after="0" w:line="240" w:lineRule="auto"/>
        <w:jc w:val="both"/>
        <w:rPr>
          <w:rFonts w:ascii="Times New Roman" w:hAnsi="Times New Roman" w:cs="Times New Roman"/>
          <w:sz w:val="24"/>
          <w:szCs w:val="24"/>
          <w:lang w:val="ro-RO"/>
        </w:rPr>
      </w:pPr>
    </w:p>
    <w:p w14:paraId="486234F5" w14:textId="77777777" w:rsidR="00EE184C" w:rsidRPr="0030206B" w:rsidRDefault="00EE184C" w:rsidP="00EE184C">
      <w:pPr>
        <w:widowControl w:val="0"/>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Nume si prenume …………….</w:t>
      </w:r>
      <w:r w:rsidRPr="0030206B">
        <w:rPr>
          <w:rFonts w:ascii="Times New Roman" w:hAnsi="Times New Roman" w:cs="Times New Roman"/>
          <w:sz w:val="24"/>
          <w:szCs w:val="24"/>
          <w:lang w:val="ro-RO"/>
        </w:rPr>
        <w:tab/>
      </w:r>
      <w:r w:rsidRPr="0030206B">
        <w:rPr>
          <w:rFonts w:ascii="Times New Roman" w:hAnsi="Times New Roman" w:cs="Times New Roman"/>
          <w:sz w:val="24"/>
          <w:szCs w:val="24"/>
          <w:lang w:val="ro-RO"/>
        </w:rPr>
        <w:tab/>
      </w:r>
      <w:r w:rsidRPr="0030206B">
        <w:rPr>
          <w:rFonts w:ascii="Times New Roman" w:hAnsi="Times New Roman" w:cs="Times New Roman"/>
          <w:sz w:val="24"/>
          <w:szCs w:val="24"/>
          <w:lang w:val="ro-RO"/>
        </w:rPr>
        <w:tab/>
      </w:r>
    </w:p>
    <w:p w14:paraId="7A967EF4" w14:textId="77777777" w:rsidR="00EE184C" w:rsidRPr="0030206B" w:rsidRDefault="00EE184C" w:rsidP="00EE184C">
      <w:pPr>
        <w:widowControl w:val="0"/>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Semnatura </w:t>
      </w:r>
    </w:p>
    <w:p w14:paraId="7A9162AE" w14:textId="77777777" w:rsidR="00EE184C" w:rsidRPr="0030206B" w:rsidRDefault="00EE184C" w:rsidP="00EE184C">
      <w:pPr>
        <w:widowControl w:val="0"/>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Data …………………………..</w:t>
      </w:r>
    </w:p>
    <w:p w14:paraId="533E8B30" w14:textId="368399C8" w:rsidR="00135EA1" w:rsidRPr="0030206B" w:rsidRDefault="00135EA1" w:rsidP="00135EA1">
      <w:pPr>
        <w:tabs>
          <w:tab w:val="left" w:pos="709"/>
        </w:tabs>
        <w:spacing w:after="0" w:line="240" w:lineRule="auto"/>
        <w:rPr>
          <w:rFonts w:ascii="Times New Roman" w:eastAsia="Calibri" w:hAnsi="Times New Roman" w:cs="Times New Roman"/>
          <w:b/>
          <w:bCs/>
          <w:sz w:val="24"/>
          <w:szCs w:val="24"/>
          <w:lang w:val="ro-RO"/>
        </w:rPr>
      </w:pPr>
    </w:p>
    <w:p w14:paraId="2B995461" w14:textId="77777777" w:rsidR="00681D7F" w:rsidRPr="0030206B" w:rsidRDefault="00681D7F" w:rsidP="00681D7F">
      <w:pPr>
        <w:pStyle w:val="Heading2"/>
        <w:jc w:val="both"/>
        <w:rPr>
          <w:rFonts w:cs="Times New Roman"/>
          <w:color w:val="FF0000"/>
          <w:szCs w:val="24"/>
          <w:lang w:val="ro-RO"/>
        </w:rPr>
      </w:pPr>
      <w:bookmarkStart w:id="298" w:name="_Toc184636235"/>
    </w:p>
    <w:p w14:paraId="620A6C57" w14:textId="77777777" w:rsidR="00681D7F" w:rsidRPr="0030206B" w:rsidRDefault="00681D7F" w:rsidP="00681D7F">
      <w:pPr>
        <w:pStyle w:val="Heading2"/>
        <w:jc w:val="both"/>
        <w:rPr>
          <w:rFonts w:cs="Times New Roman"/>
          <w:color w:val="FF0000"/>
          <w:szCs w:val="24"/>
          <w:lang w:val="ro-RO"/>
        </w:rPr>
      </w:pPr>
    </w:p>
    <w:p w14:paraId="7494853B" w14:textId="77777777" w:rsidR="00681D7F" w:rsidRPr="0030206B" w:rsidRDefault="00681D7F" w:rsidP="00681D7F">
      <w:pPr>
        <w:pStyle w:val="Heading2"/>
        <w:jc w:val="both"/>
        <w:rPr>
          <w:rFonts w:cs="Times New Roman"/>
          <w:color w:val="FF0000"/>
          <w:szCs w:val="24"/>
          <w:lang w:val="ro-RO"/>
        </w:rPr>
      </w:pPr>
    </w:p>
    <w:p w14:paraId="1A81E859" w14:textId="77777777" w:rsidR="00681D7F" w:rsidRPr="0030206B" w:rsidRDefault="00681D7F" w:rsidP="00681D7F">
      <w:pPr>
        <w:pStyle w:val="Heading2"/>
        <w:jc w:val="both"/>
        <w:rPr>
          <w:rFonts w:cs="Times New Roman"/>
          <w:color w:val="FF0000"/>
          <w:szCs w:val="24"/>
          <w:lang w:val="ro-RO"/>
        </w:rPr>
      </w:pPr>
    </w:p>
    <w:p w14:paraId="4C2E9A73" w14:textId="77777777" w:rsidR="00681D7F" w:rsidRPr="0030206B" w:rsidRDefault="00681D7F" w:rsidP="00681D7F">
      <w:pPr>
        <w:pStyle w:val="Heading2"/>
        <w:jc w:val="both"/>
        <w:rPr>
          <w:rFonts w:cs="Times New Roman"/>
          <w:color w:val="FF0000"/>
          <w:szCs w:val="24"/>
          <w:lang w:val="ro-RO"/>
        </w:rPr>
      </w:pPr>
    </w:p>
    <w:p w14:paraId="12FD94DB" w14:textId="77777777" w:rsidR="00681D7F" w:rsidRPr="0030206B" w:rsidRDefault="00681D7F" w:rsidP="00681D7F">
      <w:pPr>
        <w:pStyle w:val="Heading2"/>
        <w:spacing w:before="0" w:line="240" w:lineRule="auto"/>
        <w:jc w:val="both"/>
        <w:rPr>
          <w:rFonts w:cs="Times New Roman"/>
          <w:color w:val="FF0000"/>
          <w:szCs w:val="24"/>
          <w:lang w:val="ro-RO"/>
        </w:rPr>
      </w:pPr>
    </w:p>
    <w:p w14:paraId="1730B042" w14:textId="77777777" w:rsidR="00681D7F" w:rsidRPr="0030206B" w:rsidRDefault="00681D7F" w:rsidP="00681D7F">
      <w:pPr>
        <w:rPr>
          <w:rFonts w:ascii="Times New Roman" w:hAnsi="Times New Roman" w:cs="Times New Roman"/>
          <w:color w:val="FF0000"/>
          <w:lang w:val="ro-RO"/>
        </w:rPr>
      </w:pPr>
    </w:p>
    <w:p w14:paraId="42893452" w14:textId="77777777" w:rsidR="00681D7F" w:rsidRPr="0030206B" w:rsidRDefault="00681D7F" w:rsidP="00681D7F">
      <w:pPr>
        <w:rPr>
          <w:rFonts w:ascii="Times New Roman" w:hAnsi="Times New Roman" w:cs="Times New Roman"/>
          <w:color w:val="FF0000"/>
          <w:lang w:val="ro-RO"/>
        </w:rPr>
      </w:pPr>
    </w:p>
    <w:p w14:paraId="05F07EC0" w14:textId="77777777" w:rsidR="004024E2" w:rsidRPr="0030206B" w:rsidRDefault="004024E2" w:rsidP="00681D7F">
      <w:pPr>
        <w:pStyle w:val="Heading2"/>
        <w:spacing w:before="0" w:line="240" w:lineRule="auto"/>
        <w:jc w:val="both"/>
        <w:rPr>
          <w:rFonts w:cs="Times New Roman"/>
          <w:color w:val="FF0000"/>
          <w:szCs w:val="24"/>
          <w:lang w:val="ro-RO"/>
        </w:rPr>
      </w:pPr>
    </w:p>
    <w:p w14:paraId="1655ACBE" w14:textId="4C341AAF" w:rsidR="00681D7F" w:rsidRPr="0030206B" w:rsidRDefault="00681D7F" w:rsidP="00681D7F">
      <w:pPr>
        <w:pStyle w:val="Heading2"/>
        <w:spacing w:before="0" w:line="240" w:lineRule="auto"/>
        <w:jc w:val="both"/>
        <w:rPr>
          <w:rFonts w:cs="Times New Roman"/>
          <w:szCs w:val="24"/>
          <w:lang w:val="ro-RO"/>
        </w:rPr>
      </w:pPr>
      <w:bookmarkStart w:id="299" w:name="_Toc197353444"/>
      <w:r w:rsidRPr="0030206B">
        <w:rPr>
          <w:rFonts w:cs="Times New Roman"/>
          <w:szCs w:val="24"/>
          <w:lang w:val="ro-RO"/>
        </w:rPr>
        <w:t>Anexa nr. 14– Acord solicitant conform prevederilor OUG 41/2016</w:t>
      </w:r>
      <w:bookmarkEnd w:id="298"/>
      <w:bookmarkEnd w:id="299"/>
    </w:p>
    <w:p w14:paraId="6FD0B037" w14:textId="77777777" w:rsidR="00681D7F" w:rsidRPr="0030206B" w:rsidRDefault="00681D7F" w:rsidP="00681D7F">
      <w:pPr>
        <w:pStyle w:val="Heading2"/>
        <w:spacing w:before="0" w:line="240" w:lineRule="auto"/>
        <w:jc w:val="both"/>
        <w:rPr>
          <w:rFonts w:cs="Times New Roman"/>
          <w:b w:val="0"/>
          <w:bCs/>
          <w:szCs w:val="24"/>
          <w:lang w:val="ro-RO"/>
        </w:rPr>
      </w:pPr>
    </w:p>
    <w:p w14:paraId="34051ADA" w14:textId="77777777" w:rsidR="00681D7F" w:rsidRPr="0030206B" w:rsidRDefault="00681D7F" w:rsidP="00681D7F">
      <w:pPr>
        <w:pStyle w:val="Heading2"/>
        <w:spacing w:before="0" w:line="240" w:lineRule="auto"/>
        <w:jc w:val="both"/>
        <w:rPr>
          <w:rFonts w:cs="Times New Roman"/>
          <w:b w:val="0"/>
          <w:bCs/>
          <w:szCs w:val="24"/>
          <w:lang w:val="ro-RO"/>
        </w:rPr>
      </w:pPr>
    </w:p>
    <w:p w14:paraId="42E3F430" w14:textId="77777777" w:rsidR="00681D7F" w:rsidRPr="0030206B" w:rsidRDefault="00681D7F" w:rsidP="00681D7F">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Denumire solicitant: ..........................................................................................</w:t>
      </w:r>
    </w:p>
    <w:p w14:paraId="3E1BAADB" w14:textId="77777777" w:rsidR="00681D7F" w:rsidRPr="0030206B" w:rsidRDefault="00681D7F" w:rsidP="00681D7F">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Cod Unic de Identificare (CUI): ........................................................................</w:t>
      </w:r>
    </w:p>
    <w:p w14:paraId="46767018" w14:textId="77777777" w:rsidR="00681D7F" w:rsidRPr="0030206B" w:rsidRDefault="00681D7F" w:rsidP="00681D7F">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Nr. Unic de Identificare (RUI):  .........................................................................</w:t>
      </w:r>
    </w:p>
    <w:p w14:paraId="48B72F12" w14:textId="77777777" w:rsidR="00681D7F" w:rsidRPr="0030206B" w:rsidRDefault="00681D7F" w:rsidP="00681D7F">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Denumire Program Investiţii: .............................................................................</w:t>
      </w:r>
    </w:p>
    <w:p w14:paraId="3695A406" w14:textId="77777777" w:rsidR="00681D7F" w:rsidRPr="0030206B" w:rsidRDefault="00681D7F" w:rsidP="00681D7F">
      <w:pPr>
        <w:spacing w:after="0" w:line="240" w:lineRule="auto"/>
        <w:jc w:val="both"/>
        <w:rPr>
          <w:rFonts w:ascii="Times New Roman" w:hAnsi="Times New Roman" w:cs="Times New Roman"/>
          <w:sz w:val="24"/>
          <w:szCs w:val="24"/>
          <w:lang w:val="ro-RO"/>
        </w:rPr>
      </w:pPr>
    </w:p>
    <w:p w14:paraId="25C255E5" w14:textId="77777777" w:rsidR="00681D7F" w:rsidRPr="0030206B" w:rsidRDefault="00681D7F" w:rsidP="00681D7F">
      <w:pPr>
        <w:spacing w:after="0" w:line="240" w:lineRule="auto"/>
        <w:jc w:val="both"/>
        <w:rPr>
          <w:rFonts w:ascii="Times New Roman" w:hAnsi="Times New Roman" w:cs="Times New Roman"/>
          <w:sz w:val="24"/>
          <w:szCs w:val="24"/>
          <w:lang w:val="ro-RO"/>
        </w:rPr>
      </w:pPr>
    </w:p>
    <w:p w14:paraId="2B65F242" w14:textId="77777777" w:rsidR="00681D7F" w:rsidRPr="0030206B" w:rsidRDefault="00681D7F" w:rsidP="00681D7F">
      <w:pPr>
        <w:spacing w:after="0" w:line="240" w:lineRule="auto"/>
        <w:ind w:firstLine="72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Subsemnatul/Subsemnata _______________ legitimate(ă) cu CI/PASS, seria ___________, nr. ________________, eliberat de _____________________, la data de _____________, CNP _______________, domiciliat în localitatea ___________________, str. ________________, nr. _____, bl. ______, sc. _____, ap. _____, etaj _______ județul __________________, în calitate de reprezentant legal al ____________________ (denumire solicitant), cu datele de identificare inscrise, in conformitate cu prevederile </w:t>
      </w:r>
      <w:r w:rsidRPr="0030206B">
        <w:rPr>
          <w:rFonts w:ascii="Times New Roman" w:hAnsi="Times New Roman" w:cs="Times New Roman"/>
          <w:sz w:val="24"/>
          <w:szCs w:val="24"/>
          <w:shd w:val="clear" w:color="auto" w:fill="FFFFFF"/>
          <w:lang w:val="ro-RO"/>
        </w:rPr>
        <w:t>Ordonanţei de urgenţă a Guvernului nr. 41/2016, privind stabilirea unor măsuri de simplificare la nivelul administraţiei publice centrale şi pentru modificarea şi completarea unor acte normative, aprobată cu modificări prin Legea </w:t>
      </w:r>
      <w:hyperlink r:id="rId48" w:tgtFrame="_blank" w:history="1">
        <w:r w:rsidRPr="0030206B">
          <w:rPr>
            <w:rStyle w:val="Hyperlink"/>
            <w:rFonts w:ascii="Times New Roman" w:hAnsi="Times New Roman"/>
            <w:color w:val="auto"/>
            <w:sz w:val="24"/>
            <w:szCs w:val="24"/>
            <w:u w:val="none"/>
            <w:shd w:val="clear" w:color="auto" w:fill="FFFFFF"/>
            <w:lang w:val="ro-RO"/>
          </w:rPr>
          <w:t>nr. 179/2017</w:t>
        </w:r>
      </w:hyperlink>
      <w:r w:rsidRPr="0030206B">
        <w:rPr>
          <w:rFonts w:ascii="Times New Roman" w:hAnsi="Times New Roman" w:cs="Times New Roman"/>
          <w:sz w:val="24"/>
          <w:szCs w:val="24"/>
          <w:shd w:val="clear" w:color="auto" w:fill="FFFFFF"/>
          <w:lang w:val="ro-RO"/>
        </w:rPr>
        <w:t>, cu completările ulterioare, potrivit caruia:</w:t>
      </w:r>
    </w:p>
    <w:p w14:paraId="010B8D12" w14:textId="77777777" w:rsidR="00681D7F" w:rsidRPr="0030206B" w:rsidRDefault="00681D7F" w:rsidP="00681D7F">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“Art. 2</w:t>
      </w:r>
      <w:r w:rsidRPr="0030206B">
        <w:rPr>
          <w:rFonts w:ascii="Times New Roman" w:hAnsi="Times New Roman" w:cs="Times New Roman"/>
          <w:sz w:val="24"/>
          <w:szCs w:val="24"/>
          <w:vertAlign w:val="superscript"/>
          <w:lang w:val="ro-RO"/>
        </w:rPr>
        <w:t>1</w:t>
      </w:r>
      <w:r w:rsidRPr="0030206B">
        <w:rPr>
          <w:rFonts w:ascii="Times New Roman" w:hAnsi="Times New Roman" w:cs="Times New Roman"/>
          <w:sz w:val="24"/>
          <w:szCs w:val="24"/>
          <w:lang w:val="ro-RO"/>
        </w:rPr>
        <w:t>. -   (1) Se interzice instituţiilor publice şi organelor de specialitate ale administraţiei publice centrale să solicite persoanelor fizice sau persoanelor juridice, în vederea soluţionării cererilor pentru furnizarea unui serviciu public, copii de pe avize sau alte documente care au fost emise de către instituţii publice sau organe de specialitate ale administraţiei publice centrale. </w:t>
      </w:r>
    </w:p>
    <w:p w14:paraId="332F9CC5" w14:textId="79D17471" w:rsidR="00681D7F" w:rsidRPr="0030206B" w:rsidRDefault="00681D7F" w:rsidP="00681D7F">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(2) Instituţiile publice şi organele de specialitate ale administraţiei publice centrale solicită entităţilor care au emis documentele prevăzute la </w:t>
      </w:r>
      <w:hyperlink r:id="rId49" w:anchor="p-428911477" w:tgtFrame="_blank" w:history="1">
        <w:r w:rsidRPr="0030206B">
          <w:rPr>
            <w:rStyle w:val="Hyperlink"/>
            <w:rFonts w:ascii="Times New Roman" w:hAnsi="Times New Roman"/>
            <w:bCs/>
            <w:color w:val="auto"/>
            <w:sz w:val="24"/>
            <w:szCs w:val="24"/>
            <w:u w:val="none"/>
            <w:lang w:val="ro-RO"/>
          </w:rPr>
          <w:t>alin. (1)</w:t>
        </w:r>
      </w:hyperlink>
      <w:r w:rsidRPr="0030206B">
        <w:rPr>
          <w:rFonts w:ascii="Times New Roman" w:hAnsi="Times New Roman" w:cs="Times New Roman"/>
          <w:sz w:val="24"/>
          <w:szCs w:val="24"/>
          <w:lang w:val="ro-RO"/>
        </w:rPr>
        <w:t>, în format electronic, copii sau extrase ale acestora, în baza consimţământului expres al beneficiarului serviciului public, prevederile art. 2 </w:t>
      </w:r>
      <w:hyperlink r:id="rId50" w:anchor="p-101906864" w:tgtFrame="_blank" w:history="1">
        <w:r w:rsidRPr="0030206B">
          <w:rPr>
            <w:rStyle w:val="Hyperlink"/>
            <w:rFonts w:ascii="Times New Roman" w:hAnsi="Times New Roman"/>
            <w:bCs/>
            <w:color w:val="auto"/>
            <w:sz w:val="24"/>
            <w:szCs w:val="24"/>
            <w:u w:val="none"/>
            <w:lang w:val="ro-RO"/>
          </w:rPr>
          <w:t>alin. (2)</w:t>
        </w:r>
      </w:hyperlink>
      <w:r w:rsidRPr="0030206B">
        <w:rPr>
          <w:rFonts w:ascii="Times New Roman" w:hAnsi="Times New Roman" w:cs="Times New Roman"/>
          <w:sz w:val="24"/>
          <w:szCs w:val="24"/>
          <w:lang w:val="ro-RO"/>
        </w:rPr>
        <w:t> şi ale </w:t>
      </w:r>
      <w:hyperlink r:id="rId51" w:anchor="p-101906869" w:tgtFrame="_blank" w:history="1">
        <w:r w:rsidRPr="0030206B">
          <w:rPr>
            <w:rStyle w:val="Hyperlink"/>
            <w:rFonts w:ascii="Times New Roman" w:hAnsi="Times New Roman"/>
            <w:bCs/>
            <w:color w:val="auto"/>
            <w:sz w:val="24"/>
            <w:szCs w:val="24"/>
            <w:u w:val="none"/>
            <w:lang w:val="ro-RO"/>
          </w:rPr>
          <w:t>art. 4</w:t>
        </w:r>
      </w:hyperlink>
      <w:r w:rsidRPr="0030206B">
        <w:rPr>
          <w:rFonts w:ascii="Times New Roman" w:hAnsi="Times New Roman" w:cs="Times New Roman"/>
          <w:sz w:val="24"/>
          <w:szCs w:val="24"/>
          <w:lang w:val="ro-RO"/>
        </w:rPr>
        <w:t> aplicându-se în mod corespunzător.”</w:t>
      </w:r>
    </w:p>
    <w:p w14:paraId="449DF202" w14:textId="77777777" w:rsidR="00681D7F" w:rsidRPr="0030206B" w:rsidRDefault="00681D7F" w:rsidP="00681D7F">
      <w:pPr>
        <w:spacing w:after="0" w:line="240" w:lineRule="auto"/>
        <w:jc w:val="both"/>
        <w:rPr>
          <w:rFonts w:ascii="Times New Roman" w:hAnsi="Times New Roman" w:cs="Times New Roman"/>
          <w:sz w:val="24"/>
          <w:szCs w:val="24"/>
          <w:lang w:val="ro-RO"/>
        </w:rPr>
      </w:pPr>
    </w:p>
    <w:p w14:paraId="7A59FDCB" w14:textId="38CD3D3E" w:rsidR="00681D7F" w:rsidRPr="0030206B" w:rsidRDefault="00681D7F" w:rsidP="00C04ACE">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declar ca sunt de acord ca, in vederea acordarii sprijinului financiar pentru </w:t>
      </w:r>
      <w:r w:rsidR="00C04ACE" w:rsidRPr="0030206B">
        <w:rPr>
          <w:rFonts w:ascii="Times New Roman" w:eastAsia="Calibri" w:hAnsi="Times New Roman" w:cs="Times New Roman"/>
          <w:b/>
          <w:sz w:val="24"/>
          <w:szCs w:val="24"/>
          <w:lang w:val="ro-RO"/>
        </w:rPr>
        <w:t>Intervenţia IS-V-07</w:t>
      </w:r>
      <w:r w:rsidRPr="0030206B">
        <w:rPr>
          <w:rFonts w:ascii="Times New Roman" w:eastAsia="Calibri" w:hAnsi="Times New Roman" w:cs="Times New Roman"/>
          <w:b/>
          <w:sz w:val="24"/>
          <w:szCs w:val="24"/>
          <w:lang w:val="ro-RO"/>
        </w:rPr>
        <w:t xml:space="preserve"> </w:t>
      </w:r>
      <w:r w:rsidR="00C04ACE" w:rsidRPr="0030206B">
        <w:rPr>
          <w:rFonts w:ascii="Times New Roman" w:eastAsia="Calibri" w:hAnsi="Times New Roman" w:cs="Times New Roman"/>
          <w:b/>
          <w:sz w:val="24"/>
          <w:szCs w:val="24"/>
          <w:lang w:val="ro-RO"/>
        </w:rPr>
        <w:t>„</w:t>
      </w:r>
      <w:r w:rsidR="00C04ACE" w:rsidRPr="0030206B">
        <w:rPr>
          <w:rFonts w:ascii="Times New Roman" w:hAnsi="Times New Roman" w:cs="Times New Roman"/>
          <w:b/>
          <w:sz w:val="24"/>
          <w:szCs w:val="24"/>
          <w:lang w:val="ro-RO"/>
        </w:rPr>
        <w:t>Investiții în active corporale și necorporale menite să sporească durabilitatea producției de vin</w:t>
      </w:r>
      <w:r w:rsidR="00C04ACE" w:rsidRPr="0030206B" w:rsidDel="00E12D0E">
        <w:rPr>
          <w:rFonts w:ascii="Times New Roman" w:eastAsia="Calibri" w:hAnsi="Times New Roman" w:cs="Times New Roman"/>
          <w:b/>
          <w:sz w:val="24"/>
          <w:szCs w:val="24"/>
          <w:lang w:val="ro-RO"/>
        </w:rPr>
        <w:t xml:space="preserve"> </w:t>
      </w:r>
      <w:r w:rsidR="00C04ACE" w:rsidRPr="0030206B">
        <w:rPr>
          <w:rFonts w:ascii="Times New Roman" w:eastAsia="Calibri" w:hAnsi="Times New Roman" w:cs="Times New Roman"/>
          <w:b/>
          <w:sz w:val="24"/>
          <w:szCs w:val="24"/>
          <w:lang w:val="ro-RO"/>
        </w:rPr>
        <w:t>"</w:t>
      </w:r>
      <w:r w:rsidRPr="0030206B">
        <w:rPr>
          <w:rFonts w:ascii="Times New Roman" w:hAnsi="Times New Roman" w:cs="Times New Roman"/>
          <w:sz w:val="24"/>
          <w:szCs w:val="24"/>
          <w:lang w:val="ro-RO"/>
        </w:rPr>
        <w:t>, Agentia de Plati si Interventie pentru Agricultura, sa solicite , copii de pe avize sau alte documente care au fost emise de către instituţii publice sau organe de specialitate ale administraţiei publice centrale.</w:t>
      </w:r>
    </w:p>
    <w:p w14:paraId="696A4CC7" w14:textId="77777777" w:rsidR="00681D7F" w:rsidRPr="0030206B" w:rsidRDefault="00681D7F" w:rsidP="00681D7F">
      <w:pPr>
        <w:spacing w:after="0" w:line="240" w:lineRule="auto"/>
        <w:jc w:val="both"/>
        <w:rPr>
          <w:rFonts w:ascii="Times New Roman" w:hAnsi="Times New Roman" w:cs="Times New Roman"/>
          <w:sz w:val="24"/>
          <w:szCs w:val="24"/>
          <w:lang w:val="ro-RO"/>
        </w:rPr>
      </w:pPr>
    </w:p>
    <w:p w14:paraId="2E106E32" w14:textId="77777777" w:rsidR="00681D7F" w:rsidRPr="0030206B" w:rsidRDefault="00681D7F" w:rsidP="00681D7F">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Solicitant/Reprezentant Legal</w:t>
      </w:r>
    </w:p>
    <w:p w14:paraId="47605053" w14:textId="77777777" w:rsidR="00681D7F" w:rsidRPr="0030206B" w:rsidRDefault="00681D7F" w:rsidP="00681D7F">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(Nume/prenume)</w:t>
      </w:r>
    </w:p>
    <w:p w14:paraId="54F66A06" w14:textId="77777777" w:rsidR="00681D7F" w:rsidRPr="0030206B" w:rsidRDefault="00681D7F" w:rsidP="00681D7F">
      <w:pPr>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Semnatura</w:t>
      </w:r>
    </w:p>
    <w:p w14:paraId="0C4E5B46" w14:textId="77777777" w:rsidR="00681D7F" w:rsidRPr="0030206B" w:rsidRDefault="00681D7F" w:rsidP="00681D7F">
      <w:pPr>
        <w:spacing w:after="0" w:line="240" w:lineRule="auto"/>
        <w:jc w:val="both"/>
        <w:rPr>
          <w:rFonts w:ascii="Times New Roman" w:hAnsi="Times New Roman" w:cs="Times New Roman"/>
          <w:sz w:val="24"/>
          <w:szCs w:val="24"/>
          <w:lang w:val="ro-RO"/>
        </w:rPr>
      </w:pPr>
    </w:p>
    <w:p w14:paraId="35103FE8" w14:textId="77777777" w:rsidR="00681D7F" w:rsidRPr="0030206B" w:rsidRDefault="00681D7F" w:rsidP="00681D7F">
      <w:pPr>
        <w:spacing w:after="0" w:line="240" w:lineRule="auto"/>
        <w:jc w:val="both"/>
        <w:rPr>
          <w:rFonts w:ascii="Times New Roman" w:hAnsi="Times New Roman" w:cs="Times New Roman"/>
          <w:b/>
          <w:sz w:val="24"/>
          <w:szCs w:val="24"/>
          <w:lang w:val="ro-RO"/>
        </w:rPr>
      </w:pPr>
      <w:r w:rsidRPr="0030206B">
        <w:rPr>
          <w:rFonts w:ascii="Times New Roman" w:hAnsi="Times New Roman" w:cs="Times New Roman"/>
          <w:sz w:val="24"/>
          <w:szCs w:val="24"/>
          <w:lang w:val="ro-RO"/>
        </w:rPr>
        <w:t xml:space="preserve">Data </w:t>
      </w:r>
    </w:p>
    <w:p w14:paraId="4B7078F4" w14:textId="77777777" w:rsidR="00681D7F" w:rsidRPr="0030206B" w:rsidRDefault="00681D7F" w:rsidP="00681D7F">
      <w:pPr>
        <w:spacing w:after="0" w:line="240" w:lineRule="auto"/>
        <w:rPr>
          <w:rFonts w:ascii="Times New Roman" w:hAnsi="Times New Roman" w:cs="Times New Roman"/>
          <w:sz w:val="24"/>
          <w:szCs w:val="24"/>
          <w:lang w:val="ro-RO"/>
        </w:rPr>
      </w:pPr>
    </w:p>
    <w:p w14:paraId="0A9C7847" w14:textId="77777777" w:rsidR="00135EA1" w:rsidRPr="00C87198" w:rsidRDefault="00135EA1" w:rsidP="00135EA1">
      <w:pPr>
        <w:rPr>
          <w:rFonts w:ascii="Times New Roman" w:hAnsi="Times New Roman" w:cs="Times New Roman"/>
          <w:lang w:val="fr-FR" w:eastAsia="fr-FR"/>
        </w:rPr>
        <w:sectPr w:rsidR="00135EA1" w:rsidRPr="00C87198" w:rsidSect="00057FC9">
          <w:pgSz w:w="11906" w:h="16838" w:code="9"/>
          <w:pgMar w:top="259" w:right="850" w:bottom="1418" w:left="1440" w:header="706" w:footer="706" w:gutter="0"/>
          <w:cols w:space="708"/>
          <w:docGrid w:linePitch="360"/>
        </w:sectPr>
      </w:pPr>
    </w:p>
    <w:p w14:paraId="06F344CD" w14:textId="7D9AA250" w:rsidR="00FB6EE4" w:rsidRPr="0030206B" w:rsidRDefault="004B7563" w:rsidP="00CC61E0">
      <w:pPr>
        <w:pStyle w:val="Heading2"/>
        <w:tabs>
          <w:tab w:val="left" w:pos="709"/>
        </w:tabs>
        <w:spacing w:before="0" w:line="240" w:lineRule="auto"/>
        <w:jc w:val="both"/>
        <w:rPr>
          <w:rFonts w:cs="Times New Roman"/>
          <w:szCs w:val="24"/>
          <w:lang w:val="ro-RO"/>
        </w:rPr>
      </w:pPr>
      <w:bookmarkStart w:id="300" w:name="_Toc197353445"/>
      <w:bookmarkStart w:id="301" w:name="_Toc252432570"/>
      <w:bookmarkStart w:id="302" w:name="_Toc410295370"/>
      <w:bookmarkEnd w:id="204"/>
      <w:bookmarkEnd w:id="205"/>
      <w:r w:rsidRPr="0030206B">
        <w:rPr>
          <w:rFonts w:cs="Times New Roman"/>
          <w:szCs w:val="24"/>
          <w:lang w:val="ro-RO"/>
        </w:rPr>
        <w:t xml:space="preserve">Anexa nr. </w:t>
      </w:r>
      <w:r w:rsidR="00681D7F" w:rsidRPr="0030206B">
        <w:rPr>
          <w:rFonts w:cs="Times New Roman"/>
          <w:szCs w:val="24"/>
          <w:lang w:val="ro-RO"/>
        </w:rPr>
        <w:t>1</w:t>
      </w:r>
      <w:r w:rsidR="00C04ACE" w:rsidRPr="0030206B">
        <w:rPr>
          <w:rFonts w:cs="Times New Roman"/>
          <w:szCs w:val="24"/>
          <w:lang w:val="ro-RO"/>
        </w:rPr>
        <w:t>5</w:t>
      </w:r>
      <w:r w:rsidRPr="0030206B">
        <w:rPr>
          <w:rFonts w:cs="Times New Roman"/>
          <w:szCs w:val="24"/>
          <w:lang w:val="ro-RO"/>
        </w:rPr>
        <w:t xml:space="preserve">- </w:t>
      </w:r>
      <w:r w:rsidR="00FB6EE4" w:rsidRPr="0030206B">
        <w:rPr>
          <w:rFonts w:cs="Times New Roman"/>
          <w:szCs w:val="24"/>
          <w:lang w:val="ro-RO"/>
        </w:rPr>
        <w:t>Instrucțiuni privind evitarea creării de condiții artificiale</w:t>
      </w:r>
      <w:bookmarkEnd w:id="300"/>
      <w:r w:rsidR="00FB6EE4" w:rsidRPr="0030206B">
        <w:rPr>
          <w:rFonts w:cs="Times New Roman"/>
          <w:szCs w:val="24"/>
          <w:lang w:val="ro-RO"/>
        </w:rPr>
        <w:t xml:space="preserve"> </w:t>
      </w:r>
    </w:p>
    <w:p w14:paraId="06716A4C" w14:textId="3DA32412" w:rsidR="004B7563" w:rsidRPr="0030206B" w:rsidRDefault="004B7563" w:rsidP="00CC61E0">
      <w:pPr>
        <w:pStyle w:val="Heading2"/>
        <w:tabs>
          <w:tab w:val="left" w:pos="709"/>
        </w:tabs>
        <w:spacing w:before="0" w:line="240" w:lineRule="auto"/>
        <w:rPr>
          <w:rFonts w:eastAsia="Calibri" w:cs="Times New Roman"/>
          <w:b w:val="0"/>
          <w:szCs w:val="24"/>
          <w:lang w:val="ro-RO"/>
        </w:rPr>
      </w:pPr>
    </w:p>
    <w:p w14:paraId="1D6B0C2C" w14:textId="77777777" w:rsidR="00FB6EE4" w:rsidRPr="0030206B" w:rsidRDefault="00FB6EE4" w:rsidP="00CC61E0">
      <w:pPr>
        <w:pStyle w:val="ListParagraph"/>
        <w:numPr>
          <w:ilvl w:val="0"/>
          <w:numId w:val="30"/>
        </w:numPr>
        <w:tabs>
          <w:tab w:val="left" w:pos="709"/>
        </w:tabs>
        <w:spacing w:after="0" w:line="240" w:lineRule="auto"/>
        <w:jc w:val="both"/>
        <w:rPr>
          <w:rFonts w:ascii="Times New Roman" w:hAnsi="Times New Roman" w:cs="Times New Roman"/>
          <w:b/>
          <w:caps/>
          <w:sz w:val="24"/>
          <w:szCs w:val="24"/>
          <w:lang w:val="ro-RO"/>
        </w:rPr>
      </w:pPr>
      <w:bookmarkStart w:id="303" w:name="_Toc450822290"/>
      <w:bookmarkEnd w:id="301"/>
      <w:bookmarkEnd w:id="302"/>
      <w:r w:rsidRPr="0030206B">
        <w:rPr>
          <w:rFonts w:ascii="Times New Roman" w:hAnsi="Times New Roman" w:cs="Times New Roman"/>
          <w:b/>
          <w:sz w:val="24"/>
          <w:szCs w:val="24"/>
          <w:lang w:val="ro-RO"/>
        </w:rPr>
        <w:t>Elementele de identificare a condiţiilor artificiale</w:t>
      </w:r>
    </w:p>
    <w:p w14:paraId="2EBEAD88" w14:textId="77777777" w:rsidR="00FB6EE4" w:rsidRPr="0030206B" w:rsidRDefault="00FB6EE4" w:rsidP="00CC61E0">
      <w:pPr>
        <w:pStyle w:val="ListParagraph"/>
        <w:tabs>
          <w:tab w:val="left" w:pos="709"/>
        </w:tabs>
        <w:spacing w:after="0" w:line="240" w:lineRule="auto"/>
        <w:ind w:left="1440"/>
        <w:jc w:val="both"/>
        <w:rPr>
          <w:rFonts w:ascii="Times New Roman" w:hAnsi="Times New Roman" w:cs="Times New Roman"/>
          <w:caps/>
          <w:sz w:val="24"/>
          <w:szCs w:val="24"/>
        </w:rPr>
      </w:pPr>
    </w:p>
    <w:p w14:paraId="64140110" w14:textId="1E2915C2" w:rsidR="00FB6EE4" w:rsidRPr="0030206B" w:rsidRDefault="00FB6EE4" w:rsidP="00CC61E0">
      <w:pPr>
        <w:tabs>
          <w:tab w:val="left" w:pos="709"/>
        </w:tabs>
        <w:spacing w:after="0" w:line="240" w:lineRule="auto"/>
        <w:jc w:val="both"/>
        <w:rPr>
          <w:rFonts w:ascii="Times New Roman" w:hAnsi="Times New Roman" w:cs="Times New Roman"/>
          <w:b/>
          <w:caps/>
          <w:sz w:val="24"/>
          <w:szCs w:val="24"/>
          <w:lang w:val="ro-RO"/>
        </w:rPr>
      </w:pPr>
      <w:r w:rsidRPr="0030206B">
        <w:rPr>
          <w:rFonts w:ascii="Times New Roman" w:hAnsi="Times New Roman" w:cs="Times New Roman"/>
          <w:b/>
          <w:sz w:val="24"/>
          <w:szCs w:val="24"/>
          <w:lang w:val="ro-RO"/>
        </w:rPr>
        <w:t xml:space="preserve">Stabilirea creării de condiții artificiale se constată în </w:t>
      </w:r>
      <w:r w:rsidR="007416C4" w:rsidRPr="0030206B">
        <w:rPr>
          <w:rFonts w:ascii="Times New Roman" w:hAnsi="Times New Roman" w:cs="Times New Roman"/>
          <w:b/>
          <w:sz w:val="24"/>
          <w:szCs w:val="24"/>
          <w:lang w:val="ro-RO"/>
        </w:rPr>
        <w:t>situați</w:t>
      </w:r>
      <w:r w:rsidRPr="0030206B">
        <w:rPr>
          <w:rFonts w:ascii="Times New Roman" w:hAnsi="Times New Roman" w:cs="Times New Roman"/>
          <w:b/>
          <w:sz w:val="24"/>
          <w:szCs w:val="24"/>
          <w:lang w:val="ro-RO"/>
        </w:rPr>
        <w:t>a în care sunt identificate</w:t>
      </w:r>
      <w:r w:rsidRPr="00C87198">
        <w:rPr>
          <w:rStyle w:val="pt1"/>
          <w:rFonts w:ascii="Times New Roman" w:hAnsi="Times New Roman" w:cs="Times New Roman"/>
          <w:color w:val="auto"/>
          <w:sz w:val="24"/>
          <w:szCs w:val="24"/>
          <w:lang w:val="ro-RO"/>
        </w:rPr>
        <w:t xml:space="preserve"> </w:t>
      </w:r>
      <w:r w:rsidRPr="00C87198">
        <w:rPr>
          <w:rStyle w:val="pt1"/>
          <w:rFonts w:ascii="Times New Roman" w:hAnsi="Times New Roman" w:cs="Times New Roman"/>
          <w:color w:val="auto"/>
          <w:sz w:val="24"/>
          <w:szCs w:val="24"/>
          <w:u w:val="single"/>
          <w:lang w:val="ro-RO"/>
        </w:rPr>
        <w:t>elemente obiective</w:t>
      </w:r>
      <w:r w:rsidRPr="00C87198">
        <w:rPr>
          <w:rStyle w:val="pt1"/>
          <w:rFonts w:ascii="Times New Roman" w:hAnsi="Times New Roman" w:cs="Times New Roman"/>
          <w:color w:val="auto"/>
          <w:sz w:val="24"/>
          <w:szCs w:val="24"/>
          <w:lang w:val="ro-RO"/>
        </w:rPr>
        <w:t xml:space="preserve"> și </w:t>
      </w:r>
      <w:r w:rsidRPr="00C87198">
        <w:rPr>
          <w:rStyle w:val="pt1"/>
          <w:rFonts w:ascii="Times New Roman" w:hAnsi="Times New Roman" w:cs="Times New Roman"/>
          <w:color w:val="auto"/>
          <w:sz w:val="24"/>
          <w:szCs w:val="24"/>
          <w:u w:val="single"/>
          <w:lang w:val="ro-RO"/>
        </w:rPr>
        <w:t>elemente subiective</w:t>
      </w:r>
      <w:r w:rsidRPr="00C87198">
        <w:rPr>
          <w:rStyle w:val="pt1"/>
          <w:rFonts w:ascii="Times New Roman" w:hAnsi="Times New Roman" w:cs="Times New Roman"/>
          <w:color w:val="auto"/>
          <w:sz w:val="24"/>
          <w:szCs w:val="24"/>
          <w:lang w:val="ro-RO"/>
        </w:rPr>
        <w:t>, astfel:</w:t>
      </w:r>
    </w:p>
    <w:p w14:paraId="6E79A7AA" w14:textId="77777777" w:rsidR="00FB6EE4" w:rsidRPr="0072545B" w:rsidRDefault="00FB6EE4" w:rsidP="00CC61E0">
      <w:pPr>
        <w:pStyle w:val="ListParagraph"/>
        <w:widowControl w:val="0"/>
        <w:numPr>
          <w:ilvl w:val="0"/>
          <w:numId w:val="31"/>
        </w:numPr>
        <w:tabs>
          <w:tab w:val="left" w:pos="709"/>
        </w:tabs>
        <w:autoSpaceDE w:val="0"/>
        <w:autoSpaceDN w:val="0"/>
        <w:adjustRightInd w:val="0"/>
        <w:spacing w:after="0" w:line="240" w:lineRule="auto"/>
        <w:rPr>
          <w:rStyle w:val="pt1"/>
          <w:rFonts w:ascii="Times New Roman" w:hAnsi="Times New Roman" w:cs="Times New Roman"/>
          <w:color w:val="auto"/>
          <w:sz w:val="24"/>
          <w:szCs w:val="24"/>
          <w:lang w:val="ro-RO"/>
        </w:rPr>
      </w:pPr>
      <w:r w:rsidRPr="000912B0">
        <w:rPr>
          <w:rStyle w:val="pt1"/>
          <w:rFonts w:ascii="Times New Roman" w:hAnsi="Times New Roman" w:cs="Times New Roman"/>
          <w:color w:val="auto"/>
          <w:sz w:val="24"/>
          <w:szCs w:val="24"/>
          <w:lang w:val="ro-RO"/>
        </w:rPr>
        <w:t xml:space="preserve">existența unor împrejurări de natură obiectivă (elemente </w:t>
      </w:r>
      <w:r w:rsidRPr="00026CF9">
        <w:rPr>
          <w:rStyle w:val="pt1"/>
          <w:rFonts w:ascii="Times New Roman" w:hAnsi="Times New Roman" w:cs="Times New Roman"/>
          <w:color w:val="auto"/>
          <w:sz w:val="24"/>
          <w:szCs w:val="24"/>
          <w:lang w:val="ro-RO"/>
        </w:rPr>
        <w:t>obiective),</w:t>
      </w:r>
    </w:p>
    <w:p w14:paraId="4C221154" w14:textId="77777777" w:rsidR="00FB6EE4" w:rsidRPr="00125C8D" w:rsidRDefault="00FB6EE4" w:rsidP="00CC61E0">
      <w:pPr>
        <w:pStyle w:val="ListParagraph"/>
        <w:widowControl w:val="0"/>
        <w:numPr>
          <w:ilvl w:val="0"/>
          <w:numId w:val="31"/>
        </w:numPr>
        <w:tabs>
          <w:tab w:val="left" w:pos="709"/>
        </w:tabs>
        <w:autoSpaceDE w:val="0"/>
        <w:autoSpaceDN w:val="0"/>
        <w:adjustRightInd w:val="0"/>
        <w:spacing w:after="0" w:line="240" w:lineRule="auto"/>
        <w:rPr>
          <w:rStyle w:val="pt1"/>
          <w:rFonts w:ascii="Times New Roman" w:hAnsi="Times New Roman" w:cs="Times New Roman"/>
          <w:color w:val="auto"/>
          <w:sz w:val="24"/>
          <w:szCs w:val="24"/>
          <w:lang w:val="ro-RO"/>
        </w:rPr>
      </w:pPr>
      <w:r w:rsidRPr="00125C8D">
        <w:rPr>
          <w:rStyle w:val="pt1"/>
          <w:rFonts w:ascii="Times New Roman" w:hAnsi="Times New Roman" w:cs="Times New Roman"/>
          <w:color w:val="auto"/>
          <w:sz w:val="24"/>
          <w:szCs w:val="24"/>
          <w:lang w:val="ro-RO"/>
        </w:rPr>
        <w:t>existența unei coordonări intenționate (deliberate) între solicitant și o terță persoană/terțe persoane (elemente subiective).</w:t>
      </w:r>
    </w:p>
    <w:p w14:paraId="51FFA4FF" w14:textId="77777777" w:rsidR="00FB6EE4" w:rsidRPr="00C87198" w:rsidRDefault="00FB6EE4" w:rsidP="00CC61E0">
      <w:pPr>
        <w:pStyle w:val="ListParagraph"/>
        <w:widowControl w:val="0"/>
        <w:tabs>
          <w:tab w:val="left" w:pos="709"/>
        </w:tabs>
        <w:autoSpaceDE w:val="0"/>
        <w:autoSpaceDN w:val="0"/>
        <w:adjustRightInd w:val="0"/>
        <w:spacing w:after="0" w:line="240" w:lineRule="auto"/>
        <w:rPr>
          <w:rStyle w:val="pt1"/>
          <w:rFonts w:ascii="Times New Roman" w:hAnsi="Times New Roman" w:cs="Times New Roman"/>
          <w:color w:val="auto"/>
          <w:sz w:val="24"/>
          <w:szCs w:val="24"/>
          <w:lang w:val="ro-RO"/>
        </w:rPr>
      </w:pPr>
    </w:p>
    <w:p w14:paraId="0CA6792D" w14:textId="1770C87B" w:rsidR="00FB6EE4" w:rsidRPr="0030206B" w:rsidRDefault="00FB6EE4" w:rsidP="00CC61E0">
      <w:pPr>
        <w:tabs>
          <w:tab w:val="left" w:pos="709"/>
        </w:tabs>
        <w:spacing w:after="0" w:line="240" w:lineRule="auto"/>
        <w:jc w:val="both"/>
        <w:rPr>
          <w:rFonts w:ascii="Times New Roman" w:hAnsi="Times New Roman" w:cs="Times New Roman"/>
          <w:sz w:val="24"/>
          <w:szCs w:val="24"/>
          <w:lang w:val="ro-RO"/>
        </w:rPr>
      </w:pPr>
      <w:r w:rsidRPr="0030206B" w:rsidDel="00623F2B">
        <w:rPr>
          <w:rFonts w:ascii="Times New Roman" w:hAnsi="Times New Roman" w:cs="Times New Roman"/>
          <w:b/>
          <w:sz w:val="24"/>
          <w:szCs w:val="24"/>
          <w:lang w:val="ro-RO"/>
        </w:rPr>
        <w:t>Elementele obiective</w:t>
      </w:r>
      <w:r w:rsidRPr="0030206B" w:rsidDel="00623F2B">
        <w:rPr>
          <w:rFonts w:ascii="Times New Roman" w:hAnsi="Times New Roman" w:cs="Times New Roman"/>
          <w:sz w:val="24"/>
          <w:szCs w:val="24"/>
          <w:lang w:val="ro-RO"/>
        </w:rPr>
        <w:t xml:space="preserve"> sunt </w:t>
      </w:r>
      <w:r w:rsidRPr="0030206B">
        <w:rPr>
          <w:rFonts w:ascii="Times New Roman" w:hAnsi="Times New Roman" w:cs="Times New Roman"/>
          <w:sz w:val="24"/>
          <w:szCs w:val="24"/>
          <w:lang w:val="ro-RO"/>
        </w:rPr>
        <w:t>elementele</w:t>
      </w:r>
      <w:r w:rsidRPr="0030206B" w:rsidDel="00623F2B">
        <w:rPr>
          <w:rFonts w:ascii="Times New Roman" w:hAnsi="Times New Roman" w:cs="Times New Roman"/>
          <w:sz w:val="24"/>
          <w:szCs w:val="24"/>
          <w:lang w:val="ro-RO"/>
        </w:rPr>
        <w:t xml:space="preserve"> care arat</w:t>
      </w:r>
      <w:r w:rsidRPr="0030206B">
        <w:rPr>
          <w:rFonts w:ascii="Times New Roman" w:hAnsi="Times New Roman" w:cs="Times New Roman"/>
          <w:sz w:val="24"/>
          <w:szCs w:val="24"/>
          <w:lang w:val="ro-RO"/>
        </w:rPr>
        <w:t>ă</w:t>
      </w:r>
      <w:r w:rsidRPr="0030206B" w:rsidDel="00623F2B">
        <w:rPr>
          <w:rFonts w:ascii="Times New Roman" w:hAnsi="Times New Roman" w:cs="Times New Roman"/>
          <w:sz w:val="24"/>
          <w:szCs w:val="24"/>
          <w:lang w:val="ro-RO"/>
        </w:rPr>
        <w:t xml:space="preserve"> c</w:t>
      </w:r>
      <w:r w:rsidRPr="0030206B">
        <w:rPr>
          <w:rFonts w:ascii="Times New Roman" w:hAnsi="Times New Roman" w:cs="Times New Roman"/>
          <w:sz w:val="24"/>
          <w:szCs w:val="24"/>
          <w:lang w:val="ro-RO"/>
        </w:rPr>
        <w:t>ă</w:t>
      </w:r>
      <w:r w:rsidRPr="0030206B" w:rsidDel="00623F2B">
        <w:rPr>
          <w:rFonts w:ascii="Times New Roman" w:hAnsi="Times New Roman" w:cs="Times New Roman"/>
          <w:sz w:val="24"/>
          <w:szCs w:val="24"/>
          <w:lang w:val="ro-RO"/>
        </w:rPr>
        <w:t xml:space="preserve"> prin implementarea </w:t>
      </w:r>
      <w:r w:rsidRPr="0030206B">
        <w:rPr>
          <w:rFonts w:ascii="Times New Roman" w:hAnsi="Times New Roman" w:cs="Times New Roman"/>
          <w:sz w:val="24"/>
          <w:szCs w:val="24"/>
          <w:lang w:val="ro-RO"/>
        </w:rPr>
        <w:t xml:space="preserve">programului depus </w:t>
      </w:r>
      <w:r w:rsidRPr="0030206B" w:rsidDel="00623F2B">
        <w:rPr>
          <w:rFonts w:ascii="Times New Roman" w:hAnsi="Times New Roman" w:cs="Times New Roman"/>
          <w:sz w:val="24"/>
          <w:szCs w:val="24"/>
          <w:lang w:val="ro-RO"/>
        </w:rPr>
        <w:t xml:space="preserve">nu se pot </w:t>
      </w:r>
      <w:r w:rsidRPr="0030206B">
        <w:rPr>
          <w:rFonts w:ascii="Times New Roman" w:hAnsi="Times New Roman" w:cs="Times New Roman"/>
          <w:sz w:val="24"/>
          <w:szCs w:val="24"/>
          <w:lang w:val="ro-RO"/>
        </w:rPr>
        <w:t>î</w:t>
      </w:r>
      <w:r w:rsidRPr="0030206B" w:rsidDel="00623F2B">
        <w:rPr>
          <w:rFonts w:ascii="Times New Roman" w:hAnsi="Times New Roman" w:cs="Times New Roman"/>
          <w:sz w:val="24"/>
          <w:szCs w:val="24"/>
          <w:lang w:val="ro-RO"/>
        </w:rPr>
        <w:t xml:space="preserve">ndeplini obiectivele </w:t>
      </w:r>
      <w:r w:rsidRPr="0030206B">
        <w:rPr>
          <w:rFonts w:ascii="Times New Roman" w:hAnsi="Times New Roman" w:cs="Times New Roman"/>
          <w:sz w:val="24"/>
          <w:szCs w:val="24"/>
          <w:lang w:val="ro-RO"/>
        </w:rPr>
        <w:t xml:space="preserve"> intervenției</w:t>
      </w:r>
      <w:r w:rsidR="00A476D0" w:rsidRPr="0030206B">
        <w:rPr>
          <w:rFonts w:ascii="Times New Roman" w:hAnsi="Times New Roman" w:cs="Times New Roman"/>
          <w:sz w:val="24"/>
          <w:szCs w:val="24"/>
          <w:lang w:val="ro-RO"/>
        </w:rPr>
        <w:t>:</w:t>
      </w:r>
    </w:p>
    <w:p w14:paraId="69835B0F" w14:textId="77777777" w:rsidR="00FB6EE4" w:rsidRPr="0030206B" w:rsidRDefault="00FB6EE4" w:rsidP="00CC61E0">
      <w:pPr>
        <w:pStyle w:val="ListParagraph"/>
        <w:numPr>
          <w:ilvl w:val="0"/>
          <w:numId w:val="32"/>
        </w:numPr>
        <w:tabs>
          <w:tab w:val="left" w:pos="709"/>
        </w:tabs>
        <w:spacing w:after="0" w:line="240" w:lineRule="auto"/>
        <w:contextualSpacing w:val="0"/>
        <w:jc w:val="both"/>
        <w:rPr>
          <w:rFonts w:ascii="Times New Roman" w:hAnsi="Times New Roman" w:cs="Times New Roman"/>
          <w:sz w:val="24"/>
          <w:szCs w:val="24"/>
          <w:lang w:val="ro-RO"/>
        </w:rPr>
      </w:pPr>
      <w:r w:rsidRPr="0030206B" w:rsidDel="00623F2B">
        <w:rPr>
          <w:rFonts w:ascii="Times New Roman" w:hAnsi="Times New Roman" w:cs="Times New Roman"/>
          <w:sz w:val="24"/>
          <w:szCs w:val="24"/>
          <w:lang w:val="ro-RO"/>
        </w:rPr>
        <w:t xml:space="preserve"> se acord</w:t>
      </w:r>
      <w:r w:rsidRPr="0030206B">
        <w:rPr>
          <w:rFonts w:ascii="Times New Roman" w:hAnsi="Times New Roman" w:cs="Times New Roman"/>
          <w:sz w:val="24"/>
          <w:szCs w:val="24"/>
          <w:lang w:val="ro-RO"/>
        </w:rPr>
        <w:t>ă</w:t>
      </w:r>
      <w:r w:rsidRPr="0030206B" w:rsidDel="00623F2B">
        <w:rPr>
          <w:rFonts w:ascii="Times New Roman" w:hAnsi="Times New Roman" w:cs="Times New Roman"/>
          <w:sz w:val="24"/>
          <w:szCs w:val="24"/>
          <w:lang w:val="ro-RO"/>
        </w:rPr>
        <w:t xml:space="preserve"> un avantaj nejustificat beneficiarului/altor entit</w:t>
      </w:r>
      <w:r w:rsidRPr="0030206B">
        <w:rPr>
          <w:rFonts w:ascii="Times New Roman" w:hAnsi="Times New Roman" w:cs="Times New Roman"/>
          <w:sz w:val="24"/>
          <w:szCs w:val="24"/>
          <w:lang w:val="ro-RO"/>
        </w:rPr>
        <w:t>ăț</w:t>
      </w:r>
      <w:r w:rsidRPr="0030206B" w:rsidDel="00623F2B">
        <w:rPr>
          <w:rFonts w:ascii="Times New Roman" w:hAnsi="Times New Roman" w:cs="Times New Roman"/>
          <w:sz w:val="24"/>
          <w:szCs w:val="24"/>
          <w:lang w:val="ro-RO"/>
        </w:rPr>
        <w:t>i ter</w:t>
      </w:r>
      <w:r w:rsidRPr="0030206B">
        <w:rPr>
          <w:rFonts w:ascii="Times New Roman" w:hAnsi="Times New Roman" w:cs="Times New Roman"/>
          <w:sz w:val="24"/>
          <w:szCs w:val="24"/>
          <w:lang w:val="ro-RO"/>
        </w:rPr>
        <w:t>ț</w:t>
      </w:r>
      <w:r w:rsidRPr="0030206B" w:rsidDel="00623F2B">
        <w:rPr>
          <w:rFonts w:ascii="Times New Roman" w:hAnsi="Times New Roman" w:cs="Times New Roman"/>
          <w:sz w:val="24"/>
          <w:szCs w:val="24"/>
          <w:lang w:val="ro-RO"/>
        </w:rPr>
        <w:t>e/</w:t>
      </w:r>
      <w:r w:rsidRPr="0030206B">
        <w:rPr>
          <w:rFonts w:ascii="Times New Roman" w:hAnsi="Times New Roman" w:cs="Times New Roman"/>
          <w:sz w:val="24"/>
          <w:szCs w:val="24"/>
          <w:lang w:val="ro-RO"/>
        </w:rPr>
        <w:t>,</w:t>
      </w:r>
    </w:p>
    <w:p w14:paraId="6F4932A0" w14:textId="77777777" w:rsidR="00FB6EE4" w:rsidRPr="0030206B" w:rsidRDefault="00FB6EE4" w:rsidP="00CC61E0">
      <w:pPr>
        <w:pStyle w:val="ListParagraph"/>
        <w:numPr>
          <w:ilvl w:val="0"/>
          <w:numId w:val="32"/>
        </w:numPr>
        <w:tabs>
          <w:tab w:val="left" w:pos="709"/>
        </w:tabs>
        <w:spacing w:after="0" w:line="240" w:lineRule="auto"/>
        <w:contextualSpacing w:val="0"/>
        <w:jc w:val="both"/>
        <w:rPr>
          <w:rFonts w:ascii="Times New Roman" w:hAnsi="Times New Roman" w:cs="Times New Roman"/>
          <w:sz w:val="24"/>
          <w:szCs w:val="24"/>
          <w:lang w:val="ro-RO"/>
        </w:rPr>
      </w:pPr>
      <w:r w:rsidRPr="0030206B" w:rsidDel="00623F2B">
        <w:rPr>
          <w:rFonts w:ascii="Times New Roman" w:hAnsi="Times New Roman" w:cs="Times New Roman"/>
          <w:sz w:val="24"/>
          <w:szCs w:val="24"/>
          <w:lang w:val="ro-RO"/>
        </w:rPr>
        <w:t xml:space="preserve"> se creează un obstacol în calea atingerii finalit</w:t>
      </w:r>
      <w:r w:rsidRPr="0030206B">
        <w:rPr>
          <w:rFonts w:ascii="Times New Roman" w:hAnsi="Times New Roman" w:cs="Times New Roman"/>
          <w:sz w:val="24"/>
          <w:szCs w:val="24"/>
          <w:lang w:val="ro-RO"/>
        </w:rPr>
        <w:t>ăț</w:t>
      </w:r>
      <w:r w:rsidRPr="0030206B" w:rsidDel="00623F2B">
        <w:rPr>
          <w:rFonts w:ascii="Times New Roman" w:hAnsi="Times New Roman" w:cs="Times New Roman"/>
          <w:sz w:val="24"/>
          <w:szCs w:val="24"/>
          <w:lang w:val="ro-RO"/>
        </w:rPr>
        <w:t>ii urm</w:t>
      </w:r>
      <w:r w:rsidRPr="0030206B">
        <w:rPr>
          <w:rFonts w:ascii="Times New Roman" w:hAnsi="Times New Roman" w:cs="Times New Roman"/>
          <w:sz w:val="24"/>
          <w:szCs w:val="24"/>
          <w:lang w:val="ro-RO"/>
        </w:rPr>
        <w:t>ă</w:t>
      </w:r>
      <w:r w:rsidRPr="0030206B" w:rsidDel="00623F2B">
        <w:rPr>
          <w:rFonts w:ascii="Times New Roman" w:hAnsi="Times New Roman" w:cs="Times New Roman"/>
          <w:sz w:val="24"/>
          <w:szCs w:val="24"/>
          <w:lang w:val="ro-RO"/>
        </w:rPr>
        <w:t xml:space="preserve">rite </w:t>
      </w:r>
      <w:r w:rsidRPr="0030206B">
        <w:rPr>
          <w:rFonts w:ascii="Times New Roman" w:hAnsi="Times New Roman" w:cs="Times New Roman"/>
          <w:sz w:val="24"/>
          <w:szCs w:val="24"/>
          <w:lang w:val="ro-RO"/>
        </w:rPr>
        <w:t>î</w:t>
      </w:r>
      <w:r w:rsidRPr="0030206B" w:rsidDel="00623F2B">
        <w:rPr>
          <w:rFonts w:ascii="Times New Roman" w:hAnsi="Times New Roman" w:cs="Times New Roman"/>
          <w:sz w:val="24"/>
          <w:szCs w:val="24"/>
          <w:lang w:val="ro-RO"/>
        </w:rPr>
        <w:t xml:space="preserve">n </w:t>
      </w:r>
      <w:r w:rsidRPr="0030206B">
        <w:rPr>
          <w:rFonts w:ascii="Times New Roman" w:hAnsi="Times New Roman" w:cs="Times New Roman"/>
          <w:sz w:val="24"/>
          <w:szCs w:val="24"/>
          <w:lang w:val="ro-RO"/>
        </w:rPr>
        <w:t>cadrul intervenţiei</w:t>
      </w:r>
      <w:r w:rsidRPr="0030206B" w:rsidDel="00623F2B">
        <w:rPr>
          <w:rFonts w:ascii="Times New Roman" w:hAnsi="Times New Roman" w:cs="Times New Roman"/>
          <w:sz w:val="24"/>
          <w:szCs w:val="24"/>
          <w:lang w:val="ro-RO"/>
        </w:rPr>
        <w:t>.</w:t>
      </w:r>
      <w:r w:rsidRPr="0030206B">
        <w:rPr>
          <w:rFonts w:ascii="Times New Roman" w:hAnsi="Times New Roman" w:cs="Times New Roman"/>
          <w:sz w:val="24"/>
          <w:szCs w:val="24"/>
          <w:lang w:val="ro-RO"/>
        </w:rPr>
        <w:t xml:space="preserve"> </w:t>
      </w:r>
    </w:p>
    <w:p w14:paraId="66281EB5" w14:textId="77777777" w:rsidR="00FB6EE4" w:rsidRPr="0030206B" w:rsidRDefault="00FB6EE4" w:rsidP="00CC61E0">
      <w:pPr>
        <w:tabs>
          <w:tab w:val="left" w:pos="709"/>
        </w:tabs>
        <w:spacing w:after="0" w:line="240" w:lineRule="auto"/>
        <w:ind w:left="720"/>
        <w:jc w:val="both"/>
        <w:rPr>
          <w:rFonts w:ascii="Times New Roman" w:hAnsi="Times New Roman" w:cs="Times New Roman"/>
          <w:sz w:val="24"/>
          <w:szCs w:val="24"/>
          <w:lang w:val="ro-RO"/>
        </w:rPr>
      </w:pPr>
    </w:p>
    <w:p w14:paraId="2C2EE5E3" w14:textId="78CDD08F" w:rsidR="00FB6EE4" w:rsidRPr="0030206B" w:rsidRDefault="00FB6EE4" w:rsidP="00CC61E0">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lang w:val="ro-RO"/>
        </w:rPr>
        <w:t>(exemplu, bunurile sau echipamentele achizi</w:t>
      </w:r>
      <w:r w:rsidR="00E932F7" w:rsidRPr="0030206B">
        <w:rPr>
          <w:rFonts w:ascii="Times New Roman" w:hAnsi="Times New Roman" w:cs="Times New Roman"/>
          <w:sz w:val="24"/>
          <w:szCs w:val="24"/>
          <w:lang w:val="ro-RO"/>
        </w:rPr>
        <w:t>ți</w:t>
      </w:r>
      <w:r w:rsidRPr="0030206B">
        <w:rPr>
          <w:rFonts w:ascii="Times New Roman" w:hAnsi="Times New Roman" w:cs="Times New Roman"/>
          <w:sz w:val="24"/>
          <w:szCs w:val="24"/>
          <w:lang w:val="ro-RO"/>
        </w:rPr>
        <w:t xml:space="preserve">onate nu sunt utilizate pentru desfăşurarea activităţilor din sectorul vitivinicol, cum ar fi </w:t>
      </w:r>
      <w:r w:rsidRPr="0030206B">
        <w:rPr>
          <w:rFonts w:ascii="Times New Roman" w:hAnsi="Times New Roman" w:cs="Times New Roman"/>
          <w:sz w:val="24"/>
          <w:szCs w:val="24"/>
        </w:rPr>
        <w:t>stivuitoarele, care sunt utilizate în industriile de transport, construcții, producție, depozitare, distribuție și au numeroase alte utilizări de specialitate, spaţii construite cum ar fi restaurantele, etc.)</w:t>
      </w:r>
    </w:p>
    <w:p w14:paraId="1E361108" w14:textId="77777777" w:rsidR="00FB6EE4" w:rsidRPr="0030206B" w:rsidDel="00623F2B" w:rsidRDefault="00FB6EE4" w:rsidP="00CC61E0">
      <w:pPr>
        <w:tabs>
          <w:tab w:val="left" w:pos="709"/>
        </w:tabs>
        <w:spacing w:after="0" w:line="240" w:lineRule="auto"/>
        <w:jc w:val="both"/>
        <w:rPr>
          <w:rFonts w:ascii="Times New Roman" w:hAnsi="Times New Roman" w:cs="Times New Roman"/>
          <w:sz w:val="24"/>
          <w:szCs w:val="24"/>
          <w:lang w:val="ro-RO"/>
        </w:rPr>
      </w:pPr>
    </w:p>
    <w:p w14:paraId="1B381209" w14:textId="5EE7BC10" w:rsidR="00FB6EE4" w:rsidRPr="0030206B" w:rsidRDefault="00FB6EE4" w:rsidP="00CC61E0">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Elementele subiective</w:t>
      </w:r>
      <w:r w:rsidRPr="0030206B">
        <w:rPr>
          <w:rFonts w:ascii="Times New Roman" w:hAnsi="Times New Roman" w:cs="Times New Roman"/>
          <w:sz w:val="24"/>
          <w:szCs w:val="24"/>
          <w:lang w:val="ro-RO"/>
        </w:rPr>
        <w:t xml:space="preserve"> sunt acele </w:t>
      </w:r>
      <w:r w:rsidR="007416C4" w:rsidRPr="0030206B">
        <w:rPr>
          <w:rFonts w:ascii="Times New Roman" w:hAnsi="Times New Roman" w:cs="Times New Roman"/>
          <w:sz w:val="24"/>
          <w:szCs w:val="24"/>
          <w:lang w:val="ro-RO"/>
        </w:rPr>
        <w:t>situați</w:t>
      </w:r>
      <w:r w:rsidRPr="0030206B">
        <w:rPr>
          <w:rFonts w:ascii="Times New Roman" w:hAnsi="Times New Roman" w:cs="Times New Roman"/>
          <w:sz w:val="24"/>
          <w:szCs w:val="24"/>
          <w:lang w:val="ro-RO"/>
        </w:rPr>
        <w:t>i/fenomene faptice (indicatori/premise) prin care se creează aparenţa unui solicitant/program eligibil sau prin care, în cadrul programului, sunt introduse anumite componente/activități ce au doar scopul obținerii unor avantaje necuvenite din punct de vedere al încadrării în categoria solicitantilor eligibili sau încadrarea în categoria costurilor eligibile.</w:t>
      </w:r>
    </w:p>
    <w:p w14:paraId="79728C66" w14:textId="77777777" w:rsidR="00A80D7E" w:rsidRPr="00C87198" w:rsidRDefault="00A80D7E" w:rsidP="00CC61E0">
      <w:pPr>
        <w:tabs>
          <w:tab w:val="left" w:pos="709"/>
        </w:tabs>
        <w:spacing w:after="0" w:line="240" w:lineRule="auto"/>
        <w:jc w:val="both"/>
        <w:rPr>
          <w:rStyle w:val="pt1"/>
          <w:rFonts w:ascii="Times New Roman" w:hAnsi="Times New Roman" w:cs="Times New Roman"/>
          <w:color w:val="auto"/>
          <w:sz w:val="24"/>
          <w:szCs w:val="24"/>
          <w:lang w:val="ro-RO"/>
        </w:rPr>
      </w:pPr>
    </w:p>
    <w:p w14:paraId="3A55ACCA" w14:textId="0DCC80B6" w:rsidR="00FB6EE4" w:rsidRPr="0030206B" w:rsidRDefault="00FB6EE4" w:rsidP="00CC61E0">
      <w:pPr>
        <w:tabs>
          <w:tab w:val="left" w:pos="709"/>
        </w:tabs>
        <w:spacing w:after="0" w:line="240" w:lineRule="auto"/>
        <w:jc w:val="both"/>
        <w:rPr>
          <w:rFonts w:ascii="Times New Roman" w:hAnsi="Times New Roman" w:cs="Times New Roman"/>
          <w:sz w:val="24"/>
          <w:szCs w:val="24"/>
        </w:rPr>
      </w:pPr>
      <w:r w:rsidRPr="00C87198">
        <w:rPr>
          <w:rStyle w:val="pt1"/>
          <w:rFonts w:ascii="Times New Roman" w:hAnsi="Times New Roman" w:cs="Times New Roman"/>
          <w:color w:val="auto"/>
          <w:sz w:val="24"/>
          <w:szCs w:val="24"/>
          <w:lang w:val="ro-RO"/>
        </w:rPr>
        <w:t xml:space="preserve">Scopul urmărit prin crearea condițiilor artificiale este contrar obiectivelor stabilite prin reglementările nationale și/sau europene aplicabile și fișele tehnice ale intervențiilor din cadrul </w:t>
      </w:r>
      <w:r w:rsidRPr="0030206B">
        <w:rPr>
          <w:rFonts w:ascii="Times New Roman" w:hAnsi="Times New Roman" w:cs="Times New Roman"/>
          <w:bCs/>
          <w:sz w:val="24"/>
          <w:szCs w:val="24"/>
          <w:lang w:val="ro-RO"/>
        </w:rPr>
        <w:t>Planului strategic PAC 2023-2027</w:t>
      </w:r>
      <w:r w:rsidRPr="00C87198">
        <w:rPr>
          <w:rStyle w:val="pt1"/>
          <w:rFonts w:ascii="Times New Roman" w:hAnsi="Times New Roman" w:cs="Times New Roman"/>
          <w:color w:val="auto"/>
          <w:sz w:val="24"/>
          <w:szCs w:val="24"/>
          <w:lang w:val="ro-RO"/>
        </w:rPr>
        <w:t>.</w:t>
      </w:r>
    </w:p>
    <w:p w14:paraId="03D288DE" w14:textId="77777777" w:rsidR="00FB6EE4" w:rsidRPr="0030206B" w:rsidRDefault="00FB6EE4" w:rsidP="00CC61E0">
      <w:pPr>
        <w:pStyle w:val="ListParagraph"/>
        <w:tabs>
          <w:tab w:val="left" w:pos="709"/>
        </w:tabs>
        <w:spacing w:after="0" w:line="240" w:lineRule="auto"/>
        <w:contextualSpacing w:val="0"/>
        <w:jc w:val="both"/>
        <w:rPr>
          <w:rFonts w:ascii="Times New Roman" w:hAnsi="Times New Roman" w:cs="Times New Roman"/>
          <w:sz w:val="24"/>
          <w:szCs w:val="24"/>
        </w:rPr>
      </w:pPr>
    </w:p>
    <w:p w14:paraId="3ED96B10" w14:textId="77777777" w:rsidR="00FB6EE4" w:rsidRPr="0030206B" w:rsidRDefault="00FB6EE4" w:rsidP="00CC61E0">
      <w:pPr>
        <w:pStyle w:val="ListParagraph"/>
        <w:numPr>
          <w:ilvl w:val="0"/>
          <w:numId w:val="24"/>
        </w:numPr>
        <w:tabs>
          <w:tab w:val="left" w:pos="709"/>
        </w:tabs>
        <w:spacing w:after="0" w:line="240" w:lineRule="auto"/>
        <w:jc w:val="both"/>
        <w:rPr>
          <w:rFonts w:ascii="Times New Roman" w:hAnsi="Times New Roman" w:cs="Times New Roman"/>
          <w:b/>
          <w:sz w:val="24"/>
          <w:szCs w:val="24"/>
        </w:rPr>
      </w:pPr>
      <w:r w:rsidRPr="0030206B">
        <w:rPr>
          <w:rFonts w:ascii="Times New Roman" w:hAnsi="Times New Roman" w:cs="Times New Roman"/>
          <w:b/>
          <w:sz w:val="24"/>
          <w:szCs w:val="24"/>
        </w:rPr>
        <w:t xml:space="preserve">Principii generale de analiză a indicatorilor și </w:t>
      </w:r>
      <w:proofErr w:type="gramStart"/>
      <w:r w:rsidRPr="0030206B">
        <w:rPr>
          <w:rFonts w:ascii="Times New Roman" w:hAnsi="Times New Roman" w:cs="Times New Roman"/>
          <w:b/>
          <w:sz w:val="24"/>
          <w:szCs w:val="24"/>
        </w:rPr>
        <w:t>precizări  metodologice</w:t>
      </w:r>
      <w:proofErr w:type="gramEnd"/>
      <w:r w:rsidRPr="0030206B">
        <w:rPr>
          <w:rFonts w:ascii="Times New Roman" w:hAnsi="Times New Roman" w:cs="Times New Roman"/>
          <w:b/>
          <w:sz w:val="24"/>
          <w:szCs w:val="24"/>
        </w:rPr>
        <w:t xml:space="preserve"> în vederea  identificării creării condițiilor artificiale</w:t>
      </w:r>
    </w:p>
    <w:p w14:paraId="66810A09" w14:textId="77777777" w:rsidR="00FB6EE4" w:rsidRPr="0030206B" w:rsidRDefault="00FB6EE4" w:rsidP="00CC61E0">
      <w:pPr>
        <w:pStyle w:val="ListParagraph"/>
        <w:tabs>
          <w:tab w:val="left" w:pos="709"/>
        </w:tabs>
        <w:spacing w:after="0" w:line="240" w:lineRule="auto"/>
        <w:jc w:val="both"/>
        <w:rPr>
          <w:rFonts w:ascii="Times New Roman" w:hAnsi="Times New Roman" w:cs="Times New Roman"/>
          <w:sz w:val="24"/>
          <w:szCs w:val="24"/>
        </w:rPr>
      </w:pPr>
    </w:p>
    <w:p w14:paraId="7F6AD9D3" w14:textId="77777777" w:rsidR="00FB6EE4" w:rsidRPr="0030206B" w:rsidRDefault="00FB6EE4" w:rsidP="00CC61E0">
      <w:pPr>
        <w:pStyle w:val="ListParagraph"/>
        <w:numPr>
          <w:ilvl w:val="0"/>
          <w:numId w:val="25"/>
        </w:num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Art. 62 din Regulamentul 2116/2021 se prevede că: „fără </w:t>
      </w:r>
      <w:proofErr w:type="gramStart"/>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aduce atingere dispozițiilor specifice, </w:t>
      </w:r>
      <w:r w:rsidRPr="0030206B">
        <w:rPr>
          <w:rFonts w:ascii="Times New Roman" w:hAnsi="Times New Roman" w:cs="Times New Roman"/>
          <w:b/>
          <w:sz w:val="24"/>
          <w:szCs w:val="24"/>
        </w:rPr>
        <w:t>nu se acorda nici un avantaj</w:t>
      </w:r>
      <w:r w:rsidRPr="0030206B">
        <w:rPr>
          <w:rFonts w:ascii="Times New Roman" w:hAnsi="Times New Roman" w:cs="Times New Roman"/>
          <w:sz w:val="24"/>
          <w:szCs w:val="24"/>
        </w:rPr>
        <w:t xml:space="preserve"> prevăzut în cadrul legislației agricole persoanelor fizice sau juridice în privința cărora s-a stabilit că </w:t>
      </w:r>
      <w:r w:rsidRPr="0030206B">
        <w:rPr>
          <w:rFonts w:ascii="Times New Roman" w:hAnsi="Times New Roman" w:cs="Times New Roman"/>
          <w:b/>
          <w:sz w:val="24"/>
          <w:szCs w:val="24"/>
        </w:rPr>
        <w:t>au fost create în mod artificial</w:t>
      </w:r>
      <w:r w:rsidRPr="0030206B">
        <w:rPr>
          <w:rFonts w:ascii="Times New Roman" w:hAnsi="Times New Roman" w:cs="Times New Roman"/>
          <w:sz w:val="24"/>
          <w:szCs w:val="24"/>
        </w:rPr>
        <w:t xml:space="preserve"> condițiile necesare/cerute în vederea obținerii acelor avantaje, contrar obiectivelor legislației”. </w:t>
      </w:r>
      <w:r w:rsidRPr="0030206B">
        <w:rPr>
          <w:rFonts w:ascii="Times New Roman" w:hAnsi="Times New Roman" w:cs="Times New Roman"/>
          <w:b/>
          <w:sz w:val="24"/>
          <w:szCs w:val="24"/>
        </w:rPr>
        <w:t xml:space="preserve"> </w:t>
      </w:r>
    </w:p>
    <w:p w14:paraId="41337CB2" w14:textId="77777777" w:rsidR="00FB6EE4" w:rsidRPr="0030206B" w:rsidRDefault="00FB6EE4" w:rsidP="00CC61E0">
      <w:pPr>
        <w:pStyle w:val="ListParagraph"/>
        <w:tabs>
          <w:tab w:val="left" w:pos="709"/>
        </w:tabs>
        <w:spacing w:after="0" w:line="240" w:lineRule="auto"/>
        <w:jc w:val="both"/>
        <w:rPr>
          <w:rFonts w:ascii="Times New Roman" w:hAnsi="Times New Roman" w:cs="Times New Roman"/>
          <w:sz w:val="24"/>
          <w:szCs w:val="24"/>
        </w:rPr>
      </w:pPr>
    </w:p>
    <w:p w14:paraId="6F439B0B" w14:textId="77777777" w:rsidR="00FB6EE4" w:rsidRPr="0030206B" w:rsidRDefault="00FB6EE4" w:rsidP="00CC61E0">
      <w:pPr>
        <w:pStyle w:val="ListParagraph"/>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b/>
          <w:sz w:val="24"/>
          <w:szCs w:val="24"/>
        </w:rPr>
        <w:t xml:space="preserve">Se consideră conditii artificiale, acele condiții create în mod voluntar de către solicitanţi, în </w:t>
      </w:r>
      <w:proofErr w:type="gramStart"/>
      <w:r w:rsidRPr="0030206B">
        <w:rPr>
          <w:rFonts w:ascii="Times New Roman" w:hAnsi="Times New Roman" w:cs="Times New Roman"/>
          <w:b/>
          <w:sz w:val="24"/>
          <w:szCs w:val="24"/>
        </w:rPr>
        <w:t xml:space="preserve">scopul </w:t>
      </w:r>
      <w:r w:rsidRPr="0030206B">
        <w:rPr>
          <w:rFonts w:ascii="Times New Roman" w:hAnsi="Times New Roman" w:cs="Times New Roman"/>
          <w:sz w:val="24"/>
          <w:szCs w:val="24"/>
        </w:rPr>
        <w:t xml:space="preserve"> obtinerii</w:t>
      </w:r>
      <w:proofErr w:type="gramEnd"/>
      <w:r w:rsidRPr="0030206B">
        <w:rPr>
          <w:rFonts w:ascii="Times New Roman" w:hAnsi="Times New Roman" w:cs="Times New Roman"/>
          <w:sz w:val="24"/>
          <w:szCs w:val="24"/>
        </w:rPr>
        <w:t xml:space="preserve"> unui avantaj </w:t>
      </w:r>
      <w:r w:rsidRPr="0030206B">
        <w:rPr>
          <w:rFonts w:ascii="Times New Roman" w:hAnsi="Times New Roman" w:cs="Times New Roman"/>
          <w:sz w:val="24"/>
          <w:szCs w:val="24"/>
          <w:lang w:val="ro-RO"/>
        </w:rPr>
        <w:t>(iniţial necuvenit)</w:t>
      </w:r>
      <w:r w:rsidRPr="0030206B">
        <w:rPr>
          <w:rFonts w:ascii="Times New Roman" w:hAnsi="Times New Roman" w:cs="Times New Roman"/>
          <w:sz w:val="24"/>
          <w:szCs w:val="24"/>
        </w:rPr>
        <w:t xml:space="preserve"> oferit prin programul/intervenția în cauză, cum ar fi:</w:t>
      </w:r>
    </w:p>
    <w:p w14:paraId="0F9FE1CC" w14:textId="77777777" w:rsidR="00FB6EE4" w:rsidRPr="0030206B" w:rsidRDefault="00FB6EE4" w:rsidP="00CC61E0">
      <w:pPr>
        <w:pStyle w:val="ListParagraph"/>
        <w:tabs>
          <w:tab w:val="left" w:pos="709"/>
        </w:tabs>
        <w:spacing w:after="0" w:line="240" w:lineRule="auto"/>
        <w:jc w:val="both"/>
        <w:rPr>
          <w:rFonts w:ascii="Times New Roman" w:hAnsi="Times New Roman" w:cs="Times New Roman"/>
          <w:sz w:val="24"/>
          <w:szCs w:val="24"/>
        </w:rPr>
      </w:pPr>
    </w:p>
    <w:p w14:paraId="03A5F8B3" w14:textId="77777777" w:rsidR="00FB6EE4" w:rsidRPr="0030206B" w:rsidRDefault="00FB6EE4" w:rsidP="00CC61E0">
      <w:pPr>
        <w:pStyle w:val="ListParagraph"/>
        <w:numPr>
          <w:ilvl w:val="0"/>
          <w:numId w:val="26"/>
        </w:numPr>
        <w:tabs>
          <w:tab w:val="left" w:pos="709"/>
        </w:tabs>
        <w:spacing w:after="0" w:line="240" w:lineRule="auto"/>
        <w:contextualSpacing w:val="0"/>
        <w:jc w:val="both"/>
        <w:rPr>
          <w:rFonts w:ascii="Times New Roman" w:hAnsi="Times New Roman" w:cs="Times New Roman"/>
          <w:sz w:val="24"/>
          <w:szCs w:val="24"/>
        </w:rPr>
      </w:pPr>
      <w:r w:rsidRPr="0030206B">
        <w:rPr>
          <w:rFonts w:ascii="Times New Roman" w:hAnsi="Times New Roman" w:cs="Times New Roman"/>
          <w:sz w:val="24"/>
          <w:szCs w:val="24"/>
        </w:rPr>
        <w:t xml:space="preserve">creare de condiții artificiale în vederea </w:t>
      </w:r>
      <w:r w:rsidRPr="0030206B">
        <w:rPr>
          <w:rFonts w:ascii="Times New Roman" w:hAnsi="Times New Roman" w:cs="Times New Roman"/>
          <w:sz w:val="24"/>
          <w:szCs w:val="24"/>
          <w:lang w:val="ro-RO"/>
        </w:rPr>
        <w:t>î</w:t>
      </w:r>
      <w:r w:rsidRPr="0030206B">
        <w:rPr>
          <w:rFonts w:ascii="Times New Roman" w:hAnsi="Times New Roman" w:cs="Times New Roman"/>
          <w:sz w:val="24"/>
          <w:szCs w:val="24"/>
        </w:rPr>
        <w:t>ncadrarii solicitantului în categoriile de solicitanti eligibili și/sau a îndeplinirii unei/unor condiții de eligibilitate specifice intervenției;</w:t>
      </w:r>
    </w:p>
    <w:p w14:paraId="1142973D" w14:textId="77777777" w:rsidR="00FB6EE4" w:rsidRPr="0030206B" w:rsidRDefault="00FB6EE4" w:rsidP="00CC61E0">
      <w:pPr>
        <w:pStyle w:val="ListParagraph"/>
        <w:numPr>
          <w:ilvl w:val="0"/>
          <w:numId w:val="26"/>
        </w:numPr>
        <w:tabs>
          <w:tab w:val="left" w:pos="709"/>
        </w:tabs>
        <w:spacing w:after="0" w:line="240" w:lineRule="auto"/>
        <w:contextualSpacing w:val="0"/>
        <w:jc w:val="both"/>
        <w:rPr>
          <w:rFonts w:ascii="Times New Roman" w:hAnsi="Times New Roman" w:cs="Times New Roman"/>
          <w:sz w:val="24"/>
          <w:szCs w:val="24"/>
        </w:rPr>
      </w:pPr>
      <w:r w:rsidRPr="0030206B">
        <w:rPr>
          <w:rFonts w:ascii="Times New Roman" w:hAnsi="Times New Roman" w:cs="Times New Roman"/>
          <w:sz w:val="24"/>
          <w:szCs w:val="24"/>
        </w:rPr>
        <w:t xml:space="preserve">creare de condiții artificiale prin existența </w:t>
      </w:r>
      <w:r w:rsidRPr="0030206B">
        <w:rPr>
          <w:rFonts w:ascii="Times New Roman" w:hAnsi="Times New Roman" w:cs="Times New Roman"/>
          <w:b/>
          <w:sz w:val="24"/>
          <w:szCs w:val="24"/>
        </w:rPr>
        <w:t>unui beneficiar formal</w:t>
      </w:r>
      <w:r w:rsidRPr="0030206B">
        <w:rPr>
          <w:rFonts w:ascii="Times New Roman" w:hAnsi="Times New Roman" w:cs="Times New Roman"/>
          <w:sz w:val="24"/>
          <w:szCs w:val="24"/>
        </w:rPr>
        <w:t xml:space="preserve"> (solicitantul/beneficiarul direct de fonduri) și </w:t>
      </w:r>
      <w:r w:rsidRPr="0030206B">
        <w:rPr>
          <w:rFonts w:ascii="Times New Roman" w:hAnsi="Times New Roman" w:cs="Times New Roman"/>
          <w:b/>
          <w:sz w:val="24"/>
          <w:szCs w:val="24"/>
        </w:rPr>
        <w:t>a unui beneficiar real</w:t>
      </w:r>
      <w:r w:rsidRPr="0030206B">
        <w:rPr>
          <w:rFonts w:ascii="Times New Roman" w:hAnsi="Times New Roman" w:cs="Times New Roman"/>
          <w:sz w:val="24"/>
          <w:szCs w:val="24"/>
        </w:rPr>
        <w:t xml:space="preserve"> (indirect) al finanțării, ca persoane fizice și/sau juridice distincte sau identice; </w:t>
      </w:r>
    </w:p>
    <w:p w14:paraId="42B0B914" w14:textId="77777777" w:rsidR="00FB6EE4" w:rsidRPr="0030206B" w:rsidRDefault="00FB6EE4" w:rsidP="00CC61E0">
      <w:pPr>
        <w:pStyle w:val="ListParagraph"/>
        <w:numPr>
          <w:ilvl w:val="0"/>
          <w:numId w:val="26"/>
        </w:numPr>
        <w:tabs>
          <w:tab w:val="left" w:pos="709"/>
        </w:tabs>
        <w:spacing w:after="0" w:line="240" w:lineRule="auto"/>
        <w:contextualSpacing w:val="0"/>
        <w:jc w:val="both"/>
        <w:rPr>
          <w:rFonts w:ascii="Times New Roman" w:hAnsi="Times New Roman" w:cs="Times New Roman"/>
          <w:sz w:val="24"/>
          <w:szCs w:val="24"/>
        </w:rPr>
      </w:pPr>
      <w:r w:rsidRPr="0030206B">
        <w:rPr>
          <w:rFonts w:ascii="Times New Roman" w:hAnsi="Times New Roman" w:cs="Times New Roman"/>
          <w:sz w:val="24"/>
          <w:szCs w:val="24"/>
        </w:rPr>
        <w:t xml:space="preserve">creare de condiții artificiale în vederea obținerii unei </w:t>
      </w:r>
      <w:r w:rsidRPr="0030206B">
        <w:rPr>
          <w:rFonts w:ascii="Times New Roman" w:hAnsi="Times New Roman" w:cs="Times New Roman"/>
          <w:b/>
          <w:sz w:val="24"/>
          <w:szCs w:val="24"/>
        </w:rPr>
        <w:t>încadrări mai avantajoase</w:t>
      </w:r>
      <w:r w:rsidRPr="0030206B">
        <w:rPr>
          <w:rFonts w:ascii="Times New Roman" w:hAnsi="Times New Roman" w:cs="Times New Roman"/>
          <w:sz w:val="24"/>
          <w:szCs w:val="24"/>
        </w:rPr>
        <w:t xml:space="preserve"> de felul celor prezentate la categoria IMM.  </w:t>
      </w:r>
    </w:p>
    <w:p w14:paraId="10B91DC5" w14:textId="77777777" w:rsidR="00FB6EE4" w:rsidRPr="0030206B" w:rsidRDefault="00FB6EE4" w:rsidP="00CC61E0">
      <w:pPr>
        <w:tabs>
          <w:tab w:val="left" w:pos="709"/>
        </w:tabs>
        <w:spacing w:after="0" w:line="240" w:lineRule="auto"/>
        <w:jc w:val="both"/>
        <w:rPr>
          <w:rFonts w:ascii="Times New Roman" w:hAnsi="Times New Roman" w:cs="Times New Roman"/>
          <w:b/>
          <w:sz w:val="24"/>
          <w:szCs w:val="24"/>
        </w:rPr>
      </w:pPr>
    </w:p>
    <w:p w14:paraId="28B7B874" w14:textId="142C7049" w:rsidR="00FB6EE4" w:rsidRPr="00C87198" w:rsidRDefault="00FB6EE4" w:rsidP="00CC61E0">
      <w:pPr>
        <w:tabs>
          <w:tab w:val="left" w:pos="709"/>
        </w:tabs>
        <w:spacing w:after="0" w:line="240" w:lineRule="auto"/>
        <w:ind w:left="709"/>
        <w:jc w:val="both"/>
        <w:rPr>
          <w:rStyle w:val="pt1"/>
          <w:rFonts w:ascii="Times New Roman" w:hAnsi="Times New Roman" w:cs="Times New Roman"/>
          <w:color w:val="auto"/>
          <w:sz w:val="24"/>
          <w:szCs w:val="24"/>
        </w:rPr>
      </w:pPr>
      <w:r w:rsidRPr="00C87198">
        <w:rPr>
          <w:rStyle w:val="pt1"/>
          <w:rFonts w:ascii="Times New Roman" w:hAnsi="Times New Roman" w:cs="Times New Roman"/>
          <w:color w:val="auto"/>
          <w:sz w:val="24"/>
          <w:szCs w:val="24"/>
        </w:rPr>
        <w:t xml:space="preserve">Nu se </w:t>
      </w:r>
      <w:proofErr w:type="gramStart"/>
      <w:r w:rsidRPr="00C87198">
        <w:rPr>
          <w:rStyle w:val="pt1"/>
          <w:rFonts w:ascii="Times New Roman" w:hAnsi="Times New Roman" w:cs="Times New Roman"/>
          <w:color w:val="auto"/>
          <w:sz w:val="24"/>
          <w:szCs w:val="24"/>
        </w:rPr>
        <w:t>considera  condiții</w:t>
      </w:r>
      <w:proofErr w:type="gramEnd"/>
      <w:r w:rsidRPr="00C87198">
        <w:rPr>
          <w:rStyle w:val="pt1"/>
          <w:rFonts w:ascii="Times New Roman" w:hAnsi="Times New Roman" w:cs="Times New Roman"/>
          <w:color w:val="auto"/>
          <w:sz w:val="24"/>
          <w:szCs w:val="24"/>
        </w:rPr>
        <w:t xml:space="preserve"> artificiale </w:t>
      </w:r>
      <w:r w:rsidR="007416C4" w:rsidRPr="0030206B">
        <w:rPr>
          <w:rStyle w:val="pt1"/>
          <w:rFonts w:ascii="Times New Roman" w:hAnsi="Times New Roman" w:cs="Times New Roman"/>
          <w:color w:val="auto"/>
          <w:sz w:val="24"/>
          <w:szCs w:val="24"/>
        </w:rPr>
        <w:t>situați</w:t>
      </w:r>
      <w:r w:rsidRPr="00C87198">
        <w:rPr>
          <w:rStyle w:val="pt1"/>
          <w:rFonts w:ascii="Times New Roman" w:hAnsi="Times New Roman" w:cs="Times New Roman"/>
          <w:color w:val="auto"/>
          <w:sz w:val="24"/>
          <w:szCs w:val="24"/>
        </w:rPr>
        <w:t>iile în care se realizeaz</w:t>
      </w:r>
      <w:r w:rsidRPr="00C87198">
        <w:rPr>
          <w:rStyle w:val="pt1"/>
          <w:rFonts w:ascii="Times New Roman" w:hAnsi="Times New Roman" w:cs="Times New Roman"/>
          <w:color w:val="auto"/>
          <w:sz w:val="24"/>
          <w:szCs w:val="24"/>
          <w:lang w:val="ro-RO"/>
        </w:rPr>
        <w:t>ă</w:t>
      </w:r>
      <w:r w:rsidRPr="00C87198">
        <w:rPr>
          <w:rStyle w:val="pt1"/>
          <w:rFonts w:ascii="Times New Roman" w:hAnsi="Times New Roman" w:cs="Times New Roman"/>
          <w:color w:val="auto"/>
          <w:sz w:val="24"/>
          <w:szCs w:val="24"/>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p>
    <w:p w14:paraId="2B2C0239" w14:textId="77777777" w:rsidR="00FB6EE4" w:rsidRPr="0030206B" w:rsidRDefault="00FB6EE4" w:rsidP="00CC61E0">
      <w:pPr>
        <w:tabs>
          <w:tab w:val="left" w:pos="709"/>
        </w:tabs>
        <w:spacing w:after="0" w:line="240" w:lineRule="auto"/>
        <w:ind w:left="709"/>
        <w:jc w:val="both"/>
        <w:rPr>
          <w:rFonts w:ascii="Times New Roman" w:hAnsi="Times New Roman" w:cs="Times New Roman"/>
          <w:b/>
          <w:sz w:val="24"/>
          <w:szCs w:val="24"/>
        </w:rPr>
      </w:pPr>
    </w:p>
    <w:p w14:paraId="525E1481" w14:textId="77777777" w:rsidR="00FB6EE4" w:rsidRPr="0030206B" w:rsidRDefault="00FB6EE4" w:rsidP="00CC61E0">
      <w:pPr>
        <w:pStyle w:val="ListParagraph"/>
        <w:numPr>
          <w:ilvl w:val="0"/>
          <w:numId w:val="25"/>
        </w:numPr>
        <w:tabs>
          <w:tab w:val="left" w:pos="709"/>
        </w:tabs>
        <w:spacing w:after="0" w:line="240" w:lineRule="auto"/>
        <w:jc w:val="both"/>
        <w:rPr>
          <w:rFonts w:ascii="Times New Roman" w:hAnsi="Times New Roman" w:cs="Times New Roman"/>
          <w:b/>
          <w:sz w:val="24"/>
          <w:szCs w:val="24"/>
        </w:rPr>
      </w:pPr>
      <w:r w:rsidRPr="0030206B">
        <w:rPr>
          <w:rFonts w:ascii="Times New Roman" w:hAnsi="Times New Roman" w:cs="Times New Roman"/>
          <w:b/>
          <w:sz w:val="24"/>
          <w:szCs w:val="24"/>
        </w:rPr>
        <w:t>Pentru constatarea creării unei condiții artificiale</w:t>
      </w:r>
      <w:r w:rsidRPr="0030206B">
        <w:rPr>
          <w:rFonts w:ascii="Times New Roman" w:hAnsi="Times New Roman" w:cs="Times New Roman"/>
          <w:sz w:val="24"/>
          <w:szCs w:val="24"/>
        </w:rPr>
        <w:t xml:space="preserve">, este necesar să se identifice în documentația analizată </w:t>
      </w:r>
      <w:r w:rsidRPr="0030206B">
        <w:rPr>
          <w:rFonts w:ascii="Times New Roman" w:hAnsi="Times New Roman" w:cs="Times New Roman"/>
          <w:b/>
          <w:sz w:val="24"/>
          <w:szCs w:val="24"/>
        </w:rPr>
        <w:t>cel puțin un obiectiv general sau specific</w:t>
      </w:r>
      <w:r w:rsidRPr="0030206B">
        <w:rPr>
          <w:rFonts w:ascii="Times New Roman" w:hAnsi="Times New Roman" w:cs="Times New Roman"/>
          <w:sz w:val="24"/>
          <w:szCs w:val="24"/>
        </w:rPr>
        <w:t xml:space="preserve"> aferent legislației agricole sectoriale precizat </w:t>
      </w:r>
      <w:r w:rsidRPr="0030206B">
        <w:rPr>
          <w:rFonts w:ascii="Times New Roman" w:hAnsi="Times New Roman" w:cs="Times New Roman"/>
          <w:sz w:val="24"/>
          <w:szCs w:val="24"/>
          <w:lang w:val="ro-RO"/>
        </w:rPr>
        <w:t xml:space="preserve">în reglementările </w:t>
      </w:r>
      <w:r w:rsidRPr="0030206B">
        <w:rPr>
          <w:rFonts w:ascii="Times New Roman" w:hAnsi="Times New Roman" w:cs="Times New Roman"/>
          <w:sz w:val="24"/>
          <w:szCs w:val="24"/>
        </w:rPr>
        <w:t xml:space="preserve">naționale/europene </w:t>
      </w:r>
      <w:r w:rsidRPr="0030206B">
        <w:rPr>
          <w:rFonts w:ascii="Times New Roman" w:hAnsi="Times New Roman" w:cs="Times New Roman"/>
          <w:sz w:val="24"/>
          <w:szCs w:val="24"/>
          <w:lang w:val="ro-RO"/>
        </w:rPr>
        <w:t xml:space="preserve">aplicabile și/sau în fișele tehnice ale intervențiilor, </w:t>
      </w:r>
      <w:r w:rsidRPr="0030206B">
        <w:rPr>
          <w:rFonts w:ascii="Times New Roman" w:hAnsi="Times New Roman" w:cs="Times New Roman"/>
          <w:b/>
          <w:sz w:val="24"/>
          <w:szCs w:val="24"/>
          <w:lang w:val="ro-RO"/>
        </w:rPr>
        <w:t>încălcat prin crearea respectivei condiții artificiale</w:t>
      </w:r>
      <w:r w:rsidRPr="0030206B">
        <w:rPr>
          <w:rFonts w:ascii="Times New Roman" w:hAnsi="Times New Roman" w:cs="Times New Roman"/>
          <w:b/>
          <w:sz w:val="24"/>
          <w:szCs w:val="24"/>
        </w:rPr>
        <w:t xml:space="preserve">. </w:t>
      </w:r>
    </w:p>
    <w:p w14:paraId="7E4583DB" w14:textId="77777777" w:rsidR="00FB6EE4" w:rsidRPr="0030206B" w:rsidRDefault="00FB6EE4" w:rsidP="00CC61E0">
      <w:pPr>
        <w:pStyle w:val="ListParagraph"/>
        <w:tabs>
          <w:tab w:val="left" w:pos="709"/>
        </w:tabs>
        <w:spacing w:after="0" w:line="240" w:lineRule="auto"/>
        <w:jc w:val="both"/>
        <w:rPr>
          <w:rFonts w:ascii="Times New Roman" w:hAnsi="Times New Roman" w:cs="Times New Roman"/>
          <w:b/>
          <w:sz w:val="24"/>
          <w:szCs w:val="24"/>
        </w:rPr>
      </w:pPr>
    </w:p>
    <w:p w14:paraId="4BE07772" w14:textId="77777777" w:rsidR="00FB6EE4" w:rsidRPr="0030206B" w:rsidRDefault="00FB6EE4" w:rsidP="00CC61E0">
      <w:pPr>
        <w:tabs>
          <w:tab w:val="left" w:pos="709"/>
        </w:tabs>
        <w:spacing w:after="0" w:line="240" w:lineRule="auto"/>
        <w:jc w:val="both"/>
        <w:rPr>
          <w:rFonts w:ascii="Times New Roman" w:hAnsi="Times New Roman" w:cs="Times New Roman"/>
          <w:b/>
          <w:sz w:val="24"/>
          <w:szCs w:val="24"/>
        </w:rPr>
      </w:pPr>
    </w:p>
    <w:p w14:paraId="7D53393C" w14:textId="712DF996" w:rsidR="00FB6EE4" w:rsidRPr="0030206B" w:rsidRDefault="00FB6EE4" w:rsidP="00CC61E0">
      <w:pPr>
        <w:pStyle w:val="ListParagraph"/>
        <w:numPr>
          <w:ilvl w:val="0"/>
          <w:numId w:val="24"/>
        </w:numPr>
        <w:tabs>
          <w:tab w:val="left" w:pos="709"/>
        </w:tabs>
        <w:spacing w:after="0" w:line="240" w:lineRule="auto"/>
        <w:jc w:val="both"/>
        <w:rPr>
          <w:rFonts w:ascii="Times New Roman" w:hAnsi="Times New Roman" w:cs="Times New Roman"/>
          <w:bCs/>
          <w:sz w:val="24"/>
          <w:szCs w:val="24"/>
        </w:rPr>
      </w:pPr>
      <w:r w:rsidRPr="0030206B">
        <w:rPr>
          <w:rFonts w:ascii="Times New Roman" w:hAnsi="Times New Roman" w:cs="Times New Roman"/>
          <w:bCs/>
          <w:sz w:val="24"/>
          <w:szCs w:val="24"/>
        </w:rPr>
        <w:t xml:space="preserve">Principii </w:t>
      </w:r>
      <w:proofErr w:type="gramStart"/>
      <w:r w:rsidRPr="0030206B">
        <w:rPr>
          <w:rFonts w:ascii="Times New Roman" w:hAnsi="Times New Roman" w:cs="Times New Roman"/>
          <w:bCs/>
          <w:sz w:val="24"/>
          <w:szCs w:val="24"/>
        </w:rPr>
        <w:t>specifice  pentru</w:t>
      </w:r>
      <w:proofErr w:type="gramEnd"/>
      <w:r w:rsidRPr="0030206B">
        <w:rPr>
          <w:rFonts w:ascii="Times New Roman" w:hAnsi="Times New Roman" w:cs="Times New Roman"/>
          <w:bCs/>
          <w:sz w:val="24"/>
          <w:szCs w:val="24"/>
        </w:rPr>
        <w:t xml:space="preserve">  intervenția </w:t>
      </w:r>
      <w:r w:rsidRPr="0030206B">
        <w:rPr>
          <w:rFonts w:ascii="Times New Roman" w:hAnsi="Times New Roman" w:cs="Times New Roman"/>
          <w:bCs/>
          <w:sz w:val="24"/>
          <w:szCs w:val="24"/>
          <w:lang w:val="ro-RO"/>
        </w:rPr>
        <w:t xml:space="preserve"> </w:t>
      </w:r>
      <w:r w:rsidR="00E932F7" w:rsidRPr="0030206B">
        <w:rPr>
          <w:rFonts w:ascii="Times New Roman" w:hAnsi="Times New Roman" w:cs="Times New Roman"/>
          <w:bCs/>
          <w:sz w:val="24"/>
          <w:szCs w:val="24"/>
          <w:lang w:val="ro-RO"/>
        </w:rPr>
        <w:t>IS-V</w:t>
      </w:r>
      <w:r w:rsidRPr="0030206B">
        <w:rPr>
          <w:rFonts w:ascii="Times New Roman" w:hAnsi="Times New Roman" w:cs="Times New Roman"/>
          <w:bCs/>
          <w:sz w:val="24"/>
          <w:szCs w:val="24"/>
          <w:lang w:val="ro-RO"/>
        </w:rPr>
        <w:t>-0</w:t>
      </w:r>
      <w:r w:rsidR="000414CC" w:rsidRPr="0030206B">
        <w:rPr>
          <w:rFonts w:ascii="Times New Roman" w:hAnsi="Times New Roman" w:cs="Times New Roman"/>
          <w:bCs/>
          <w:sz w:val="24"/>
          <w:szCs w:val="24"/>
          <w:lang w:val="ro-RO"/>
        </w:rPr>
        <w:t>7</w:t>
      </w:r>
      <w:r w:rsidRPr="0030206B">
        <w:rPr>
          <w:rFonts w:ascii="Times New Roman" w:hAnsi="Times New Roman" w:cs="Times New Roman"/>
          <w:bCs/>
          <w:sz w:val="24"/>
          <w:szCs w:val="24"/>
          <w:lang w:val="ro-RO"/>
        </w:rPr>
        <w:t xml:space="preserve"> „investiții în active corporale și necorporale"</w:t>
      </w:r>
      <w:r w:rsidR="00E932F7" w:rsidRPr="0030206B">
        <w:rPr>
          <w:rFonts w:ascii="Times New Roman" w:hAnsi="Times New Roman" w:cs="Times New Roman"/>
          <w:bCs/>
          <w:sz w:val="24"/>
          <w:szCs w:val="24"/>
          <w:lang w:val="ro-RO"/>
        </w:rPr>
        <w:t xml:space="preserve">,  </w:t>
      </w:r>
      <w:r w:rsidRPr="000912B0">
        <w:rPr>
          <w:rStyle w:val="pt1"/>
          <w:rFonts w:ascii="Times New Roman" w:hAnsi="Times New Roman" w:cs="Times New Roman"/>
          <w:color w:val="auto"/>
          <w:sz w:val="24"/>
          <w:szCs w:val="24"/>
        </w:rPr>
        <w:t>care conduc la suspiciunea potrivit căreia condițiile de eligibilitate au fost create în mod artificial în vederea obținerii unui avantaj contrar obiectivelor legislației.</w:t>
      </w:r>
    </w:p>
    <w:p w14:paraId="7CC7B76B" w14:textId="77777777" w:rsidR="00FB6EE4" w:rsidRPr="0030206B" w:rsidRDefault="00FB6EE4" w:rsidP="00CC61E0">
      <w:pPr>
        <w:pStyle w:val="ListParagraph"/>
        <w:tabs>
          <w:tab w:val="left" w:pos="709"/>
        </w:tabs>
        <w:spacing w:after="0" w:line="240" w:lineRule="auto"/>
        <w:ind w:left="0"/>
        <w:jc w:val="both"/>
        <w:rPr>
          <w:rFonts w:ascii="Times New Roman" w:hAnsi="Times New Roman" w:cs="Times New Roman"/>
          <w:b/>
          <w:sz w:val="24"/>
          <w:szCs w:val="24"/>
        </w:rPr>
      </w:pPr>
      <w:r w:rsidRPr="0030206B">
        <w:rPr>
          <w:rFonts w:ascii="Times New Roman" w:hAnsi="Times New Roman" w:cs="Times New Roman"/>
          <w:b/>
          <w:sz w:val="24"/>
          <w:szCs w:val="24"/>
        </w:rPr>
        <w:t xml:space="preserve"> </w:t>
      </w:r>
    </w:p>
    <w:tbl>
      <w:tblPr>
        <w:tblW w:w="9400" w:type="dxa"/>
        <w:tblInd w:w="93" w:type="dxa"/>
        <w:tblLook w:val="04A0" w:firstRow="1" w:lastRow="0" w:firstColumn="1" w:lastColumn="0" w:noHBand="0" w:noVBand="1"/>
      </w:tblPr>
      <w:tblGrid>
        <w:gridCol w:w="960"/>
        <w:gridCol w:w="3780"/>
        <w:gridCol w:w="4660"/>
      </w:tblGrid>
      <w:tr w:rsidR="006252DF" w:rsidRPr="0030206B" w14:paraId="64FB2B9C" w14:textId="77777777" w:rsidTr="00E47C8B">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47132"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1</w:t>
            </w:r>
          </w:p>
        </w:tc>
        <w:tc>
          <w:tcPr>
            <w:tcW w:w="3780" w:type="dxa"/>
            <w:tcBorders>
              <w:top w:val="single" w:sz="4" w:space="0" w:color="auto"/>
              <w:left w:val="nil"/>
              <w:bottom w:val="single" w:sz="4" w:space="0" w:color="auto"/>
              <w:right w:val="single" w:sz="4" w:space="0" w:color="auto"/>
            </w:tcBorders>
            <w:shd w:val="clear" w:color="auto" w:fill="auto"/>
            <w:vAlign w:val="center"/>
          </w:tcPr>
          <w:p w14:paraId="35073F3D"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b/>
                <w:bCs/>
                <w:sz w:val="24"/>
                <w:szCs w:val="24"/>
                <w:lang w:val="ro-RO"/>
              </w:rPr>
            </w:pPr>
            <w:r w:rsidRPr="0030206B">
              <w:rPr>
                <w:rFonts w:ascii="Times New Roman" w:eastAsia="Times New Roman" w:hAnsi="Times New Roman" w:cs="Times New Roman"/>
                <w:b/>
                <w:bCs/>
                <w:sz w:val="24"/>
                <w:szCs w:val="24"/>
                <w:lang w:val="ro-RO"/>
              </w:rPr>
              <w:t>Avantaj vizat:</w:t>
            </w:r>
          </w:p>
          <w:p w14:paraId="7211EA36"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b/>
                <w:bCs/>
                <w:i/>
                <w:iCs/>
                <w:sz w:val="24"/>
                <w:szCs w:val="24"/>
                <w:lang w:val="ro-RO"/>
              </w:rPr>
            </w:pPr>
            <w:r w:rsidRPr="0030206B">
              <w:rPr>
                <w:rFonts w:ascii="Times New Roman" w:eastAsia="Times New Roman" w:hAnsi="Times New Roman" w:cs="Times New Roman"/>
                <w:b/>
                <w:bCs/>
                <w:sz w:val="24"/>
                <w:szCs w:val="24"/>
                <w:lang w:val="ro-RO"/>
              </w:rPr>
              <w:t xml:space="preserve"> Criteriu de eligibilitate:</w:t>
            </w:r>
            <w:r w:rsidRPr="0030206B">
              <w:rPr>
                <w:rFonts w:ascii="Times New Roman" w:eastAsia="Times New Roman" w:hAnsi="Times New Roman" w:cs="Times New Roman"/>
                <w:b/>
                <w:bCs/>
                <w:i/>
                <w:iCs/>
                <w:sz w:val="24"/>
                <w:szCs w:val="24"/>
                <w:lang w:val="ro-RO"/>
              </w:rPr>
              <w:t xml:space="preserve"> </w:t>
            </w:r>
          </w:p>
          <w:p w14:paraId="34531EC4" w14:textId="06FD086C" w:rsidR="00FB6EE4" w:rsidRPr="0030206B" w:rsidRDefault="00A80D7E"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lang w:val="ro-RO"/>
              </w:rPr>
              <w:t>Eligibilitatea solicitantului</w:t>
            </w:r>
          </w:p>
        </w:tc>
        <w:tc>
          <w:tcPr>
            <w:tcW w:w="4660" w:type="dxa"/>
            <w:tcBorders>
              <w:top w:val="single" w:sz="4" w:space="0" w:color="auto"/>
              <w:left w:val="nil"/>
              <w:bottom w:val="single" w:sz="4" w:space="0" w:color="auto"/>
              <w:right w:val="single" w:sz="4" w:space="0" w:color="auto"/>
            </w:tcBorders>
            <w:shd w:val="clear" w:color="auto" w:fill="auto"/>
            <w:vAlign w:val="center"/>
          </w:tcPr>
          <w:p w14:paraId="73D0167F" w14:textId="77777777" w:rsidR="00FB6EE4" w:rsidRPr="0030206B" w:rsidRDefault="00FB6EE4" w:rsidP="00CC61E0">
            <w:pPr>
              <w:tabs>
                <w:tab w:val="left" w:pos="709"/>
              </w:tabs>
              <w:spacing w:after="0" w:line="240" w:lineRule="auto"/>
              <w:contextualSpacing/>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xml:space="preserve">-  solicitantul nu se încadreaza în categoria solicitanților eligibili pentru finanțare </w:t>
            </w:r>
          </w:p>
          <w:p w14:paraId="10FC096A" w14:textId="0D79360B" w:rsidR="00FB6EE4" w:rsidRPr="00C87198" w:rsidRDefault="00FB6EE4" w:rsidP="00CC61E0">
            <w:pPr>
              <w:tabs>
                <w:tab w:val="left" w:pos="709"/>
              </w:tabs>
              <w:spacing w:after="0" w:line="240" w:lineRule="auto"/>
              <w:contextualSpacing/>
              <w:rPr>
                <w:rFonts w:ascii="Times New Roman" w:hAnsi="Times New Roman" w:cs="Times New Roman"/>
                <w:iCs/>
                <w:lang w:val="ro-RO"/>
              </w:rPr>
            </w:pPr>
            <w:r w:rsidRPr="00C87198">
              <w:rPr>
                <w:rFonts w:ascii="Times New Roman" w:eastAsia="Times New Roman" w:hAnsi="Times New Roman" w:cs="Times New Roman"/>
              </w:rPr>
              <w:t xml:space="preserve">-  depune documente </w:t>
            </w:r>
            <w:r w:rsidRPr="00C87198">
              <w:rPr>
                <w:rFonts w:ascii="Times New Roman" w:hAnsi="Times New Roman" w:cs="Times New Roman"/>
                <w:lang w:val="ro-RO"/>
              </w:rPr>
              <w:t>p</w:t>
            </w:r>
            <w:r w:rsidRPr="00C87198">
              <w:rPr>
                <w:rFonts w:ascii="Times New Roman" w:hAnsi="Times New Roman" w:cs="Times New Roman"/>
              </w:rPr>
              <w:t>rin care</w:t>
            </w:r>
            <w:r w:rsidRPr="00C87198">
              <w:rPr>
                <w:rFonts w:ascii="Times New Roman" w:hAnsi="Times New Roman" w:cs="Times New Roman"/>
                <w:lang w:val="ro-RO"/>
              </w:rPr>
              <w:t xml:space="preserve"> au denaturat informațiile necesare (ca drept</w:t>
            </w:r>
            <w:r w:rsidR="00A80D7E" w:rsidRPr="00C87198">
              <w:rPr>
                <w:rFonts w:ascii="Times New Roman" w:hAnsi="Times New Roman" w:cs="Times New Roman"/>
                <w:lang w:val="ro-RO"/>
              </w:rPr>
              <w:t xml:space="preserve"> </w:t>
            </w:r>
            <w:r w:rsidRPr="00C87198">
              <w:rPr>
                <w:rFonts w:ascii="Times New Roman" w:hAnsi="Times New Roman" w:cs="Times New Roman"/>
                <w:lang w:val="ro-RO"/>
              </w:rPr>
              <w:t>condiție pentru a</w:t>
            </w:r>
            <w:r w:rsidRPr="00C87198">
              <w:rPr>
                <w:rFonts w:ascii="Times New Roman" w:hAnsi="Times New Roman" w:cs="Times New Roman"/>
              </w:rPr>
              <w:t>probare</w:t>
            </w:r>
            <w:r w:rsidRPr="00C87198">
              <w:rPr>
                <w:rFonts w:ascii="Times New Roman" w:hAnsi="Times New Roman" w:cs="Times New Roman"/>
                <w:lang w:val="ro-RO"/>
              </w:rPr>
              <w:t xml:space="preserve"> sau nu au furnizat informațiile respective);</w:t>
            </w:r>
            <w:r w:rsidRPr="00C87198">
              <w:rPr>
                <w:rFonts w:ascii="Times New Roman" w:hAnsi="Times New Roman" w:cs="Times New Roman"/>
                <w:iCs/>
                <w:lang w:val="ro-RO"/>
              </w:rPr>
              <w:t xml:space="preserve"> </w:t>
            </w:r>
          </w:p>
          <w:p w14:paraId="3001E3FA" w14:textId="31AB3957" w:rsidR="00FB6EE4" w:rsidRPr="0030206B" w:rsidRDefault="00FB6EE4" w:rsidP="00CC61E0">
            <w:pPr>
              <w:widowControl w:val="0"/>
              <w:tabs>
                <w:tab w:val="left" w:pos="709"/>
              </w:tabs>
              <w:autoSpaceDE w:val="0"/>
              <w:autoSpaceDN w:val="0"/>
              <w:adjustRightInd w:val="0"/>
              <w:spacing w:after="0" w:line="240" w:lineRule="auto"/>
              <w:contextualSpacing/>
              <w:jc w:val="both"/>
              <w:rPr>
                <w:rFonts w:ascii="Times New Roman" w:hAnsi="Times New Roman" w:cs="Times New Roman"/>
                <w:iCs/>
                <w:noProof/>
                <w:sz w:val="24"/>
                <w:szCs w:val="24"/>
                <w:lang w:val="ro-RO"/>
              </w:rPr>
            </w:pPr>
            <w:r w:rsidRPr="0030206B">
              <w:rPr>
                <w:rFonts w:ascii="Times New Roman" w:hAnsi="Times New Roman" w:cs="Times New Roman"/>
                <w:iCs/>
                <w:sz w:val="24"/>
                <w:szCs w:val="24"/>
                <w:lang w:val="ro-RO"/>
              </w:rPr>
              <w:t xml:space="preserve">-  </w:t>
            </w:r>
            <w:r w:rsidRPr="0030206B">
              <w:rPr>
                <w:rFonts w:ascii="Times New Roman" w:hAnsi="Times New Roman" w:cs="Times New Roman"/>
                <w:iCs/>
                <w:noProof/>
                <w:sz w:val="24"/>
                <w:szCs w:val="24"/>
                <w:lang w:val="ro-RO"/>
              </w:rPr>
              <w:t>nu prezintă declaraţiile de recoltă</w:t>
            </w:r>
            <w:r w:rsidR="004E3AC6" w:rsidRPr="0030206B">
              <w:rPr>
                <w:rFonts w:ascii="Times New Roman" w:hAnsi="Times New Roman" w:cs="Times New Roman"/>
                <w:iCs/>
                <w:noProof/>
                <w:sz w:val="24"/>
                <w:szCs w:val="24"/>
                <w:lang w:val="ro-RO"/>
              </w:rPr>
              <w:t xml:space="preserve"> conform prevederilor anexei nr. </w:t>
            </w:r>
            <w:r w:rsidR="00964AC2" w:rsidRPr="0030206B">
              <w:rPr>
                <w:rFonts w:ascii="Times New Roman" w:hAnsi="Times New Roman" w:cs="Times New Roman"/>
                <w:iCs/>
                <w:noProof/>
                <w:sz w:val="24"/>
                <w:szCs w:val="24"/>
                <w:lang w:val="ro-RO"/>
              </w:rPr>
              <w:t xml:space="preserve">2 </w:t>
            </w:r>
            <w:r w:rsidR="004E3AC6" w:rsidRPr="0030206B">
              <w:rPr>
                <w:rFonts w:ascii="Times New Roman" w:hAnsi="Times New Roman" w:cs="Times New Roman"/>
                <w:iCs/>
                <w:noProof/>
                <w:sz w:val="24"/>
                <w:szCs w:val="24"/>
                <w:lang w:val="ro-RO"/>
              </w:rPr>
              <w:t>la  OMADR nr. 49/2025</w:t>
            </w:r>
            <w:r w:rsidR="00E93027" w:rsidRPr="0030206B">
              <w:rPr>
                <w:rFonts w:ascii="Times New Roman" w:hAnsi="Times New Roman" w:cs="Times New Roman"/>
                <w:sz w:val="24"/>
                <w:szCs w:val="24"/>
              </w:rPr>
              <w:t xml:space="preserve"> cu modificările </w:t>
            </w:r>
            <w:r w:rsidR="00964AC2" w:rsidRPr="0030206B">
              <w:rPr>
                <w:rFonts w:ascii="Times New Roman" w:hAnsi="Times New Roman" w:cs="Times New Roman"/>
                <w:sz w:val="24"/>
                <w:szCs w:val="24"/>
              </w:rPr>
              <w:t xml:space="preserve"> ulterioare</w:t>
            </w:r>
            <w:r w:rsidRPr="0030206B">
              <w:rPr>
                <w:rFonts w:ascii="Times New Roman" w:hAnsi="Times New Roman" w:cs="Times New Roman"/>
                <w:iCs/>
                <w:noProof/>
                <w:sz w:val="24"/>
                <w:szCs w:val="24"/>
                <w:lang w:val="ro-RO"/>
              </w:rPr>
              <w:t xml:space="preserve">; </w:t>
            </w:r>
          </w:p>
          <w:p w14:paraId="5393B7B3"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sz w:val="24"/>
                <w:szCs w:val="24"/>
              </w:rPr>
            </w:pPr>
          </w:p>
        </w:tc>
      </w:tr>
      <w:tr w:rsidR="006252DF" w:rsidRPr="0030206B" w14:paraId="6603F6EC" w14:textId="77777777" w:rsidTr="00E47C8B">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4FADB"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1a</w:t>
            </w:r>
          </w:p>
        </w:tc>
        <w:tc>
          <w:tcPr>
            <w:tcW w:w="3780" w:type="dxa"/>
            <w:tcBorders>
              <w:top w:val="single" w:sz="4" w:space="0" w:color="auto"/>
              <w:left w:val="nil"/>
              <w:bottom w:val="single" w:sz="4" w:space="0" w:color="auto"/>
              <w:right w:val="single" w:sz="4" w:space="0" w:color="auto"/>
            </w:tcBorders>
            <w:shd w:val="clear" w:color="auto" w:fill="auto"/>
            <w:vAlign w:val="center"/>
          </w:tcPr>
          <w:p w14:paraId="29D86EB7" w14:textId="0D31D157" w:rsidR="00FB6EE4" w:rsidRPr="0030206B"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 xml:space="preserve">Premisă </w:t>
            </w:r>
            <w:proofErr w:type="gramStart"/>
            <w:r w:rsidRPr="0030206B">
              <w:rPr>
                <w:rFonts w:ascii="Times New Roman" w:eastAsia="Times New Roman" w:hAnsi="Times New Roman" w:cs="Times New Roman"/>
                <w:b/>
                <w:bCs/>
                <w:sz w:val="24"/>
                <w:szCs w:val="24"/>
              </w:rPr>
              <w:t>de  creare</w:t>
            </w:r>
            <w:proofErr w:type="gramEnd"/>
            <w:r w:rsidRPr="0030206B">
              <w:rPr>
                <w:rFonts w:ascii="Times New Roman" w:eastAsia="Times New Roman" w:hAnsi="Times New Roman" w:cs="Times New Roman"/>
                <w:b/>
                <w:bCs/>
                <w:sz w:val="24"/>
                <w:szCs w:val="24"/>
              </w:rPr>
              <w:t xml:space="preserve"> </w:t>
            </w:r>
            <w:r w:rsidR="00A80D7E" w:rsidRPr="0030206B">
              <w:rPr>
                <w:rFonts w:ascii="Times New Roman" w:eastAsia="Times New Roman" w:hAnsi="Times New Roman" w:cs="Times New Roman"/>
                <w:b/>
                <w:bCs/>
                <w:sz w:val="24"/>
                <w:szCs w:val="24"/>
              </w:rPr>
              <w:t>c</w:t>
            </w:r>
            <w:r w:rsidRPr="0030206B">
              <w:rPr>
                <w:rFonts w:ascii="Times New Roman" w:eastAsia="Times New Roman" w:hAnsi="Times New Roman" w:cs="Times New Roman"/>
                <w:b/>
                <w:bCs/>
                <w:sz w:val="24"/>
                <w:szCs w:val="24"/>
              </w:rPr>
              <w:t>ondiții artificiale</w:t>
            </w:r>
          </w:p>
        </w:tc>
        <w:tc>
          <w:tcPr>
            <w:tcW w:w="4660" w:type="dxa"/>
            <w:tcBorders>
              <w:top w:val="single" w:sz="4" w:space="0" w:color="auto"/>
              <w:left w:val="nil"/>
              <w:bottom w:val="single" w:sz="4" w:space="0" w:color="auto"/>
              <w:right w:val="single" w:sz="8" w:space="0" w:color="auto"/>
            </w:tcBorders>
            <w:shd w:val="clear" w:color="auto" w:fill="auto"/>
            <w:vAlign w:val="center"/>
          </w:tcPr>
          <w:p w14:paraId="6F1C1D12" w14:textId="51245009" w:rsidR="00FB6EE4" w:rsidRPr="0030206B" w:rsidRDefault="00FB6EE4" w:rsidP="00CC61E0">
            <w:pPr>
              <w:pStyle w:val="ListParagraph"/>
              <w:tabs>
                <w:tab w:val="left" w:pos="709"/>
              </w:tabs>
              <w:spacing w:after="0" w:line="240" w:lineRule="auto"/>
              <w:ind w:left="1"/>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Crearea unei entități juridice noi (</w:t>
            </w:r>
            <w:r w:rsidR="00CE42D2" w:rsidRPr="0030206B">
              <w:rPr>
                <w:rFonts w:ascii="Times New Roman" w:eastAsia="Times New Roman" w:hAnsi="Times New Roman" w:cs="Times New Roman"/>
                <w:sz w:val="24"/>
                <w:szCs w:val="24"/>
              </w:rPr>
              <w:t>î</w:t>
            </w:r>
            <w:r w:rsidRPr="0030206B">
              <w:rPr>
                <w:rFonts w:ascii="Times New Roman" w:eastAsia="Times New Roman" w:hAnsi="Times New Roman" w:cs="Times New Roman"/>
                <w:sz w:val="24"/>
                <w:szCs w:val="24"/>
              </w:rPr>
              <w:t>n vederea ob</w:t>
            </w:r>
            <w:r w:rsidR="00CE42D2" w:rsidRPr="0030206B">
              <w:rPr>
                <w:rFonts w:ascii="Times New Roman" w:eastAsia="Times New Roman" w:hAnsi="Times New Roman" w:cs="Times New Roman"/>
                <w:sz w:val="24"/>
                <w:szCs w:val="24"/>
              </w:rPr>
              <w:t>ț</w:t>
            </w:r>
            <w:r w:rsidRPr="0030206B">
              <w:rPr>
                <w:rFonts w:ascii="Times New Roman" w:eastAsia="Times New Roman" w:hAnsi="Times New Roman" w:cs="Times New Roman"/>
                <w:sz w:val="24"/>
                <w:szCs w:val="24"/>
              </w:rPr>
              <w:t>inerii sprijinului financiar) de c</w:t>
            </w:r>
            <w:r w:rsidR="00AB09F7" w:rsidRPr="0030206B">
              <w:rPr>
                <w:rFonts w:ascii="Times New Roman" w:eastAsia="Times New Roman" w:hAnsi="Times New Roman" w:cs="Times New Roman"/>
                <w:sz w:val="24"/>
                <w:szCs w:val="24"/>
              </w:rPr>
              <w:t>ătre</w:t>
            </w:r>
            <w:r w:rsidRPr="0030206B">
              <w:rPr>
                <w:rFonts w:ascii="Times New Roman" w:eastAsia="Times New Roman" w:hAnsi="Times New Roman" w:cs="Times New Roman"/>
                <w:sz w:val="24"/>
                <w:szCs w:val="24"/>
              </w:rPr>
              <w:t xml:space="preserve"> asociaţi/ac</w:t>
            </w:r>
            <w:r w:rsidR="00CE42D2" w:rsidRPr="0030206B">
              <w:rPr>
                <w:rFonts w:ascii="Times New Roman" w:eastAsia="Times New Roman" w:hAnsi="Times New Roman" w:cs="Times New Roman"/>
                <w:sz w:val="24"/>
                <w:szCs w:val="24"/>
              </w:rPr>
              <w:t>ț</w:t>
            </w:r>
            <w:r w:rsidRPr="0030206B">
              <w:rPr>
                <w:rFonts w:ascii="Times New Roman" w:eastAsia="Times New Roman" w:hAnsi="Times New Roman" w:cs="Times New Roman"/>
                <w:sz w:val="24"/>
                <w:szCs w:val="24"/>
              </w:rPr>
              <w:t>ionari majoritari, administrator/i, ai altor entități juridice cu acela</w:t>
            </w:r>
            <w:r w:rsidR="00CE42D2" w:rsidRPr="0030206B">
              <w:rPr>
                <w:rFonts w:ascii="Times New Roman" w:eastAsia="Times New Roman" w:hAnsi="Times New Roman" w:cs="Times New Roman"/>
                <w:sz w:val="24"/>
                <w:szCs w:val="24"/>
              </w:rPr>
              <w:t>ș</w:t>
            </w:r>
            <w:r w:rsidRPr="0030206B">
              <w:rPr>
                <w:rFonts w:ascii="Times New Roman" w:eastAsia="Times New Roman" w:hAnsi="Times New Roman" w:cs="Times New Roman"/>
                <w:sz w:val="24"/>
                <w:szCs w:val="24"/>
              </w:rPr>
              <w:t>i tip de activitate cu tipul de activitate finanțabilă prin proiect.</w:t>
            </w:r>
          </w:p>
          <w:p w14:paraId="24943D64"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sz w:val="24"/>
                <w:szCs w:val="24"/>
                <w:lang w:val="ro-RO"/>
              </w:rPr>
            </w:pPr>
          </w:p>
        </w:tc>
      </w:tr>
      <w:tr w:rsidR="006252DF" w:rsidRPr="0030206B" w14:paraId="53F65274" w14:textId="77777777" w:rsidTr="00872629">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124B485"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1b</w:t>
            </w:r>
          </w:p>
        </w:tc>
        <w:tc>
          <w:tcPr>
            <w:tcW w:w="3780" w:type="dxa"/>
            <w:tcBorders>
              <w:top w:val="single" w:sz="4" w:space="0" w:color="auto"/>
              <w:left w:val="nil"/>
              <w:bottom w:val="single" w:sz="4" w:space="0" w:color="auto"/>
              <w:right w:val="single" w:sz="4" w:space="0" w:color="auto"/>
            </w:tcBorders>
            <w:shd w:val="clear" w:color="auto" w:fill="auto"/>
            <w:vAlign w:val="center"/>
          </w:tcPr>
          <w:p w14:paraId="382E24AA"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Stare de fapt care indica o suspiciune de creare de condiții artificiale</w:t>
            </w:r>
          </w:p>
        </w:tc>
        <w:tc>
          <w:tcPr>
            <w:tcW w:w="4660" w:type="dxa"/>
            <w:tcBorders>
              <w:top w:val="single" w:sz="4" w:space="0" w:color="auto"/>
              <w:left w:val="nil"/>
              <w:bottom w:val="single" w:sz="4" w:space="0" w:color="auto"/>
              <w:right w:val="single" w:sz="8" w:space="0" w:color="auto"/>
            </w:tcBorders>
            <w:shd w:val="clear" w:color="auto" w:fill="auto"/>
            <w:vAlign w:val="center"/>
          </w:tcPr>
          <w:p w14:paraId="5D415922" w14:textId="4F289C04" w:rsidR="00FB6EE4" w:rsidRPr="0030206B" w:rsidRDefault="00FB6EE4" w:rsidP="00CC61E0">
            <w:pPr>
              <w:tabs>
                <w:tab w:val="left" w:pos="709"/>
              </w:tabs>
              <w:spacing w:after="0" w:line="240" w:lineRule="auto"/>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xml:space="preserve">Sunt identificați </w:t>
            </w:r>
            <w:r w:rsidRPr="0030206B">
              <w:rPr>
                <w:rFonts w:ascii="Times New Roman" w:eastAsia="Times New Roman" w:hAnsi="Times New Roman" w:cs="Times New Roman"/>
                <w:b/>
                <w:sz w:val="24"/>
                <w:szCs w:val="24"/>
              </w:rPr>
              <w:t>indicatori</w:t>
            </w:r>
            <w:r w:rsidRPr="0030206B">
              <w:rPr>
                <w:rFonts w:ascii="Times New Roman" w:eastAsia="Times New Roman" w:hAnsi="Times New Roman" w:cs="Times New Roman"/>
                <w:sz w:val="24"/>
                <w:szCs w:val="24"/>
              </w:rPr>
              <w:t xml:space="preserve"> care conduc la concluzi</w:t>
            </w:r>
            <w:r w:rsidRPr="0030206B">
              <w:rPr>
                <w:rFonts w:ascii="Times New Roman" w:eastAsia="Times New Roman" w:hAnsi="Times New Roman" w:cs="Times New Roman"/>
                <w:bCs/>
                <w:sz w:val="24"/>
                <w:szCs w:val="24"/>
              </w:rPr>
              <w:t>a</w:t>
            </w:r>
            <w:r w:rsidRPr="0030206B">
              <w:rPr>
                <w:rFonts w:ascii="Times New Roman" w:eastAsia="Times New Roman" w:hAnsi="Times New Roman" w:cs="Times New Roman"/>
                <w:b/>
                <w:bCs/>
                <w:sz w:val="24"/>
                <w:szCs w:val="24"/>
              </w:rPr>
              <w:t xml:space="preserve"> că o </w:t>
            </w:r>
            <w:r w:rsidRPr="0030206B">
              <w:rPr>
                <w:rFonts w:ascii="Times New Roman" w:eastAsia="Times New Roman" w:hAnsi="Times New Roman" w:cs="Times New Roman"/>
                <w:b/>
                <w:sz w:val="24"/>
                <w:szCs w:val="24"/>
              </w:rPr>
              <w:t>entitate juridică</w:t>
            </w:r>
            <w:r w:rsidRPr="0030206B">
              <w:rPr>
                <w:rFonts w:ascii="Times New Roman" w:eastAsia="Times New Roman" w:hAnsi="Times New Roman" w:cs="Times New Roman"/>
                <w:b/>
                <w:bCs/>
                <w:sz w:val="24"/>
                <w:szCs w:val="24"/>
              </w:rPr>
              <w:t xml:space="preserve"> existentă (care intră sub incidența restricțiilor de eligibilitate)</w:t>
            </w:r>
            <w:r w:rsidRPr="0030206B">
              <w:rPr>
                <w:rFonts w:ascii="Times New Roman" w:eastAsia="Times New Roman" w:hAnsi="Times New Roman" w:cs="Times New Roman"/>
                <w:sz w:val="24"/>
                <w:szCs w:val="24"/>
              </w:rPr>
              <w:t>/asocia</w:t>
            </w:r>
            <w:r w:rsidR="00CE42D2" w:rsidRPr="0030206B">
              <w:rPr>
                <w:rFonts w:ascii="Times New Roman" w:eastAsia="Times New Roman" w:hAnsi="Times New Roman" w:cs="Times New Roman"/>
                <w:sz w:val="24"/>
                <w:szCs w:val="24"/>
              </w:rPr>
              <w:t>ț</w:t>
            </w:r>
            <w:r w:rsidRPr="0030206B">
              <w:rPr>
                <w:rFonts w:ascii="Times New Roman" w:eastAsia="Times New Roman" w:hAnsi="Times New Roman" w:cs="Times New Roman"/>
                <w:sz w:val="24"/>
                <w:szCs w:val="24"/>
              </w:rPr>
              <w:t xml:space="preserve">i/acționari/administratori ai acesteia </w:t>
            </w:r>
            <w:r w:rsidRPr="0030206B">
              <w:rPr>
                <w:rFonts w:ascii="Times New Roman" w:eastAsia="Times New Roman" w:hAnsi="Times New Roman" w:cs="Times New Roman"/>
                <w:b/>
                <w:sz w:val="24"/>
                <w:szCs w:val="24"/>
              </w:rPr>
              <w:t>a</w:t>
            </w:r>
            <w:r w:rsidRPr="0030206B">
              <w:rPr>
                <w:rFonts w:ascii="Times New Roman" w:eastAsia="Times New Roman" w:hAnsi="Times New Roman" w:cs="Times New Roman"/>
                <w:sz w:val="24"/>
                <w:szCs w:val="24"/>
              </w:rPr>
              <w:t>/</w:t>
            </w:r>
            <w:proofErr w:type="gramStart"/>
            <w:r w:rsidRPr="0030206B">
              <w:rPr>
                <w:rFonts w:ascii="Times New Roman" w:eastAsia="Times New Roman" w:hAnsi="Times New Roman" w:cs="Times New Roman"/>
                <w:b/>
                <w:bCs/>
                <w:sz w:val="24"/>
                <w:szCs w:val="24"/>
              </w:rPr>
              <w:t>au  creat</w:t>
            </w:r>
            <w:proofErr w:type="gramEnd"/>
            <w:r w:rsidRPr="0030206B">
              <w:rPr>
                <w:rFonts w:ascii="Times New Roman" w:eastAsia="Times New Roman" w:hAnsi="Times New Roman" w:cs="Times New Roman"/>
                <w:b/>
                <w:bCs/>
                <w:sz w:val="24"/>
                <w:szCs w:val="24"/>
              </w:rPr>
              <w:t xml:space="preserve"> o nou</w:t>
            </w:r>
            <w:r w:rsidR="00CE42D2" w:rsidRPr="0030206B">
              <w:rPr>
                <w:rFonts w:ascii="Times New Roman" w:eastAsia="Times New Roman" w:hAnsi="Times New Roman" w:cs="Times New Roman"/>
                <w:b/>
                <w:bCs/>
                <w:sz w:val="24"/>
                <w:szCs w:val="24"/>
              </w:rPr>
              <w:t>ă</w:t>
            </w:r>
            <w:r w:rsidRPr="0030206B">
              <w:rPr>
                <w:rFonts w:ascii="Times New Roman" w:eastAsia="Times New Roman" w:hAnsi="Times New Roman" w:cs="Times New Roman"/>
                <w:b/>
                <w:bCs/>
                <w:sz w:val="24"/>
                <w:szCs w:val="24"/>
              </w:rPr>
              <w:t xml:space="preserve"> </w:t>
            </w:r>
            <w:r w:rsidRPr="0030206B">
              <w:rPr>
                <w:rFonts w:ascii="Times New Roman" w:eastAsia="Times New Roman" w:hAnsi="Times New Roman" w:cs="Times New Roman"/>
                <w:b/>
                <w:sz w:val="24"/>
                <w:szCs w:val="24"/>
              </w:rPr>
              <w:t>entitate juridică</w:t>
            </w:r>
            <w:r w:rsidRPr="0030206B">
              <w:rPr>
                <w:rFonts w:ascii="Times New Roman" w:eastAsia="Times New Roman" w:hAnsi="Times New Roman" w:cs="Times New Roman"/>
                <w:sz w:val="24"/>
                <w:szCs w:val="24"/>
              </w:rPr>
              <w:t xml:space="preserve"> prin care  accesează fondurile FEGA prin eludarea criteriilor restrictive dar aceasta/ace</w:t>
            </w:r>
            <w:r w:rsidR="00CE42D2" w:rsidRPr="0030206B">
              <w:rPr>
                <w:rFonts w:ascii="Times New Roman" w:eastAsia="Times New Roman" w:hAnsi="Times New Roman" w:cs="Times New Roman"/>
                <w:sz w:val="24"/>
                <w:szCs w:val="24"/>
              </w:rPr>
              <w:t>ș</w:t>
            </w:r>
            <w:r w:rsidRPr="0030206B">
              <w:rPr>
                <w:rFonts w:ascii="Times New Roman" w:eastAsia="Times New Roman" w:hAnsi="Times New Roman" w:cs="Times New Roman"/>
                <w:sz w:val="24"/>
                <w:szCs w:val="24"/>
              </w:rPr>
              <w:t>tia continu</w:t>
            </w:r>
            <w:r w:rsidR="00CE42D2" w:rsidRPr="0030206B">
              <w:rPr>
                <w:rFonts w:ascii="Times New Roman" w:eastAsia="Times New Roman" w:hAnsi="Times New Roman" w:cs="Times New Roman"/>
                <w:sz w:val="24"/>
                <w:szCs w:val="24"/>
              </w:rPr>
              <w:t>ă</w:t>
            </w:r>
            <w:r w:rsidRPr="0030206B">
              <w:rPr>
                <w:rFonts w:ascii="Times New Roman" w:eastAsia="Times New Roman" w:hAnsi="Times New Roman" w:cs="Times New Roman"/>
                <w:sz w:val="24"/>
                <w:szCs w:val="24"/>
              </w:rPr>
              <w:t xml:space="preserve"> să  dețină controlul asupra solicitantului sau a producției acestuia.</w:t>
            </w:r>
          </w:p>
          <w:p w14:paraId="2F056337" w14:textId="79E63918" w:rsidR="00FB6EE4" w:rsidRPr="0030206B" w:rsidRDefault="00FB6EE4" w:rsidP="00CC61E0">
            <w:pPr>
              <w:tabs>
                <w:tab w:val="left" w:pos="709"/>
              </w:tabs>
              <w:spacing w:after="0" w:line="240" w:lineRule="auto"/>
              <w:jc w:val="both"/>
              <w:rPr>
                <w:rFonts w:ascii="Times New Roman" w:eastAsia="Times New Roman" w:hAnsi="Times New Roman" w:cs="Times New Roman"/>
                <w:iCs/>
                <w:sz w:val="24"/>
                <w:szCs w:val="24"/>
                <w:lang w:val="ro-RO"/>
              </w:rPr>
            </w:pPr>
            <w:r w:rsidRPr="0030206B">
              <w:rPr>
                <w:rFonts w:ascii="Times New Roman" w:eastAsia="Times New Roman" w:hAnsi="Times New Roman" w:cs="Times New Roman"/>
                <w:sz w:val="24"/>
                <w:szCs w:val="24"/>
              </w:rPr>
              <w:t xml:space="preserve">  (</w:t>
            </w:r>
            <w:r w:rsidRPr="0030206B">
              <w:rPr>
                <w:rFonts w:ascii="Times New Roman" w:eastAsia="Times New Roman" w:hAnsi="Times New Roman" w:cs="Times New Roman"/>
                <w:b/>
                <w:sz w:val="24"/>
                <w:szCs w:val="24"/>
              </w:rPr>
              <w:t xml:space="preserve">ex. de elemente ce pot fi identificate </w:t>
            </w:r>
            <w:r w:rsidRPr="0030206B">
              <w:rPr>
                <w:rFonts w:ascii="Times New Roman" w:eastAsia="Times New Roman" w:hAnsi="Times New Roman" w:cs="Times New Roman"/>
                <w:sz w:val="24"/>
                <w:szCs w:val="24"/>
              </w:rPr>
              <w:t xml:space="preserve">în vederea evitării prezentării declaraţiilor de </w:t>
            </w:r>
            <w:proofErr w:type="gramStart"/>
            <w:r w:rsidRPr="0030206B">
              <w:rPr>
                <w:rFonts w:ascii="Times New Roman" w:eastAsia="Times New Roman" w:hAnsi="Times New Roman" w:cs="Times New Roman"/>
                <w:sz w:val="24"/>
                <w:szCs w:val="24"/>
              </w:rPr>
              <w:t>recoltă</w:t>
            </w:r>
            <w:r w:rsidR="004E3AC6" w:rsidRPr="0030206B">
              <w:rPr>
                <w:rFonts w:ascii="Times New Roman" w:eastAsia="Times New Roman" w:hAnsi="Times New Roman" w:cs="Times New Roman"/>
                <w:sz w:val="24"/>
                <w:szCs w:val="24"/>
              </w:rPr>
              <w:t xml:space="preserve"> .</w:t>
            </w:r>
            <w:proofErr w:type="gramEnd"/>
            <w:r w:rsidRPr="0030206B">
              <w:rPr>
                <w:rFonts w:ascii="Times New Roman" w:eastAsia="Times New Roman" w:hAnsi="Times New Roman" w:cs="Times New Roman"/>
                <w:sz w:val="24"/>
                <w:szCs w:val="24"/>
              </w:rPr>
              <w:t xml:space="preserve"> </w:t>
            </w:r>
            <w:r w:rsidR="004E3AC6" w:rsidRPr="0030206B">
              <w:rPr>
                <w:rFonts w:ascii="Times New Roman" w:eastAsia="Times New Roman" w:hAnsi="Times New Roman" w:cs="Times New Roman"/>
                <w:sz w:val="24"/>
                <w:szCs w:val="24"/>
              </w:rPr>
              <w:t xml:space="preserve"> </w:t>
            </w:r>
            <w:r w:rsidRPr="0030206B">
              <w:rPr>
                <w:rFonts w:ascii="Times New Roman" w:eastAsia="Times New Roman" w:hAnsi="Times New Roman" w:cs="Times New Roman"/>
                <w:sz w:val="24"/>
                <w:szCs w:val="24"/>
              </w:rPr>
              <w:t xml:space="preserve">cedarea voluntară/vânzarea de terenuri/mijloace de producție care sunt folosite în continuare în comun, </w:t>
            </w:r>
            <w:r w:rsidRPr="0030206B">
              <w:rPr>
                <w:rFonts w:ascii="Times New Roman" w:eastAsia="Times New Roman" w:hAnsi="Times New Roman" w:cs="Times New Roman"/>
                <w:iCs/>
                <w:sz w:val="24"/>
                <w:szCs w:val="24"/>
                <w:lang w:val="ro-RO"/>
              </w:rPr>
              <w:t xml:space="preserve">folosire de utilităţi în comun cu alte persoane fizice/juridice, fără contracte individuale de utilizare, prezintă contracte în care sunt identificate neconcordanţe în raport cu datele înscrise în program, create în mod voluntar în scopul obținerii unui avantaj inițial necuvenit (exemplu: contracte antedatate), </w:t>
            </w:r>
            <w:r w:rsidRPr="0030206B">
              <w:rPr>
                <w:rFonts w:ascii="Times New Roman" w:eastAsia="Times New Roman" w:hAnsi="Times New Roman" w:cs="Times New Roman"/>
                <w:bCs/>
                <w:iCs/>
                <w:sz w:val="24"/>
                <w:szCs w:val="24"/>
                <w:lang w:val="ro-RO"/>
              </w:rPr>
              <w:t>simularea circuitului documentelor financiar-contabile, prin prezentarea de facturi neînregistrate în contabilitate;</w:t>
            </w:r>
          </w:p>
          <w:p w14:paraId="7CBC041A"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sz w:val="24"/>
                <w:szCs w:val="24"/>
              </w:rPr>
            </w:pPr>
            <w:r w:rsidRPr="0030206B">
              <w:rPr>
                <w:rFonts w:ascii="Times New Roman" w:eastAsia="Times New Roman" w:hAnsi="Times New Roman" w:cs="Times New Roman"/>
                <w:bCs/>
                <w:iCs/>
                <w:sz w:val="24"/>
                <w:szCs w:val="24"/>
                <w:lang w:val="ro-RO"/>
              </w:rPr>
              <w:t>- achiziționarea de echipamente second-hand și prezentare acestora ca echipamente noi</w:t>
            </w:r>
            <w:r w:rsidRPr="0030206B">
              <w:rPr>
                <w:rFonts w:ascii="Times New Roman" w:eastAsia="Times New Roman" w:hAnsi="Times New Roman" w:cs="Times New Roman"/>
                <w:iCs/>
                <w:sz w:val="24"/>
                <w:szCs w:val="24"/>
                <w:lang w:val="ro-RO"/>
              </w:rPr>
              <w:t xml:space="preserve"> </w:t>
            </w:r>
            <w:r w:rsidRPr="0030206B">
              <w:rPr>
                <w:rFonts w:ascii="Times New Roman" w:eastAsia="Times New Roman" w:hAnsi="Times New Roman" w:cs="Times New Roman"/>
                <w:sz w:val="24"/>
                <w:szCs w:val="24"/>
              </w:rPr>
              <w:t xml:space="preserve">)  </w:t>
            </w:r>
          </w:p>
        </w:tc>
      </w:tr>
      <w:tr w:rsidR="006252DF" w:rsidRPr="0030206B" w14:paraId="049275E6" w14:textId="77777777" w:rsidTr="00872629">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C61378"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1c</w:t>
            </w:r>
          </w:p>
        </w:tc>
        <w:tc>
          <w:tcPr>
            <w:tcW w:w="3780" w:type="dxa"/>
            <w:tcBorders>
              <w:top w:val="single" w:sz="4" w:space="0" w:color="auto"/>
              <w:left w:val="nil"/>
              <w:bottom w:val="single" w:sz="4" w:space="0" w:color="auto"/>
              <w:right w:val="single" w:sz="4" w:space="0" w:color="auto"/>
            </w:tcBorders>
            <w:shd w:val="clear" w:color="auto" w:fill="auto"/>
            <w:vAlign w:val="center"/>
          </w:tcPr>
          <w:p w14:paraId="68E5A893"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Măsuri luate în cazul confirmării creării de condiții artificiale</w:t>
            </w:r>
          </w:p>
        </w:tc>
        <w:tc>
          <w:tcPr>
            <w:tcW w:w="4660" w:type="dxa"/>
            <w:tcBorders>
              <w:top w:val="single" w:sz="4" w:space="0" w:color="auto"/>
              <w:left w:val="nil"/>
              <w:bottom w:val="single" w:sz="4" w:space="0" w:color="auto"/>
              <w:right w:val="single" w:sz="8" w:space="0" w:color="auto"/>
            </w:tcBorders>
            <w:shd w:val="clear" w:color="auto" w:fill="auto"/>
            <w:vAlign w:val="center"/>
          </w:tcPr>
          <w:p w14:paraId="4D810244"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b/>
                <w:sz w:val="24"/>
                <w:szCs w:val="24"/>
              </w:rPr>
            </w:pPr>
            <w:r w:rsidRPr="0030206B">
              <w:rPr>
                <w:rFonts w:ascii="Times New Roman" w:eastAsia="Times New Roman" w:hAnsi="Times New Roman" w:cs="Times New Roman"/>
                <w:b/>
                <w:sz w:val="24"/>
                <w:szCs w:val="24"/>
              </w:rPr>
              <w:t>În etapa de verificare a Cererii de Finantare</w:t>
            </w:r>
          </w:p>
          <w:p w14:paraId="6940D600" w14:textId="77777777" w:rsidR="00FB6EE4" w:rsidRPr="0030206B" w:rsidRDefault="00FB6EE4" w:rsidP="00E932F7">
            <w:pPr>
              <w:tabs>
                <w:tab w:val="left" w:pos="709"/>
              </w:tabs>
              <w:spacing w:after="0" w:line="240" w:lineRule="auto"/>
              <w:ind w:left="360"/>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xml:space="preserve">Declararea Cererii de Finanțare ca fiind neeligibilă. </w:t>
            </w:r>
          </w:p>
          <w:p w14:paraId="775E9C08" w14:textId="77777777" w:rsidR="00FB6EE4" w:rsidRPr="0030206B" w:rsidRDefault="00FB6EE4" w:rsidP="00CC61E0">
            <w:pPr>
              <w:tabs>
                <w:tab w:val="left" w:pos="709"/>
              </w:tabs>
              <w:spacing w:after="0" w:line="240" w:lineRule="auto"/>
              <w:ind w:left="360"/>
              <w:jc w:val="both"/>
              <w:rPr>
                <w:rFonts w:ascii="Times New Roman" w:eastAsia="Times New Roman" w:hAnsi="Times New Roman" w:cs="Times New Roman"/>
                <w:b/>
                <w:sz w:val="24"/>
                <w:szCs w:val="24"/>
              </w:rPr>
            </w:pPr>
            <w:r w:rsidRPr="0030206B">
              <w:rPr>
                <w:rFonts w:ascii="Times New Roman" w:eastAsia="Times New Roman" w:hAnsi="Times New Roman" w:cs="Times New Roman"/>
                <w:sz w:val="24"/>
                <w:szCs w:val="24"/>
              </w:rPr>
              <w:t xml:space="preserve"> </w:t>
            </w:r>
            <w:r w:rsidRPr="0030206B">
              <w:rPr>
                <w:rFonts w:ascii="Times New Roman" w:eastAsia="Times New Roman" w:hAnsi="Times New Roman" w:cs="Times New Roman"/>
                <w:b/>
                <w:sz w:val="24"/>
                <w:szCs w:val="24"/>
              </w:rPr>
              <w:t>În etapa de verificare a Cererilor de plată</w:t>
            </w:r>
          </w:p>
          <w:p w14:paraId="0394DD8A" w14:textId="615AB34A" w:rsidR="00FB6EE4" w:rsidRPr="0030206B" w:rsidRDefault="004E3AC6" w:rsidP="00CC61E0">
            <w:pPr>
              <w:tabs>
                <w:tab w:val="left" w:pos="709"/>
              </w:tabs>
              <w:spacing w:after="0" w:line="240" w:lineRule="auto"/>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respingerea</w:t>
            </w:r>
            <w:r w:rsidR="00FB6EE4" w:rsidRPr="0030206B">
              <w:rPr>
                <w:rFonts w:ascii="Times New Roman" w:eastAsia="Times New Roman" w:hAnsi="Times New Roman" w:cs="Times New Roman"/>
                <w:sz w:val="24"/>
                <w:szCs w:val="24"/>
              </w:rPr>
              <w:t xml:space="preserve"> Cererii de Finanțare,</w:t>
            </w:r>
            <w:r w:rsidR="00872629" w:rsidRPr="0030206B">
              <w:rPr>
                <w:rFonts w:ascii="Times New Roman" w:eastAsia="Times New Roman" w:hAnsi="Times New Roman" w:cs="Times New Roman"/>
                <w:sz w:val="24"/>
                <w:szCs w:val="24"/>
                <w:lang w:val="pt-BR"/>
              </w:rPr>
              <w:t xml:space="preserve"> comunicarea încetării efectelor Deciziei de finanțare</w:t>
            </w:r>
            <w:r w:rsidR="00FB6EE4" w:rsidRPr="0030206B">
              <w:rPr>
                <w:rFonts w:ascii="Times New Roman" w:eastAsia="Times New Roman" w:hAnsi="Times New Roman" w:cs="Times New Roman"/>
                <w:sz w:val="24"/>
                <w:szCs w:val="24"/>
              </w:rPr>
              <w:t>, constituirea unui debit (dacă este cazul) pentru recuperarea eventualelor tranșe de plată anterioare sau de plată efectuate în avans.</w:t>
            </w:r>
          </w:p>
          <w:p w14:paraId="0103A9B7"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sz w:val="24"/>
                <w:szCs w:val="24"/>
              </w:rPr>
            </w:pPr>
          </w:p>
        </w:tc>
      </w:tr>
      <w:tr w:rsidR="006252DF" w:rsidRPr="0030206B" w14:paraId="233E749F" w14:textId="77777777" w:rsidTr="00E47C8B">
        <w:trPr>
          <w:trHeight w:val="20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07E41" w14:textId="30B37432" w:rsidR="00FB6EE4" w:rsidRPr="0030206B" w:rsidRDefault="00930A33"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2</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30385F8D"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b/>
                <w:bCs/>
                <w:sz w:val="24"/>
                <w:szCs w:val="24"/>
                <w:u w:val="single"/>
                <w:lang w:val="ro-RO"/>
              </w:rPr>
            </w:pPr>
            <w:r w:rsidRPr="0030206B">
              <w:rPr>
                <w:rFonts w:ascii="Times New Roman" w:eastAsia="Times New Roman" w:hAnsi="Times New Roman" w:cs="Times New Roman"/>
                <w:b/>
                <w:bCs/>
                <w:sz w:val="24"/>
                <w:szCs w:val="24"/>
                <w:u w:val="single"/>
                <w:lang w:val="ro-RO"/>
              </w:rPr>
              <w:t xml:space="preserve">Avantaj vizat: </w:t>
            </w:r>
          </w:p>
          <w:p w14:paraId="7DB67930" w14:textId="5C52007F" w:rsidR="00FB6EE4" w:rsidRPr="0030206B"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 xml:space="preserve">Criteriu: accesul la finanțare </w:t>
            </w:r>
          </w:p>
        </w:tc>
        <w:tc>
          <w:tcPr>
            <w:tcW w:w="4660" w:type="dxa"/>
            <w:tcBorders>
              <w:top w:val="single" w:sz="4" w:space="0" w:color="auto"/>
              <w:left w:val="nil"/>
              <w:bottom w:val="single" w:sz="4" w:space="0" w:color="auto"/>
              <w:right w:val="single" w:sz="8" w:space="0" w:color="auto"/>
            </w:tcBorders>
            <w:shd w:val="clear" w:color="auto" w:fill="auto"/>
            <w:vAlign w:val="center"/>
            <w:hideMark/>
          </w:tcPr>
          <w:p w14:paraId="165830A1" w14:textId="73FBB356" w:rsidR="00930A33" w:rsidRPr="0030206B" w:rsidRDefault="00FB6EE4" w:rsidP="00CC61E0">
            <w:pPr>
              <w:tabs>
                <w:tab w:val="left" w:pos="709"/>
              </w:tabs>
              <w:spacing w:after="0" w:line="240" w:lineRule="auto"/>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xml:space="preserve"> </w:t>
            </w:r>
            <w:r w:rsidR="00930A33" w:rsidRPr="0030206B">
              <w:rPr>
                <w:rFonts w:ascii="Times New Roman" w:eastAsia="Times New Roman" w:hAnsi="Times New Roman" w:cs="Times New Roman"/>
                <w:sz w:val="24"/>
                <w:szCs w:val="24"/>
              </w:rPr>
              <w:t>Un solicitant poate depune o singura cerere de finan</w:t>
            </w:r>
            <w:r w:rsidR="00CE42D2" w:rsidRPr="0030206B">
              <w:rPr>
                <w:rFonts w:ascii="Times New Roman" w:eastAsia="Times New Roman" w:hAnsi="Times New Roman" w:cs="Times New Roman"/>
                <w:sz w:val="24"/>
                <w:szCs w:val="24"/>
              </w:rPr>
              <w:t>ț</w:t>
            </w:r>
            <w:r w:rsidR="00930A33" w:rsidRPr="0030206B">
              <w:rPr>
                <w:rFonts w:ascii="Times New Roman" w:eastAsia="Times New Roman" w:hAnsi="Times New Roman" w:cs="Times New Roman"/>
                <w:sz w:val="24"/>
                <w:szCs w:val="24"/>
              </w:rPr>
              <w:t>are per interven</w:t>
            </w:r>
            <w:r w:rsidR="00CE42D2" w:rsidRPr="0030206B">
              <w:rPr>
                <w:rFonts w:ascii="Times New Roman" w:eastAsia="Times New Roman" w:hAnsi="Times New Roman" w:cs="Times New Roman"/>
                <w:sz w:val="24"/>
                <w:szCs w:val="24"/>
              </w:rPr>
              <w:t>ț</w:t>
            </w:r>
            <w:r w:rsidR="00930A33" w:rsidRPr="0030206B">
              <w:rPr>
                <w:rFonts w:ascii="Times New Roman" w:eastAsia="Times New Roman" w:hAnsi="Times New Roman" w:cs="Times New Roman"/>
                <w:sz w:val="24"/>
                <w:szCs w:val="24"/>
              </w:rPr>
              <w:t>ie.</w:t>
            </w:r>
          </w:p>
          <w:p w14:paraId="58D99905" w14:textId="3CF7FDFC" w:rsidR="00930A33" w:rsidRPr="0030206B" w:rsidRDefault="00FB6EE4" w:rsidP="00CC61E0">
            <w:pPr>
              <w:tabs>
                <w:tab w:val="left" w:pos="709"/>
              </w:tabs>
              <w:spacing w:after="0" w:line="240" w:lineRule="auto"/>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Solicitantul nu beneficiaz</w:t>
            </w:r>
            <w:r w:rsidR="00CE42D2" w:rsidRPr="0030206B">
              <w:rPr>
                <w:rFonts w:ascii="Times New Roman" w:eastAsia="Times New Roman" w:hAnsi="Times New Roman" w:cs="Times New Roman"/>
                <w:sz w:val="24"/>
                <w:szCs w:val="24"/>
              </w:rPr>
              <w:t>ă</w:t>
            </w:r>
            <w:r w:rsidRPr="0030206B">
              <w:rPr>
                <w:rFonts w:ascii="Times New Roman" w:eastAsia="Times New Roman" w:hAnsi="Times New Roman" w:cs="Times New Roman"/>
                <w:sz w:val="24"/>
                <w:szCs w:val="24"/>
              </w:rPr>
              <w:t xml:space="preserve"> de finanțare din fonduri europene prin alte interven</w:t>
            </w:r>
            <w:r w:rsidR="00CE42D2" w:rsidRPr="0030206B">
              <w:rPr>
                <w:rFonts w:ascii="Times New Roman" w:eastAsia="Times New Roman" w:hAnsi="Times New Roman" w:cs="Times New Roman"/>
                <w:sz w:val="24"/>
                <w:szCs w:val="24"/>
              </w:rPr>
              <w:t>ț</w:t>
            </w:r>
            <w:r w:rsidRPr="0030206B">
              <w:rPr>
                <w:rFonts w:ascii="Times New Roman" w:eastAsia="Times New Roman" w:hAnsi="Times New Roman" w:cs="Times New Roman"/>
                <w:sz w:val="24"/>
                <w:szCs w:val="24"/>
              </w:rPr>
              <w:t>ii</w:t>
            </w:r>
            <w:r w:rsidR="00930A33" w:rsidRPr="0030206B">
              <w:rPr>
                <w:rFonts w:ascii="Times New Roman" w:eastAsia="Times New Roman" w:hAnsi="Times New Roman" w:cs="Times New Roman"/>
                <w:sz w:val="24"/>
                <w:szCs w:val="24"/>
              </w:rPr>
              <w:t>.</w:t>
            </w:r>
            <w:r w:rsidRPr="0030206B">
              <w:rPr>
                <w:rFonts w:ascii="Times New Roman" w:eastAsia="Times New Roman" w:hAnsi="Times New Roman" w:cs="Times New Roman"/>
                <w:sz w:val="24"/>
                <w:szCs w:val="24"/>
              </w:rPr>
              <w:t xml:space="preserve"> </w:t>
            </w:r>
            <w:r w:rsidR="00930A33" w:rsidRPr="0030206B">
              <w:rPr>
                <w:rFonts w:ascii="Times New Roman" w:eastAsia="Times New Roman" w:hAnsi="Times New Roman" w:cs="Times New Roman"/>
                <w:sz w:val="24"/>
                <w:szCs w:val="24"/>
              </w:rPr>
              <w:t xml:space="preserve"> </w:t>
            </w:r>
          </w:p>
          <w:p w14:paraId="5C5425E4" w14:textId="18874463" w:rsidR="00FB6EE4" w:rsidRPr="0030206B" w:rsidRDefault="00FB6EE4" w:rsidP="00CC61E0">
            <w:pPr>
              <w:tabs>
                <w:tab w:val="left" w:pos="709"/>
              </w:tabs>
              <w:spacing w:after="0" w:line="240" w:lineRule="auto"/>
              <w:jc w:val="both"/>
              <w:rPr>
                <w:rFonts w:ascii="Times New Roman" w:eastAsia="Times New Roman" w:hAnsi="Times New Roman" w:cs="Times New Roman"/>
                <w:sz w:val="24"/>
                <w:szCs w:val="24"/>
              </w:rPr>
            </w:pPr>
          </w:p>
        </w:tc>
      </w:tr>
      <w:tr w:rsidR="006252DF" w:rsidRPr="0030206B" w14:paraId="3DBE6523" w14:textId="77777777" w:rsidTr="00E47C8B">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CB49B" w14:textId="66FF3BFA" w:rsidR="00FB6EE4" w:rsidRPr="0030206B" w:rsidRDefault="00930A33"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2</w:t>
            </w:r>
            <w:r w:rsidR="00FB6EE4" w:rsidRPr="0030206B">
              <w:rPr>
                <w:rFonts w:ascii="Times New Roman" w:eastAsia="Times New Roman" w:hAnsi="Times New Roman" w:cs="Times New Roman"/>
                <w:b/>
                <w:bCs/>
                <w:sz w:val="24"/>
                <w:szCs w:val="24"/>
              </w:rPr>
              <w:t>a</w:t>
            </w:r>
          </w:p>
        </w:tc>
        <w:tc>
          <w:tcPr>
            <w:tcW w:w="3780" w:type="dxa"/>
            <w:tcBorders>
              <w:top w:val="nil"/>
              <w:left w:val="nil"/>
              <w:bottom w:val="single" w:sz="4" w:space="0" w:color="auto"/>
              <w:right w:val="single" w:sz="4" w:space="0" w:color="auto"/>
            </w:tcBorders>
            <w:shd w:val="clear" w:color="auto" w:fill="auto"/>
            <w:vAlign w:val="center"/>
            <w:hideMark/>
          </w:tcPr>
          <w:p w14:paraId="387964AB" w14:textId="3B187CC1" w:rsidR="00FB6EE4" w:rsidRPr="0030206B"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 xml:space="preserve">Premisă </w:t>
            </w:r>
            <w:proofErr w:type="gramStart"/>
            <w:r w:rsidRPr="0030206B">
              <w:rPr>
                <w:rFonts w:ascii="Times New Roman" w:eastAsia="Times New Roman" w:hAnsi="Times New Roman" w:cs="Times New Roman"/>
                <w:b/>
                <w:bCs/>
                <w:sz w:val="24"/>
                <w:szCs w:val="24"/>
              </w:rPr>
              <w:t>de  creare</w:t>
            </w:r>
            <w:proofErr w:type="gramEnd"/>
            <w:r w:rsidRPr="0030206B">
              <w:rPr>
                <w:rFonts w:ascii="Times New Roman" w:eastAsia="Times New Roman" w:hAnsi="Times New Roman" w:cs="Times New Roman"/>
                <w:b/>
                <w:bCs/>
                <w:sz w:val="24"/>
                <w:szCs w:val="24"/>
              </w:rPr>
              <w:t xml:space="preserve"> </w:t>
            </w:r>
            <w:r w:rsidR="00A80D7E" w:rsidRPr="0030206B">
              <w:rPr>
                <w:rFonts w:ascii="Times New Roman" w:eastAsia="Times New Roman" w:hAnsi="Times New Roman" w:cs="Times New Roman"/>
                <w:b/>
                <w:bCs/>
                <w:sz w:val="24"/>
                <w:szCs w:val="24"/>
              </w:rPr>
              <w:t>c</w:t>
            </w:r>
            <w:r w:rsidRPr="0030206B">
              <w:rPr>
                <w:rFonts w:ascii="Times New Roman" w:eastAsia="Times New Roman" w:hAnsi="Times New Roman" w:cs="Times New Roman"/>
                <w:b/>
                <w:bCs/>
                <w:sz w:val="24"/>
                <w:szCs w:val="24"/>
              </w:rPr>
              <w:t>ondiții artificiale</w:t>
            </w:r>
          </w:p>
        </w:tc>
        <w:tc>
          <w:tcPr>
            <w:tcW w:w="4660" w:type="dxa"/>
            <w:tcBorders>
              <w:top w:val="nil"/>
              <w:left w:val="nil"/>
              <w:bottom w:val="single" w:sz="4" w:space="0" w:color="auto"/>
              <w:right w:val="single" w:sz="8" w:space="0" w:color="auto"/>
            </w:tcBorders>
            <w:shd w:val="clear" w:color="auto" w:fill="auto"/>
            <w:vAlign w:val="center"/>
            <w:hideMark/>
          </w:tcPr>
          <w:p w14:paraId="2417BD1A" w14:textId="3753F540" w:rsidR="00FB6EE4" w:rsidRPr="0030206B" w:rsidRDefault="00FB6EE4" w:rsidP="00CC61E0">
            <w:pPr>
              <w:tabs>
                <w:tab w:val="left" w:pos="709"/>
              </w:tabs>
              <w:spacing w:after="0" w:line="240" w:lineRule="auto"/>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Asociatul/acționarul unic/majoritar este asociat/ac</w:t>
            </w:r>
            <w:r w:rsidR="00CE42D2" w:rsidRPr="0030206B">
              <w:rPr>
                <w:rFonts w:ascii="Times New Roman" w:eastAsia="Times New Roman" w:hAnsi="Times New Roman" w:cs="Times New Roman"/>
                <w:sz w:val="24"/>
                <w:szCs w:val="24"/>
              </w:rPr>
              <w:t>ț</w:t>
            </w:r>
            <w:r w:rsidRPr="0030206B">
              <w:rPr>
                <w:rFonts w:ascii="Times New Roman" w:eastAsia="Times New Roman" w:hAnsi="Times New Roman" w:cs="Times New Roman"/>
                <w:sz w:val="24"/>
                <w:szCs w:val="24"/>
              </w:rPr>
              <w:t xml:space="preserve">ionar unic sau majoritar la o altă societate care </w:t>
            </w:r>
            <w:proofErr w:type="gramStart"/>
            <w:r w:rsidRPr="0030206B">
              <w:rPr>
                <w:rFonts w:ascii="Times New Roman" w:eastAsia="Times New Roman" w:hAnsi="Times New Roman" w:cs="Times New Roman"/>
                <w:sz w:val="24"/>
                <w:szCs w:val="24"/>
              </w:rPr>
              <w:t>a  depus</w:t>
            </w:r>
            <w:proofErr w:type="gramEnd"/>
            <w:r w:rsidRPr="0030206B">
              <w:rPr>
                <w:rFonts w:ascii="Times New Roman" w:eastAsia="Times New Roman" w:hAnsi="Times New Roman" w:cs="Times New Roman"/>
                <w:sz w:val="24"/>
                <w:szCs w:val="24"/>
              </w:rPr>
              <w:t xml:space="preserve"> cerere  de finan</w:t>
            </w:r>
            <w:r w:rsidR="00CE42D2" w:rsidRPr="0030206B">
              <w:rPr>
                <w:rFonts w:ascii="Times New Roman" w:eastAsia="Times New Roman" w:hAnsi="Times New Roman" w:cs="Times New Roman"/>
                <w:sz w:val="24"/>
                <w:szCs w:val="24"/>
              </w:rPr>
              <w:t>ț</w:t>
            </w:r>
            <w:r w:rsidRPr="0030206B">
              <w:rPr>
                <w:rFonts w:ascii="Times New Roman" w:eastAsia="Times New Roman" w:hAnsi="Times New Roman" w:cs="Times New Roman"/>
                <w:sz w:val="24"/>
                <w:szCs w:val="24"/>
              </w:rPr>
              <w:t xml:space="preserve">are pentru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i similare din alte fonduri</w:t>
            </w:r>
          </w:p>
        </w:tc>
      </w:tr>
      <w:tr w:rsidR="006252DF" w:rsidRPr="0030206B" w14:paraId="13F97BCD" w14:textId="77777777" w:rsidTr="00443F75">
        <w:trPr>
          <w:trHeight w:val="62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CF9F" w14:textId="483E512D" w:rsidR="00FB6EE4" w:rsidRPr="0030206B" w:rsidRDefault="00930A33"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2</w:t>
            </w:r>
            <w:r w:rsidR="00FB6EE4" w:rsidRPr="0030206B">
              <w:rPr>
                <w:rFonts w:ascii="Times New Roman" w:eastAsia="Times New Roman" w:hAnsi="Times New Roman" w:cs="Times New Roman"/>
                <w:b/>
                <w:bCs/>
                <w:sz w:val="24"/>
                <w:szCs w:val="24"/>
              </w:rPr>
              <w:t>b</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073BF3C9"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Stare de fapt care indica o suspiciune de creare de condiții artificiale</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22042483" w14:textId="39175C90" w:rsidR="00FB6EE4" w:rsidRPr="0030206B" w:rsidRDefault="00930A33" w:rsidP="00CC61E0">
            <w:pPr>
              <w:tabs>
                <w:tab w:val="left" w:pos="709"/>
              </w:tabs>
              <w:spacing w:after="0" w:line="240" w:lineRule="auto"/>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xml:space="preserve">Sunt identificați </w:t>
            </w:r>
            <w:r w:rsidRPr="0030206B">
              <w:rPr>
                <w:rFonts w:ascii="Times New Roman" w:eastAsia="Times New Roman" w:hAnsi="Times New Roman" w:cs="Times New Roman"/>
                <w:b/>
                <w:sz w:val="24"/>
                <w:szCs w:val="24"/>
              </w:rPr>
              <w:t>indicatori</w:t>
            </w:r>
            <w:r w:rsidRPr="0030206B">
              <w:rPr>
                <w:rFonts w:ascii="Times New Roman" w:eastAsia="Times New Roman" w:hAnsi="Times New Roman" w:cs="Times New Roman"/>
                <w:sz w:val="24"/>
                <w:szCs w:val="24"/>
              </w:rPr>
              <w:t xml:space="preserve"> care conduc la concluzi</w:t>
            </w:r>
            <w:r w:rsidRPr="0030206B">
              <w:rPr>
                <w:rFonts w:ascii="Times New Roman" w:eastAsia="Times New Roman" w:hAnsi="Times New Roman" w:cs="Times New Roman"/>
                <w:bCs/>
                <w:sz w:val="24"/>
                <w:szCs w:val="24"/>
              </w:rPr>
              <w:t>a</w:t>
            </w:r>
            <w:r w:rsidRPr="0030206B">
              <w:rPr>
                <w:rFonts w:ascii="Times New Roman" w:eastAsia="Times New Roman" w:hAnsi="Times New Roman" w:cs="Times New Roman"/>
                <w:b/>
                <w:bCs/>
                <w:sz w:val="24"/>
                <w:szCs w:val="24"/>
              </w:rPr>
              <w:t xml:space="preserve"> că au fost depuse </w:t>
            </w:r>
            <w:proofErr w:type="gramStart"/>
            <w:r w:rsidRPr="0030206B">
              <w:rPr>
                <w:rFonts w:ascii="Times New Roman" w:eastAsia="Times New Roman" w:hAnsi="Times New Roman" w:cs="Times New Roman"/>
                <w:sz w:val="24"/>
                <w:szCs w:val="24"/>
              </w:rPr>
              <w:t>cereri  de</w:t>
            </w:r>
            <w:proofErr w:type="gramEnd"/>
            <w:r w:rsidRPr="0030206B">
              <w:rPr>
                <w:rFonts w:ascii="Times New Roman" w:eastAsia="Times New Roman" w:hAnsi="Times New Roman" w:cs="Times New Roman"/>
                <w:sz w:val="24"/>
                <w:szCs w:val="24"/>
              </w:rPr>
              <w:t xml:space="preserve"> finantare pentru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i similare din alte fonduri.</w:t>
            </w:r>
          </w:p>
        </w:tc>
      </w:tr>
      <w:tr w:rsidR="00B61B65" w:rsidRPr="0030206B" w14:paraId="03A0E9A8" w14:textId="77777777" w:rsidTr="00443F75">
        <w:trPr>
          <w:trHeight w:val="99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50F2284" w14:textId="035775CB" w:rsidR="00FB6EE4" w:rsidRPr="0030206B" w:rsidRDefault="00930A33"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2</w:t>
            </w:r>
            <w:r w:rsidR="00FB6EE4" w:rsidRPr="0030206B">
              <w:rPr>
                <w:rFonts w:ascii="Times New Roman" w:eastAsia="Times New Roman" w:hAnsi="Times New Roman" w:cs="Times New Roman"/>
                <w:b/>
                <w:bCs/>
                <w:sz w:val="24"/>
                <w:szCs w:val="24"/>
              </w:rPr>
              <w:t>c</w:t>
            </w:r>
          </w:p>
        </w:tc>
        <w:tc>
          <w:tcPr>
            <w:tcW w:w="3780" w:type="dxa"/>
            <w:tcBorders>
              <w:top w:val="single" w:sz="4" w:space="0" w:color="auto"/>
              <w:left w:val="nil"/>
              <w:bottom w:val="single" w:sz="4" w:space="0" w:color="auto"/>
              <w:right w:val="single" w:sz="4" w:space="0" w:color="auto"/>
            </w:tcBorders>
            <w:shd w:val="clear" w:color="auto" w:fill="auto"/>
            <w:vAlign w:val="center"/>
          </w:tcPr>
          <w:p w14:paraId="10AC00E4" w14:textId="77777777" w:rsidR="00FB6EE4" w:rsidRPr="0030206B"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30206B">
              <w:rPr>
                <w:rFonts w:ascii="Times New Roman" w:eastAsia="Times New Roman" w:hAnsi="Times New Roman" w:cs="Times New Roman"/>
                <w:b/>
                <w:bCs/>
                <w:sz w:val="24"/>
                <w:szCs w:val="24"/>
              </w:rPr>
              <w:t>Măsuri luate în cazul confirmării creării de condiții artificiale</w:t>
            </w:r>
          </w:p>
        </w:tc>
        <w:tc>
          <w:tcPr>
            <w:tcW w:w="4660" w:type="dxa"/>
            <w:tcBorders>
              <w:top w:val="single" w:sz="4" w:space="0" w:color="auto"/>
              <w:left w:val="nil"/>
              <w:bottom w:val="single" w:sz="4" w:space="0" w:color="auto"/>
              <w:right w:val="single" w:sz="4" w:space="0" w:color="auto"/>
            </w:tcBorders>
            <w:shd w:val="clear" w:color="auto" w:fill="auto"/>
            <w:vAlign w:val="center"/>
          </w:tcPr>
          <w:p w14:paraId="31AAE3A0" w14:textId="77777777" w:rsidR="00FB6EE4" w:rsidRPr="0030206B" w:rsidRDefault="00FB6EE4" w:rsidP="00CC61E0">
            <w:pPr>
              <w:pStyle w:val="ListParagraph"/>
              <w:numPr>
                <w:ilvl w:val="0"/>
                <w:numId w:val="29"/>
              </w:numPr>
              <w:tabs>
                <w:tab w:val="left" w:pos="709"/>
              </w:tabs>
              <w:spacing w:after="0" w:line="240" w:lineRule="auto"/>
              <w:jc w:val="both"/>
              <w:rPr>
                <w:rFonts w:ascii="Times New Roman" w:eastAsia="Times New Roman" w:hAnsi="Times New Roman" w:cs="Times New Roman"/>
                <w:b/>
                <w:sz w:val="24"/>
                <w:szCs w:val="24"/>
              </w:rPr>
            </w:pPr>
            <w:r w:rsidRPr="0030206B">
              <w:rPr>
                <w:rFonts w:ascii="Times New Roman" w:eastAsia="Times New Roman" w:hAnsi="Times New Roman" w:cs="Times New Roman"/>
                <w:b/>
                <w:sz w:val="24"/>
                <w:szCs w:val="24"/>
              </w:rPr>
              <w:t>În etapa de verificare a Cererii de Finantare</w:t>
            </w:r>
          </w:p>
          <w:p w14:paraId="03EB3ED4" w14:textId="79DEE5CF" w:rsidR="00FB6EE4" w:rsidRPr="0030206B" w:rsidRDefault="00FB6EE4" w:rsidP="00CC61E0">
            <w:pPr>
              <w:tabs>
                <w:tab w:val="left" w:pos="709"/>
              </w:tabs>
              <w:spacing w:after="0" w:line="240" w:lineRule="auto"/>
              <w:ind w:left="360"/>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Declararea Cererii de Finanțare ca fiind neeligibilă.</w:t>
            </w:r>
          </w:p>
          <w:p w14:paraId="72D60C5A" w14:textId="77777777" w:rsidR="00FB6EE4" w:rsidRPr="0030206B" w:rsidRDefault="00FB6EE4" w:rsidP="00CC61E0">
            <w:pPr>
              <w:pStyle w:val="ListParagraph"/>
              <w:numPr>
                <w:ilvl w:val="0"/>
                <w:numId w:val="29"/>
              </w:numPr>
              <w:tabs>
                <w:tab w:val="left" w:pos="709"/>
              </w:tabs>
              <w:spacing w:after="0" w:line="240" w:lineRule="auto"/>
              <w:jc w:val="both"/>
              <w:rPr>
                <w:rFonts w:ascii="Times New Roman" w:eastAsia="Times New Roman" w:hAnsi="Times New Roman" w:cs="Times New Roman"/>
                <w:b/>
                <w:sz w:val="24"/>
                <w:szCs w:val="24"/>
              </w:rPr>
            </w:pPr>
            <w:r w:rsidRPr="0030206B">
              <w:rPr>
                <w:rFonts w:ascii="Times New Roman" w:eastAsia="Times New Roman" w:hAnsi="Times New Roman" w:cs="Times New Roman"/>
                <w:b/>
                <w:sz w:val="24"/>
                <w:szCs w:val="24"/>
              </w:rPr>
              <w:t>În etapa de verificare a cererilor de plată</w:t>
            </w:r>
          </w:p>
          <w:p w14:paraId="18A4C186" w14:textId="2AF46547" w:rsidR="00FB6EE4" w:rsidRPr="0030206B" w:rsidRDefault="00C04ACE" w:rsidP="00C04ACE">
            <w:pPr>
              <w:tabs>
                <w:tab w:val="left" w:pos="709"/>
              </w:tabs>
              <w:spacing w:after="0" w:line="240" w:lineRule="auto"/>
              <w:ind w:left="12"/>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respingerea Cererii de Finanțare, comunicarea încetării efectelor Deciziei de finan</w:t>
            </w:r>
            <w:r w:rsidR="00CE42D2" w:rsidRPr="0030206B">
              <w:rPr>
                <w:rFonts w:ascii="Times New Roman" w:eastAsia="Times New Roman" w:hAnsi="Times New Roman" w:cs="Times New Roman"/>
                <w:sz w:val="24"/>
                <w:szCs w:val="24"/>
              </w:rPr>
              <w:t>ț</w:t>
            </w:r>
            <w:r w:rsidRPr="0030206B">
              <w:rPr>
                <w:rFonts w:ascii="Times New Roman" w:eastAsia="Times New Roman" w:hAnsi="Times New Roman" w:cs="Times New Roman"/>
                <w:sz w:val="24"/>
                <w:szCs w:val="24"/>
              </w:rPr>
              <w:t>are, constituirea unui debit (dacă este cazul) pentru recuperarea eventualelor tranșe de plată anterioare sau de plată efectuate în avans</w:t>
            </w:r>
          </w:p>
        </w:tc>
      </w:tr>
    </w:tbl>
    <w:p w14:paraId="4F307971" w14:textId="77777777" w:rsidR="00FB6EE4" w:rsidRPr="0030206B" w:rsidRDefault="00FB6EE4" w:rsidP="00CC61E0">
      <w:pPr>
        <w:tabs>
          <w:tab w:val="left" w:pos="709"/>
        </w:tabs>
        <w:spacing w:after="0" w:line="240" w:lineRule="auto"/>
        <w:jc w:val="both"/>
        <w:rPr>
          <w:rFonts w:ascii="Times New Roman" w:hAnsi="Times New Roman" w:cs="Times New Roman"/>
          <w:sz w:val="24"/>
          <w:szCs w:val="24"/>
        </w:rPr>
      </w:pPr>
    </w:p>
    <w:p w14:paraId="2133C18D" w14:textId="77777777" w:rsidR="00FB6EE4" w:rsidRPr="0030206B" w:rsidRDefault="00FB6EE4" w:rsidP="00CC61E0">
      <w:pPr>
        <w:tabs>
          <w:tab w:val="left" w:pos="709"/>
        </w:tabs>
        <w:spacing w:after="0" w:line="240" w:lineRule="auto"/>
        <w:jc w:val="both"/>
        <w:rPr>
          <w:rFonts w:ascii="Times New Roman" w:hAnsi="Times New Roman" w:cs="Times New Roman"/>
          <w:b/>
          <w:sz w:val="24"/>
          <w:szCs w:val="24"/>
        </w:rPr>
      </w:pPr>
      <w:r w:rsidRPr="0030206B">
        <w:rPr>
          <w:rFonts w:ascii="Times New Roman" w:hAnsi="Times New Roman" w:cs="Times New Roman"/>
          <w:b/>
          <w:sz w:val="24"/>
          <w:szCs w:val="24"/>
        </w:rPr>
        <w:t>Important</w:t>
      </w:r>
    </w:p>
    <w:p w14:paraId="5994F67E" w14:textId="2B3EA55B" w:rsidR="00FB6EE4" w:rsidRPr="0030206B" w:rsidRDefault="00FB6EE4" w:rsidP="00CC61E0">
      <w:pPr>
        <w:tabs>
          <w:tab w:val="left" w:pos="709"/>
        </w:tabs>
        <w:spacing w:after="0" w:line="240" w:lineRule="auto"/>
        <w:jc w:val="both"/>
        <w:rPr>
          <w:rFonts w:ascii="Times New Roman" w:hAnsi="Times New Roman" w:cs="Times New Roman"/>
          <w:b/>
          <w:sz w:val="24"/>
          <w:szCs w:val="24"/>
        </w:rPr>
      </w:pPr>
      <w:r w:rsidRPr="0030206B">
        <w:rPr>
          <w:rFonts w:ascii="Times New Roman" w:hAnsi="Times New Roman" w:cs="Times New Roman"/>
          <w:b/>
          <w:sz w:val="24"/>
          <w:szCs w:val="24"/>
        </w:rPr>
        <w:t>În etapa de verificare a Cererii de Finanțare, decizia privind constatarea creări</w:t>
      </w:r>
      <w:r w:rsidR="00A80D7E" w:rsidRPr="0030206B">
        <w:rPr>
          <w:rFonts w:ascii="Times New Roman" w:hAnsi="Times New Roman" w:cs="Times New Roman"/>
          <w:b/>
          <w:sz w:val="24"/>
          <w:szCs w:val="24"/>
        </w:rPr>
        <w:t>i</w:t>
      </w:r>
      <w:r w:rsidRPr="0030206B">
        <w:rPr>
          <w:rFonts w:ascii="Times New Roman" w:hAnsi="Times New Roman" w:cs="Times New Roman"/>
          <w:b/>
          <w:sz w:val="24"/>
          <w:szCs w:val="24"/>
        </w:rPr>
        <w:t xml:space="preserve"> unei condiții artificiale</w:t>
      </w:r>
      <w:r w:rsidR="00A80D7E" w:rsidRPr="0030206B">
        <w:rPr>
          <w:rFonts w:ascii="Times New Roman" w:hAnsi="Times New Roman" w:cs="Times New Roman"/>
          <w:b/>
          <w:sz w:val="24"/>
          <w:szCs w:val="24"/>
        </w:rPr>
        <w:t>,</w:t>
      </w:r>
      <w:r w:rsidRPr="0030206B">
        <w:rPr>
          <w:rFonts w:ascii="Times New Roman" w:hAnsi="Times New Roman" w:cs="Times New Roman"/>
          <w:b/>
          <w:sz w:val="24"/>
          <w:szCs w:val="24"/>
        </w:rPr>
        <w:t xml:space="preserve"> se ia după:</w:t>
      </w:r>
    </w:p>
    <w:p w14:paraId="42C1296C" w14:textId="77777777" w:rsidR="00FB6EE4" w:rsidRPr="0030206B" w:rsidRDefault="00FB6EE4" w:rsidP="00CC61E0">
      <w:pPr>
        <w:pStyle w:val="ListParagraph"/>
        <w:numPr>
          <w:ilvl w:val="0"/>
          <w:numId w:val="28"/>
        </w:num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Sintetizarea elementelor identificate și comunicarea acestora solicitantului prin intermediul unei notificări, prin care se solicită totodata exprimarea unui punct de vedere într-un termen stabilit;</w:t>
      </w:r>
    </w:p>
    <w:p w14:paraId="075EF26C" w14:textId="1D5A6309" w:rsidR="00FB6EE4" w:rsidRPr="0030206B" w:rsidRDefault="00FB6EE4" w:rsidP="00CC61E0">
      <w:pPr>
        <w:pStyle w:val="ListParagraph"/>
        <w:numPr>
          <w:ilvl w:val="0"/>
          <w:numId w:val="28"/>
        </w:num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Analizarea punctului de vedere exprimat de beneficiar (daca acesta îl transmite în termenul comunicat)</w:t>
      </w:r>
      <w:r w:rsidR="00A80D7E" w:rsidRPr="0030206B">
        <w:rPr>
          <w:rFonts w:ascii="Times New Roman" w:hAnsi="Times New Roman" w:cs="Times New Roman"/>
          <w:sz w:val="24"/>
          <w:szCs w:val="24"/>
          <w:lang w:val="ro-RO"/>
        </w:rPr>
        <w:t>;</w:t>
      </w:r>
    </w:p>
    <w:p w14:paraId="6086D912" w14:textId="7CDE2423" w:rsidR="00FB6EE4" w:rsidRPr="0030206B" w:rsidRDefault="00FB6EE4" w:rsidP="00CC61E0">
      <w:pPr>
        <w:pStyle w:val="ListParagraph"/>
        <w:numPr>
          <w:ilvl w:val="0"/>
          <w:numId w:val="27"/>
        </w:numPr>
        <w:tabs>
          <w:tab w:val="left" w:pos="709"/>
        </w:tabs>
        <w:spacing w:after="0" w:line="240" w:lineRule="auto"/>
        <w:jc w:val="both"/>
        <w:rPr>
          <w:rFonts w:ascii="Times New Roman" w:hAnsi="Times New Roman" w:cs="Times New Roman"/>
          <w:b/>
          <w:sz w:val="24"/>
          <w:szCs w:val="24"/>
          <w:lang w:val="ro-RO"/>
        </w:rPr>
      </w:pPr>
      <w:r w:rsidRPr="0030206B">
        <w:rPr>
          <w:rFonts w:ascii="Times New Roman" w:hAnsi="Times New Roman" w:cs="Times New Roman"/>
          <w:sz w:val="24"/>
          <w:szCs w:val="24"/>
          <w:lang w:val="ro-RO"/>
        </w:rPr>
        <w:t>Declararea Cererii de Finan</w:t>
      </w:r>
      <w:r w:rsidR="00CE42D2" w:rsidRPr="0030206B">
        <w:rPr>
          <w:rFonts w:ascii="Times New Roman" w:hAnsi="Times New Roman" w:cs="Times New Roman"/>
          <w:sz w:val="24"/>
          <w:szCs w:val="24"/>
          <w:lang w:val="ro-RO"/>
        </w:rPr>
        <w:t>ț</w:t>
      </w:r>
      <w:r w:rsidRPr="0030206B">
        <w:rPr>
          <w:rFonts w:ascii="Times New Roman" w:hAnsi="Times New Roman" w:cs="Times New Roman"/>
          <w:sz w:val="24"/>
          <w:szCs w:val="24"/>
          <w:lang w:val="ro-RO"/>
        </w:rPr>
        <w:t xml:space="preserve">are ca fiind neeligibilă din cauza identificării unor condiții artificiale create de solicitant, prezentându-se </w:t>
      </w:r>
      <w:r w:rsidRPr="0030206B">
        <w:rPr>
          <w:rFonts w:ascii="Times New Roman" w:hAnsi="Times New Roman" w:cs="Times New Roman"/>
          <w:b/>
          <w:sz w:val="24"/>
          <w:szCs w:val="24"/>
          <w:lang w:val="ro-RO"/>
        </w:rPr>
        <w:t>în mod fundamentat</w:t>
      </w:r>
      <w:r w:rsidRPr="0030206B">
        <w:rPr>
          <w:rFonts w:ascii="Times New Roman" w:hAnsi="Times New Roman" w:cs="Times New Roman"/>
          <w:sz w:val="24"/>
          <w:szCs w:val="24"/>
          <w:lang w:val="ro-RO"/>
        </w:rPr>
        <w:t xml:space="preserve"> modul în care a fost </w:t>
      </w:r>
      <w:r w:rsidRPr="0030206B">
        <w:rPr>
          <w:rFonts w:ascii="Times New Roman" w:hAnsi="Times New Roman" w:cs="Times New Roman"/>
          <w:b/>
          <w:sz w:val="24"/>
          <w:szCs w:val="24"/>
          <w:lang w:val="ro-RO"/>
        </w:rPr>
        <w:t xml:space="preserve">încălcat prin crearea respectivei condiții artificiale. </w:t>
      </w:r>
    </w:p>
    <w:p w14:paraId="30427E74" w14:textId="77777777" w:rsidR="00FB6EE4" w:rsidRPr="0030206B" w:rsidRDefault="00FB6EE4" w:rsidP="00CC61E0">
      <w:pPr>
        <w:pStyle w:val="ListParagraph"/>
        <w:tabs>
          <w:tab w:val="left" w:pos="709"/>
        </w:tabs>
        <w:spacing w:after="0" w:line="240" w:lineRule="auto"/>
        <w:jc w:val="both"/>
        <w:rPr>
          <w:rFonts w:ascii="Times New Roman" w:hAnsi="Times New Roman" w:cs="Times New Roman"/>
          <w:sz w:val="24"/>
          <w:szCs w:val="24"/>
        </w:rPr>
      </w:pPr>
    </w:p>
    <w:p w14:paraId="01F9E5BC" w14:textId="77777777" w:rsidR="00FB6EE4" w:rsidRPr="0030206B" w:rsidRDefault="00FB6EE4" w:rsidP="00CC61E0">
      <w:pPr>
        <w:tabs>
          <w:tab w:val="left" w:pos="709"/>
        </w:tabs>
        <w:spacing w:after="0" w:line="240" w:lineRule="auto"/>
        <w:jc w:val="both"/>
        <w:rPr>
          <w:rFonts w:ascii="Times New Roman" w:hAnsi="Times New Roman" w:cs="Times New Roman"/>
          <w:b/>
          <w:sz w:val="24"/>
          <w:szCs w:val="24"/>
        </w:rPr>
      </w:pPr>
    </w:p>
    <w:p w14:paraId="6AEF1C9C" w14:textId="429F08C4" w:rsidR="00FB6EE4" w:rsidRPr="0030206B" w:rsidRDefault="00FB6EE4" w:rsidP="00CC61E0">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b/>
          <w:sz w:val="24"/>
          <w:szCs w:val="24"/>
        </w:rPr>
        <w:t xml:space="preserve">În etapa de verificare a cererilor de </w:t>
      </w:r>
      <w:proofErr w:type="gramStart"/>
      <w:r w:rsidRPr="0030206B">
        <w:rPr>
          <w:rFonts w:ascii="Times New Roman" w:hAnsi="Times New Roman" w:cs="Times New Roman"/>
          <w:b/>
          <w:sz w:val="24"/>
          <w:szCs w:val="24"/>
        </w:rPr>
        <w:t>plată,  decizia</w:t>
      </w:r>
      <w:proofErr w:type="gramEnd"/>
      <w:r w:rsidRPr="0030206B">
        <w:rPr>
          <w:rFonts w:ascii="Times New Roman" w:hAnsi="Times New Roman" w:cs="Times New Roman"/>
          <w:b/>
          <w:sz w:val="24"/>
          <w:szCs w:val="24"/>
        </w:rPr>
        <w:t xml:space="preserve"> privind constatarea cre</w:t>
      </w:r>
      <w:r w:rsidRPr="0030206B">
        <w:rPr>
          <w:rFonts w:ascii="Times New Roman" w:eastAsia="Times New Roman" w:hAnsi="Times New Roman" w:cs="Times New Roman"/>
          <w:b/>
          <w:bCs/>
          <w:sz w:val="24"/>
          <w:szCs w:val="24"/>
        </w:rPr>
        <w:t>ă</w:t>
      </w:r>
      <w:r w:rsidRPr="0030206B">
        <w:rPr>
          <w:rFonts w:ascii="Times New Roman" w:hAnsi="Times New Roman" w:cs="Times New Roman"/>
          <w:b/>
          <w:sz w:val="24"/>
          <w:szCs w:val="24"/>
        </w:rPr>
        <w:t xml:space="preserve">rii unei condiții artificiale </w:t>
      </w:r>
      <w:r w:rsidR="00C0174A" w:rsidRPr="0030206B">
        <w:rPr>
          <w:rFonts w:ascii="Times New Roman" w:hAnsi="Times New Roman" w:cs="Times New Roman"/>
          <w:b/>
          <w:sz w:val="24"/>
          <w:szCs w:val="24"/>
        </w:rPr>
        <w:t>are loc</w:t>
      </w:r>
      <w:r w:rsidRPr="0030206B">
        <w:rPr>
          <w:rFonts w:ascii="Times New Roman" w:hAnsi="Times New Roman" w:cs="Times New Roman"/>
          <w:b/>
          <w:sz w:val="24"/>
          <w:szCs w:val="24"/>
        </w:rPr>
        <w:t xml:space="preserve"> </w:t>
      </w:r>
      <w:r w:rsidR="00C0174A" w:rsidRPr="0030206B">
        <w:rPr>
          <w:rFonts w:ascii="Times New Roman" w:hAnsi="Times New Roman" w:cs="Times New Roman"/>
          <w:b/>
          <w:sz w:val="24"/>
          <w:szCs w:val="24"/>
        </w:rPr>
        <w:t xml:space="preserve">ca urmare a parcurgerii următoarelor etape </w:t>
      </w:r>
      <w:r w:rsidRPr="0030206B">
        <w:rPr>
          <w:rFonts w:ascii="Times New Roman" w:hAnsi="Times New Roman" w:cs="Times New Roman"/>
          <w:sz w:val="24"/>
          <w:szCs w:val="24"/>
          <w:lang w:val="ro-RO"/>
        </w:rPr>
        <w:t>:</w:t>
      </w:r>
    </w:p>
    <w:p w14:paraId="7229792B" w14:textId="77777777" w:rsidR="00FB6EE4" w:rsidRPr="0030206B" w:rsidRDefault="00FB6EE4" w:rsidP="00CC61E0">
      <w:pPr>
        <w:pStyle w:val="ListParagraph"/>
        <w:numPr>
          <w:ilvl w:val="0"/>
          <w:numId w:val="27"/>
        </w:numPr>
        <w:tabs>
          <w:tab w:val="left" w:pos="709"/>
        </w:tabs>
        <w:spacing w:after="0" w:line="240" w:lineRule="auto"/>
        <w:jc w:val="both"/>
        <w:rPr>
          <w:rFonts w:ascii="Times New Roman" w:hAnsi="Times New Roman" w:cs="Times New Roman"/>
          <w:b/>
          <w:sz w:val="24"/>
          <w:szCs w:val="24"/>
        </w:rPr>
      </w:pPr>
      <w:r w:rsidRPr="0030206B">
        <w:rPr>
          <w:rFonts w:ascii="Times New Roman" w:hAnsi="Times New Roman" w:cs="Times New Roman"/>
          <w:sz w:val="24"/>
          <w:szCs w:val="24"/>
        </w:rPr>
        <w:t>Identificarea și analiza indicatorilor care au condus la constatarea suspiciunii rezonabile de creare a condițiilor artificiale.</w:t>
      </w:r>
    </w:p>
    <w:p w14:paraId="3C1A5823" w14:textId="77777777" w:rsidR="00FB6EE4" w:rsidRPr="0030206B" w:rsidRDefault="00FB6EE4" w:rsidP="00CC61E0">
      <w:pPr>
        <w:pStyle w:val="ListParagraph"/>
        <w:numPr>
          <w:ilvl w:val="0"/>
          <w:numId w:val="27"/>
        </w:numPr>
        <w:tabs>
          <w:tab w:val="left" w:pos="709"/>
        </w:tabs>
        <w:spacing w:after="0" w:line="240" w:lineRule="auto"/>
        <w:jc w:val="both"/>
        <w:rPr>
          <w:rFonts w:ascii="Times New Roman" w:hAnsi="Times New Roman" w:cs="Times New Roman"/>
          <w:bCs/>
          <w:sz w:val="24"/>
          <w:szCs w:val="24"/>
        </w:rPr>
      </w:pPr>
      <w:r w:rsidRPr="0030206B">
        <w:rPr>
          <w:rFonts w:ascii="Times New Roman" w:hAnsi="Times New Roman" w:cs="Times New Roman"/>
          <w:bCs/>
          <w:sz w:val="24"/>
          <w:szCs w:val="24"/>
          <w:lang w:val="ro-RO"/>
        </w:rPr>
        <w:t xml:space="preserve">Comunicarea </w:t>
      </w:r>
      <w:r w:rsidRPr="0030206B">
        <w:rPr>
          <w:rFonts w:ascii="Times New Roman" w:hAnsi="Times New Roman" w:cs="Times New Roman"/>
          <w:bCs/>
          <w:sz w:val="24"/>
          <w:szCs w:val="24"/>
        </w:rPr>
        <w:t>indicatorilor</w:t>
      </w:r>
      <w:r w:rsidRPr="0030206B">
        <w:rPr>
          <w:rFonts w:ascii="Times New Roman" w:hAnsi="Times New Roman" w:cs="Times New Roman"/>
          <w:bCs/>
          <w:sz w:val="24"/>
          <w:szCs w:val="24"/>
          <w:lang w:val="ro-RO"/>
        </w:rPr>
        <w:t xml:space="preserve"> </w:t>
      </w:r>
      <w:r w:rsidRPr="0030206B">
        <w:rPr>
          <w:rFonts w:ascii="Times New Roman" w:hAnsi="Times New Roman" w:cs="Times New Roman"/>
          <w:bCs/>
          <w:sz w:val="24"/>
          <w:szCs w:val="24"/>
        </w:rPr>
        <w:t xml:space="preserve">care au condus la constatarea suspiciunii </w:t>
      </w:r>
      <w:r w:rsidRPr="0030206B">
        <w:rPr>
          <w:rFonts w:ascii="Times New Roman" w:hAnsi="Times New Roman" w:cs="Times New Roman"/>
          <w:bCs/>
          <w:sz w:val="24"/>
          <w:szCs w:val="24"/>
          <w:lang w:val="ro-RO"/>
        </w:rPr>
        <w:t>prin intermediul unei notificări beneficiarului, prin care se solicită totodata exprimarea unui punct de vedere într-un termen stabilit.</w:t>
      </w:r>
    </w:p>
    <w:p w14:paraId="59B417BF" w14:textId="77777777" w:rsidR="00FB6EE4" w:rsidRPr="0030206B" w:rsidRDefault="00FB6EE4" w:rsidP="00CC61E0">
      <w:pPr>
        <w:pStyle w:val="ListParagraph"/>
        <w:numPr>
          <w:ilvl w:val="0"/>
          <w:numId w:val="27"/>
        </w:numPr>
        <w:tabs>
          <w:tab w:val="left" w:pos="709"/>
        </w:tabs>
        <w:spacing w:after="0" w:line="240" w:lineRule="auto"/>
        <w:jc w:val="both"/>
        <w:rPr>
          <w:rFonts w:ascii="Times New Roman" w:hAnsi="Times New Roman" w:cs="Times New Roman"/>
          <w:b/>
          <w:sz w:val="24"/>
          <w:szCs w:val="24"/>
        </w:rPr>
      </w:pPr>
      <w:r w:rsidRPr="0030206B">
        <w:rPr>
          <w:rFonts w:ascii="Times New Roman" w:hAnsi="Times New Roman" w:cs="Times New Roman"/>
          <w:sz w:val="24"/>
          <w:szCs w:val="24"/>
        </w:rPr>
        <w:t xml:space="preserve"> </w:t>
      </w:r>
      <w:r w:rsidRPr="0030206B">
        <w:rPr>
          <w:rFonts w:ascii="Times New Roman" w:hAnsi="Times New Roman" w:cs="Times New Roman"/>
          <w:sz w:val="24"/>
          <w:szCs w:val="24"/>
          <w:lang w:val="ro-RO"/>
        </w:rPr>
        <w:t xml:space="preserve">Primirea și analiza </w:t>
      </w:r>
      <w:r w:rsidRPr="0030206B">
        <w:rPr>
          <w:rFonts w:ascii="Times New Roman" w:hAnsi="Times New Roman" w:cs="Times New Roman"/>
          <w:b/>
          <w:sz w:val="24"/>
          <w:szCs w:val="24"/>
          <w:lang w:val="ro-RO"/>
        </w:rPr>
        <w:t>punctului de vedere</w:t>
      </w:r>
      <w:r w:rsidRPr="0030206B">
        <w:rPr>
          <w:rFonts w:ascii="Times New Roman" w:hAnsi="Times New Roman" w:cs="Times New Roman"/>
          <w:sz w:val="24"/>
          <w:szCs w:val="24"/>
          <w:lang w:val="ro-RO"/>
        </w:rPr>
        <w:t xml:space="preserve"> exprimat de beneficiar (daca acesta îl trimite în termenul comunicat)</w:t>
      </w:r>
    </w:p>
    <w:p w14:paraId="6CFFDCD7" w14:textId="66B2C45A" w:rsidR="00FB6EE4" w:rsidRPr="0030206B" w:rsidRDefault="00FB6EE4" w:rsidP="00CC61E0">
      <w:pPr>
        <w:pStyle w:val="ListParagraph"/>
        <w:numPr>
          <w:ilvl w:val="0"/>
          <w:numId w:val="27"/>
        </w:num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Întocmirea </w:t>
      </w:r>
      <w:r w:rsidRPr="0030206B">
        <w:rPr>
          <w:rFonts w:ascii="Times New Roman" w:hAnsi="Times New Roman" w:cs="Times New Roman"/>
          <w:b/>
          <w:sz w:val="24"/>
          <w:szCs w:val="24"/>
          <w:lang w:val="ro-RO"/>
        </w:rPr>
        <w:t>Proiectului Procesului Verbal de Constatare</w:t>
      </w:r>
      <w:r w:rsidRPr="0030206B">
        <w:rPr>
          <w:rFonts w:ascii="Times New Roman" w:hAnsi="Times New Roman" w:cs="Times New Roman"/>
          <w:sz w:val="24"/>
          <w:szCs w:val="24"/>
          <w:lang w:val="ro-RO"/>
        </w:rPr>
        <w:t xml:space="preserve"> a neregulilor și transmiterea acestuia c</w:t>
      </w:r>
      <w:r w:rsidR="00AB09F7" w:rsidRPr="0030206B">
        <w:rPr>
          <w:rFonts w:ascii="Times New Roman" w:hAnsi="Times New Roman" w:cs="Times New Roman"/>
          <w:sz w:val="24"/>
          <w:szCs w:val="24"/>
          <w:lang w:val="ro-RO"/>
        </w:rPr>
        <w:t>ătre</w:t>
      </w:r>
      <w:r w:rsidRPr="0030206B">
        <w:rPr>
          <w:rFonts w:ascii="Times New Roman" w:hAnsi="Times New Roman" w:cs="Times New Roman"/>
          <w:sz w:val="24"/>
          <w:szCs w:val="24"/>
          <w:lang w:val="ro-RO"/>
        </w:rPr>
        <w:t xml:space="preserve"> beneficiar pentru exprimarea unui punct de vedere.</w:t>
      </w:r>
    </w:p>
    <w:p w14:paraId="2EC817DF" w14:textId="77777777" w:rsidR="00FB6EE4" w:rsidRPr="0030206B" w:rsidRDefault="00FB6EE4" w:rsidP="00CC61E0">
      <w:pPr>
        <w:pStyle w:val="ListParagraph"/>
        <w:numPr>
          <w:ilvl w:val="0"/>
          <w:numId w:val="27"/>
        </w:numPr>
        <w:tabs>
          <w:tab w:val="left" w:pos="709"/>
        </w:tabs>
        <w:spacing w:after="0" w:line="240" w:lineRule="auto"/>
        <w:jc w:val="both"/>
        <w:rPr>
          <w:rFonts w:ascii="Times New Roman" w:hAnsi="Times New Roman" w:cs="Times New Roman"/>
          <w:b/>
          <w:sz w:val="24"/>
          <w:szCs w:val="24"/>
          <w:lang w:val="ro-RO"/>
        </w:rPr>
      </w:pPr>
      <w:r w:rsidRPr="0030206B">
        <w:rPr>
          <w:rFonts w:ascii="Times New Roman" w:hAnsi="Times New Roman" w:cs="Times New Roman"/>
          <w:sz w:val="24"/>
          <w:szCs w:val="24"/>
          <w:lang w:val="ro-RO"/>
        </w:rPr>
        <w:t xml:space="preserve">Întocmirea Procesului Verbal de Constatare a neregulilor </w:t>
      </w:r>
      <w:r w:rsidRPr="0030206B">
        <w:rPr>
          <w:rFonts w:ascii="Times New Roman" w:hAnsi="Times New Roman" w:cs="Times New Roman"/>
          <w:b/>
          <w:sz w:val="24"/>
          <w:szCs w:val="24"/>
          <w:lang w:val="ro-RO"/>
        </w:rPr>
        <w:t>în concluziile caruia se va enunța în mod fundamentat</w:t>
      </w:r>
      <w:r w:rsidRPr="0030206B">
        <w:rPr>
          <w:rFonts w:ascii="Times New Roman" w:hAnsi="Times New Roman" w:cs="Times New Roman"/>
          <w:sz w:val="24"/>
          <w:szCs w:val="24"/>
          <w:lang w:val="ro-RO"/>
        </w:rPr>
        <w:t xml:space="preserve"> modul în care a fost </w:t>
      </w:r>
      <w:r w:rsidRPr="0030206B">
        <w:rPr>
          <w:rFonts w:ascii="Times New Roman" w:hAnsi="Times New Roman" w:cs="Times New Roman"/>
          <w:b/>
          <w:sz w:val="24"/>
          <w:szCs w:val="24"/>
          <w:lang w:val="ro-RO"/>
        </w:rPr>
        <w:t>încălcata, prin crearea respectivei condiții artificiale, cel puțin un obiectiv general sau specific</w:t>
      </w:r>
      <w:r w:rsidRPr="0030206B">
        <w:rPr>
          <w:rFonts w:ascii="Times New Roman" w:hAnsi="Times New Roman" w:cs="Times New Roman"/>
          <w:sz w:val="24"/>
          <w:szCs w:val="24"/>
          <w:lang w:val="ro-RO"/>
        </w:rPr>
        <w:t xml:space="preserve"> aferent legislatiei agricole sectoriale  precizat în reglementările naţionale şi/sau europene aplicabile și/sau în fișele tehnice ale intervențiilor</w:t>
      </w:r>
      <w:r w:rsidRPr="0030206B">
        <w:rPr>
          <w:rFonts w:ascii="Times New Roman" w:hAnsi="Times New Roman" w:cs="Times New Roman"/>
          <w:b/>
          <w:sz w:val="24"/>
          <w:szCs w:val="24"/>
          <w:lang w:val="ro-RO"/>
        </w:rPr>
        <w:t xml:space="preserve">. </w:t>
      </w:r>
    </w:p>
    <w:p w14:paraId="64C47394" w14:textId="77777777" w:rsidR="00C0174A" w:rsidRPr="0030206B" w:rsidRDefault="00C0174A" w:rsidP="00CC61E0">
      <w:pPr>
        <w:pStyle w:val="ListParagraph"/>
        <w:numPr>
          <w:ilvl w:val="0"/>
          <w:numId w:val="27"/>
        </w:numPr>
        <w:tabs>
          <w:tab w:val="left" w:pos="709"/>
        </w:tabs>
        <w:spacing w:after="0" w:line="240" w:lineRule="auto"/>
        <w:jc w:val="both"/>
        <w:rPr>
          <w:rFonts w:ascii="Times New Roman" w:hAnsi="Times New Roman" w:cs="Times New Roman"/>
          <w:b/>
          <w:sz w:val="24"/>
          <w:szCs w:val="24"/>
          <w:lang w:val="ro-RO"/>
        </w:rPr>
      </w:pPr>
    </w:p>
    <w:p w14:paraId="085B1161" w14:textId="77777777" w:rsidR="00FB6EE4" w:rsidRPr="0030206B" w:rsidRDefault="00FB6EE4"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b/>
          <w:sz w:val="24"/>
          <w:szCs w:val="24"/>
        </w:rPr>
        <w:t xml:space="preserve">TERMENI ȘI DEFINIȚII </w:t>
      </w:r>
    </w:p>
    <w:p w14:paraId="28B66538" w14:textId="77777777" w:rsidR="00FB6EE4" w:rsidRPr="0030206B" w:rsidRDefault="00FB6EE4" w:rsidP="00CC61E0">
      <w:pPr>
        <w:pStyle w:val="ListParagraph"/>
        <w:tabs>
          <w:tab w:val="left" w:pos="709"/>
        </w:tabs>
        <w:spacing w:after="0" w:line="240" w:lineRule="auto"/>
        <w:ind w:left="1440"/>
        <w:jc w:val="both"/>
        <w:rPr>
          <w:rFonts w:ascii="Times New Roman" w:hAnsi="Times New Roman" w:cs="Times New Roman"/>
          <w:b/>
          <w:sz w:val="24"/>
          <w:szCs w:val="24"/>
        </w:rPr>
      </w:pPr>
    </w:p>
    <w:p w14:paraId="7855EAE9" w14:textId="79145DCB" w:rsidR="00FB6EE4" w:rsidRPr="0030206B" w:rsidRDefault="00FB6EE4" w:rsidP="00CC61E0">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b/>
          <w:sz w:val="24"/>
          <w:szCs w:val="24"/>
        </w:rPr>
        <w:t xml:space="preserve">Beneficiar real   </w:t>
      </w:r>
      <w:r w:rsidRPr="0030206B">
        <w:rPr>
          <w:rFonts w:ascii="Times New Roman" w:hAnsi="Times New Roman" w:cs="Times New Roman"/>
          <w:sz w:val="24"/>
          <w:szCs w:val="24"/>
        </w:rPr>
        <w:t xml:space="preserve">– acea entitate economică </w:t>
      </w:r>
      <w:proofErr w:type="gramStart"/>
      <w:r w:rsidRPr="0030206B">
        <w:rPr>
          <w:rFonts w:ascii="Times New Roman" w:hAnsi="Times New Roman" w:cs="Times New Roman"/>
          <w:sz w:val="24"/>
          <w:szCs w:val="24"/>
        </w:rPr>
        <w:t>(</w:t>
      </w:r>
      <w:r w:rsidRPr="00C87198">
        <w:rPr>
          <w:rStyle w:val="pt1"/>
          <w:rFonts w:ascii="Times New Roman" w:hAnsi="Times New Roman" w:cs="Times New Roman"/>
          <w:color w:val="auto"/>
          <w:sz w:val="24"/>
          <w:szCs w:val="24"/>
        </w:rPr>
        <w:t xml:space="preserve"> persoană</w:t>
      </w:r>
      <w:proofErr w:type="gramEnd"/>
      <w:r w:rsidRPr="00C87198">
        <w:rPr>
          <w:rStyle w:val="pt1"/>
          <w:rFonts w:ascii="Times New Roman" w:hAnsi="Times New Roman" w:cs="Times New Roman"/>
          <w:color w:val="auto"/>
          <w:sz w:val="24"/>
          <w:szCs w:val="24"/>
        </w:rPr>
        <w:t xml:space="preserve"> fizică autorizată să desfășoare activități economice/întreprinzător (II/IF) sau persoană juridică)</w:t>
      </w:r>
      <w:r w:rsidRPr="0030206B">
        <w:rPr>
          <w:rFonts w:ascii="Times New Roman" w:hAnsi="Times New Roman" w:cs="Times New Roman"/>
          <w:sz w:val="24"/>
          <w:szCs w:val="24"/>
        </w:rPr>
        <w:t xml:space="preserve"> pentru care se prezintă dovezi suficiente că are un beneficiu final, direct sau indirect, în urma obținerii finanțării nerambursabile de către beneficiarul formal</w:t>
      </w:r>
      <w:r w:rsidR="00930A33" w:rsidRPr="0030206B">
        <w:rPr>
          <w:rFonts w:ascii="Times New Roman" w:hAnsi="Times New Roman" w:cs="Times New Roman"/>
          <w:sz w:val="24"/>
          <w:szCs w:val="24"/>
        </w:rPr>
        <w:t>.</w:t>
      </w:r>
      <w:r w:rsidRPr="0030206B">
        <w:rPr>
          <w:rFonts w:ascii="Times New Roman" w:hAnsi="Times New Roman" w:cs="Times New Roman"/>
          <w:sz w:val="24"/>
          <w:szCs w:val="24"/>
        </w:rPr>
        <w:t xml:space="preserve"> </w:t>
      </w:r>
    </w:p>
    <w:p w14:paraId="1321D71F" w14:textId="77777777" w:rsidR="00FB6EE4" w:rsidRPr="0030206B" w:rsidRDefault="00FB6EE4" w:rsidP="00CC61E0">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b/>
          <w:sz w:val="24"/>
          <w:szCs w:val="24"/>
        </w:rPr>
        <w:t xml:space="preserve">Beneficiar formal - </w:t>
      </w:r>
      <w:r w:rsidRPr="0030206B">
        <w:rPr>
          <w:rFonts w:ascii="Times New Roman" w:hAnsi="Times New Roman" w:cs="Times New Roman"/>
          <w:sz w:val="24"/>
          <w:szCs w:val="24"/>
        </w:rPr>
        <w:t xml:space="preserve">acea entitate entitate economică </w:t>
      </w:r>
      <w:proofErr w:type="gramStart"/>
      <w:r w:rsidRPr="0030206B">
        <w:rPr>
          <w:rFonts w:ascii="Times New Roman" w:hAnsi="Times New Roman" w:cs="Times New Roman"/>
          <w:sz w:val="24"/>
          <w:szCs w:val="24"/>
        </w:rPr>
        <w:t>(</w:t>
      </w:r>
      <w:r w:rsidRPr="00C87198">
        <w:rPr>
          <w:rStyle w:val="pt1"/>
          <w:rFonts w:ascii="Times New Roman" w:hAnsi="Times New Roman" w:cs="Times New Roman"/>
          <w:color w:val="auto"/>
          <w:sz w:val="24"/>
          <w:szCs w:val="24"/>
        </w:rPr>
        <w:t xml:space="preserve"> persoană</w:t>
      </w:r>
      <w:proofErr w:type="gramEnd"/>
      <w:r w:rsidRPr="00C87198">
        <w:rPr>
          <w:rStyle w:val="pt1"/>
          <w:rFonts w:ascii="Times New Roman" w:hAnsi="Times New Roman" w:cs="Times New Roman"/>
          <w:color w:val="auto"/>
          <w:sz w:val="24"/>
          <w:szCs w:val="24"/>
        </w:rPr>
        <w:t xml:space="preserve"> fizică autorizată să desfășoare activități economice/întreprinzător (II/IF) sau persoană juridică)</w:t>
      </w:r>
      <w:r w:rsidRPr="0030206B">
        <w:rPr>
          <w:rFonts w:ascii="Times New Roman" w:hAnsi="Times New Roman" w:cs="Times New Roman"/>
          <w:sz w:val="24"/>
          <w:szCs w:val="24"/>
        </w:rPr>
        <w:t xml:space="preserve"> pentru care se prezintă dovezi suficiente şi obiective că a depus o Cerere de Finanțare nerambursabilă cu scopul (ascuns) de a obţine fonduri nerambursabile şi de a deservi astfel interesele beneficiarului real.</w:t>
      </w:r>
    </w:p>
    <w:p w14:paraId="14467816" w14:textId="2DB40B19" w:rsidR="00FB6EE4" w:rsidRPr="0030206B" w:rsidRDefault="00FB6EE4" w:rsidP="00CC61E0">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b/>
          <w:sz w:val="24"/>
          <w:szCs w:val="24"/>
          <w:u w:val="single"/>
        </w:rPr>
        <w:t xml:space="preserve">Indicator - </w:t>
      </w:r>
      <w:r w:rsidRPr="0030206B">
        <w:rPr>
          <w:rFonts w:ascii="Times New Roman" w:hAnsi="Times New Roman" w:cs="Times New Roman"/>
          <w:sz w:val="24"/>
          <w:szCs w:val="24"/>
          <w:u w:val="single"/>
        </w:rPr>
        <w:t>acea</w:t>
      </w:r>
      <w:r w:rsidRPr="0030206B">
        <w:rPr>
          <w:rFonts w:ascii="Times New Roman" w:hAnsi="Times New Roman" w:cs="Times New Roman"/>
          <w:sz w:val="24"/>
          <w:szCs w:val="24"/>
        </w:rPr>
        <w:t xml:space="preserve"> </w:t>
      </w:r>
      <w:r w:rsidR="007416C4" w:rsidRPr="0030206B">
        <w:rPr>
          <w:rFonts w:ascii="Times New Roman" w:hAnsi="Times New Roman" w:cs="Times New Roman"/>
          <w:sz w:val="24"/>
          <w:szCs w:val="24"/>
        </w:rPr>
        <w:t>situați</w:t>
      </w:r>
      <w:r w:rsidRPr="0030206B">
        <w:rPr>
          <w:rFonts w:ascii="Times New Roman" w:hAnsi="Times New Roman" w:cs="Times New Roman"/>
          <w:sz w:val="24"/>
          <w:szCs w:val="24"/>
        </w:rPr>
        <w:t>e reală si obiectivă ce rezultă din elementele prezentate în dosarul cererii de finanțare precum și din elementele rezultate în urma aplicării prevederilor procedurale în vigoare la data efectuării verificării. Indicatorii pot fi analizați și constatați atât la etapa de depunere a cererii de finanțare, la etapa depunerii cererii de plata, cât și pe perioada de derulare a programului până la sfârșitul perioadei de monitorizare.</w:t>
      </w:r>
    </w:p>
    <w:p w14:paraId="6E79A3D4" w14:textId="783029E1" w:rsidR="00FB6EE4" w:rsidRPr="0030206B" w:rsidRDefault="00FB6EE4" w:rsidP="00CC61E0">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b/>
          <w:bCs/>
          <w:iCs/>
          <w:sz w:val="24"/>
          <w:szCs w:val="24"/>
          <w:u w:val="single"/>
        </w:rPr>
        <w:t>Crearea de condiții artificiale</w:t>
      </w:r>
      <w:r w:rsidRPr="0030206B">
        <w:rPr>
          <w:rFonts w:ascii="Times New Roman" w:hAnsi="Times New Roman" w:cs="Times New Roman"/>
          <w:iCs/>
          <w:sz w:val="24"/>
          <w:szCs w:val="24"/>
        </w:rPr>
        <w:t xml:space="preserve"> este acea acțiune sau inacțiune deliberată a solicitantului/beneficiarului de fonduri nerambursabile și/sau unui/unor terțe persoane fizice sau juridice care are ca rezultat o modificare a unei </w:t>
      </w:r>
      <w:r w:rsidR="007416C4" w:rsidRPr="0030206B">
        <w:rPr>
          <w:rFonts w:ascii="Times New Roman" w:hAnsi="Times New Roman" w:cs="Times New Roman"/>
          <w:iCs/>
          <w:sz w:val="24"/>
          <w:szCs w:val="24"/>
        </w:rPr>
        <w:t>situați</w:t>
      </w:r>
      <w:r w:rsidRPr="0030206B">
        <w:rPr>
          <w:rFonts w:ascii="Times New Roman" w:hAnsi="Times New Roman" w:cs="Times New Roman"/>
          <w:iCs/>
          <w:sz w:val="24"/>
          <w:szCs w:val="24"/>
        </w:rPr>
        <w:t xml:space="preserve">i existente la un moment dat, pentru a beneficia de plăţi în temeiul interventiilor din cadrul </w:t>
      </w:r>
      <w:r w:rsidRPr="0030206B">
        <w:rPr>
          <w:rFonts w:ascii="Times New Roman" w:hAnsi="Times New Roman" w:cs="Times New Roman"/>
          <w:bCs/>
          <w:sz w:val="24"/>
          <w:szCs w:val="24"/>
          <w:lang w:val="ro-RO"/>
        </w:rPr>
        <w:t>Planului strategic PAC 2023-2027</w:t>
      </w:r>
      <w:r w:rsidRPr="0030206B">
        <w:rPr>
          <w:rFonts w:ascii="Times New Roman" w:hAnsi="Times New Roman" w:cs="Times New Roman"/>
          <w:iCs/>
          <w:sz w:val="24"/>
          <w:szCs w:val="24"/>
        </w:rPr>
        <w:t xml:space="preserve">, urmărind să obțină un avantaj necuvenit, prin acest fapt identificandu-se cumulativ şi cel putin o </w:t>
      </w:r>
      <w:r w:rsidR="007416C4" w:rsidRPr="0030206B">
        <w:rPr>
          <w:rFonts w:ascii="Times New Roman" w:hAnsi="Times New Roman" w:cs="Times New Roman"/>
          <w:iCs/>
          <w:sz w:val="24"/>
          <w:szCs w:val="24"/>
        </w:rPr>
        <w:t>situați</w:t>
      </w:r>
      <w:r w:rsidRPr="0030206B">
        <w:rPr>
          <w:rFonts w:ascii="Times New Roman" w:hAnsi="Times New Roman" w:cs="Times New Roman"/>
          <w:iCs/>
          <w:sz w:val="24"/>
          <w:szCs w:val="24"/>
        </w:rPr>
        <w:t xml:space="preserve">e în care a fost încălcat </w:t>
      </w:r>
      <w:r w:rsidRPr="0030206B">
        <w:rPr>
          <w:rFonts w:ascii="Times New Roman" w:hAnsi="Times New Roman" w:cs="Times New Roman"/>
          <w:b/>
          <w:sz w:val="24"/>
          <w:szCs w:val="24"/>
        </w:rPr>
        <w:t>cel puțin un obiectiv general sau specific</w:t>
      </w:r>
      <w:r w:rsidRPr="0030206B">
        <w:rPr>
          <w:rFonts w:ascii="Times New Roman" w:hAnsi="Times New Roman" w:cs="Times New Roman"/>
          <w:sz w:val="24"/>
          <w:szCs w:val="24"/>
        </w:rPr>
        <w:t xml:space="preserve"> aferent legislaţiei agricole sectoriale, precizat în reglementările naţionale şi/sau europene aplicabile și/sau în fișele tehnice ale intervențiilor, </w:t>
      </w:r>
      <w:r w:rsidRPr="0030206B">
        <w:rPr>
          <w:rFonts w:ascii="Times New Roman" w:hAnsi="Times New Roman" w:cs="Times New Roman"/>
          <w:iCs/>
          <w:sz w:val="24"/>
          <w:szCs w:val="24"/>
          <w:lang w:val="ro-RO"/>
        </w:rPr>
        <w:t>astfel că finalitatea urmărită prin intervenție (aceea de dezvoltare a exploataţiei vizate pentru sprijin), nu poate fi atinsă.</w:t>
      </w:r>
    </w:p>
    <w:p w14:paraId="4B8EF2ED" w14:textId="6C93E4DE" w:rsidR="00FB6EE4" w:rsidRPr="0030206B" w:rsidRDefault="00FB6EE4" w:rsidP="00CC61E0">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b/>
          <w:sz w:val="24"/>
          <w:szCs w:val="24"/>
          <w:u w:val="single"/>
        </w:rPr>
        <w:t>Aceeași activitate</w:t>
      </w:r>
      <w:r w:rsidRPr="0030206B">
        <w:rPr>
          <w:rFonts w:ascii="Times New Roman" w:hAnsi="Times New Roman" w:cs="Times New Roman"/>
          <w:sz w:val="24"/>
          <w:szCs w:val="24"/>
        </w:rPr>
        <w:t xml:space="preserve"> sau acelasi tip de activitate reprezintă acea </w:t>
      </w:r>
      <w:r w:rsidR="007416C4" w:rsidRPr="0030206B">
        <w:rPr>
          <w:rFonts w:ascii="Times New Roman" w:hAnsi="Times New Roman" w:cs="Times New Roman"/>
          <w:sz w:val="24"/>
          <w:szCs w:val="24"/>
        </w:rPr>
        <w:t>situați</w:t>
      </w:r>
      <w:r w:rsidRPr="0030206B">
        <w:rPr>
          <w:rFonts w:ascii="Times New Roman" w:hAnsi="Times New Roman" w:cs="Times New Roman"/>
          <w:sz w:val="24"/>
          <w:szCs w:val="24"/>
        </w:rPr>
        <w:t>e în care două sau mai multe entități economice desfășoară activități autorizate identificate prin aceeași clasă CAEN (nivel 4 cifre) și realizează produse/servicii/lucrări similare.</w:t>
      </w:r>
    </w:p>
    <w:p w14:paraId="460A5220" w14:textId="77777777" w:rsidR="00FB6EE4" w:rsidRPr="0030206B" w:rsidRDefault="00FB6EE4" w:rsidP="00CC61E0">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b/>
          <w:sz w:val="24"/>
          <w:szCs w:val="24"/>
          <w:u w:val="single"/>
        </w:rPr>
        <w:t>Cedare voluntară</w:t>
      </w:r>
      <w:r w:rsidRPr="0030206B">
        <w:rPr>
          <w:rFonts w:ascii="Times New Roman" w:hAnsi="Times New Roman" w:cs="Times New Roman"/>
          <w:sz w:val="24"/>
          <w:szCs w:val="24"/>
        </w:rPr>
        <w:t xml:space="preserve"> reprezintă acea acțiune prin care o entitate economică (</w:t>
      </w:r>
      <w:r w:rsidRPr="00C87198">
        <w:rPr>
          <w:rStyle w:val="pt1"/>
          <w:rFonts w:ascii="Times New Roman" w:hAnsi="Times New Roman" w:cs="Times New Roman"/>
          <w:color w:val="auto"/>
          <w:sz w:val="24"/>
          <w:szCs w:val="24"/>
        </w:rPr>
        <w:t>persoană fizică autorizată să desfășoare activități economice/întreprinzător (II/IF) sau persoană juridică)</w:t>
      </w:r>
      <w:r w:rsidRPr="0030206B">
        <w:rPr>
          <w:rFonts w:ascii="Times New Roman" w:hAnsi="Times New Roman" w:cs="Times New Roman"/>
          <w:sz w:val="24"/>
          <w:szCs w:val="24"/>
        </w:rPr>
        <w:t xml:space="preserve"> înstrăinează prin orice metodă (vanzare, donatie, etc) elemente aferente mijloacelor fixe ale respectivei entităţi economice. </w:t>
      </w:r>
    </w:p>
    <w:p w14:paraId="14FD8246" w14:textId="77777777" w:rsidR="00FB6EE4" w:rsidRPr="0030206B" w:rsidRDefault="00FB6EE4" w:rsidP="00CC61E0">
      <w:pPr>
        <w:tabs>
          <w:tab w:val="left" w:pos="709"/>
        </w:tabs>
        <w:spacing w:after="0" w:line="240" w:lineRule="auto"/>
        <w:ind w:left="720"/>
        <w:jc w:val="both"/>
        <w:rPr>
          <w:rFonts w:ascii="Times New Roman" w:hAnsi="Times New Roman" w:cs="Times New Roman"/>
          <w:sz w:val="24"/>
          <w:szCs w:val="24"/>
          <w:lang w:val="ro-RO"/>
        </w:rPr>
      </w:pPr>
    </w:p>
    <w:p w14:paraId="0A3E5E50" w14:textId="77777777" w:rsidR="004B7563" w:rsidRPr="0030206B" w:rsidRDefault="004B7563" w:rsidP="00CC61E0">
      <w:pPr>
        <w:tabs>
          <w:tab w:val="left" w:pos="709"/>
        </w:tabs>
        <w:spacing w:after="0" w:line="240" w:lineRule="auto"/>
        <w:rPr>
          <w:rFonts w:ascii="Times New Roman" w:hAnsi="Times New Roman" w:cs="Times New Roman"/>
          <w:sz w:val="24"/>
          <w:szCs w:val="24"/>
          <w:lang w:val="ro-RO"/>
        </w:rPr>
        <w:sectPr w:rsidR="004B7563" w:rsidRPr="0030206B" w:rsidSect="00057FC9">
          <w:pgSz w:w="11906" w:h="16838" w:code="9"/>
          <w:pgMar w:top="259" w:right="850" w:bottom="1418" w:left="1440" w:header="706" w:footer="706" w:gutter="0"/>
          <w:cols w:space="708"/>
          <w:docGrid w:linePitch="360"/>
        </w:sectPr>
      </w:pPr>
    </w:p>
    <w:p w14:paraId="70D08AD6" w14:textId="78B82787" w:rsidR="004B7563" w:rsidRPr="0030206B" w:rsidRDefault="004B7563" w:rsidP="00CC61E0">
      <w:pPr>
        <w:pStyle w:val="Heading2"/>
        <w:tabs>
          <w:tab w:val="left" w:pos="709"/>
        </w:tabs>
        <w:spacing w:before="0" w:line="240" w:lineRule="auto"/>
        <w:jc w:val="both"/>
        <w:rPr>
          <w:rFonts w:cs="Times New Roman"/>
          <w:szCs w:val="24"/>
          <w:lang w:val="ro-RO"/>
        </w:rPr>
      </w:pPr>
      <w:bookmarkStart w:id="304" w:name="_Toc489017495"/>
      <w:bookmarkStart w:id="305" w:name="_Toc197353446"/>
      <w:bookmarkStart w:id="306" w:name="_Toc413313662"/>
      <w:bookmarkStart w:id="307" w:name="_Toc435436375"/>
      <w:bookmarkEnd w:id="303"/>
      <w:r w:rsidRPr="0030206B">
        <w:rPr>
          <w:rFonts w:cs="Times New Roman"/>
          <w:szCs w:val="24"/>
          <w:lang w:val="ro-RO"/>
        </w:rPr>
        <w:t xml:space="preserve">Anexa nr. </w:t>
      </w:r>
      <w:r w:rsidR="00681D7F" w:rsidRPr="0030206B">
        <w:rPr>
          <w:rFonts w:cs="Times New Roman"/>
          <w:szCs w:val="24"/>
          <w:lang w:val="ro-RO"/>
        </w:rPr>
        <w:t>1</w:t>
      </w:r>
      <w:r w:rsidR="00C04ACE" w:rsidRPr="0030206B">
        <w:rPr>
          <w:rFonts w:cs="Times New Roman"/>
          <w:szCs w:val="24"/>
          <w:lang w:val="ro-RO"/>
        </w:rPr>
        <w:t>6</w:t>
      </w:r>
      <w:r w:rsidRPr="0030206B">
        <w:rPr>
          <w:rFonts w:cs="Times New Roman"/>
          <w:szCs w:val="24"/>
          <w:lang w:val="ro-RO"/>
        </w:rPr>
        <w:t>– Notificare de modificare date</w:t>
      </w:r>
      <w:bookmarkEnd w:id="304"/>
      <w:bookmarkEnd w:id="305"/>
      <w:r w:rsidRPr="0030206B">
        <w:rPr>
          <w:rFonts w:cs="Times New Roman"/>
          <w:szCs w:val="24"/>
          <w:lang w:val="ro-RO"/>
        </w:rPr>
        <w:t xml:space="preserve"> </w:t>
      </w:r>
    </w:p>
    <w:p w14:paraId="0B6B1D9F" w14:textId="77777777" w:rsidR="004B7563" w:rsidRPr="0030206B" w:rsidRDefault="004B7563" w:rsidP="00CC61E0">
      <w:pPr>
        <w:pStyle w:val="Heading2"/>
        <w:tabs>
          <w:tab w:val="left" w:pos="709"/>
        </w:tabs>
        <w:spacing w:before="0" w:line="240" w:lineRule="auto"/>
        <w:jc w:val="both"/>
        <w:rPr>
          <w:rFonts w:cs="Times New Roman"/>
          <w:szCs w:val="24"/>
          <w:lang w:val="ro-RO"/>
        </w:rPr>
      </w:pPr>
    </w:p>
    <w:p w14:paraId="275C0334" w14:textId="77777777" w:rsidR="004B7563" w:rsidRPr="0030206B" w:rsidRDefault="004B7563" w:rsidP="00CC61E0">
      <w:pPr>
        <w:widowControl w:val="0"/>
        <w:tabs>
          <w:tab w:val="left" w:pos="709"/>
        </w:tabs>
        <w:autoSpaceDE w:val="0"/>
        <w:autoSpaceDN w:val="0"/>
        <w:adjustRightInd w:val="0"/>
        <w:spacing w:after="0" w:line="240" w:lineRule="auto"/>
        <w:jc w:val="both"/>
        <w:rPr>
          <w:rFonts w:ascii="Times New Roman" w:hAnsi="Times New Roman" w:cs="Times New Roman"/>
          <w:b/>
          <w:i/>
          <w:sz w:val="24"/>
          <w:szCs w:val="24"/>
          <w:lang w:val="ro-RO"/>
        </w:rPr>
      </w:pPr>
      <w:r w:rsidRPr="0030206B">
        <w:rPr>
          <w:rFonts w:ascii="Times New Roman" w:hAnsi="Times New Roman" w:cs="Times New Roman"/>
          <w:b/>
          <w:sz w:val="24"/>
          <w:szCs w:val="24"/>
          <w:lang w:val="ro-RO"/>
        </w:rPr>
        <w:t>Nr.  şi data depunerii : .........................</w:t>
      </w:r>
    </w:p>
    <w:p w14:paraId="0FF39C57" w14:textId="77777777" w:rsidR="004B7563" w:rsidRPr="0030206B" w:rsidRDefault="004B7563" w:rsidP="00CC61E0">
      <w:pPr>
        <w:widowControl w:val="0"/>
        <w:tabs>
          <w:tab w:val="left" w:pos="709"/>
        </w:tabs>
        <w:autoSpaceDE w:val="0"/>
        <w:autoSpaceDN w:val="0"/>
        <w:adjustRightInd w:val="0"/>
        <w:spacing w:after="0" w:line="240" w:lineRule="auto"/>
        <w:ind w:right="-338"/>
        <w:jc w:val="center"/>
        <w:rPr>
          <w:rFonts w:ascii="Times New Roman" w:hAnsi="Times New Roman" w:cs="Times New Roman"/>
          <w:b/>
          <w:sz w:val="24"/>
          <w:szCs w:val="24"/>
          <w:lang w:val="ro-RO"/>
        </w:rPr>
      </w:pPr>
    </w:p>
    <w:p w14:paraId="0FC15CCC" w14:textId="76C81F61" w:rsidR="004B7563" w:rsidRPr="0030206B" w:rsidRDefault="00FA2E43" w:rsidP="00CC61E0">
      <w:pPr>
        <w:widowControl w:val="0"/>
        <w:tabs>
          <w:tab w:val="left" w:pos="709"/>
        </w:tabs>
        <w:autoSpaceDE w:val="0"/>
        <w:autoSpaceDN w:val="0"/>
        <w:adjustRightInd w:val="0"/>
        <w:spacing w:after="0" w:line="240" w:lineRule="auto"/>
        <w:ind w:right="-338"/>
        <w:jc w:val="center"/>
        <w:rPr>
          <w:rFonts w:ascii="Times New Roman" w:hAnsi="Times New Roman" w:cs="Times New Roman"/>
          <w:b/>
          <w:bCs/>
          <w:sz w:val="24"/>
          <w:szCs w:val="24"/>
          <w:lang w:val="ro-RO"/>
        </w:rPr>
      </w:pPr>
      <w:r w:rsidRPr="0030206B">
        <w:rPr>
          <w:rFonts w:ascii="Times New Roman" w:hAnsi="Times New Roman" w:cs="Times New Roman"/>
          <w:b/>
          <w:sz w:val="24"/>
          <w:szCs w:val="24"/>
          <w:lang w:val="ro-RO"/>
        </w:rPr>
        <w:t>Notificare de modificare date</w:t>
      </w:r>
      <w:r w:rsidR="00EA34EE" w:rsidRPr="0030206B">
        <w:rPr>
          <w:rFonts w:ascii="Times New Roman" w:hAnsi="Times New Roman" w:cs="Times New Roman"/>
          <w:b/>
          <w:sz w:val="24"/>
          <w:szCs w:val="24"/>
          <w:lang w:val="ro-RO"/>
        </w:rPr>
        <w:t>/</w:t>
      </w:r>
      <w:r w:rsidR="00EA34EE" w:rsidRPr="00C87198">
        <w:rPr>
          <w:rFonts w:ascii="Times New Roman" w:hAnsi="Times New Roman" w:cs="Times New Roman"/>
          <w:szCs w:val="24"/>
          <w:lang w:val="ro-RO"/>
        </w:rPr>
        <w:t xml:space="preserve"> </w:t>
      </w:r>
      <w:r w:rsidR="00EA34EE" w:rsidRPr="00C87198">
        <w:rPr>
          <w:rFonts w:ascii="Times New Roman" w:hAnsi="Times New Roman" w:cs="Times New Roman"/>
          <w:b/>
          <w:bCs/>
          <w:szCs w:val="24"/>
          <w:lang w:val="ro-RO"/>
        </w:rPr>
        <w:t>Cerere de aprobare a modific</w:t>
      </w:r>
      <w:r w:rsidR="00CE42D2" w:rsidRPr="00C87198">
        <w:rPr>
          <w:rFonts w:ascii="Times New Roman" w:hAnsi="Times New Roman" w:cs="Times New Roman"/>
          <w:b/>
          <w:bCs/>
          <w:szCs w:val="24"/>
          <w:lang w:val="ro-RO"/>
        </w:rPr>
        <w:t>ă</w:t>
      </w:r>
      <w:r w:rsidR="00EA34EE" w:rsidRPr="00C87198">
        <w:rPr>
          <w:rFonts w:ascii="Times New Roman" w:hAnsi="Times New Roman" w:cs="Times New Roman"/>
          <w:b/>
          <w:bCs/>
          <w:szCs w:val="24"/>
          <w:lang w:val="ro-RO"/>
        </w:rPr>
        <w:t xml:space="preserve">rii programului privind bugetul aprobat/datelor cuprinse </w:t>
      </w:r>
      <w:r w:rsidR="00CE42D2" w:rsidRPr="00C87198">
        <w:rPr>
          <w:rFonts w:ascii="Times New Roman" w:hAnsi="Times New Roman" w:cs="Times New Roman"/>
          <w:b/>
          <w:bCs/>
          <w:szCs w:val="24"/>
          <w:lang w:val="ro-RO"/>
        </w:rPr>
        <w:t>î</w:t>
      </w:r>
      <w:r w:rsidR="00EA34EE" w:rsidRPr="00C87198">
        <w:rPr>
          <w:rFonts w:ascii="Times New Roman" w:hAnsi="Times New Roman" w:cs="Times New Roman"/>
          <w:b/>
          <w:bCs/>
          <w:szCs w:val="24"/>
          <w:lang w:val="ro-RO"/>
        </w:rPr>
        <w:t xml:space="preserve">n programul de </w:t>
      </w:r>
      <w:r w:rsidR="00B25A4A" w:rsidRPr="00C87198">
        <w:rPr>
          <w:rFonts w:ascii="Times New Roman" w:hAnsi="Times New Roman" w:cs="Times New Roman"/>
          <w:b/>
          <w:bCs/>
          <w:szCs w:val="24"/>
          <w:lang w:val="ro-RO"/>
        </w:rPr>
        <w:t>investiți</w:t>
      </w:r>
      <w:r w:rsidR="00EA34EE" w:rsidRPr="00C87198">
        <w:rPr>
          <w:rFonts w:ascii="Times New Roman" w:hAnsi="Times New Roman" w:cs="Times New Roman"/>
          <w:b/>
          <w:bCs/>
          <w:szCs w:val="24"/>
          <w:lang w:val="ro-RO"/>
        </w:rPr>
        <w:t>i</w:t>
      </w:r>
    </w:p>
    <w:p w14:paraId="0811B184" w14:textId="77777777" w:rsidR="004B7563" w:rsidRPr="0030206B" w:rsidRDefault="004B7563" w:rsidP="00CC61E0">
      <w:pPr>
        <w:widowControl w:val="0"/>
        <w:tabs>
          <w:tab w:val="left" w:pos="709"/>
        </w:tabs>
        <w:autoSpaceDE w:val="0"/>
        <w:autoSpaceDN w:val="0"/>
        <w:adjustRightInd w:val="0"/>
        <w:spacing w:after="0" w:line="240" w:lineRule="auto"/>
        <w:ind w:right="-338"/>
        <w:jc w:val="both"/>
        <w:rPr>
          <w:rFonts w:ascii="Times New Roman" w:hAnsi="Times New Roman" w:cs="Times New Roman"/>
          <w:b/>
          <w:sz w:val="24"/>
          <w:szCs w:val="24"/>
          <w:lang w:val="ro-RO"/>
        </w:rPr>
      </w:pPr>
    </w:p>
    <w:p w14:paraId="29D3B94C" w14:textId="2D32DFE7" w:rsidR="004B7563" w:rsidRPr="0030206B" w:rsidRDefault="004B7563" w:rsidP="00CC61E0">
      <w:pPr>
        <w:widowControl w:val="0"/>
        <w:tabs>
          <w:tab w:val="left" w:pos="709"/>
        </w:tabs>
        <w:autoSpaceDE w:val="0"/>
        <w:autoSpaceDN w:val="0"/>
        <w:adjustRightInd w:val="0"/>
        <w:spacing w:after="0" w:line="240" w:lineRule="auto"/>
        <w:ind w:right="-338"/>
        <w:jc w:val="both"/>
        <w:rPr>
          <w:rFonts w:ascii="Times New Roman" w:hAnsi="Times New Roman" w:cs="Times New Roman"/>
          <w:b/>
          <w:sz w:val="24"/>
          <w:szCs w:val="24"/>
          <w:lang w:val="ro-RO"/>
        </w:rPr>
      </w:pPr>
      <w:r w:rsidRPr="0030206B">
        <w:rPr>
          <w:rFonts w:ascii="Times New Roman" w:hAnsi="Times New Roman" w:cs="Times New Roman"/>
          <w:b/>
          <w:sz w:val="24"/>
          <w:szCs w:val="24"/>
          <w:lang w:val="ro-RO"/>
        </w:rPr>
        <w:t>Se completeaz</w:t>
      </w:r>
      <w:r w:rsidR="00CE42D2" w:rsidRPr="0030206B">
        <w:rPr>
          <w:rFonts w:ascii="Times New Roman" w:hAnsi="Times New Roman" w:cs="Times New Roman"/>
          <w:b/>
          <w:sz w:val="24"/>
          <w:szCs w:val="24"/>
          <w:lang w:val="ro-RO"/>
        </w:rPr>
        <w:t>ă</w:t>
      </w:r>
      <w:r w:rsidRPr="0030206B">
        <w:rPr>
          <w:rFonts w:ascii="Times New Roman" w:hAnsi="Times New Roman" w:cs="Times New Roman"/>
          <w:b/>
          <w:sz w:val="24"/>
          <w:szCs w:val="24"/>
          <w:lang w:val="ro-RO"/>
        </w:rPr>
        <w:t xml:space="preserve"> fiecare punct, dup</w:t>
      </w:r>
      <w:r w:rsidR="00CE42D2" w:rsidRPr="0030206B">
        <w:rPr>
          <w:rFonts w:ascii="Times New Roman" w:hAnsi="Times New Roman" w:cs="Times New Roman"/>
          <w:b/>
          <w:sz w:val="24"/>
          <w:szCs w:val="24"/>
          <w:lang w:val="ro-RO"/>
        </w:rPr>
        <w:t>ă</w:t>
      </w:r>
      <w:r w:rsidRPr="0030206B">
        <w:rPr>
          <w:rFonts w:ascii="Times New Roman" w:hAnsi="Times New Roman" w:cs="Times New Roman"/>
          <w:b/>
          <w:sz w:val="24"/>
          <w:szCs w:val="24"/>
          <w:lang w:val="ro-RO"/>
        </w:rPr>
        <w:t xml:space="preserve"> caz. </w:t>
      </w:r>
    </w:p>
    <w:p w14:paraId="3A784FC2" w14:textId="77777777" w:rsidR="004B7563" w:rsidRPr="0030206B" w:rsidRDefault="004B7563" w:rsidP="00CC61E0">
      <w:pPr>
        <w:widowControl w:val="0"/>
        <w:tabs>
          <w:tab w:val="left" w:pos="709"/>
        </w:tabs>
        <w:autoSpaceDE w:val="0"/>
        <w:autoSpaceDN w:val="0"/>
        <w:adjustRightInd w:val="0"/>
        <w:spacing w:after="0" w:line="240" w:lineRule="auto"/>
        <w:ind w:right="-338"/>
        <w:jc w:val="both"/>
        <w:rPr>
          <w:rFonts w:ascii="Times New Roman" w:hAnsi="Times New Roman" w:cs="Times New Roman"/>
          <w:b/>
          <w:sz w:val="24"/>
          <w:szCs w:val="24"/>
          <w:lang w:val="ro-RO"/>
        </w:rPr>
      </w:pPr>
    </w:p>
    <w:p w14:paraId="26374D80" w14:textId="32A4F128" w:rsidR="002A4B21" w:rsidRPr="0030206B" w:rsidRDefault="004B7563" w:rsidP="00CC61E0">
      <w:pPr>
        <w:pStyle w:val="ListParagraph"/>
        <w:widowControl w:val="0"/>
        <w:numPr>
          <w:ilvl w:val="0"/>
          <w:numId w:val="33"/>
        </w:numPr>
        <w:tabs>
          <w:tab w:val="left" w:pos="709"/>
        </w:tabs>
        <w:autoSpaceDE w:val="0"/>
        <w:autoSpaceDN w:val="0"/>
        <w:adjustRightInd w:val="0"/>
        <w:spacing w:after="0" w:line="240" w:lineRule="auto"/>
        <w:ind w:right="-338"/>
        <w:jc w:val="both"/>
        <w:rPr>
          <w:rFonts w:ascii="Times New Roman" w:hAnsi="Times New Roman" w:cs="Times New Roman"/>
          <w:b/>
          <w:sz w:val="24"/>
          <w:szCs w:val="24"/>
          <w:lang w:val="ro-RO"/>
        </w:rPr>
      </w:pPr>
      <w:r w:rsidRPr="0030206B">
        <w:rPr>
          <w:rFonts w:ascii="Times New Roman" w:hAnsi="Times New Roman" w:cs="Times New Roman"/>
          <w:b/>
          <w:sz w:val="24"/>
          <w:szCs w:val="24"/>
          <w:lang w:val="ro-RO"/>
        </w:rPr>
        <w:t xml:space="preserve">Modificare date identificare </w:t>
      </w:r>
      <w:r w:rsidR="002A4B21" w:rsidRPr="0030206B">
        <w:rPr>
          <w:rFonts w:ascii="Times New Roman" w:hAnsi="Times New Roman" w:cs="Times New Roman"/>
          <w:b/>
          <w:sz w:val="24"/>
          <w:szCs w:val="24"/>
          <w:lang w:val="ro-RO"/>
        </w:rPr>
        <w:t>solicitant/beneficiar</w:t>
      </w:r>
    </w:p>
    <w:p w14:paraId="5C58CCCA" w14:textId="7250F0EB" w:rsidR="004B7563" w:rsidRPr="0030206B" w:rsidRDefault="002A4B21" w:rsidP="00CC61E0">
      <w:pPr>
        <w:pStyle w:val="ListParagraph"/>
        <w:widowControl w:val="0"/>
        <w:tabs>
          <w:tab w:val="left" w:pos="709"/>
        </w:tabs>
        <w:autoSpaceDE w:val="0"/>
        <w:autoSpaceDN w:val="0"/>
        <w:adjustRightInd w:val="0"/>
        <w:spacing w:after="0" w:line="240" w:lineRule="auto"/>
        <w:ind w:right="-338"/>
        <w:jc w:val="both"/>
        <w:rPr>
          <w:rFonts w:ascii="Times New Roman" w:hAnsi="Times New Roman" w:cs="Times New Roman"/>
          <w:sz w:val="24"/>
          <w:szCs w:val="24"/>
          <w:lang w:val="ro-RO"/>
        </w:rPr>
      </w:pPr>
      <w:r w:rsidRPr="0030206B">
        <w:rPr>
          <w:rFonts w:ascii="Times New Roman" w:hAnsi="Times New Roman" w:cs="Times New Roman"/>
          <w:b/>
          <w:sz w:val="24"/>
          <w:szCs w:val="24"/>
          <w:lang w:val="ro-RO"/>
        </w:rPr>
        <w:t xml:space="preserve"> </w:t>
      </w:r>
      <w:r w:rsidR="004B7563" w:rsidRPr="0030206B">
        <w:rPr>
          <w:rFonts w:ascii="Times New Roman" w:hAnsi="Times New Roman" w:cs="Times New Roman"/>
          <w:sz w:val="24"/>
          <w:szCs w:val="24"/>
          <w:lang w:val="ro-RO"/>
        </w:rPr>
        <w:t>(Denumire, adresă, date bancare, etc.)</w:t>
      </w:r>
    </w:p>
    <w:p w14:paraId="55B541F7" w14:textId="77777777" w:rsidR="004B7563" w:rsidRPr="0030206B" w:rsidRDefault="004B7563" w:rsidP="00CC61E0">
      <w:pPr>
        <w:widowControl w:val="0"/>
        <w:tabs>
          <w:tab w:val="left" w:pos="709"/>
        </w:tabs>
        <w:autoSpaceDE w:val="0"/>
        <w:autoSpaceDN w:val="0"/>
        <w:adjustRightInd w:val="0"/>
        <w:spacing w:after="0" w:line="240" w:lineRule="auto"/>
        <w:ind w:right="-338" w:firstLine="540"/>
        <w:jc w:val="both"/>
        <w:outlineLvl w:val="0"/>
        <w:rPr>
          <w:rFonts w:ascii="Times New Roman" w:hAnsi="Times New Roman" w:cs="Times New Roman"/>
          <w:sz w:val="24"/>
          <w:szCs w:val="24"/>
          <w:lang w:val="ro-RO"/>
        </w:rPr>
      </w:pPr>
    </w:p>
    <w:p w14:paraId="1E7F5925" w14:textId="77777777" w:rsidR="002B491A" w:rsidRPr="0030206B" w:rsidRDefault="002B491A"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Denumire solicitant: ..........................................................................................</w:t>
      </w:r>
    </w:p>
    <w:p w14:paraId="168BAD19" w14:textId="77777777" w:rsidR="002B491A" w:rsidRPr="0030206B" w:rsidRDefault="002B491A"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Cod Unic de Identificare (CUI): ........................................................................</w:t>
      </w:r>
    </w:p>
    <w:p w14:paraId="077C4498" w14:textId="77777777" w:rsidR="002B491A" w:rsidRPr="0030206B" w:rsidRDefault="002B491A"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Nr. Unic de Identificare (RUI):  .........................................................................</w:t>
      </w:r>
    </w:p>
    <w:p w14:paraId="45602AA6" w14:textId="53E23D92" w:rsidR="002B491A" w:rsidRPr="0030206B" w:rsidRDefault="002B491A"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Denumire Program Investiţii: .............................................................................,</w:t>
      </w:r>
    </w:p>
    <w:p w14:paraId="05D61B9C" w14:textId="798CE290" w:rsidR="002B491A" w:rsidRPr="0030206B" w:rsidRDefault="00C0174A"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Cs/>
          <w:sz w:val="24"/>
          <w:szCs w:val="24"/>
          <w:lang w:val="ro-RO"/>
        </w:rPr>
      </w:pPr>
      <w:r w:rsidRPr="0030206B">
        <w:rPr>
          <w:rFonts w:ascii="Times New Roman" w:hAnsi="Times New Roman" w:cs="Times New Roman"/>
          <w:bCs/>
          <w:sz w:val="24"/>
          <w:szCs w:val="24"/>
          <w:lang w:val="ro-RO"/>
        </w:rPr>
        <w:t>Numar si data cerere de finantare........................................................................</w:t>
      </w:r>
    </w:p>
    <w:p w14:paraId="25B07FBE" w14:textId="7AE42C2B" w:rsidR="004B7563" w:rsidRPr="0030206B" w:rsidRDefault="004B7563"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solicit</w:t>
      </w:r>
      <w:r w:rsidR="00010394" w:rsidRPr="0030206B">
        <w:rPr>
          <w:rFonts w:ascii="Times New Roman" w:hAnsi="Times New Roman" w:cs="Times New Roman"/>
          <w:sz w:val="24"/>
          <w:szCs w:val="24"/>
          <w:lang w:val="ro-RO"/>
        </w:rPr>
        <w:t xml:space="preserve">/aduc la cunostinta </w:t>
      </w:r>
      <w:r w:rsidRPr="0030206B">
        <w:rPr>
          <w:rFonts w:ascii="Times New Roman" w:hAnsi="Times New Roman" w:cs="Times New Roman"/>
          <w:sz w:val="24"/>
          <w:szCs w:val="24"/>
          <w:lang w:val="ro-RO"/>
        </w:rPr>
        <w:t xml:space="preserve"> modificarea datelor ca urmare a ....................................................................................</w:t>
      </w:r>
    </w:p>
    <w:p w14:paraId="7F215BC9" w14:textId="77777777" w:rsidR="004B7563" w:rsidRPr="0030206B" w:rsidRDefault="004B7563"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
          <w:sz w:val="24"/>
          <w:szCs w:val="24"/>
          <w:lang w:val="ro-RO"/>
        </w:rPr>
      </w:pPr>
    </w:p>
    <w:p w14:paraId="3DCB1DF6" w14:textId="77777777" w:rsidR="004B7563" w:rsidRPr="0030206B" w:rsidRDefault="004B7563"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
          <w:sz w:val="24"/>
          <w:szCs w:val="24"/>
          <w:lang w:val="ro-RO"/>
        </w:rPr>
      </w:pPr>
      <w:r w:rsidRPr="0030206B">
        <w:rPr>
          <w:rFonts w:ascii="Times New Roman" w:hAnsi="Times New Roman" w:cs="Times New Roman"/>
          <w:b/>
          <w:sz w:val="24"/>
          <w:szCs w:val="24"/>
          <w:lang w:val="ro-RO"/>
        </w:rPr>
        <w:t>Înainte: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38"/>
        <w:gridCol w:w="122"/>
        <w:gridCol w:w="123"/>
        <w:gridCol w:w="246"/>
        <w:gridCol w:w="250"/>
        <w:gridCol w:w="246"/>
        <w:gridCol w:w="246"/>
        <w:gridCol w:w="246"/>
        <w:gridCol w:w="83"/>
        <w:gridCol w:w="153"/>
        <w:gridCol w:w="255"/>
        <w:gridCol w:w="246"/>
        <w:gridCol w:w="246"/>
        <w:gridCol w:w="246"/>
        <w:gridCol w:w="246"/>
        <w:gridCol w:w="245"/>
        <w:gridCol w:w="246"/>
        <w:gridCol w:w="246"/>
        <w:gridCol w:w="31"/>
        <w:gridCol w:w="215"/>
        <w:gridCol w:w="246"/>
        <w:gridCol w:w="246"/>
        <w:gridCol w:w="245"/>
        <w:gridCol w:w="246"/>
        <w:gridCol w:w="246"/>
        <w:gridCol w:w="246"/>
        <w:gridCol w:w="246"/>
        <w:gridCol w:w="705"/>
      </w:tblGrid>
      <w:tr w:rsidR="004B7563" w:rsidRPr="0030206B" w14:paraId="76B00BA3" w14:textId="77777777" w:rsidTr="002C050F">
        <w:trPr>
          <w:trHeight w:hRule="exact" w:val="658"/>
        </w:trPr>
        <w:tc>
          <w:tcPr>
            <w:tcW w:w="5400" w:type="dxa"/>
            <w:gridSpan w:val="10"/>
            <w:tcBorders>
              <w:top w:val="single" w:sz="4" w:space="0" w:color="auto"/>
              <w:left w:val="single" w:sz="4" w:space="0" w:color="auto"/>
              <w:bottom w:val="single" w:sz="4" w:space="0" w:color="auto"/>
              <w:right w:val="single" w:sz="4" w:space="0" w:color="auto"/>
            </w:tcBorders>
          </w:tcPr>
          <w:p w14:paraId="34494E98" w14:textId="2AFAA254"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Denumire </w:t>
            </w:r>
            <w:r w:rsidR="009215FB" w:rsidRPr="0030206B">
              <w:rPr>
                <w:rFonts w:ascii="Times New Roman" w:hAnsi="Times New Roman" w:cs="Times New Roman"/>
                <w:sz w:val="24"/>
                <w:szCs w:val="24"/>
                <w:lang w:val="ro-RO"/>
              </w:rPr>
              <w:t>solicitant/beneficiar</w:t>
            </w:r>
          </w:p>
          <w:p w14:paraId="7B58EA18"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p>
        </w:tc>
        <w:tc>
          <w:tcPr>
            <w:tcW w:w="4801" w:type="dxa"/>
            <w:gridSpan w:val="19"/>
            <w:tcBorders>
              <w:top w:val="single" w:sz="4" w:space="0" w:color="auto"/>
              <w:left w:val="single" w:sz="4" w:space="0" w:color="auto"/>
              <w:bottom w:val="single" w:sz="4" w:space="0" w:color="auto"/>
              <w:right w:val="single" w:sz="4" w:space="0" w:color="auto"/>
            </w:tcBorders>
          </w:tcPr>
          <w:p w14:paraId="1D19827F"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Nr. unic de identificare (RUI)</w:t>
            </w:r>
          </w:p>
        </w:tc>
      </w:tr>
      <w:tr w:rsidR="004B7563" w:rsidRPr="0030206B" w14:paraId="358ACB48" w14:textId="77777777" w:rsidTr="002C050F">
        <w:trPr>
          <w:trHeight w:hRule="exact" w:val="291"/>
        </w:trPr>
        <w:tc>
          <w:tcPr>
            <w:tcW w:w="5400" w:type="dxa"/>
            <w:gridSpan w:val="10"/>
            <w:tcBorders>
              <w:top w:val="single" w:sz="4" w:space="0" w:color="auto"/>
              <w:left w:val="single" w:sz="4" w:space="0" w:color="auto"/>
              <w:bottom w:val="single" w:sz="4" w:space="0" w:color="auto"/>
              <w:right w:val="single" w:sz="4" w:space="0" w:color="auto"/>
            </w:tcBorders>
          </w:tcPr>
          <w:p w14:paraId="5ABB73AF"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CUI</w:t>
            </w:r>
          </w:p>
        </w:tc>
        <w:tc>
          <w:tcPr>
            <w:tcW w:w="4801" w:type="dxa"/>
            <w:gridSpan w:val="19"/>
            <w:tcBorders>
              <w:top w:val="single" w:sz="4" w:space="0" w:color="auto"/>
              <w:left w:val="single" w:sz="4" w:space="0" w:color="auto"/>
              <w:bottom w:val="single" w:sz="4" w:space="0" w:color="auto"/>
              <w:right w:val="single" w:sz="4" w:space="0" w:color="auto"/>
            </w:tcBorders>
          </w:tcPr>
          <w:p w14:paraId="6451E9FF"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p>
        </w:tc>
      </w:tr>
      <w:tr w:rsidR="004B7563" w:rsidRPr="0030206B" w14:paraId="4AF741FD" w14:textId="77777777" w:rsidTr="002C050F">
        <w:trPr>
          <w:trHeight w:hRule="exact" w:val="325"/>
        </w:trPr>
        <w:tc>
          <w:tcPr>
            <w:tcW w:w="5400" w:type="dxa"/>
            <w:gridSpan w:val="10"/>
            <w:tcBorders>
              <w:top w:val="single" w:sz="4" w:space="0" w:color="auto"/>
              <w:left w:val="single" w:sz="4" w:space="0" w:color="auto"/>
              <w:bottom w:val="single" w:sz="4" w:space="0" w:color="auto"/>
              <w:right w:val="single" w:sz="4" w:space="0" w:color="auto"/>
            </w:tcBorders>
          </w:tcPr>
          <w:p w14:paraId="28A5555C"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Adresă sediu / domiciliu solicitant</w:t>
            </w:r>
          </w:p>
        </w:tc>
        <w:tc>
          <w:tcPr>
            <w:tcW w:w="4801" w:type="dxa"/>
            <w:gridSpan w:val="19"/>
            <w:tcBorders>
              <w:top w:val="single" w:sz="4" w:space="0" w:color="auto"/>
              <w:left w:val="single" w:sz="4" w:space="0" w:color="auto"/>
              <w:bottom w:val="single" w:sz="4" w:space="0" w:color="auto"/>
              <w:right w:val="single" w:sz="4" w:space="0" w:color="auto"/>
            </w:tcBorders>
          </w:tcPr>
          <w:p w14:paraId="69C879D8"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r>
      <w:tr w:rsidR="004B7563" w:rsidRPr="0030206B" w14:paraId="0330E699" w14:textId="77777777" w:rsidTr="002C050F">
        <w:trPr>
          <w:trHeight w:hRule="exact" w:val="397"/>
        </w:trPr>
        <w:tc>
          <w:tcPr>
            <w:tcW w:w="5400" w:type="dxa"/>
            <w:gridSpan w:val="10"/>
            <w:tcBorders>
              <w:top w:val="single" w:sz="4" w:space="0" w:color="auto"/>
              <w:left w:val="single" w:sz="4" w:space="0" w:color="auto"/>
              <w:bottom w:val="single" w:sz="4" w:space="0" w:color="auto"/>
              <w:right w:val="single" w:sz="4" w:space="0" w:color="auto"/>
            </w:tcBorders>
          </w:tcPr>
          <w:p w14:paraId="0AAB5DAE"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Judeţ</w:t>
            </w:r>
          </w:p>
        </w:tc>
        <w:tc>
          <w:tcPr>
            <w:tcW w:w="4801" w:type="dxa"/>
            <w:gridSpan w:val="19"/>
            <w:tcBorders>
              <w:top w:val="single" w:sz="4" w:space="0" w:color="auto"/>
              <w:left w:val="single" w:sz="4" w:space="0" w:color="auto"/>
              <w:bottom w:val="single" w:sz="4" w:space="0" w:color="auto"/>
              <w:right w:val="single" w:sz="4" w:space="0" w:color="auto"/>
            </w:tcBorders>
          </w:tcPr>
          <w:p w14:paraId="6B359CB9"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Localitate / Comună / Sat</w:t>
            </w:r>
          </w:p>
          <w:p w14:paraId="02CA4E1C"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p w14:paraId="2623470A"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p w14:paraId="32690D53"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r>
      <w:tr w:rsidR="004B7563" w:rsidRPr="0030206B" w14:paraId="7116FA13" w14:textId="77777777" w:rsidTr="002C050F">
        <w:trPr>
          <w:trHeight w:hRule="exact" w:val="352"/>
        </w:trPr>
        <w:tc>
          <w:tcPr>
            <w:tcW w:w="2700" w:type="dxa"/>
            <w:tcBorders>
              <w:top w:val="single" w:sz="4" w:space="0" w:color="auto"/>
              <w:left w:val="single" w:sz="4" w:space="0" w:color="auto"/>
              <w:bottom w:val="single" w:sz="4" w:space="0" w:color="auto"/>
              <w:right w:val="single" w:sz="4" w:space="0" w:color="auto"/>
            </w:tcBorders>
          </w:tcPr>
          <w:p w14:paraId="060B2CF7"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Strada</w:t>
            </w:r>
          </w:p>
        </w:tc>
        <w:tc>
          <w:tcPr>
            <w:tcW w:w="1260" w:type="dxa"/>
            <w:gridSpan w:val="2"/>
            <w:tcBorders>
              <w:top w:val="single" w:sz="4" w:space="0" w:color="auto"/>
              <w:left w:val="single" w:sz="4" w:space="0" w:color="auto"/>
              <w:bottom w:val="single" w:sz="4" w:space="0" w:color="auto"/>
              <w:right w:val="single" w:sz="4" w:space="0" w:color="auto"/>
            </w:tcBorders>
          </w:tcPr>
          <w:p w14:paraId="75C8A7BE"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Nr.</w:t>
            </w:r>
          </w:p>
        </w:tc>
        <w:tc>
          <w:tcPr>
            <w:tcW w:w="1440" w:type="dxa"/>
            <w:gridSpan w:val="7"/>
            <w:tcBorders>
              <w:top w:val="single" w:sz="4" w:space="0" w:color="auto"/>
              <w:left w:val="single" w:sz="4" w:space="0" w:color="auto"/>
              <w:bottom w:val="single" w:sz="4" w:space="0" w:color="auto"/>
              <w:right w:val="single" w:sz="4" w:space="0" w:color="auto"/>
            </w:tcBorders>
          </w:tcPr>
          <w:p w14:paraId="2DD814B5"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Bloc</w:t>
            </w:r>
          </w:p>
        </w:tc>
        <w:tc>
          <w:tcPr>
            <w:tcW w:w="900" w:type="dxa"/>
            <w:gridSpan w:val="4"/>
            <w:tcBorders>
              <w:top w:val="single" w:sz="4" w:space="0" w:color="auto"/>
              <w:left w:val="single" w:sz="4" w:space="0" w:color="auto"/>
              <w:bottom w:val="single" w:sz="4" w:space="0" w:color="auto"/>
              <w:right w:val="single" w:sz="4" w:space="0" w:color="auto"/>
            </w:tcBorders>
          </w:tcPr>
          <w:p w14:paraId="559F35A6"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Sc</w:t>
            </w:r>
          </w:p>
        </w:tc>
        <w:tc>
          <w:tcPr>
            <w:tcW w:w="1260" w:type="dxa"/>
            <w:gridSpan w:val="6"/>
            <w:tcBorders>
              <w:top w:val="single" w:sz="4" w:space="0" w:color="auto"/>
              <w:left w:val="single" w:sz="4" w:space="0" w:color="auto"/>
              <w:bottom w:val="single" w:sz="4" w:space="0" w:color="auto"/>
              <w:right w:val="single" w:sz="4" w:space="0" w:color="auto"/>
            </w:tcBorders>
          </w:tcPr>
          <w:p w14:paraId="57DA0F99"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Ap</w:t>
            </w:r>
          </w:p>
        </w:tc>
        <w:tc>
          <w:tcPr>
            <w:tcW w:w="2641" w:type="dxa"/>
            <w:gridSpan w:val="9"/>
            <w:tcBorders>
              <w:top w:val="single" w:sz="4" w:space="0" w:color="auto"/>
              <w:left w:val="single" w:sz="4" w:space="0" w:color="auto"/>
              <w:bottom w:val="single" w:sz="4" w:space="0" w:color="auto"/>
              <w:right w:val="single" w:sz="4" w:space="0" w:color="auto"/>
            </w:tcBorders>
          </w:tcPr>
          <w:p w14:paraId="639548CE"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Cod postal</w:t>
            </w:r>
          </w:p>
        </w:tc>
      </w:tr>
      <w:tr w:rsidR="004B7563" w:rsidRPr="0030206B" w14:paraId="01CAF2EC" w14:textId="77777777" w:rsidTr="002C050F">
        <w:trPr>
          <w:trHeight w:hRule="exact" w:val="370"/>
        </w:trPr>
        <w:tc>
          <w:tcPr>
            <w:tcW w:w="2700" w:type="dxa"/>
            <w:tcBorders>
              <w:top w:val="single" w:sz="4" w:space="0" w:color="auto"/>
              <w:left w:val="single" w:sz="4" w:space="0" w:color="auto"/>
              <w:bottom w:val="single" w:sz="4" w:space="0" w:color="auto"/>
              <w:right w:val="single" w:sz="4" w:space="0" w:color="auto"/>
            </w:tcBorders>
          </w:tcPr>
          <w:p w14:paraId="198492AE"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Telefon</w:t>
            </w:r>
          </w:p>
        </w:tc>
        <w:tc>
          <w:tcPr>
            <w:tcW w:w="2700" w:type="dxa"/>
            <w:gridSpan w:val="9"/>
            <w:tcBorders>
              <w:top w:val="single" w:sz="4" w:space="0" w:color="auto"/>
              <w:left w:val="single" w:sz="4" w:space="0" w:color="auto"/>
              <w:bottom w:val="single" w:sz="4" w:space="0" w:color="auto"/>
              <w:right w:val="single" w:sz="4" w:space="0" w:color="auto"/>
            </w:tcBorders>
          </w:tcPr>
          <w:p w14:paraId="0DFBE6B8"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Fax</w:t>
            </w:r>
          </w:p>
        </w:tc>
        <w:tc>
          <w:tcPr>
            <w:tcW w:w="4801" w:type="dxa"/>
            <w:gridSpan w:val="19"/>
            <w:tcBorders>
              <w:top w:val="single" w:sz="4" w:space="0" w:color="auto"/>
              <w:left w:val="single" w:sz="4" w:space="0" w:color="auto"/>
              <w:bottom w:val="single" w:sz="4" w:space="0" w:color="auto"/>
              <w:right w:val="single" w:sz="4" w:space="0" w:color="auto"/>
            </w:tcBorders>
          </w:tcPr>
          <w:p w14:paraId="13CEDB97"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E-Mail</w:t>
            </w:r>
          </w:p>
        </w:tc>
      </w:tr>
      <w:tr w:rsidR="004B7563" w:rsidRPr="0030206B" w14:paraId="69CE5570" w14:textId="77777777" w:rsidTr="002C050F">
        <w:trPr>
          <w:trHeight w:hRule="exact" w:val="352"/>
        </w:trPr>
        <w:tc>
          <w:tcPr>
            <w:tcW w:w="5400" w:type="dxa"/>
            <w:gridSpan w:val="10"/>
            <w:tcBorders>
              <w:top w:val="single" w:sz="4" w:space="0" w:color="auto"/>
              <w:left w:val="single" w:sz="4" w:space="0" w:color="auto"/>
              <w:bottom w:val="single" w:sz="4" w:space="0" w:color="auto"/>
              <w:right w:val="single" w:sz="4" w:space="0" w:color="auto"/>
            </w:tcBorders>
          </w:tcPr>
          <w:p w14:paraId="61D5EAA6"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Banca</w:t>
            </w:r>
          </w:p>
        </w:tc>
        <w:tc>
          <w:tcPr>
            <w:tcW w:w="4801" w:type="dxa"/>
            <w:gridSpan w:val="19"/>
            <w:tcBorders>
              <w:top w:val="single" w:sz="4" w:space="0" w:color="auto"/>
              <w:left w:val="single" w:sz="4" w:space="0" w:color="auto"/>
              <w:bottom w:val="single" w:sz="4" w:space="0" w:color="auto"/>
              <w:right w:val="single" w:sz="4" w:space="0" w:color="auto"/>
            </w:tcBorders>
          </w:tcPr>
          <w:p w14:paraId="6697D4DF"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Sucursala/Agenţia</w:t>
            </w:r>
          </w:p>
        </w:tc>
      </w:tr>
      <w:tr w:rsidR="004B7563" w:rsidRPr="0030206B" w14:paraId="4A05A3AA" w14:textId="77777777" w:rsidTr="002C050F">
        <w:trPr>
          <w:trHeight w:hRule="exact" w:val="370"/>
        </w:trPr>
        <w:tc>
          <w:tcPr>
            <w:tcW w:w="3838" w:type="dxa"/>
            <w:gridSpan w:val="2"/>
            <w:tcBorders>
              <w:top w:val="single" w:sz="4" w:space="0" w:color="auto"/>
              <w:left w:val="single" w:sz="4" w:space="0" w:color="auto"/>
              <w:bottom w:val="single" w:sz="4" w:space="0" w:color="auto"/>
              <w:right w:val="single" w:sz="4" w:space="0" w:color="auto"/>
            </w:tcBorders>
          </w:tcPr>
          <w:p w14:paraId="2BB08F24"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Nr. cont</w:t>
            </w:r>
          </w:p>
        </w:tc>
        <w:tc>
          <w:tcPr>
            <w:tcW w:w="245" w:type="dxa"/>
            <w:gridSpan w:val="2"/>
            <w:tcBorders>
              <w:top w:val="single" w:sz="4" w:space="0" w:color="auto"/>
              <w:left w:val="single" w:sz="4" w:space="0" w:color="auto"/>
              <w:bottom w:val="single" w:sz="4" w:space="0" w:color="auto"/>
              <w:right w:val="single" w:sz="4" w:space="0" w:color="auto"/>
            </w:tcBorders>
          </w:tcPr>
          <w:p w14:paraId="2F702FAC"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7DE199EB"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50" w:type="dxa"/>
            <w:tcBorders>
              <w:top w:val="single" w:sz="4" w:space="0" w:color="auto"/>
              <w:left w:val="single" w:sz="4" w:space="0" w:color="auto"/>
              <w:bottom w:val="single" w:sz="4" w:space="0" w:color="auto"/>
              <w:right w:val="single" w:sz="4" w:space="0" w:color="auto"/>
            </w:tcBorders>
          </w:tcPr>
          <w:p w14:paraId="52DAD4AA"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301D672F"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730C3F5A"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37E75243"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36" w:type="dxa"/>
            <w:gridSpan w:val="2"/>
            <w:tcBorders>
              <w:top w:val="single" w:sz="4" w:space="0" w:color="auto"/>
              <w:left w:val="single" w:sz="4" w:space="0" w:color="auto"/>
              <w:bottom w:val="single" w:sz="4" w:space="0" w:color="auto"/>
              <w:right w:val="single" w:sz="4" w:space="0" w:color="auto"/>
            </w:tcBorders>
          </w:tcPr>
          <w:p w14:paraId="404BA3D7"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55" w:type="dxa"/>
            <w:tcBorders>
              <w:top w:val="single" w:sz="4" w:space="0" w:color="auto"/>
              <w:left w:val="single" w:sz="4" w:space="0" w:color="auto"/>
              <w:bottom w:val="single" w:sz="4" w:space="0" w:color="auto"/>
              <w:right w:val="single" w:sz="4" w:space="0" w:color="auto"/>
            </w:tcBorders>
          </w:tcPr>
          <w:p w14:paraId="30D93E3B"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19353015"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8825685"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B3DEB55"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0179EC82"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5" w:type="dxa"/>
            <w:tcBorders>
              <w:top w:val="single" w:sz="4" w:space="0" w:color="auto"/>
              <w:left w:val="single" w:sz="4" w:space="0" w:color="auto"/>
              <w:bottom w:val="single" w:sz="4" w:space="0" w:color="auto"/>
              <w:right w:val="single" w:sz="4" w:space="0" w:color="auto"/>
            </w:tcBorders>
          </w:tcPr>
          <w:p w14:paraId="3D72D56C"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797271CA"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36844AB8"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gridSpan w:val="2"/>
            <w:tcBorders>
              <w:top w:val="single" w:sz="4" w:space="0" w:color="auto"/>
              <w:left w:val="single" w:sz="4" w:space="0" w:color="auto"/>
              <w:bottom w:val="single" w:sz="4" w:space="0" w:color="auto"/>
              <w:right w:val="single" w:sz="4" w:space="0" w:color="auto"/>
            </w:tcBorders>
          </w:tcPr>
          <w:p w14:paraId="0C3343E6"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5C073DF"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6329F705"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5" w:type="dxa"/>
            <w:tcBorders>
              <w:top w:val="single" w:sz="4" w:space="0" w:color="auto"/>
              <w:left w:val="single" w:sz="4" w:space="0" w:color="auto"/>
              <w:bottom w:val="single" w:sz="4" w:space="0" w:color="auto"/>
              <w:right w:val="single" w:sz="4" w:space="0" w:color="auto"/>
            </w:tcBorders>
          </w:tcPr>
          <w:p w14:paraId="5BF65FD2"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15C6CF70"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0710AE7E"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602D118"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551C5DD5"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705" w:type="dxa"/>
            <w:tcBorders>
              <w:top w:val="single" w:sz="4" w:space="0" w:color="auto"/>
              <w:left w:val="single" w:sz="4" w:space="0" w:color="auto"/>
              <w:bottom w:val="single" w:sz="4" w:space="0" w:color="auto"/>
              <w:right w:val="single" w:sz="4" w:space="0" w:color="auto"/>
            </w:tcBorders>
          </w:tcPr>
          <w:p w14:paraId="3C48A599"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r>
    </w:tbl>
    <w:p w14:paraId="55649CBA" w14:textId="77777777" w:rsidR="004B7563" w:rsidRPr="0030206B" w:rsidRDefault="004B7563"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
          <w:sz w:val="24"/>
          <w:szCs w:val="24"/>
          <w:lang w:val="ro-RO"/>
        </w:rPr>
      </w:pPr>
      <w:r w:rsidRPr="0030206B">
        <w:rPr>
          <w:rFonts w:ascii="Times New Roman" w:hAnsi="Times New Roman" w:cs="Times New Roman"/>
          <w:b/>
          <w:sz w:val="24"/>
          <w:szCs w:val="24"/>
          <w:lang w:val="ro-RO"/>
        </w:rPr>
        <w:t>După:</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38"/>
        <w:gridCol w:w="122"/>
        <w:gridCol w:w="123"/>
        <w:gridCol w:w="246"/>
        <w:gridCol w:w="250"/>
        <w:gridCol w:w="246"/>
        <w:gridCol w:w="246"/>
        <w:gridCol w:w="246"/>
        <w:gridCol w:w="83"/>
        <w:gridCol w:w="153"/>
        <w:gridCol w:w="255"/>
        <w:gridCol w:w="246"/>
        <w:gridCol w:w="246"/>
        <w:gridCol w:w="246"/>
        <w:gridCol w:w="246"/>
        <w:gridCol w:w="245"/>
        <w:gridCol w:w="246"/>
        <w:gridCol w:w="246"/>
        <w:gridCol w:w="31"/>
        <w:gridCol w:w="215"/>
        <w:gridCol w:w="246"/>
        <w:gridCol w:w="246"/>
        <w:gridCol w:w="245"/>
        <w:gridCol w:w="246"/>
        <w:gridCol w:w="246"/>
        <w:gridCol w:w="246"/>
        <w:gridCol w:w="246"/>
        <w:gridCol w:w="764"/>
      </w:tblGrid>
      <w:tr w:rsidR="004B7563" w:rsidRPr="0030206B" w14:paraId="13AA49A9" w14:textId="77777777" w:rsidTr="00FA7362">
        <w:trPr>
          <w:trHeight w:hRule="exact" w:val="642"/>
        </w:trPr>
        <w:tc>
          <w:tcPr>
            <w:tcW w:w="5400" w:type="dxa"/>
            <w:gridSpan w:val="10"/>
            <w:tcBorders>
              <w:top w:val="single" w:sz="4" w:space="0" w:color="auto"/>
              <w:left w:val="single" w:sz="4" w:space="0" w:color="auto"/>
              <w:bottom w:val="single" w:sz="4" w:space="0" w:color="auto"/>
              <w:right w:val="single" w:sz="4" w:space="0" w:color="auto"/>
            </w:tcBorders>
          </w:tcPr>
          <w:p w14:paraId="56BDF0DB" w14:textId="2A15AAD2" w:rsidR="002A4B21"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Denumire</w:t>
            </w:r>
            <w:r w:rsidR="002A4B21" w:rsidRPr="0030206B">
              <w:rPr>
                <w:rFonts w:ascii="Times New Roman" w:hAnsi="Times New Roman" w:cs="Times New Roman"/>
                <w:sz w:val="24"/>
                <w:szCs w:val="24"/>
                <w:lang w:val="ro-RO"/>
              </w:rPr>
              <w:t xml:space="preserve"> solicitant/beneficiar</w:t>
            </w:r>
          </w:p>
          <w:p w14:paraId="0FDD81F6" w14:textId="69EB150D"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p>
        </w:tc>
        <w:tc>
          <w:tcPr>
            <w:tcW w:w="4860" w:type="dxa"/>
            <w:gridSpan w:val="19"/>
            <w:tcBorders>
              <w:top w:val="single" w:sz="4" w:space="0" w:color="auto"/>
              <w:left w:val="single" w:sz="4" w:space="0" w:color="auto"/>
              <w:bottom w:val="single" w:sz="4" w:space="0" w:color="auto"/>
              <w:right w:val="single" w:sz="4" w:space="0" w:color="auto"/>
            </w:tcBorders>
          </w:tcPr>
          <w:p w14:paraId="3FCF6D8B"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Nr. unic de identificare (RUI)</w:t>
            </w:r>
          </w:p>
        </w:tc>
      </w:tr>
      <w:tr w:rsidR="004B7563" w:rsidRPr="0030206B" w14:paraId="7A5B8690" w14:textId="77777777" w:rsidTr="00FA7362">
        <w:trPr>
          <w:trHeight w:hRule="exact" w:val="388"/>
        </w:trPr>
        <w:tc>
          <w:tcPr>
            <w:tcW w:w="5400" w:type="dxa"/>
            <w:gridSpan w:val="10"/>
            <w:tcBorders>
              <w:top w:val="single" w:sz="4" w:space="0" w:color="auto"/>
              <w:left w:val="single" w:sz="4" w:space="0" w:color="auto"/>
              <w:bottom w:val="single" w:sz="4" w:space="0" w:color="auto"/>
              <w:right w:val="single" w:sz="4" w:space="0" w:color="auto"/>
            </w:tcBorders>
          </w:tcPr>
          <w:p w14:paraId="06D89BE9"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CUI</w:t>
            </w:r>
          </w:p>
        </w:tc>
        <w:tc>
          <w:tcPr>
            <w:tcW w:w="4860" w:type="dxa"/>
            <w:gridSpan w:val="19"/>
            <w:tcBorders>
              <w:top w:val="single" w:sz="4" w:space="0" w:color="auto"/>
              <w:left w:val="single" w:sz="4" w:space="0" w:color="auto"/>
              <w:bottom w:val="single" w:sz="4" w:space="0" w:color="auto"/>
              <w:right w:val="single" w:sz="4" w:space="0" w:color="auto"/>
            </w:tcBorders>
          </w:tcPr>
          <w:p w14:paraId="3EE1E002"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p>
        </w:tc>
      </w:tr>
      <w:tr w:rsidR="004B7563" w:rsidRPr="0030206B" w14:paraId="70A0E42C" w14:textId="77777777" w:rsidTr="00FA7362">
        <w:trPr>
          <w:trHeight w:hRule="exact" w:val="325"/>
        </w:trPr>
        <w:tc>
          <w:tcPr>
            <w:tcW w:w="5400" w:type="dxa"/>
            <w:gridSpan w:val="10"/>
            <w:tcBorders>
              <w:top w:val="single" w:sz="4" w:space="0" w:color="auto"/>
              <w:left w:val="single" w:sz="4" w:space="0" w:color="auto"/>
              <w:bottom w:val="single" w:sz="4" w:space="0" w:color="auto"/>
              <w:right w:val="single" w:sz="4" w:space="0" w:color="auto"/>
            </w:tcBorders>
          </w:tcPr>
          <w:p w14:paraId="24463A5A"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Adresă sediu/domiciliu solicitant</w:t>
            </w:r>
          </w:p>
        </w:tc>
        <w:tc>
          <w:tcPr>
            <w:tcW w:w="4860" w:type="dxa"/>
            <w:gridSpan w:val="19"/>
            <w:tcBorders>
              <w:top w:val="single" w:sz="4" w:space="0" w:color="auto"/>
              <w:left w:val="single" w:sz="4" w:space="0" w:color="auto"/>
              <w:bottom w:val="single" w:sz="4" w:space="0" w:color="auto"/>
              <w:right w:val="single" w:sz="4" w:space="0" w:color="auto"/>
            </w:tcBorders>
          </w:tcPr>
          <w:p w14:paraId="353941DF"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r>
      <w:tr w:rsidR="004B7563" w:rsidRPr="0030206B" w14:paraId="5F733290" w14:textId="77777777" w:rsidTr="00FA7362">
        <w:trPr>
          <w:trHeight w:hRule="exact" w:val="388"/>
        </w:trPr>
        <w:tc>
          <w:tcPr>
            <w:tcW w:w="5400" w:type="dxa"/>
            <w:gridSpan w:val="10"/>
            <w:tcBorders>
              <w:top w:val="single" w:sz="4" w:space="0" w:color="auto"/>
              <w:left w:val="single" w:sz="4" w:space="0" w:color="auto"/>
              <w:bottom w:val="single" w:sz="4" w:space="0" w:color="auto"/>
              <w:right w:val="single" w:sz="4" w:space="0" w:color="auto"/>
            </w:tcBorders>
          </w:tcPr>
          <w:p w14:paraId="675E55DB"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Judeţ</w:t>
            </w:r>
          </w:p>
        </w:tc>
        <w:tc>
          <w:tcPr>
            <w:tcW w:w="4860" w:type="dxa"/>
            <w:gridSpan w:val="19"/>
            <w:tcBorders>
              <w:top w:val="single" w:sz="4" w:space="0" w:color="auto"/>
              <w:left w:val="single" w:sz="4" w:space="0" w:color="auto"/>
              <w:bottom w:val="single" w:sz="4" w:space="0" w:color="auto"/>
              <w:right w:val="single" w:sz="4" w:space="0" w:color="auto"/>
            </w:tcBorders>
          </w:tcPr>
          <w:p w14:paraId="2910A5BA"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Localitate / Comună / Sat</w:t>
            </w:r>
          </w:p>
          <w:p w14:paraId="7EB28B03"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p w14:paraId="228BE602"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p w14:paraId="6C038E33"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r>
      <w:tr w:rsidR="004B7563" w:rsidRPr="0030206B" w14:paraId="0E809397" w14:textId="77777777" w:rsidTr="00FA7362">
        <w:trPr>
          <w:trHeight w:hRule="exact" w:val="352"/>
        </w:trPr>
        <w:tc>
          <w:tcPr>
            <w:tcW w:w="2700" w:type="dxa"/>
            <w:tcBorders>
              <w:top w:val="single" w:sz="4" w:space="0" w:color="auto"/>
              <w:left w:val="single" w:sz="4" w:space="0" w:color="auto"/>
              <w:bottom w:val="single" w:sz="4" w:space="0" w:color="auto"/>
              <w:right w:val="single" w:sz="4" w:space="0" w:color="auto"/>
            </w:tcBorders>
          </w:tcPr>
          <w:p w14:paraId="616797DA"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Strada</w:t>
            </w:r>
          </w:p>
        </w:tc>
        <w:tc>
          <w:tcPr>
            <w:tcW w:w="1260" w:type="dxa"/>
            <w:gridSpan w:val="2"/>
            <w:tcBorders>
              <w:top w:val="single" w:sz="4" w:space="0" w:color="auto"/>
              <w:left w:val="single" w:sz="4" w:space="0" w:color="auto"/>
              <w:bottom w:val="single" w:sz="4" w:space="0" w:color="auto"/>
              <w:right w:val="single" w:sz="4" w:space="0" w:color="auto"/>
            </w:tcBorders>
          </w:tcPr>
          <w:p w14:paraId="5E39625B"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Nr.</w:t>
            </w:r>
          </w:p>
        </w:tc>
        <w:tc>
          <w:tcPr>
            <w:tcW w:w="1440" w:type="dxa"/>
            <w:gridSpan w:val="7"/>
            <w:tcBorders>
              <w:top w:val="single" w:sz="4" w:space="0" w:color="auto"/>
              <w:left w:val="single" w:sz="4" w:space="0" w:color="auto"/>
              <w:bottom w:val="single" w:sz="4" w:space="0" w:color="auto"/>
              <w:right w:val="single" w:sz="4" w:space="0" w:color="auto"/>
            </w:tcBorders>
          </w:tcPr>
          <w:p w14:paraId="5A7F26EE"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Bloc</w:t>
            </w:r>
          </w:p>
        </w:tc>
        <w:tc>
          <w:tcPr>
            <w:tcW w:w="900" w:type="dxa"/>
            <w:gridSpan w:val="4"/>
            <w:tcBorders>
              <w:top w:val="single" w:sz="4" w:space="0" w:color="auto"/>
              <w:left w:val="single" w:sz="4" w:space="0" w:color="auto"/>
              <w:bottom w:val="single" w:sz="4" w:space="0" w:color="auto"/>
              <w:right w:val="single" w:sz="4" w:space="0" w:color="auto"/>
            </w:tcBorders>
          </w:tcPr>
          <w:p w14:paraId="5B056B8D"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Sc</w:t>
            </w:r>
          </w:p>
        </w:tc>
        <w:tc>
          <w:tcPr>
            <w:tcW w:w="1260" w:type="dxa"/>
            <w:gridSpan w:val="6"/>
            <w:tcBorders>
              <w:top w:val="single" w:sz="4" w:space="0" w:color="auto"/>
              <w:left w:val="single" w:sz="4" w:space="0" w:color="auto"/>
              <w:bottom w:val="single" w:sz="4" w:space="0" w:color="auto"/>
              <w:right w:val="single" w:sz="4" w:space="0" w:color="auto"/>
            </w:tcBorders>
          </w:tcPr>
          <w:p w14:paraId="79FBDA0F"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Ap</w:t>
            </w:r>
          </w:p>
        </w:tc>
        <w:tc>
          <w:tcPr>
            <w:tcW w:w="2700" w:type="dxa"/>
            <w:gridSpan w:val="9"/>
            <w:tcBorders>
              <w:top w:val="single" w:sz="4" w:space="0" w:color="auto"/>
              <w:left w:val="single" w:sz="4" w:space="0" w:color="auto"/>
              <w:bottom w:val="single" w:sz="4" w:space="0" w:color="auto"/>
              <w:right w:val="single" w:sz="4" w:space="0" w:color="auto"/>
            </w:tcBorders>
          </w:tcPr>
          <w:p w14:paraId="4DE9697C"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Cod postal</w:t>
            </w:r>
          </w:p>
        </w:tc>
      </w:tr>
      <w:tr w:rsidR="004B7563" w:rsidRPr="0030206B" w14:paraId="4E2CE26B" w14:textId="77777777" w:rsidTr="00FA7362">
        <w:trPr>
          <w:trHeight w:hRule="exact" w:val="370"/>
        </w:trPr>
        <w:tc>
          <w:tcPr>
            <w:tcW w:w="2700" w:type="dxa"/>
            <w:tcBorders>
              <w:top w:val="single" w:sz="4" w:space="0" w:color="auto"/>
              <w:left w:val="single" w:sz="4" w:space="0" w:color="auto"/>
              <w:bottom w:val="single" w:sz="4" w:space="0" w:color="auto"/>
              <w:right w:val="single" w:sz="4" w:space="0" w:color="auto"/>
            </w:tcBorders>
          </w:tcPr>
          <w:p w14:paraId="75AABDA7"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Telefon</w:t>
            </w:r>
          </w:p>
        </w:tc>
        <w:tc>
          <w:tcPr>
            <w:tcW w:w="2700" w:type="dxa"/>
            <w:gridSpan w:val="9"/>
            <w:tcBorders>
              <w:top w:val="single" w:sz="4" w:space="0" w:color="auto"/>
              <w:left w:val="single" w:sz="4" w:space="0" w:color="auto"/>
              <w:bottom w:val="single" w:sz="4" w:space="0" w:color="auto"/>
              <w:right w:val="single" w:sz="4" w:space="0" w:color="auto"/>
            </w:tcBorders>
          </w:tcPr>
          <w:p w14:paraId="323A998B"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Fax</w:t>
            </w:r>
          </w:p>
        </w:tc>
        <w:tc>
          <w:tcPr>
            <w:tcW w:w="4860" w:type="dxa"/>
            <w:gridSpan w:val="19"/>
            <w:tcBorders>
              <w:top w:val="single" w:sz="4" w:space="0" w:color="auto"/>
              <w:left w:val="single" w:sz="4" w:space="0" w:color="auto"/>
              <w:bottom w:val="single" w:sz="4" w:space="0" w:color="auto"/>
              <w:right w:val="single" w:sz="4" w:space="0" w:color="auto"/>
            </w:tcBorders>
          </w:tcPr>
          <w:p w14:paraId="0D21364D"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E-Mail</w:t>
            </w:r>
          </w:p>
        </w:tc>
      </w:tr>
      <w:tr w:rsidR="004B7563" w:rsidRPr="0030206B" w14:paraId="5F017FB4" w14:textId="77777777" w:rsidTr="00FA7362">
        <w:trPr>
          <w:trHeight w:hRule="exact" w:val="352"/>
        </w:trPr>
        <w:tc>
          <w:tcPr>
            <w:tcW w:w="5400" w:type="dxa"/>
            <w:gridSpan w:val="10"/>
            <w:tcBorders>
              <w:top w:val="single" w:sz="4" w:space="0" w:color="auto"/>
              <w:left w:val="single" w:sz="4" w:space="0" w:color="auto"/>
              <w:bottom w:val="single" w:sz="4" w:space="0" w:color="auto"/>
              <w:right w:val="single" w:sz="4" w:space="0" w:color="auto"/>
            </w:tcBorders>
          </w:tcPr>
          <w:p w14:paraId="2AF6F06C"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Banca</w:t>
            </w:r>
          </w:p>
        </w:tc>
        <w:tc>
          <w:tcPr>
            <w:tcW w:w="4860" w:type="dxa"/>
            <w:gridSpan w:val="19"/>
            <w:tcBorders>
              <w:top w:val="single" w:sz="4" w:space="0" w:color="auto"/>
              <w:left w:val="single" w:sz="4" w:space="0" w:color="auto"/>
              <w:bottom w:val="single" w:sz="4" w:space="0" w:color="auto"/>
              <w:right w:val="single" w:sz="4" w:space="0" w:color="auto"/>
            </w:tcBorders>
          </w:tcPr>
          <w:p w14:paraId="5E7238FF" w14:textId="77777777" w:rsidR="004B7563" w:rsidRPr="0030206B"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Sucursala/Agenţia</w:t>
            </w:r>
          </w:p>
        </w:tc>
      </w:tr>
      <w:tr w:rsidR="004B7563" w:rsidRPr="0030206B" w14:paraId="20E425B9" w14:textId="77777777" w:rsidTr="00FA7362">
        <w:trPr>
          <w:trHeight w:hRule="exact" w:val="370"/>
        </w:trPr>
        <w:tc>
          <w:tcPr>
            <w:tcW w:w="3838" w:type="dxa"/>
            <w:gridSpan w:val="2"/>
            <w:tcBorders>
              <w:top w:val="single" w:sz="4" w:space="0" w:color="auto"/>
              <w:left w:val="single" w:sz="4" w:space="0" w:color="auto"/>
              <w:bottom w:val="single" w:sz="4" w:space="0" w:color="auto"/>
              <w:right w:val="single" w:sz="4" w:space="0" w:color="auto"/>
            </w:tcBorders>
          </w:tcPr>
          <w:p w14:paraId="578CF9E6" w14:textId="77777777" w:rsidR="004B7563" w:rsidRPr="0030206B"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Nr. cont</w:t>
            </w:r>
          </w:p>
        </w:tc>
        <w:tc>
          <w:tcPr>
            <w:tcW w:w="245" w:type="dxa"/>
            <w:gridSpan w:val="2"/>
            <w:tcBorders>
              <w:top w:val="single" w:sz="4" w:space="0" w:color="auto"/>
              <w:left w:val="single" w:sz="4" w:space="0" w:color="auto"/>
              <w:bottom w:val="single" w:sz="4" w:space="0" w:color="auto"/>
              <w:right w:val="single" w:sz="4" w:space="0" w:color="auto"/>
            </w:tcBorders>
          </w:tcPr>
          <w:p w14:paraId="565BE0C4"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1DCAB4D8"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50" w:type="dxa"/>
            <w:tcBorders>
              <w:top w:val="single" w:sz="4" w:space="0" w:color="auto"/>
              <w:left w:val="single" w:sz="4" w:space="0" w:color="auto"/>
              <w:bottom w:val="single" w:sz="4" w:space="0" w:color="auto"/>
              <w:right w:val="single" w:sz="4" w:space="0" w:color="auto"/>
            </w:tcBorders>
          </w:tcPr>
          <w:p w14:paraId="04887CB1"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03244AF3"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25C0C0B"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4046CB94"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36" w:type="dxa"/>
            <w:gridSpan w:val="2"/>
            <w:tcBorders>
              <w:top w:val="single" w:sz="4" w:space="0" w:color="auto"/>
              <w:left w:val="single" w:sz="4" w:space="0" w:color="auto"/>
              <w:bottom w:val="single" w:sz="4" w:space="0" w:color="auto"/>
              <w:right w:val="single" w:sz="4" w:space="0" w:color="auto"/>
            </w:tcBorders>
          </w:tcPr>
          <w:p w14:paraId="76FCC57A"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55" w:type="dxa"/>
            <w:tcBorders>
              <w:top w:val="single" w:sz="4" w:space="0" w:color="auto"/>
              <w:left w:val="single" w:sz="4" w:space="0" w:color="auto"/>
              <w:bottom w:val="single" w:sz="4" w:space="0" w:color="auto"/>
              <w:right w:val="single" w:sz="4" w:space="0" w:color="auto"/>
            </w:tcBorders>
          </w:tcPr>
          <w:p w14:paraId="5A30DBEB"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1F71B74A"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68916174"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C549B99"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44E20B1B"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5" w:type="dxa"/>
            <w:tcBorders>
              <w:top w:val="single" w:sz="4" w:space="0" w:color="auto"/>
              <w:left w:val="single" w:sz="4" w:space="0" w:color="auto"/>
              <w:bottom w:val="single" w:sz="4" w:space="0" w:color="auto"/>
              <w:right w:val="single" w:sz="4" w:space="0" w:color="auto"/>
            </w:tcBorders>
          </w:tcPr>
          <w:p w14:paraId="2ED0F270"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0F16E2F"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691CBD17"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gridSpan w:val="2"/>
            <w:tcBorders>
              <w:top w:val="single" w:sz="4" w:space="0" w:color="auto"/>
              <w:left w:val="single" w:sz="4" w:space="0" w:color="auto"/>
              <w:bottom w:val="single" w:sz="4" w:space="0" w:color="auto"/>
              <w:right w:val="single" w:sz="4" w:space="0" w:color="auto"/>
            </w:tcBorders>
          </w:tcPr>
          <w:p w14:paraId="0E8F0828"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038901E"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34FDA178"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5" w:type="dxa"/>
            <w:tcBorders>
              <w:top w:val="single" w:sz="4" w:space="0" w:color="auto"/>
              <w:left w:val="single" w:sz="4" w:space="0" w:color="auto"/>
              <w:bottom w:val="single" w:sz="4" w:space="0" w:color="auto"/>
              <w:right w:val="single" w:sz="4" w:space="0" w:color="auto"/>
            </w:tcBorders>
          </w:tcPr>
          <w:p w14:paraId="012858E1"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03E672E1"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3AD1CBA0"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1D7D8CB5"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748BAC3B"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764" w:type="dxa"/>
            <w:tcBorders>
              <w:top w:val="single" w:sz="4" w:space="0" w:color="auto"/>
              <w:left w:val="single" w:sz="4" w:space="0" w:color="auto"/>
              <w:bottom w:val="single" w:sz="4" w:space="0" w:color="auto"/>
              <w:right w:val="single" w:sz="4" w:space="0" w:color="auto"/>
            </w:tcBorders>
          </w:tcPr>
          <w:p w14:paraId="2D5B4148" w14:textId="77777777" w:rsidR="004B7563" w:rsidRPr="0030206B"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r>
    </w:tbl>
    <w:p w14:paraId="713CA677" w14:textId="05B450FE" w:rsidR="00EA34EE" w:rsidRPr="0030206B" w:rsidRDefault="00EA34EE" w:rsidP="00EA34EE">
      <w:pPr>
        <w:pStyle w:val="Heading2"/>
        <w:tabs>
          <w:tab w:val="left" w:pos="709"/>
        </w:tabs>
        <w:spacing w:before="0" w:line="240" w:lineRule="auto"/>
        <w:jc w:val="both"/>
        <w:rPr>
          <w:rFonts w:cs="Times New Roman"/>
          <w:szCs w:val="24"/>
          <w:lang w:val="ro-RO"/>
        </w:rPr>
      </w:pPr>
      <w:bookmarkStart w:id="308" w:name="_Toc193985897"/>
      <w:bookmarkStart w:id="309" w:name="_Toc197353447"/>
      <w:r w:rsidRPr="0030206B">
        <w:rPr>
          <w:rFonts w:cs="Times New Roman"/>
          <w:szCs w:val="24"/>
          <w:lang w:val="ro-RO"/>
        </w:rPr>
        <w:t>b) Modificare programul privind bugetul aprobat</w:t>
      </w:r>
      <w:bookmarkEnd w:id="308"/>
      <w:bookmarkEnd w:id="309"/>
    </w:p>
    <w:p w14:paraId="477AC06A" w14:textId="40C8C50F" w:rsidR="00EA34EE" w:rsidRPr="0030206B" w:rsidRDefault="00EA34EE" w:rsidP="00EA34EE">
      <w:pPr>
        <w:pStyle w:val="Heading2"/>
        <w:tabs>
          <w:tab w:val="left" w:pos="709"/>
        </w:tabs>
        <w:spacing w:before="0" w:line="240" w:lineRule="auto"/>
        <w:jc w:val="both"/>
        <w:rPr>
          <w:rFonts w:cs="Times New Roman"/>
          <w:szCs w:val="24"/>
          <w:lang w:val="ro-RO"/>
        </w:rPr>
      </w:pPr>
      <w:r w:rsidRPr="0030206B">
        <w:rPr>
          <w:rFonts w:cs="Times New Roman"/>
          <w:szCs w:val="24"/>
          <w:lang w:val="ro-RO"/>
        </w:rPr>
        <w:t xml:space="preserve"> </w:t>
      </w:r>
    </w:p>
    <w:p w14:paraId="564A06B4" w14:textId="77777777" w:rsidR="00EA34EE" w:rsidRPr="0030206B" w:rsidRDefault="00EA34EE" w:rsidP="00EA34EE">
      <w:pPr>
        <w:tabs>
          <w:tab w:val="left" w:pos="709"/>
        </w:tabs>
        <w:spacing w:after="0" w:line="240" w:lineRule="auto"/>
        <w:ind w:firstLine="72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Avand Cererea de finantare, nr. ...............  data ........................., aprobata de A.P.I.A prin Decizia de aprobare cu nr. ................ / data .........................., pentru programul de investiţii (denumire program), solicit aprobarea modificarii bugetului/programului.</w:t>
      </w:r>
    </w:p>
    <w:p w14:paraId="70F008DF" w14:textId="77777777" w:rsidR="00EA34EE" w:rsidRPr="0030206B" w:rsidRDefault="00EA34EE" w:rsidP="00EA34EE">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439138EA" w14:textId="77777777" w:rsidR="00EA34EE" w:rsidRPr="0030206B" w:rsidRDefault="00EA34EE" w:rsidP="00EA34EE">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Motivele modificarii :</w:t>
      </w:r>
    </w:p>
    <w:p w14:paraId="3541440C" w14:textId="77777777" w:rsidR="00EA34EE" w:rsidRPr="0030206B" w:rsidRDefault="00EA34EE" w:rsidP="00EA34EE">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w:t>
      </w:r>
    </w:p>
    <w:p w14:paraId="23DC4E70" w14:textId="77777777" w:rsidR="00EA34EE" w:rsidRPr="0030206B" w:rsidRDefault="00EA34EE" w:rsidP="00EA34EE">
      <w:pPr>
        <w:tabs>
          <w:tab w:val="left" w:pos="709"/>
        </w:tabs>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w:t>
      </w:r>
    </w:p>
    <w:p w14:paraId="55B9DC81" w14:textId="77777777" w:rsidR="00EA34EE" w:rsidRPr="0030206B" w:rsidRDefault="00EA34EE" w:rsidP="00EA34EE">
      <w:pPr>
        <w:tabs>
          <w:tab w:val="left" w:pos="709"/>
        </w:tabs>
        <w:spacing w:after="0" w:line="240" w:lineRule="auto"/>
        <w:jc w:val="both"/>
        <w:rPr>
          <w:rFonts w:ascii="Times New Roman" w:hAnsi="Times New Roman" w:cs="Times New Roman"/>
          <w:sz w:val="24"/>
          <w:szCs w:val="24"/>
          <w:lang w:val="ro-RO"/>
        </w:rPr>
      </w:pPr>
    </w:p>
    <w:p w14:paraId="564D1515" w14:textId="13C4712B" w:rsidR="00EA34EE" w:rsidRPr="0030206B" w:rsidRDefault="00EA34EE" w:rsidP="00EA34EE">
      <w:pPr>
        <w:widowControl w:val="0"/>
        <w:tabs>
          <w:tab w:val="left" w:pos="709"/>
        </w:tabs>
        <w:autoSpaceDE w:val="0"/>
        <w:autoSpaceDN w:val="0"/>
        <w:adjustRightInd w:val="0"/>
        <w:spacing w:after="0" w:line="240" w:lineRule="auto"/>
        <w:rPr>
          <w:rFonts w:ascii="Times New Roman" w:hAnsi="Times New Roman" w:cs="Times New Roman"/>
          <w:b/>
          <w:sz w:val="24"/>
          <w:szCs w:val="24"/>
          <w:lang w:val="ro-RO"/>
        </w:rPr>
      </w:pPr>
      <w:r w:rsidRPr="0030206B">
        <w:rPr>
          <w:rFonts w:ascii="Times New Roman" w:hAnsi="Times New Roman" w:cs="Times New Roman"/>
          <w:b/>
          <w:sz w:val="24"/>
          <w:szCs w:val="24"/>
          <w:lang w:val="ro-RO"/>
        </w:rPr>
        <w:t xml:space="preserve">c)Modificare date cuprinse </w:t>
      </w:r>
      <w:r w:rsidR="00CE42D2" w:rsidRPr="0030206B">
        <w:rPr>
          <w:rFonts w:ascii="Times New Roman" w:hAnsi="Times New Roman" w:cs="Times New Roman"/>
          <w:b/>
          <w:sz w:val="24"/>
          <w:szCs w:val="24"/>
          <w:lang w:val="ro-RO"/>
        </w:rPr>
        <w:t>î</w:t>
      </w:r>
      <w:r w:rsidRPr="0030206B">
        <w:rPr>
          <w:rFonts w:ascii="Times New Roman" w:hAnsi="Times New Roman" w:cs="Times New Roman"/>
          <w:b/>
          <w:sz w:val="24"/>
          <w:szCs w:val="24"/>
          <w:lang w:val="ro-RO"/>
        </w:rPr>
        <w:t xml:space="preserve">n programul de </w:t>
      </w:r>
      <w:r w:rsidR="00B25A4A" w:rsidRPr="0030206B">
        <w:rPr>
          <w:rFonts w:ascii="Times New Roman" w:hAnsi="Times New Roman" w:cs="Times New Roman"/>
          <w:b/>
          <w:sz w:val="24"/>
          <w:szCs w:val="24"/>
          <w:lang w:val="ro-RO"/>
        </w:rPr>
        <w:t>investiți</w:t>
      </w:r>
      <w:r w:rsidRPr="0030206B">
        <w:rPr>
          <w:rFonts w:ascii="Times New Roman" w:hAnsi="Times New Roman" w:cs="Times New Roman"/>
          <w:b/>
          <w:sz w:val="24"/>
          <w:szCs w:val="24"/>
          <w:lang w:val="ro-RO"/>
        </w:rPr>
        <w:t xml:space="preserve">i, </w:t>
      </w:r>
    </w:p>
    <w:p w14:paraId="662EA6C3" w14:textId="77777777" w:rsidR="00EA34EE" w:rsidRPr="0030206B" w:rsidRDefault="00EA34EE" w:rsidP="00EA34EE">
      <w:pPr>
        <w:widowControl w:val="0"/>
        <w:tabs>
          <w:tab w:val="left" w:pos="709"/>
        </w:tabs>
        <w:autoSpaceDE w:val="0"/>
        <w:autoSpaceDN w:val="0"/>
        <w:adjustRightInd w:val="0"/>
        <w:spacing w:after="0" w:line="240" w:lineRule="auto"/>
        <w:rPr>
          <w:rFonts w:ascii="Times New Roman" w:hAnsi="Times New Roman" w:cs="Times New Roman"/>
          <w:b/>
          <w:sz w:val="24"/>
          <w:szCs w:val="24"/>
          <w:lang w:val="ro-RO"/>
        </w:rPr>
      </w:pPr>
    </w:p>
    <w:p w14:paraId="7B2AAD82" w14:textId="77777777" w:rsidR="00EA34EE" w:rsidRPr="0030206B" w:rsidRDefault="00EA34EE" w:rsidP="00EA34EE">
      <w:pPr>
        <w:widowControl w:val="0"/>
        <w:tabs>
          <w:tab w:val="left" w:pos="709"/>
        </w:tabs>
        <w:autoSpaceDE w:val="0"/>
        <w:autoSpaceDN w:val="0"/>
        <w:adjustRightInd w:val="0"/>
        <w:spacing w:after="0" w:line="240" w:lineRule="auto"/>
        <w:rPr>
          <w:rFonts w:ascii="Times New Roman" w:hAnsi="Times New Roman" w:cs="Times New Roman"/>
          <w:bCs/>
          <w:sz w:val="24"/>
          <w:szCs w:val="24"/>
          <w:lang w:val="ro-RO"/>
        </w:rPr>
      </w:pPr>
      <w:r w:rsidRPr="0030206B">
        <w:rPr>
          <w:rFonts w:ascii="Times New Roman" w:hAnsi="Times New Roman" w:cs="Times New Roman"/>
          <w:bCs/>
          <w:sz w:val="24"/>
          <w:szCs w:val="24"/>
          <w:lang w:val="ro-RO"/>
        </w:rPr>
        <w:t>Atasez la prezentul formular urmatoarele documente:</w:t>
      </w:r>
    </w:p>
    <w:p w14:paraId="2F4F612B" w14:textId="77777777" w:rsidR="00EA34EE" w:rsidRPr="0030206B" w:rsidRDefault="00EA34EE" w:rsidP="00EA34EE">
      <w:pPr>
        <w:widowControl w:val="0"/>
        <w:tabs>
          <w:tab w:val="left" w:pos="709"/>
        </w:tabs>
        <w:autoSpaceDE w:val="0"/>
        <w:autoSpaceDN w:val="0"/>
        <w:adjustRightInd w:val="0"/>
        <w:spacing w:after="0" w:line="240" w:lineRule="auto"/>
        <w:rPr>
          <w:rFonts w:ascii="Times New Roman" w:hAnsi="Times New Roman" w:cs="Times New Roman"/>
          <w:bCs/>
          <w:sz w:val="24"/>
          <w:szCs w:val="24"/>
          <w:lang w:val="ro-RO"/>
        </w:rPr>
      </w:pPr>
      <w:r w:rsidRPr="0030206B">
        <w:rPr>
          <w:rFonts w:ascii="Times New Roman" w:hAnsi="Times New Roman" w:cs="Times New Roman"/>
          <w:bCs/>
          <w:sz w:val="24"/>
          <w:szCs w:val="24"/>
          <w:lang w:val="ro-RO"/>
        </w:rPr>
        <w:t>.........................</w:t>
      </w:r>
    </w:p>
    <w:p w14:paraId="134F7BBA" w14:textId="77777777" w:rsidR="00EA34EE" w:rsidRPr="0030206B" w:rsidRDefault="00EA34EE" w:rsidP="00EA34EE">
      <w:pPr>
        <w:widowControl w:val="0"/>
        <w:tabs>
          <w:tab w:val="left" w:pos="709"/>
        </w:tabs>
        <w:autoSpaceDE w:val="0"/>
        <w:autoSpaceDN w:val="0"/>
        <w:adjustRightInd w:val="0"/>
        <w:spacing w:after="0" w:line="240" w:lineRule="auto"/>
        <w:rPr>
          <w:rFonts w:ascii="Times New Roman" w:hAnsi="Times New Roman" w:cs="Times New Roman"/>
          <w:bCs/>
          <w:sz w:val="24"/>
          <w:szCs w:val="24"/>
          <w:lang w:val="ro-RO"/>
        </w:rPr>
      </w:pPr>
      <w:r w:rsidRPr="0030206B">
        <w:rPr>
          <w:rFonts w:ascii="Times New Roman" w:hAnsi="Times New Roman" w:cs="Times New Roman"/>
          <w:bCs/>
          <w:sz w:val="24"/>
          <w:szCs w:val="24"/>
          <w:lang w:val="ro-RO"/>
        </w:rPr>
        <w:t>..........................</w:t>
      </w:r>
      <w:r w:rsidRPr="0030206B">
        <w:rPr>
          <w:rFonts w:ascii="Times New Roman" w:hAnsi="Times New Roman" w:cs="Times New Roman"/>
          <w:bCs/>
          <w:sz w:val="24"/>
          <w:szCs w:val="24"/>
          <w:lang w:val="ro-RO"/>
        </w:rPr>
        <w:cr/>
        <w:t>Documentele care suporta modificari vor fi actualizate.</w:t>
      </w:r>
    </w:p>
    <w:p w14:paraId="5CF8F86A" w14:textId="77777777"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p>
    <w:p w14:paraId="13C90B75" w14:textId="66844307" w:rsidR="00EA34EE" w:rsidRPr="0030206B" w:rsidRDefault="00EA34EE" w:rsidP="00EA34EE">
      <w:pPr>
        <w:tabs>
          <w:tab w:val="left" w:pos="709"/>
        </w:tabs>
        <w:spacing w:after="0" w:line="240" w:lineRule="auto"/>
        <w:jc w:val="both"/>
        <w:rPr>
          <w:rFonts w:ascii="Times New Roman" w:hAnsi="Times New Roman" w:cs="Times New Roman"/>
          <w:b/>
          <w:sz w:val="24"/>
          <w:szCs w:val="24"/>
          <w:lang w:val="ro-RO"/>
        </w:rPr>
      </w:pPr>
      <w:r w:rsidRPr="0030206B">
        <w:rPr>
          <w:rFonts w:ascii="Times New Roman" w:hAnsi="Times New Roman" w:cs="Times New Roman"/>
          <w:b/>
          <w:sz w:val="24"/>
          <w:szCs w:val="24"/>
          <w:lang w:val="ro-RO"/>
        </w:rPr>
        <w:t>d) Modificare date din cererea de finantare/plata sprijin financiar in urma completarii eronate</w:t>
      </w:r>
    </w:p>
    <w:p w14:paraId="22C94911" w14:textId="77777777" w:rsidR="00EA34EE" w:rsidRPr="0030206B" w:rsidRDefault="00EA34EE" w:rsidP="00EA34EE">
      <w:pPr>
        <w:tabs>
          <w:tab w:val="left" w:pos="709"/>
        </w:tabs>
        <w:spacing w:after="0" w:line="240" w:lineRule="auto"/>
        <w:jc w:val="both"/>
        <w:rPr>
          <w:rFonts w:ascii="Times New Roman" w:hAnsi="Times New Roman" w:cs="Times New Roman"/>
          <w:sz w:val="24"/>
          <w:szCs w:val="24"/>
          <w:lang w:val="ro-RO"/>
        </w:rPr>
      </w:pPr>
    </w:p>
    <w:p w14:paraId="1F04E88B" w14:textId="77777777" w:rsidR="00EA34EE" w:rsidRPr="0030206B" w:rsidRDefault="00EA34EE" w:rsidP="00EA34EE">
      <w:pPr>
        <w:widowControl w:val="0"/>
        <w:tabs>
          <w:tab w:val="left" w:pos="709"/>
        </w:tabs>
        <w:autoSpaceDE w:val="0"/>
        <w:autoSpaceDN w:val="0"/>
        <w:adjustRightInd w:val="0"/>
        <w:spacing w:after="0" w:line="240" w:lineRule="auto"/>
        <w:ind w:firstLine="54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Solicit modificarea datelor din cererea nr. ......... / data ............................................. ca urmare a ................................................................</w:t>
      </w:r>
    </w:p>
    <w:p w14:paraId="1A59EE65" w14:textId="77777777" w:rsidR="00EA34EE" w:rsidRPr="0030206B" w:rsidRDefault="00EA34EE" w:rsidP="00EA34EE">
      <w:pPr>
        <w:widowControl w:val="0"/>
        <w:tabs>
          <w:tab w:val="left" w:pos="709"/>
        </w:tabs>
        <w:autoSpaceDE w:val="0"/>
        <w:autoSpaceDN w:val="0"/>
        <w:adjustRightInd w:val="0"/>
        <w:spacing w:after="0" w:line="240" w:lineRule="auto"/>
        <w:ind w:left="540" w:right="-338"/>
        <w:jc w:val="both"/>
        <w:outlineLvl w:val="0"/>
        <w:rPr>
          <w:rFonts w:ascii="Times New Roman" w:hAnsi="Times New Roman" w:cs="Times New Roman"/>
          <w:b/>
          <w:sz w:val="24"/>
          <w:szCs w:val="24"/>
          <w:lang w:val="ro-RO"/>
        </w:rPr>
      </w:pPr>
    </w:p>
    <w:p w14:paraId="071B60A0" w14:textId="77777777" w:rsidR="00EA34EE" w:rsidRPr="0030206B" w:rsidRDefault="00EA34EE" w:rsidP="00EA34EE">
      <w:pPr>
        <w:widowControl w:val="0"/>
        <w:tabs>
          <w:tab w:val="left" w:pos="709"/>
        </w:tabs>
        <w:autoSpaceDE w:val="0"/>
        <w:autoSpaceDN w:val="0"/>
        <w:adjustRightInd w:val="0"/>
        <w:spacing w:after="0" w:line="240" w:lineRule="auto"/>
        <w:ind w:firstLine="540"/>
        <w:jc w:val="both"/>
        <w:rPr>
          <w:rFonts w:ascii="Times New Roman" w:hAnsi="Times New Roman" w:cs="Times New Roman"/>
          <w:b/>
          <w:sz w:val="24"/>
          <w:szCs w:val="24"/>
          <w:lang w:val="ro-RO"/>
        </w:rPr>
      </w:pPr>
      <w:bookmarkStart w:id="310" w:name="_Hlk165026741"/>
      <w:r w:rsidRPr="0030206B">
        <w:rPr>
          <w:rFonts w:ascii="Times New Roman" w:hAnsi="Times New Roman" w:cs="Times New Roman"/>
          <w:b/>
          <w:sz w:val="24"/>
          <w:szCs w:val="24"/>
          <w:lang w:val="ro-RO"/>
        </w:rPr>
        <w:t>Înainte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712"/>
      </w:tblGrid>
      <w:tr w:rsidR="00EA34EE" w:rsidRPr="0030206B" w14:paraId="62D86645" w14:textId="77777777" w:rsidTr="00861D30">
        <w:trPr>
          <w:trHeight w:hRule="exact" w:val="388"/>
        </w:trPr>
        <w:tc>
          <w:tcPr>
            <w:tcW w:w="1548" w:type="dxa"/>
            <w:tcBorders>
              <w:top w:val="single" w:sz="4" w:space="0" w:color="auto"/>
              <w:left w:val="single" w:sz="4" w:space="0" w:color="auto"/>
              <w:bottom w:val="single" w:sz="4" w:space="0" w:color="auto"/>
              <w:right w:val="single" w:sz="4" w:space="0" w:color="auto"/>
            </w:tcBorders>
          </w:tcPr>
          <w:p w14:paraId="40569BFD" w14:textId="77777777" w:rsidR="00EA34EE" w:rsidRPr="0030206B" w:rsidRDefault="00EA34EE" w:rsidP="00861D30">
            <w:pPr>
              <w:widowControl w:val="0"/>
              <w:tabs>
                <w:tab w:val="left" w:pos="72"/>
                <w:tab w:val="left" w:pos="709"/>
              </w:tabs>
              <w:autoSpaceDE w:val="0"/>
              <w:autoSpaceDN w:val="0"/>
              <w:adjustRightInd w:val="0"/>
              <w:spacing w:after="0" w:line="240" w:lineRule="auto"/>
              <w:ind w:left="72" w:right="-465"/>
              <w:jc w:val="center"/>
              <w:rPr>
                <w:rFonts w:ascii="Times New Roman" w:hAnsi="Times New Roman" w:cs="Times New Roman"/>
                <w:sz w:val="24"/>
                <w:szCs w:val="24"/>
                <w:lang w:val="ro-RO"/>
              </w:rPr>
            </w:pPr>
            <w:r w:rsidRPr="0030206B">
              <w:rPr>
                <w:rFonts w:ascii="Times New Roman" w:hAnsi="Times New Roman" w:cs="Times New Roman"/>
                <w:sz w:val="24"/>
                <w:szCs w:val="24"/>
                <w:lang w:val="ro-RO"/>
              </w:rPr>
              <w:t>Pagina</w:t>
            </w:r>
          </w:p>
          <w:p w14:paraId="55AB05C9" w14:textId="77777777" w:rsidR="00EA34EE" w:rsidRPr="0030206B" w:rsidRDefault="00EA34EE" w:rsidP="00861D30">
            <w:pPr>
              <w:widowControl w:val="0"/>
              <w:tabs>
                <w:tab w:val="left" w:pos="72"/>
                <w:tab w:val="left" w:pos="709"/>
              </w:tabs>
              <w:autoSpaceDE w:val="0"/>
              <w:autoSpaceDN w:val="0"/>
              <w:adjustRightInd w:val="0"/>
              <w:spacing w:after="0" w:line="240" w:lineRule="auto"/>
              <w:ind w:left="72" w:right="-465"/>
              <w:jc w:val="center"/>
              <w:rPr>
                <w:rFonts w:ascii="Times New Roman" w:hAnsi="Times New Roman" w:cs="Times New Roman"/>
                <w:sz w:val="24"/>
                <w:szCs w:val="24"/>
                <w:lang w:val="ro-RO"/>
              </w:rPr>
            </w:pPr>
          </w:p>
        </w:tc>
        <w:tc>
          <w:tcPr>
            <w:tcW w:w="8712" w:type="dxa"/>
            <w:tcBorders>
              <w:top w:val="single" w:sz="4" w:space="0" w:color="auto"/>
              <w:left w:val="single" w:sz="4" w:space="0" w:color="auto"/>
              <w:bottom w:val="single" w:sz="4" w:space="0" w:color="auto"/>
              <w:right w:val="single" w:sz="4" w:space="0" w:color="auto"/>
            </w:tcBorders>
          </w:tcPr>
          <w:p w14:paraId="1D09D7CC" w14:textId="77777777" w:rsidR="00EA34EE" w:rsidRPr="0030206B" w:rsidRDefault="00EA34EE" w:rsidP="00861D30">
            <w:pPr>
              <w:widowControl w:val="0"/>
              <w:tabs>
                <w:tab w:val="left" w:pos="360"/>
                <w:tab w:val="left" w:pos="709"/>
              </w:tabs>
              <w:autoSpaceDE w:val="0"/>
              <w:autoSpaceDN w:val="0"/>
              <w:adjustRightInd w:val="0"/>
              <w:spacing w:after="0" w:line="240" w:lineRule="auto"/>
              <w:ind w:right="-465"/>
              <w:jc w:val="center"/>
              <w:rPr>
                <w:rFonts w:ascii="Times New Roman" w:hAnsi="Times New Roman" w:cs="Times New Roman"/>
                <w:sz w:val="24"/>
                <w:szCs w:val="24"/>
                <w:lang w:val="ro-RO"/>
              </w:rPr>
            </w:pPr>
            <w:r w:rsidRPr="0030206B">
              <w:rPr>
                <w:rFonts w:ascii="Times New Roman" w:hAnsi="Times New Roman" w:cs="Times New Roman"/>
                <w:sz w:val="24"/>
                <w:szCs w:val="24"/>
                <w:lang w:val="ro-RO"/>
              </w:rPr>
              <w:t>Conţinut</w:t>
            </w:r>
          </w:p>
          <w:p w14:paraId="1DA8768B" w14:textId="77777777" w:rsidR="00EA34EE" w:rsidRPr="0030206B" w:rsidRDefault="00EA34EE" w:rsidP="00861D30">
            <w:pPr>
              <w:widowControl w:val="0"/>
              <w:tabs>
                <w:tab w:val="left" w:pos="360"/>
                <w:tab w:val="left" w:pos="709"/>
              </w:tabs>
              <w:autoSpaceDE w:val="0"/>
              <w:autoSpaceDN w:val="0"/>
              <w:adjustRightInd w:val="0"/>
              <w:spacing w:after="0" w:line="240" w:lineRule="auto"/>
              <w:ind w:left="540" w:right="-465"/>
              <w:jc w:val="center"/>
              <w:rPr>
                <w:rFonts w:ascii="Times New Roman" w:hAnsi="Times New Roman" w:cs="Times New Roman"/>
                <w:sz w:val="24"/>
                <w:szCs w:val="24"/>
                <w:lang w:val="ro-RO"/>
              </w:rPr>
            </w:pPr>
          </w:p>
        </w:tc>
      </w:tr>
      <w:tr w:rsidR="00EA34EE" w:rsidRPr="0030206B" w14:paraId="197E0247" w14:textId="77777777" w:rsidTr="00861D30">
        <w:trPr>
          <w:trHeight w:hRule="exact" w:val="361"/>
        </w:trPr>
        <w:tc>
          <w:tcPr>
            <w:tcW w:w="1548" w:type="dxa"/>
            <w:tcBorders>
              <w:top w:val="single" w:sz="4" w:space="0" w:color="auto"/>
              <w:left w:val="single" w:sz="4" w:space="0" w:color="auto"/>
              <w:bottom w:val="single" w:sz="4" w:space="0" w:color="auto"/>
              <w:right w:val="single" w:sz="4" w:space="0" w:color="auto"/>
            </w:tcBorders>
          </w:tcPr>
          <w:p w14:paraId="22D8529D" w14:textId="77777777" w:rsidR="00EA34EE" w:rsidRPr="0030206B" w:rsidRDefault="00EA34EE" w:rsidP="00861D30">
            <w:pPr>
              <w:widowControl w:val="0"/>
              <w:tabs>
                <w:tab w:val="left" w:pos="72"/>
                <w:tab w:val="left" w:pos="709"/>
              </w:tabs>
              <w:autoSpaceDE w:val="0"/>
              <w:autoSpaceDN w:val="0"/>
              <w:adjustRightInd w:val="0"/>
              <w:spacing w:after="0" w:line="240" w:lineRule="auto"/>
              <w:ind w:left="72" w:right="-465"/>
              <w:jc w:val="center"/>
              <w:rPr>
                <w:rFonts w:ascii="Times New Roman" w:hAnsi="Times New Roman" w:cs="Times New Roman"/>
                <w:sz w:val="24"/>
                <w:szCs w:val="24"/>
                <w:lang w:val="ro-RO"/>
              </w:rPr>
            </w:pPr>
          </w:p>
        </w:tc>
        <w:tc>
          <w:tcPr>
            <w:tcW w:w="8712" w:type="dxa"/>
            <w:tcBorders>
              <w:top w:val="single" w:sz="4" w:space="0" w:color="auto"/>
              <w:left w:val="single" w:sz="4" w:space="0" w:color="auto"/>
              <w:bottom w:val="single" w:sz="4" w:space="0" w:color="auto"/>
              <w:right w:val="single" w:sz="4" w:space="0" w:color="auto"/>
            </w:tcBorders>
          </w:tcPr>
          <w:p w14:paraId="5FE619F0" w14:textId="77777777" w:rsidR="00EA34EE" w:rsidRPr="0030206B" w:rsidRDefault="00EA34EE" w:rsidP="00861D30">
            <w:pPr>
              <w:widowControl w:val="0"/>
              <w:tabs>
                <w:tab w:val="left" w:pos="360"/>
                <w:tab w:val="left" w:pos="709"/>
              </w:tabs>
              <w:autoSpaceDE w:val="0"/>
              <w:autoSpaceDN w:val="0"/>
              <w:adjustRightInd w:val="0"/>
              <w:spacing w:after="0" w:line="240" w:lineRule="auto"/>
              <w:ind w:right="-465"/>
              <w:jc w:val="center"/>
              <w:rPr>
                <w:rFonts w:ascii="Times New Roman" w:hAnsi="Times New Roman" w:cs="Times New Roman"/>
                <w:sz w:val="24"/>
                <w:szCs w:val="24"/>
                <w:lang w:val="ro-RO"/>
              </w:rPr>
            </w:pPr>
          </w:p>
        </w:tc>
      </w:tr>
    </w:tbl>
    <w:p w14:paraId="122A1B76" w14:textId="77777777" w:rsidR="00EA34EE" w:rsidRPr="0030206B" w:rsidRDefault="00EA34EE" w:rsidP="00EA34EE">
      <w:pPr>
        <w:widowControl w:val="0"/>
        <w:tabs>
          <w:tab w:val="left" w:pos="709"/>
        </w:tabs>
        <w:autoSpaceDE w:val="0"/>
        <w:autoSpaceDN w:val="0"/>
        <w:adjustRightInd w:val="0"/>
        <w:spacing w:after="0" w:line="240" w:lineRule="auto"/>
        <w:ind w:left="540" w:right="-465"/>
        <w:jc w:val="center"/>
        <w:outlineLvl w:val="0"/>
        <w:rPr>
          <w:rFonts w:ascii="Times New Roman" w:hAnsi="Times New Roman" w:cs="Times New Roman"/>
          <w:b/>
          <w:sz w:val="24"/>
          <w:szCs w:val="24"/>
          <w:lang w:val="ro-RO"/>
        </w:rPr>
      </w:pPr>
    </w:p>
    <w:p w14:paraId="746C4426" w14:textId="77777777" w:rsidR="00EA34EE" w:rsidRPr="0030206B" w:rsidRDefault="00EA34EE" w:rsidP="00EA34EE">
      <w:pPr>
        <w:widowControl w:val="0"/>
        <w:tabs>
          <w:tab w:val="left" w:pos="709"/>
        </w:tabs>
        <w:autoSpaceDE w:val="0"/>
        <w:autoSpaceDN w:val="0"/>
        <w:adjustRightInd w:val="0"/>
        <w:spacing w:after="0" w:line="240" w:lineRule="auto"/>
        <w:ind w:firstLine="708"/>
        <w:jc w:val="both"/>
        <w:rPr>
          <w:rFonts w:ascii="Times New Roman" w:hAnsi="Times New Roman" w:cs="Times New Roman"/>
          <w:b/>
          <w:sz w:val="24"/>
          <w:szCs w:val="24"/>
          <w:lang w:val="ro-RO"/>
        </w:rPr>
      </w:pPr>
      <w:r w:rsidRPr="0030206B">
        <w:rPr>
          <w:rFonts w:ascii="Times New Roman" w:hAnsi="Times New Roman" w:cs="Times New Roman"/>
          <w:b/>
          <w:sz w:val="24"/>
          <w:szCs w:val="24"/>
          <w:lang w:val="ro-RO"/>
        </w:rPr>
        <w:t>După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712"/>
      </w:tblGrid>
      <w:tr w:rsidR="00EA34EE" w:rsidRPr="0030206B" w14:paraId="69689715" w14:textId="77777777" w:rsidTr="00861D30">
        <w:trPr>
          <w:trHeight w:hRule="exact" w:val="361"/>
        </w:trPr>
        <w:tc>
          <w:tcPr>
            <w:tcW w:w="1548" w:type="dxa"/>
            <w:tcBorders>
              <w:top w:val="single" w:sz="4" w:space="0" w:color="auto"/>
              <w:left w:val="single" w:sz="4" w:space="0" w:color="auto"/>
              <w:bottom w:val="single" w:sz="4" w:space="0" w:color="auto"/>
              <w:right w:val="single" w:sz="4" w:space="0" w:color="auto"/>
            </w:tcBorders>
          </w:tcPr>
          <w:p w14:paraId="787F4E2D" w14:textId="77777777" w:rsidR="00EA34EE" w:rsidRPr="0030206B" w:rsidRDefault="00EA34EE" w:rsidP="00861D30">
            <w:pPr>
              <w:widowControl w:val="0"/>
              <w:tabs>
                <w:tab w:val="left" w:pos="72"/>
                <w:tab w:val="left" w:pos="709"/>
              </w:tabs>
              <w:autoSpaceDE w:val="0"/>
              <w:autoSpaceDN w:val="0"/>
              <w:adjustRightInd w:val="0"/>
              <w:spacing w:after="0" w:line="240" w:lineRule="auto"/>
              <w:ind w:left="72" w:right="-465"/>
              <w:jc w:val="center"/>
              <w:rPr>
                <w:rFonts w:ascii="Times New Roman" w:hAnsi="Times New Roman" w:cs="Times New Roman"/>
                <w:sz w:val="24"/>
                <w:szCs w:val="24"/>
                <w:lang w:val="ro-RO"/>
              </w:rPr>
            </w:pPr>
            <w:r w:rsidRPr="0030206B">
              <w:rPr>
                <w:rFonts w:ascii="Times New Roman" w:hAnsi="Times New Roman" w:cs="Times New Roman"/>
                <w:sz w:val="24"/>
                <w:szCs w:val="24"/>
                <w:lang w:val="ro-RO"/>
              </w:rPr>
              <w:t>Pagina</w:t>
            </w:r>
          </w:p>
          <w:p w14:paraId="46E71599" w14:textId="77777777" w:rsidR="00EA34EE" w:rsidRPr="0030206B" w:rsidRDefault="00EA34EE" w:rsidP="00861D30">
            <w:pPr>
              <w:widowControl w:val="0"/>
              <w:tabs>
                <w:tab w:val="left" w:pos="72"/>
                <w:tab w:val="left" w:pos="709"/>
              </w:tabs>
              <w:autoSpaceDE w:val="0"/>
              <w:autoSpaceDN w:val="0"/>
              <w:adjustRightInd w:val="0"/>
              <w:spacing w:after="0" w:line="240" w:lineRule="auto"/>
              <w:ind w:left="72" w:right="-465"/>
              <w:jc w:val="center"/>
              <w:rPr>
                <w:rFonts w:ascii="Times New Roman" w:hAnsi="Times New Roman" w:cs="Times New Roman"/>
                <w:sz w:val="24"/>
                <w:szCs w:val="24"/>
                <w:lang w:val="ro-RO"/>
              </w:rPr>
            </w:pPr>
          </w:p>
        </w:tc>
        <w:tc>
          <w:tcPr>
            <w:tcW w:w="8712" w:type="dxa"/>
            <w:tcBorders>
              <w:top w:val="single" w:sz="4" w:space="0" w:color="auto"/>
              <w:left w:val="single" w:sz="4" w:space="0" w:color="auto"/>
              <w:bottom w:val="single" w:sz="4" w:space="0" w:color="auto"/>
              <w:right w:val="single" w:sz="4" w:space="0" w:color="auto"/>
            </w:tcBorders>
          </w:tcPr>
          <w:p w14:paraId="2A347529" w14:textId="77777777" w:rsidR="00EA34EE" w:rsidRPr="0030206B" w:rsidRDefault="00EA34EE" w:rsidP="00861D30">
            <w:pPr>
              <w:widowControl w:val="0"/>
              <w:tabs>
                <w:tab w:val="left" w:pos="360"/>
                <w:tab w:val="left" w:pos="709"/>
              </w:tabs>
              <w:autoSpaceDE w:val="0"/>
              <w:autoSpaceDN w:val="0"/>
              <w:adjustRightInd w:val="0"/>
              <w:spacing w:after="0" w:line="240" w:lineRule="auto"/>
              <w:ind w:right="-465"/>
              <w:jc w:val="center"/>
              <w:rPr>
                <w:rFonts w:ascii="Times New Roman" w:hAnsi="Times New Roman" w:cs="Times New Roman"/>
                <w:sz w:val="24"/>
                <w:szCs w:val="24"/>
                <w:lang w:val="ro-RO"/>
              </w:rPr>
            </w:pPr>
            <w:r w:rsidRPr="0030206B">
              <w:rPr>
                <w:rFonts w:ascii="Times New Roman" w:hAnsi="Times New Roman" w:cs="Times New Roman"/>
                <w:sz w:val="24"/>
                <w:szCs w:val="24"/>
                <w:lang w:val="ro-RO"/>
              </w:rPr>
              <w:t>Conţinut</w:t>
            </w:r>
          </w:p>
          <w:p w14:paraId="397F72EC" w14:textId="77777777" w:rsidR="00EA34EE" w:rsidRPr="0030206B" w:rsidRDefault="00EA34EE" w:rsidP="00861D30">
            <w:pPr>
              <w:widowControl w:val="0"/>
              <w:tabs>
                <w:tab w:val="left" w:pos="360"/>
                <w:tab w:val="left" w:pos="709"/>
              </w:tabs>
              <w:autoSpaceDE w:val="0"/>
              <w:autoSpaceDN w:val="0"/>
              <w:adjustRightInd w:val="0"/>
              <w:spacing w:after="0" w:line="240" w:lineRule="auto"/>
              <w:ind w:left="540" w:right="-465"/>
              <w:jc w:val="center"/>
              <w:rPr>
                <w:rFonts w:ascii="Times New Roman" w:hAnsi="Times New Roman" w:cs="Times New Roman"/>
                <w:sz w:val="24"/>
                <w:szCs w:val="24"/>
                <w:lang w:val="ro-RO"/>
              </w:rPr>
            </w:pPr>
          </w:p>
        </w:tc>
      </w:tr>
      <w:tr w:rsidR="00EA34EE" w:rsidRPr="0030206B" w14:paraId="65E05F28" w14:textId="77777777" w:rsidTr="00861D30">
        <w:trPr>
          <w:trHeight w:hRule="exact" w:val="388"/>
        </w:trPr>
        <w:tc>
          <w:tcPr>
            <w:tcW w:w="1548" w:type="dxa"/>
            <w:tcBorders>
              <w:top w:val="single" w:sz="4" w:space="0" w:color="auto"/>
              <w:left w:val="single" w:sz="4" w:space="0" w:color="auto"/>
              <w:bottom w:val="single" w:sz="4" w:space="0" w:color="auto"/>
              <w:right w:val="single" w:sz="4" w:space="0" w:color="auto"/>
            </w:tcBorders>
          </w:tcPr>
          <w:p w14:paraId="6C78E82D" w14:textId="77777777" w:rsidR="00EA34EE" w:rsidRPr="0030206B" w:rsidRDefault="00EA34EE" w:rsidP="00861D3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p>
        </w:tc>
        <w:tc>
          <w:tcPr>
            <w:tcW w:w="8712" w:type="dxa"/>
            <w:tcBorders>
              <w:top w:val="single" w:sz="4" w:space="0" w:color="auto"/>
              <w:left w:val="single" w:sz="4" w:space="0" w:color="auto"/>
              <w:bottom w:val="single" w:sz="4" w:space="0" w:color="auto"/>
              <w:right w:val="single" w:sz="4" w:space="0" w:color="auto"/>
            </w:tcBorders>
          </w:tcPr>
          <w:p w14:paraId="75700799" w14:textId="77777777" w:rsidR="00EA34EE" w:rsidRPr="0030206B" w:rsidRDefault="00EA34EE" w:rsidP="00861D3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p>
        </w:tc>
      </w:tr>
      <w:bookmarkEnd w:id="310"/>
    </w:tbl>
    <w:p w14:paraId="6BAF74FE" w14:textId="77777777" w:rsidR="00EA34EE" w:rsidRPr="0030206B" w:rsidRDefault="00EA34EE" w:rsidP="00EA34EE">
      <w:pPr>
        <w:tabs>
          <w:tab w:val="left" w:pos="709"/>
        </w:tabs>
        <w:spacing w:after="0" w:line="240" w:lineRule="auto"/>
        <w:jc w:val="both"/>
        <w:rPr>
          <w:rFonts w:ascii="Times New Roman" w:hAnsi="Times New Roman" w:cs="Times New Roman"/>
          <w:sz w:val="24"/>
          <w:szCs w:val="24"/>
          <w:lang w:val="ro-RO"/>
        </w:rPr>
      </w:pPr>
    </w:p>
    <w:p w14:paraId="31EAE412" w14:textId="2518F128" w:rsidR="00EA34EE" w:rsidRPr="0030206B" w:rsidRDefault="00EA34EE" w:rsidP="00EA34EE">
      <w:pPr>
        <w:tabs>
          <w:tab w:val="left" w:pos="709"/>
        </w:tabs>
        <w:spacing w:after="0" w:line="240" w:lineRule="auto"/>
        <w:jc w:val="both"/>
        <w:rPr>
          <w:rFonts w:ascii="Times New Roman" w:hAnsi="Times New Roman" w:cs="Times New Roman"/>
          <w:bCs/>
          <w:sz w:val="24"/>
          <w:szCs w:val="24"/>
          <w:lang w:val="ro-RO"/>
        </w:rPr>
      </w:pPr>
      <w:r w:rsidRPr="0030206B">
        <w:rPr>
          <w:rFonts w:ascii="Times New Roman" w:hAnsi="Times New Roman" w:cs="Times New Roman"/>
          <w:b/>
          <w:sz w:val="24"/>
          <w:szCs w:val="24"/>
          <w:lang w:val="ro-RO"/>
        </w:rPr>
        <w:t xml:space="preserve">    </w:t>
      </w:r>
      <w:r w:rsidRPr="0030206B">
        <w:rPr>
          <w:rFonts w:ascii="Times New Roman" w:hAnsi="Times New Roman" w:cs="Times New Roman"/>
          <w:bCs/>
          <w:sz w:val="24"/>
          <w:szCs w:val="24"/>
          <w:lang w:val="ro-RO"/>
        </w:rPr>
        <w:t>Odata cu depunerea notificarii se va depune si cererea in forma modificata, care isi va pastra numarul de inregistrare alocat la data depunerii cererii de finantare sau a cererii de plata, dupa caz.</w:t>
      </w:r>
    </w:p>
    <w:p w14:paraId="1B3C61CE" w14:textId="77777777" w:rsidR="00EA34EE" w:rsidRPr="0030206B" w:rsidRDefault="00EA34EE" w:rsidP="00EA34EE">
      <w:pPr>
        <w:tabs>
          <w:tab w:val="left" w:pos="709"/>
        </w:tabs>
        <w:spacing w:after="0" w:line="240" w:lineRule="auto"/>
        <w:jc w:val="both"/>
        <w:rPr>
          <w:rFonts w:ascii="Times New Roman" w:hAnsi="Times New Roman" w:cs="Times New Roman"/>
          <w:bCs/>
          <w:sz w:val="24"/>
          <w:szCs w:val="24"/>
          <w:lang w:val="ro-RO"/>
        </w:rPr>
      </w:pPr>
    </w:p>
    <w:p w14:paraId="2A19F17B" w14:textId="77777777" w:rsidR="004F12FD" w:rsidRPr="0030206B" w:rsidRDefault="004F12FD" w:rsidP="00EA34EE">
      <w:pPr>
        <w:tabs>
          <w:tab w:val="left" w:pos="709"/>
        </w:tabs>
        <w:spacing w:after="0" w:line="240" w:lineRule="auto"/>
        <w:jc w:val="both"/>
        <w:rPr>
          <w:rFonts w:ascii="Times New Roman" w:hAnsi="Times New Roman" w:cs="Times New Roman"/>
          <w:bCs/>
          <w:sz w:val="24"/>
          <w:szCs w:val="24"/>
          <w:lang w:val="ro-RO"/>
        </w:rPr>
      </w:pPr>
    </w:p>
    <w:p w14:paraId="565ED0F9" w14:textId="12482E26"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Data                                                                                         Solicitant</w:t>
      </w:r>
      <w:r w:rsidR="002A4B21" w:rsidRPr="0030206B">
        <w:rPr>
          <w:rFonts w:ascii="Times New Roman" w:hAnsi="Times New Roman" w:cs="Times New Roman"/>
          <w:sz w:val="24"/>
          <w:szCs w:val="24"/>
          <w:lang w:val="ro-RO"/>
        </w:rPr>
        <w:t>/reprezentant legal</w:t>
      </w:r>
    </w:p>
    <w:p w14:paraId="0E83D1D4" w14:textId="77777777"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p>
    <w:p w14:paraId="72155EAC" w14:textId="77777777"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Numele si prenumele</w:t>
      </w:r>
    </w:p>
    <w:p w14:paraId="043DB4F6" w14:textId="07971271" w:rsidR="00D82D00" w:rsidRPr="0030206B" w:rsidRDefault="004B7563" w:rsidP="00C04ACE">
      <w:pPr>
        <w:tabs>
          <w:tab w:val="left" w:pos="709"/>
        </w:tabs>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Semnatura</w:t>
      </w:r>
      <w:bookmarkEnd w:id="306"/>
      <w:bookmarkEnd w:id="307"/>
      <w:r w:rsidR="002C1DA1" w:rsidRPr="0030206B">
        <w:rPr>
          <w:rFonts w:ascii="Times New Roman" w:hAnsi="Times New Roman" w:cs="Times New Roman"/>
          <w:sz w:val="24"/>
          <w:szCs w:val="24"/>
          <w:lang w:val="ro-RO"/>
        </w:rPr>
        <w:br w:type="page"/>
      </w:r>
      <w:r w:rsidR="008E6376" w:rsidRPr="0030206B">
        <w:rPr>
          <w:rStyle w:val="Heading2Char"/>
          <w:rFonts w:cs="Times New Roman"/>
        </w:rPr>
        <w:t xml:space="preserve">Anexa nr. </w:t>
      </w:r>
      <w:r w:rsidR="00D47B9D" w:rsidRPr="0030206B">
        <w:rPr>
          <w:rStyle w:val="Heading2Char"/>
          <w:rFonts w:cs="Times New Roman"/>
        </w:rPr>
        <w:t>1</w:t>
      </w:r>
      <w:r w:rsidR="00C04ACE" w:rsidRPr="0030206B">
        <w:rPr>
          <w:rStyle w:val="Heading2Char"/>
          <w:rFonts w:cs="Times New Roman"/>
        </w:rPr>
        <w:t>7</w:t>
      </w:r>
      <w:r w:rsidR="008E6376" w:rsidRPr="0030206B">
        <w:rPr>
          <w:rStyle w:val="Heading2Char"/>
          <w:rFonts w:cs="Times New Roman"/>
        </w:rPr>
        <w:t xml:space="preserve">- </w:t>
      </w:r>
      <w:r w:rsidR="00BF6EBE" w:rsidRPr="0030206B">
        <w:rPr>
          <w:rStyle w:val="Heading2Char"/>
          <w:rFonts w:cs="Times New Roman"/>
        </w:rPr>
        <w:t>Propunere de finanț</w:t>
      </w:r>
      <w:r w:rsidR="003016D3" w:rsidRPr="0030206B">
        <w:rPr>
          <w:rStyle w:val="Heading2Char"/>
          <w:rFonts w:cs="Times New Roman"/>
        </w:rPr>
        <w:t>are</w:t>
      </w:r>
      <w:r w:rsidR="003016D3" w:rsidRPr="0030206B">
        <w:rPr>
          <w:rFonts w:ascii="Times New Roman" w:hAnsi="Times New Roman" w:cs="Times New Roman"/>
          <w:sz w:val="24"/>
          <w:szCs w:val="24"/>
          <w:lang w:val="ro-RO"/>
        </w:rPr>
        <w:t xml:space="preserve"> </w:t>
      </w:r>
      <w:bookmarkStart w:id="311" w:name="_Toc489017496"/>
    </w:p>
    <w:p w14:paraId="167C18D9" w14:textId="77777777" w:rsidR="00206738" w:rsidRPr="0030206B" w:rsidRDefault="00206738" w:rsidP="00C04ACE">
      <w:pPr>
        <w:tabs>
          <w:tab w:val="left" w:pos="709"/>
        </w:tabs>
        <w:spacing w:after="0" w:line="240" w:lineRule="auto"/>
        <w:rPr>
          <w:rFonts w:ascii="Times New Roman" w:hAnsi="Times New Roman" w:cs="Times New Roman"/>
          <w:sz w:val="24"/>
          <w:szCs w:val="24"/>
          <w:lang w:val="ro-RO"/>
        </w:rPr>
      </w:pPr>
    </w:p>
    <w:p w14:paraId="49F62C57" w14:textId="1FB3DDAA" w:rsidR="003016D3" w:rsidRPr="0030206B" w:rsidRDefault="003016D3" w:rsidP="00CC61E0">
      <w:pPr>
        <w:tabs>
          <w:tab w:val="left" w:pos="709"/>
        </w:tabs>
        <w:spacing w:after="0" w:line="240" w:lineRule="auto"/>
        <w:rPr>
          <w:rFonts w:ascii="Times New Roman" w:hAnsi="Times New Roman" w:cs="Times New Roman"/>
          <w:b/>
          <w:sz w:val="24"/>
          <w:szCs w:val="24"/>
          <w:lang w:val="ro-RO"/>
        </w:rPr>
      </w:pPr>
      <w:r w:rsidRPr="0030206B">
        <w:rPr>
          <w:rFonts w:ascii="Times New Roman" w:hAnsi="Times New Roman" w:cs="Times New Roman"/>
          <w:b/>
          <w:sz w:val="24"/>
          <w:szCs w:val="24"/>
          <w:lang w:val="ro-RO"/>
        </w:rPr>
        <w:t>Nr. înregistrare  ...       / data ....</w:t>
      </w:r>
    </w:p>
    <w:p w14:paraId="040FE61E" w14:textId="77777777" w:rsidR="003016D3" w:rsidRPr="0030206B" w:rsidRDefault="003016D3" w:rsidP="00CC61E0">
      <w:pPr>
        <w:tabs>
          <w:tab w:val="left" w:pos="709"/>
        </w:tabs>
        <w:spacing w:after="0" w:line="240" w:lineRule="auto"/>
        <w:contextualSpacing/>
        <w:rPr>
          <w:rFonts w:ascii="Times New Roman" w:hAnsi="Times New Roman" w:cs="Times New Roman"/>
          <w:sz w:val="24"/>
          <w:szCs w:val="24"/>
        </w:rPr>
      </w:pPr>
    </w:p>
    <w:p w14:paraId="78DC89ED" w14:textId="77777777" w:rsidR="00AB33EE" w:rsidRPr="0030206B" w:rsidRDefault="00AB33EE" w:rsidP="00CC61E0">
      <w:pPr>
        <w:tabs>
          <w:tab w:val="left" w:pos="709"/>
        </w:tabs>
        <w:spacing w:after="0" w:line="240" w:lineRule="auto"/>
        <w:contextualSpacing/>
        <w:rPr>
          <w:rFonts w:ascii="Times New Roman" w:hAnsi="Times New Roman" w:cs="Times New Roman"/>
          <w:sz w:val="24"/>
          <w:szCs w:val="24"/>
        </w:rPr>
      </w:pPr>
      <w:r w:rsidRPr="0030206B">
        <w:rPr>
          <w:rFonts w:ascii="Times New Roman" w:hAnsi="Times New Roman" w:cs="Times New Roman"/>
          <w:sz w:val="24"/>
          <w:szCs w:val="24"/>
        </w:rPr>
        <w:t>Denumire solicitant: ............................................................................................................................</w:t>
      </w:r>
    </w:p>
    <w:p w14:paraId="3FA43A3D" w14:textId="77777777" w:rsidR="00AB33EE" w:rsidRPr="0030206B" w:rsidRDefault="00AB33EE" w:rsidP="00CC61E0">
      <w:pPr>
        <w:tabs>
          <w:tab w:val="left" w:pos="709"/>
        </w:tabs>
        <w:spacing w:after="0" w:line="240" w:lineRule="auto"/>
        <w:contextualSpacing/>
        <w:rPr>
          <w:rFonts w:ascii="Times New Roman" w:hAnsi="Times New Roman" w:cs="Times New Roman"/>
          <w:sz w:val="24"/>
          <w:szCs w:val="24"/>
        </w:rPr>
      </w:pPr>
      <w:r w:rsidRPr="0030206B">
        <w:rPr>
          <w:rFonts w:ascii="Times New Roman" w:hAnsi="Times New Roman" w:cs="Times New Roman"/>
          <w:sz w:val="24"/>
          <w:szCs w:val="24"/>
        </w:rPr>
        <w:t>Cod Unic de Identificare (CUI): .........................................................................................................</w:t>
      </w:r>
    </w:p>
    <w:p w14:paraId="1A5B1ACB" w14:textId="77777777" w:rsidR="00AB33EE" w:rsidRPr="0030206B" w:rsidRDefault="00AB33EE" w:rsidP="00CC61E0">
      <w:pPr>
        <w:tabs>
          <w:tab w:val="left" w:pos="709"/>
        </w:tabs>
        <w:spacing w:after="0" w:line="240" w:lineRule="auto"/>
        <w:contextualSpacing/>
        <w:rPr>
          <w:rFonts w:ascii="Times New Roman" w:hAnsi="Times New Roman" w:cs="Times New Roman"/>
          <w:sz w:val="24"/>
          <w:szCs w:val="24"/>
        </w:rPr>
      </w:pPr>
      <w:r w:rsidRPr="0030206B">
        <w:rPr>
          <w:rFonts w:ascii="Times New Roman" w:hAnsi="Times New Roman" w:cs="Times New Roman"/>
          <w:sz w:val="24"/>
          <w:szCs w:val="24"/>
        </w:rPr>
        <w:t>Nr. Unic de Identificare (RUI):  ..........................................................................................................</w:t>
      </w:r>
    </w:p>
    <w:p w14:paraId="341F8F0D" w14:textId="42A372EA" w:rsidR="00AB33EE" w:rsidRPr="0030206B" w:rsidRDefault="00AB33EE" w:rsidP="00CC61E0">
      <w:pPr>
        <w:tabs>
          <w:tab w:val="left" w:pos="709"/>
        </w:tabs>
        <w:spacing w:after="0" w:line="240" w:lineRule="auto"/>
        <w:contextualSpacing/>
        <w:rPr>
          <w:rFonts w:ascii="Times New Roman" w:hAnsi="Times New Roman" w:cs="Times New Roman"/>
          <w:sz w:val="24"/>
          <w:szCs w:val="24"/>
        </w:rPr>
      </w:pPr>
      <w:r w:rsidRPr="0030206B">
        <w:rPr>
          <w:rFonts w:ascii="Times New Roman" w:hAnsi="Times New Roman" w:cs="Times New Roman"/>
          <w:sz w:val="24"/>
          <w:szCs w:val="24"/>
        </w:rPr>
        <w:t xml:space="preserve">Nr..........data de inregistrare.................. Cerere de finanțare a programului de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i</w:t>
      </w:r>
    </w:p>
    <w:p w14:paraId="39BFAD21" w14:textId="77777777" w:rsidR="00AB33EE" w:rsidRPr="0030206B" w:rsidRDefault="00AB33EE" w:rsidP="00CC61E0">
      <w:pPr>
        <w:tabs>
          <w:tab w:val="left" w:pos="709"/>
        </w:tabs>
        <w:spacing w:after="0" w:line="240" w:lineRule="auto"/>
        <w:contextualSpacing/>
        <w:rPr>
          <w:rFonts w:ascii="Times New Roman" w:hAnsi="Times New Roman" w:cs="Times New Roman"/>
          <w:sz w:val="24"/>
          <w:szCs w:val="24"/>
        </w:rPr>
      </w:pPr>
      <w:r w:rsidRPr="0030206B">
        <w:rPr>
          <w:rFonts w:ascii="Times New Roman" w:hAnsi="Times New Roman" w:cs="Times New Roman"/>
          <w:sz w:val="24"/>
          <w:szCs w:val="24"/>
        </w:rPr>
        <w:t>Denumire Program Investiţii: .............................................................................................................</w:t>
      </w:r>
    </w:p>
    <w:p w14:paraId="798B8B05" w14:textId="77777777" w:rsidR="003016D3" w:rsidRPr="0030206B" w:rsidRDefault="003016D3" w:rsidP="00CC61E0">
      <w:pPr>
        <w:tabs>
          <w:tab w:val="left" w:pos="709"/>
        </w:tabs>
        <w:spacing w:after="0" w:line="240" w:lineRule="auto"/>
        <w:jc w:val="center"/>
        <w:rPr>
          <w:rFonts w:ascii="Times New Roman" w:hAnsi="Times New Roman" w:cs="Times New Roman"/>
          <w:b/>
          <w:sz w:val="24"/>
          <w:szCs w:val="24"/>
          <w:lang w:val="ro-RO"/>
        </w:rPr>
      </w:pPr>
    </w:p>
    <w:p w14:paraId="0F1DA289" w14:textId="77777777" w:rsidR="003016D3" w:rsidRPr="0030206B" w:rsidRDefault="003016D3" w:rsidP="00CC61E0">
      <w:pPr>
        <w:tabs>
          <w:tab w:val="left" w:pos="709"/>
        </w:tabs>
        <w:spacing w:after="0" w:line="240" w:lineRule="auto"/>
        <w:rPr>
          <w:rFonts w:ascii="Times New Roman" w:hAnsi="Times New Roman" w:cs="Times New Roman"/>
          <w:sz w:val="24"/>
          <w:szCs w:val="24"/>
        </w:rPr>
      </w:pPr>
      <w:r w:rsidRPr="0030206B">
        <w:rPr>
          <w:rFonts w:ascii="Times New Roman" w:hAnsi="Times New Roman" w:cs="Times New Roman"/>
          <w:sz w:val="24"/>
          <w:szCs w:val="24"/>
        </w:rPr>
        <w:tab/>
      </w:r>
    </w:p>
    <w:p w14:paraId="7BBC7CE9" w14:textId="732EA049" w:rsidR="001B33D2" w:rsidRPr="0030206B" w:rsidRDefault="009F5541" w:rsidP="00C04ACE">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Având în vedere</w:t>
      </w:r>
      <w:r w:rsidR="003016D3" w:rsidRPr="0030206B">
        <w:rPr>
          <w:rFonts w:ascii="Times New Roman" w:hAnsi="Times New Roman" w:cs="Times New Roman"/>
          <w:sz w:val="24"/>
          <w:szCs w:val="24"/>
        </w:rPr>
        <w:t xml:space="preserve"> cererea de </w:t>
      </w:r>
      <w:proofErr w:type="gramStart"/>
      <w:r w:rsidR="003016D3" w:rsidRPr="0030206B">
        <w:rPr>
          <w:rFonts w:ascii="Times New Roman" w:hAnsi="Times New Roman" w:cs="Times New Roman"/>
          <w:sz w:val="24"/>
          <w:szCs w:val="24"/>
        </w:rPr>
        <w:t xml:space="preserve">finanțare  </w:t>
      </w:r>
      <w:r w:rsidR="00376BF0" w:rsidRPr="0030206B">
        <w:rPr>
          <w:rFonts w:ascii="Times New Roman" w:hAnsi="Times New Roman" w:cs="Times New Roman"/>
          <w:sz w:val="24"/>
          <w:szCs w:val="24"/>
        </w:rPr>
        <w:t>a</w:t>
      </w:r>
      <w:proofErr w:type="gramEnd"/>
      <w:r w:rsidR="00376BF0" w:rsidRPr="0030206B">
        <w:rPr>
          <w:rFonts w:ascii="Times New Roman" w:hAnsi="Times New Roman" w:cs="Times New Roman"/>
          <w:sz w:val="24"/>
          <w:szCs w:val="24"/>
        </w:rPr>
        <w:t xml:space="preserve"> programului de investiții </w:t>
      </w:r>
      <w:r w:rsidR="007B5CBE" w:rsidRPr="0030206B">
        <w:rPr>
          <w:rFonts w:ascii="Times New Roman" w:hAnsi="Times New Roman" w:cs="Times New Roman"/>
          <w:sz w:val="24"/>
          <w:szCs w:val="24"/>
        </w:rPr>
        <w:t>înregistrată cu nr............</w:t>
      </w:r>
      <w:r w:rsidRPr="0030206B">
        <w:rPr>
          <w:rFonts w:ascii="Times New Roman" w:hAnsi="Times New Roman" w:cs="Times New Roman"/>
          <w:sz w:val="24"/>
          <w:szCs w:val="24"/>
        </w:rPr>
        <w:t xml:space="preserve"> </w:t>
      </w:r>
      <w:r w:rsidR="007B5CBE" w:rsidRPr="0030206B">
        <w:rPr>
          <w:rFonts w:ascii="Times New Roman" w:hAnsi="Times New Roman" w:cs="Times New Roman"/>
          <w:sz w:val="24"/>
          <w:szCs w:val="24"/>
        </w:rPr>
        <w:t>data............</w:t>
      </w:r>
      <w:r w:rsidR="003016D3" w:rsidRPr="0030206B">
        <w:rPr>
          <w:rFonts w:ascii="Times New Roman" w:hAnsi="Times New Roman" w:cs="Times New Roman"/>
          <w:sz w:val="24"/>
          <w:szCs w:val="24"/>
        </w:rPr>
        <w:t xml:space="preserve">depusă de </w:t>
      </w:r>
      <w:r w:rsidR="0015675D" w:rsidRPr="0030206B">
        <w:rPr>
          <w:rFonts w:ascii="Times New Roman" w:hAnsi="Times New Roman" w:cs="Times New Roman"/>
          <w:sz w:val="24"/>
          <w:szCs w:val="24"/>
        </w:rPr>
        <w:t>.....................</w:t>
      </w:r>
      <w:r w:rsidRPr="0030206B">
        <w:rPr>
          <w:rFonts w:ascii="Times New Roman" w:hAnsi="Times New Roman" w:cs="Times New Roman"/>
          <w:sz w:val="24"/>
          <w:szCs w:val="24"/>
        </w:rPr>
        <w:t>........</w:t>
      </w:r>
      <w:r w:rsidR="007B5CBE" w:rsidRPr="0030206B">
        <w:rPr>
          <w:rFonts w:ascii="Times New Roman" w:hAnsi="Times New Roman" w:cs="Times New Roman"/>
          <w:sz w:val="24"/>
          <w:szCs w:val="24"/>
        </w:rPr>
        <w:t>,</w:t>
      </w:r>
      <w:r w:rsidR="003016D3" w:rsidRPr="0030206B">
        <w:rPr>
          <w:rFonts w:ascii="Times New Roman" w:hAnsi="Times New Roman" w:cs="Times New Roman"/>
          <w:sz w:val="24"/>
          <w:szCs w:val="24"/>
        </w:rPr>
        <w:t xml:space="preserve"> </w:t>
      </w:r>
      <w:r w:rsidR="00BF6EBE" w:rsidRPr="0030206B">
        <w:rPr>
          <w:rFonts w:ascii="Times New Roman" w:hAnsi="Times New Roman" w:cs="Times New Roman"/>
          <w:sz w:val="24"/>
          <w:szCs w:val="24"/>
        </w:rPr>
        <w:t>î</w:t>
      </w:r>
      <w:r w:rsidR="007B5CBE" w:rsidRPr="0030206B">
        <w:rPr>
          <w:rFonts w:ascii="Times New Roman" w:hAnsi="Times New Roman" w:cs="Times New Roman"/>
          <w:sz w:val="24"/>
          <w:szCs w:val="24"/>
        </w:rPr>
        <w:t>n vederea</w:t>
      </w:r>
      <w:r w:rsidR="003016D3" w:rsidRPr="0030206B">
        <w:rPr>
          <w:rFonts w:ascii="Times New Roman" w:hAnsi="Times New Roman" w:cs="Times New Roman"/>
          <w:sz w:val="24"/>
          <w:szCs w:val="24"/>
        </w:rPr>
        <w:t xml:space="preserve"> </w:t>
      </w:r>
      <w:r w:rsidR="007B5CBE" w:rsidRPr="0030206B">
        <w:rPr>
          <w:rFonts w:ascii="Times New Roman" w:hAnsi="Times New Roman" w:cs="Times New Roman"/>
          <w:sz w:val="24"/>
          <w:szCs w:val="24"/>
        </w:rPr>
        <w:t>obtinerii</w:t>
      </w:r>
      <w:r w:rsidR="003016D3" w:rsidRPr="0030206B">
        <w:rPr>
          <w:rFonts w:ascii="Times New Roman" w:hAnsi="Times New Roman" w:cs="Times New Roman"/>
          <w:sz w:val="24"/>
          <w:szCs w:val="24"/>
        </w:rPr>
        <w:t xml:space="preserve"> sprijinului financiar pentru </w:t>
      </w:r>
      <w:r w:rsidR="0015675D" w:rsidRPr="0030206B">
        <w:rPr>
          <w:rFonts w:ascii="Times New Roman" w:hAnsi="Times New Roman" w:cs="Times New Roman"/>
          <w:sz w:val="24"/>
          <w:szCs w:val="24"/>
        </w:rPr>
        <w:t>I</w:t>
      </w:r>
      <w:r w:rsidR="007B5CBE" w:rsidRPr="0030206B">
        <w:rPr>
          <w:rFonts w:ascii="Times New Roman" w:hAnsi="Times New Roman" w:cs="Times New Roman"/>
          <w:sz w:val="24"/>
          <w:szCs w:val="24"/>
        </w:rPr>
        <w:t>nterventia IS-V-</w:t>
      </w:r>
      <w:r w:rsidR="00C04ACE" w:rsidRPr="0030206B">
        <w:rPr>
          <w:rFonts w:ascii="Times New Roman" w:eastAsia="Calibri" w:hAnsi="Times New Roman" w:cs="Times New Roman"/>
          <w:b/>
          <w:sz w:val="24"/>
          <w:szCs w:val="24"/>
          <w:lang w:val="ro-RO"/>
        </w:rPr>
        <w:t>07  „</w:t>
      </w:r>
      <w:r w:rsidR="00C04ACE" w:rsidRPr="0030206B">
        <w:rPr>
          <w:rFonts w:ascii="Times New Roman" w:hAnsi="Times New Roman" w:cs="Times New Roman"/>
          <w:b/>
          <w:sz w:val="24"/>
          <w:szCs w:val="24"/>
          <w:lang w:val="ro-RO"/>
        </w:rPr>
        <w:t>Investiții în active corporale și necorporale menite să sporească durabilitatea producției de vin</w:t>
      </w:r>
      <w:r w:rsidR="00C04ACE" w:rsidRPr="0030206B" w:rsidDel="00E12D0E">
        <w:rPr>
          <w:rFonts w:ascii="Times New Roman" w:eastAsia="Calibri" w:hAnsi="Times New Roman" w:cs="Times New Roman"/>
          <w:b/>
          <w:sz w:val="24"/>
          <w:szCs w:val="24"/>
          <w:lang w:val="ro-RO"/>
        </w:rPr>
        <w:t xml:space="preserve"> </w:t>
      </w:r>
      <w:r w:rsidR="00C04ACE" w:rsidRPr="0030206B">
        <w:rPr>
          <w:rFonts w:ascii="Times New Roman" w:eastAsia="Calibri" w:hAnsi="Times New Roman" w:cs="Times New Roman"/>
          <w:b/>
          <w:sz w:val="24"/>
          <w:szCs w:val="24"/>
          <w:lang w:val="ro-RO"/>
        </w:rPr>
        <w:t>"</w:t>
      </w:r>
      <w:r w:rsidR="007B5CBE" w:rsidRPr="0030206B">
        <w:rPr>
          <w:rFonts w:ascii="Times New Roman" w:hAnsi="Times New Roman" w:cs="Times New Roman"/>
          <w:sz w:val="24"/>
          <w:szCs w:val="24"/>
        </w:rPr>
        <w:t xml:space="preserve">, </w:t>
      </w:r>
      <w:r w:rsidR="003016D3" w:rsidRPr="0030206B">
        <w:rPr>
          <w:rFonts w:ascii="Times New Roman" w:hAnsi="Times New Roman" w:cs="Times New Roman"/>
          <w:sz w:val="24"/>
          <w:szCs w:val="24"/>
        </w:rPr>
        <w:t>vă comunicăm că, în baza Regulamentului (UE)</w:t>
      </w:r>
      <w:r w:rsidRPr="0030206B">
        <w:rPr>
          <w:rFonts w:ascii="Times New Roman" w:hAnsi="Times New Roman" w:cs="Times New Roman"/>
          <w:sz w:val="24"/>
          <w:szCs w:val="24"/>
        </w:rPr>
        <w:t xml:space="preserve"> </w:t>
      </w:r>
      <w:r w:rsidR="003016D3" w:rsidRPr="0030206B">
        <w:rPr>
          <w:rFonts w:ascii="Times New Roman" w:hAnsi="Times New Roman" w:cs="Times New Roman"/>
          <w:sz w:val="24"/>
          <w:szCs w:val="24"/>
        </w:rPr>
        <w:t xml:space="preserve">2115/2021 cu modificările și completările ulterioare, a Legii viei şi vinului nr. 164/2015 în sistemul organizării comune a pieţei vitivinicole si a </w:t>
      </w:r>
      <w:r w:rsidR="003E73CE" w:rsidRPr="0030206B">
        <w:rPr>
          <w:rFonts w:ascii="Times New Roman" w:hAnsi="Times New Roman" w:cs="Times New Roman"/>
          <w:sz w:val="24"/>
          <w:szCs w:val="24"/>
        </w:rPr>
        <w:t>OMADR NR.</w:t>
      </w:r>
      <w:r w:rsidR="003016D3" w:rsidRPr="0030206B">
        <w:rPr>
          <w:rFonts w:ascii="Times New Roman" w:hAnsi="Times New Roman" w:cs="Times New Roman"/>
          <w:sz w:val="24"/>
          <w:szCs w:val="24"/>
        </w:rPr>
        <w:t xml:space="preserve"> nr. </w:t>
      </w:r>
      <w:r w:rsidR="007B5CBE" w:rsidRPr="0030206B">
        <w:rPr>
          <w:rFonts w:ascii="Times New Roman" w:hAnsi="Times New Roman" w:cs="Times New Roman"/>
          <w:sz w:val="24"/>
          <w:szCs w:val="24"/>
        </w:rPr>
        <w:t>...............</w:t>
      </w:r>
      <w:r w:rsidRPr="0030206B">
        <w:rPr>
          <w:rFonts w:ascii="Times New Roman" w:hAnsi="Times New Roman" w:cs="Times New Roman"/>
          <w:sz w:val="24"/>
          <w:szCs w:val="24"/>
        </w:rPr>
        <w:t>.......</w:t>
      </w:r>
      <w:r w:rsidR="003016D3" w:rsidRPr="0030206B">
        <w:rPr>
          <w:rFonts w:ascii="Times New Roman" w:hAnsi="Times New Roman" w:cs="Times New Roman"/>
          <w:sz w:val="24"/>
          <w:szCs w:val="24"/>
        </w:rPr>
        <w:t xml:space="preserve">, </w:t>
      </w:r>
      <w:r w:rsidR="00C04ACE" w:rsidRPr="0030206B">
        <w:rPr>
          <w:rFonts w:ascii="Times New Roman" w:hAnsi="Times New Roman" w:cs="Times New Roman"/>
          <w:sz w:val="24"/>
          <w:szCs w:val="24"/>
        </w:rPr>
        <w:t xml:space="preserve">ca </w:t>
      </w:r>
      <w:r w:rsidR="00BF6EBE" w:rsidRPr="0030206B">
        <w:rPr>
          <w:rFonts w:ascii="Times New Roman" w:hAnsi="Times New Roman" w:cs="Times New Roman"/>
          <w:sz w:val="24"/>
          <w:szCs w:val="24"/>
        </w:rPr>
        <w:t xml:space="preserve">urmare analizării </w:t>
      </w:r>
      <w:r w:rsidR="001B33D2" w:rsidRPr="0030206B">
        <w:rPr>
          <w:rFonts w:ascii="Times New Roman" w:hAnsi="Times New Roman" w:cs="Times New Roman"/>
          <w:sz w:val="24"/>
          <w:szCs w:val="24"/>
        </w:rPr>
        <w:t xml:space="preserve">Graficului de solicitare a sprijinului financiar </w:t>
      </w:r>
      <w:r w:rsidR="007B5CBE" w:rsidRPr="0030206B">
        <w:rPr>
          <w:rFonts w:ascii="Times New Roman" w:hAnsi="Times New Roman" w:cs="Times New Roman"/>
          <w:sz w:val="24"/>
          <w:szCs w:val="24"/>
        </w:rPr>
        <w:t>propus</w:t>
      </w:r>
      <w:r w:rsidR="00BF6EBE" w:rsidRPr="0030206B">
        <w:rPr>
          <w:rFonts w:ascii="Times New Roman" w:hAnsi="Times New Roman" w:cs="Times New Roman"/>
          <w:sz w:val="24"/>
          <w:szCs w:val="24"/>
        </w:rPr>
        <w:t xml:space="preserve">, </w:t>
      </w:r>
    </w:p>
    <w:p w14:paraId="62270F4B" w14:textId="6806941A" w:rsidR="00EF35A9" w:rsidRPr="0030206B" w:rsidRDefault="001B33D2" w:rsidP="001753CA">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 </w:t>
      </w:r>
      <w:r w:rsidR="00BF6EBE" w:rsidRPr="0030206B">
        <w:rPr>
          <w:rFonts w:ascii="Times New Roman" w:hAnsi="Times New Roman" w:cs="Times New Roman"/>
          <w:sz w:val="24"/>
          <w:szCs w:val="24"/>
        </w:rPr>
        <w:t>î</w:t>
      </w:r>
      <w:r w:rsidR="003016D3" w:rsidRPr="0030206B">
        <w:rPr>
          <w:rFonts w:ascii="Times New Roman" w:hAnsi="Times New Roman" w:cs="Times New Roman"/>
          <w:sz w:val="24"/>
          <w:szCs w:val="24"/>
        </w:rPr>
        <w:t xml:space="preserve">n conformitate cu prevederile </w:t>
      </w:r>
      <w:r w:rsidR="00BF6EBE" w:rsidRPr="0030206B">
        <w:rPr>
          <w:rFonts w:ascii="Times New Roman" w:hAnsi="Times New Roman" w:cs="Times New Roman"/>
          <w:sz w:val="24"/>
          <w:szCs w:val="24"/>
        </w:rPr>
        <w:t>OMADR nr. 49/2025</w:t>
      </w:r>
      <w:r w:rsidR="00CE42D2" w:rsidRPr="0030206B">
        <w:rPr>
          <w:rFonts w:ascii="Times New Roman" w:hAnsi="Times New Roman" w:cs="Times New Roman"/>
          <w:sz w:val="24"/>
          <w:szCs w:val="24"/>
        </w:rPr>
        <w:t xml:space="preserve"> </w:t>
      </w:r>
      <w:r w:rsidR="006019A3" w:rsidRPr="0030206B">
        <w:rPr>
          <w:rFonts w:ascii="Times New Roman" w:hAnsi="Times New Roman" w:cs="Times New Roman"/>
          <w:sz w:val="24"/>
          <w:szCs w:val="24"/>
        </w:rPr>
        <w:t>cu modificările</w:t>
      </w:r>
      <w:r w:rsidR="00CE42D2" w:rsidRPr="0030206B">
        <w:rPr>
          <w:rFonts w:ascii="Times New Roman" w:hAnsi="Times New Roman" w:cs="Times New Roman"/>
          <w:sz w:val="24"/>
          <w:szCs w:val="24"/>
        </w:rPr>
        <w:t xml:space="preserve"> ulterioare,</w:t>
      </w:r>
      <w:r w:rsidR="003016D3" w:rsidRPr="0030206B">
        <w:rPr>
          <w:rFonts w:ascii="Times New Roman" w:hAnsi="Times New Roman" w:cs="Times New Roman"/>
          <w:sz w:val="24"/>
          <w:szCs w:val="24"/>
        </w:rPr>
        <w:t xml:space="preserve"> vă comunicăm structura disponibilului financiar pentru finanțarea cererii dumneavoastră. </w:t>
      </w:r>
    </w:p>
    <w:p w14:paraId="5B80EC62" w14:textId="77777777" w:rsidR="001753CA" w:rsidRPr="0030206B" w:rsidRDefault="001753CA" w:rsidP="001753CA">
      <w:pPr>
        <w:tabs>
          <w:tab w:val="left" w:pos="709"/>
        </w:tabs>
        <w:spacing w:after="0" w:line="240" w:lineRule="auto"/>
        <w:jc w:val="both"/>
        <w:rPr>
          <w:rFonts w:ascii="Times New Roman" w:hAnsi="Times New Roman" w:cs="Times New Roman"/>
          <w:sz w:val="24"/>
          <w:szCs w:val="24"/>
        </w:rPr>
      </w:pPr>
    </w:p>
    <w:tbl>
      <w:tblPr>
        <w:tblStyle w:val="TableGrid"/>
        <w:tblW w:w="9773" w:type="dxa"/>
        <w:tblLayout w:type="fixed"/>
        <w:tblLook w:val="04A0" w:firstRow="1" w:lastRow="0" w:firstColumn="1" w:lastColumn="0" w:noHBand="0" w:noVBand="1"/>
      </w:tblPr>
      <w:tblGrid>
        <w:gridCol w:w="645"/>
        <w:gridCol w:w="1051"/>
        <w:gridCol w:w="739"/>
        <w:gridCol w:w="874"/>
        <w:gridCol w:w="990"/>
        <w:gridCol w:w="941"/>
        <w:gridCol w:w="786"/>
        <w:gridCol w:w="915"/>
        <w:gridCol w:w="851"/>
        <w:gridCol w:w="850"/>
        <w:gridCol w:w="1131"/>
      </w:tblGrid>
      <w:tr w:rsidR="009D6F8B" w:rsidRPr="0030206B" w14:paraId="68280B27" w14:textId="77777777" w:rsidTr="00A31242">
        <w:trPr>
          <w:trHeight w:val="690"/>
        </w:trPr>
        <w:tc>
          <w:tcPr>
            <w:tcW w:w="645" w:type="dxa"/>
            <w:noWrap/>
            <w:hideMark/>
          </w:tcPr>
          <w:p w14:paraId="43CD04D3" w14:textId="77777777" w:rsidR="009D6F8B" w:rsidRPr="0030206B" w:rsidRDefault="009D6F8B" w:rsidP="00A31242">
            <w:pPr>
              <w:tabs>
                <w:tab w:val="left" w:pos="709"/>
              </w:tabs>
              <w:rPr>
                <w:b/>
                <w:bCs/>
                <w:noProof/>
              </w:rPr>
            </w:pPr>
            <w:r w:rsidRPr="0030206B">
              <w:rPr>
                <w:b/>
                <w:bCs/>
                <w:noProof/>
              </w:rPr>
              <w:t>Nr crt</w:t>
            </w:r>
          </w:p>
        </w:tc>
        <w:tc>
          <w:tcPr>
            <w:tcW w:w="6296" w:type="dxa"/>
            <w:gridSpan w:val="7"/>
            <w:hideMark/>
          </w:tcPr>
          <w:p w14:paraId="2B3EDF3B" w14:textId="77777777" w:rsidR="009D6F8B" w:rsidRPr="0030206B" w:rsidRDefault="009D6F8B" w:rsidP="00A31242">
            <w:pPr>
              <w:tabs>
                <w:tab w:val="left" w:pos="709"/>
              </w:tabs>
              <w:rPr>
                <w:b/>
                <w:bCs/>
                <w:noProof/>
              </w:rPr>
            </w:pPr>
            <w:r w:rsidRPr="0030206B">
              <w:rPr>
                <w:b/>
                <w:bCs/>
                <w:noProof/>
              </w:rPr>
              <w:t>Informații conform documente prezentate cu Cererea de finanțare (nr si data)</w:t>
            </w:r>
          </w:p>
        </w:tc>
        <w:tc>
          <w:tcPr>
            <w:tcW w:w="2832" w:type="dxa"/>
            <w:gridSpan w:val="3"/>
            <w:hideMark/>
          </w:tcPr>
          <w:p w14:paraId="2606A656" w14:textId="77777777" w:rsidR="009D6F8B" w:rsidRPr="0030206B" w:rsidRDefault="009D6F8B" w:rsidP="00A31242">
            <w:pPr>
              <w:tabs>
                <w:tab w:val="left" w:pos="709"/>
              </w:tabs>
              <w:jc w:val="both"/>
              <w:rPr>
                <w:b/>
                <w:bCs/>
                <w:noProof/>
              </w:rPr>
            </w:pPr>
            <w:r w:rsidRPr="0030206B">
              <w:rPr>
                <w:b/>
                <w:bCs/>
                <w:noProof/>
              </w:rPr>
              <w:t xml:space="preserve">Structura rezervării bugetare funcție de disponibilul financiar </w:t>
            </w:r>
          </w:p>
        </w:tc>
      </w:tr>
      <w:tr w:rsidR="009D6F8B" w:rsidRPr="0030206B" w14:paraId="6694FC01" w14:textId="77777777" w:rsidTr="00A31242">
        <w:trPr>
          <w:trHeight w:val="2175"/>
        </w:trPr>
        <w:tc>
          <w:tcPr>
            <w:tcW w:w="645" w:type="dxa"/>
            <w:noWrap/>
            <w:hideMark/>
          </w:tcPr>
          <w:p w14:paraId="6340D62B" w14:textId="77777777" w:rsidR="009D6F8B" w:rsidRPr="0030206B" w:rsidRDefault="009D6F8B" w:rsidP="00A31242">
            <w:pPr>
              <w:tabs>
                <w:tab w:val="left" w:pos="709"/>
              </w:tabs>
              <w:rPr>
                <w:noProof/>
              </w:rPr>
            </w:pPr>
            <w:r w:rsidRPr="0030206B">
              <w:rPr>
                <w:noProof/>
              </w:rPr>
              <w:t>1</w:t>
            </w:r>
          </w:p>
        </w:tc>
        <w:tc>
          <w:tcPr>
            <w:tcW w:w="1051" w:type="dxa"/>
            <w:hideMark/>
          </w:tcPr>
          <w:p w14:paraId="49652B41" w14:textId="77777777" w:rsidR="009D6F8B" w:rsidRPr="0030206B" w:rsidRDefault="009D6F8B" w:rsidP="00A31242">
            <w:pPr>
              <w:tabs>
                <w:tab w:val="left" w:pos="709"/>
              </w:tabs>
              <w:rPr>
                <w:noProof/>
              </w:rPr>
            </w:pPr>
            <w:r w:rsidRPr="0030206B">
              <w:rPr>
                <w:noProof/>
              </w:rPr>
              <w:t xml:space="preserve">Nr  cerere </w:t>
            </w:r>
          </w:p>
        </w:tc>
        <w:tc>
          <w:tcPr>
            <w:tcW w:w="739" w:type="dxa"/>
            <w:hideMark/>
          </w:tcPr>
          <w:p w14:paraId="49392B36" w14:textId="77777777" w:rsidR="009D6F8B" w:rsidRPr="0030206B" w:rsidRDefault="009D6F8B" w:rsidP="00A31242">
            <w:pPr>
              <w:tabs>
                <w:tab w:val="left" w:pos="709"/>
              </w:tabs>
              <w:rPr>
                <w:noProof/>
              </w:rPr>
            </w:pPr>
            <w:r w:rsidRPr="0030206B">
              <w:rPr>
                <w:noProof/>
              </w:rPr>
              <w:t>An    financiar 2025</w:t>
            </w:r>
            <w:r w:rsidRPr="0030206B">
              <w:rPr>
                <w:noProof/>
              </w:rPr>
              <w:br/>
            </w:r>
            <w:r w:rsidRPr="0030206B">
              <w:rPr>
                <w:noProof/>
              </w:rPr>
              <w:br/>
            </w:r>
            <w:r w:rsidRPr="0030206B">
              <w:rPr>
                <w:noProof/>
              </w:rPr>
              <w:br/>
              <w:t>(16 oct. 2024-15 oct 2025)</w:t>
            </w:r>
          </w:p>
        </w:tc>
        <w:tc>
          <w:tcPr>
            <w:tcW w:w="874" w:type="dxa"/>
            <w:hideMark/>
          </w:tcPr>
          <w:p w14:paraId="313BA536" w14:textId="77777777" w:rsidR="009D6F8B" w:rsidRPr="0030206B" w:rsidRDefault="009D6F8B" w:rsidP="00A31242">
            <w:pPr>
              <w:tabs>
                <w:tab w:val="left" w:pos="709"/>
              </w:tabs>
              <w:rPr>
                <w:noProof/>
              </w:rPr>
            </w:pPr>
            <w:r w:rsidRPr="0030206B">
              <w:rPr>
                <w:noProof/>
              </w:rPr>
              <w:t xml:space="preserve">An    financiar 2026 </w:t>
            </w:r>
            <w:r w:rsidRPr="0030206B">
              <w:rPr>
                <w:noProof/>
              </w:rPr>
              <w:br/>
            </w:r>
            <w:r w:rsidRPr="0030206B">
              <w:rPr>
                <w:noProof/>
              </w:rPr>
              <w:br/>
            </w:r>
            <w:r w:rsidRPr="0030206B">
              <w:rPr>
                <w:noProof/>
              </w:rPr>
              <w:br/>
              <w:t>(16 oct. 2025-15 oct 2026)</w:t>
            </w:r>
          </w:p>
        </w:tc>
        <w:tc>
          <w:tcPr>
            <w:tcW w:w="990" w:type="dxa"/>
            <w:hideMark/>
          </w:tcPr>
          <w:p w14:paraId="583DE65A" w14:textId="77777777" w:rsidR="009D6F8B" w:rsidRPr="0030206B" w:rsidRDefault="009D6F8B" w:rsidP="00A31242">
            <w:pPr>
              <w:tabs>
                <w:tab w:val="left" w:pos="709"/>
              </w:tabs>
              <w:rPr>
                <w:noProof/>
              </w:rPr>
            </w:pPr>
            <w:r w:rsidRPr="0030206B">
              <w:rPr>
                <w:noProof/>
              </w:rPr>
              <w:t>An    financiar 2027</w:t>
            </w:r>
            <w:r w:rsidRPr="0030206B">
              <w:rPr>
                <w:noProof/>
              </w:rPr>
              <w:br/>
            </w:r>
            <w:r w:rsidRPr="0030206B">
              <w:rPr>
                <w:noProof/>
              </w:rPr>
              <w:br/>
            </w:r>
            <w:r w:rsidRPr="0030206B">
              <w:rPr>
                <w:noProof/>
              </w:rPr>
              <w:br/>
              <w:t>(16 oct. 2026-15 oct 2027)</w:t>
            </w:r>
          </w:p>
        </w:tc>
        <w:tc>
          <w:tcPr>
            <w:tcW w:w="941" w:type="dxa"/>
            <w:hideMark/>
          </w:tcPr>
          <w:p w14:paraId="59BAED73" w14:textId="77777777" w:rsidR="009D6F8B" w:rsidRPr="0030206B" w:rsidRDefault="009D6F8B" w:rsidP="00A31242">
            <w:pPr>
              <w:tabs>
                <w:tab w:val="left" w:pos="709"/>
              </w:tabs>
              <w:rPr>
                <w:noProof/>
              </w:rPr>
            </w:pPr>
            <w:r w:rsidRPr="0030206B">
              <w:rPr>
                <w:noProof/>
              </w:rPr>
              <w:t xml:space="preserve">valoare eleigibilă a programului </w:t>
            </w:r>
          </w:p>
        </w:tc>
        <w:tc>
          <w:tcPr>
            <w:tcW w:w="786" w:type="dxa"/>
          </w:tcPr>
          <w:p w14:paraId="73343E0C" w14:textId="77777777" w:rsidR="009D6F8B" w:rsidRPr="0030206B" w:rsidRDefault="009D6F8B" w:rsidP="00A31242">
            <w:pPr>
              <w:tabs>
                <w:tab w:val="left" w:pos="709"/>
              </w:tabs>
              <w:rPr>
                <w:noProof/>
              </w:rPr>
            </w:pPr>
            <w:r w:rsidRPr="0030206B">
              <w:rPr>
                <w:noProof/>
              </w:rPr>
              <w:t>valoare neleigibilă a programului</w:t>
            </w:r>
          </w:p>
        </w:tc>
        <w:tc>
          <w:tcPr>
            <w:tcW w:w="915" w:type="dxa"/>
            <w:hideMark/>
          </w:tcPr>
          <w:p w14:paraId="363D5A6E" w14:textId="77777777" w:rsidR="009D6F8B" w:rsidRPr="0030206B" w:rsidRDefault="009D6F8B" w:rsidP="00A31242">
            <w:pPr>
              <w:tabs>
                <w:tab w:val="left" w:pos="709"/>
              </w:tabs>
              <w:rPr>
                <w:noProof/>
              </w:rPr>
            </w:pPr>
            <w:r w:rsidRPr="0030206B">
              <w:rPr>
                <w:noProof/>
              </w:rPr>
              <w:t>valoare solicitată</w:t>
            </w:r>
          </w:p>
        </w:tc>
        <w:tc>
          <w:tcPr>
            <w:tcW w:w="851" w:type="dxa"/>
            <w:hideMark/>
          </w:tcPr>
          <w:p w14:paraId="6AC30267" w14:textId="77777777" w:rsidR="009D6F8B" w:rsidRPr="0030206B" w:rsidRDefault="009D6F8B" w:rsidP="00A31242">
            <w:pPr>
              <w:tabs>
                <w:tab w:val="left" w:pos="709"/>
              </w:tabs>
              <w:rPr>
                <w:noProof/>
              </w:rPr>
            </w:pPr>
            <w:r w:rsidRPr="0030206B">
              <w:rPr>
                <w:noProof/>
              </w:rPr>
              <w:t>An    financiar 2025</w:t>
            </w:r>
            <w:r w:rsidRPr="0030206B">
              <w:rPr>
                <w:noProof/>
              </w:rPr>
              <w:br/>
            </w:r>
            <w:r w:rsidRPr="0030206B">
              <w:rPr>
                <w:noProof/>
              </w:rPr>
              <w:br/>
            </w:r>
            <w:r w:rsidRPr="0030206B">
              <w:rPr>
                <w:noProof/>
              </w:rPr>
              <w:br/>
              <w:t>(16 oct. 2024-15 oct 2025)</w:t>
            </w:r>
          </w:p>
        </w:tc>
        <w:tc>
          <w:tcPr>
            <w:tcW w:w="850" w:type="dxa"/>
            <w:hideMark/>
          </w:tcPr>
          <w:p w14:paraId="56401E74" w14:textId="77777777" w:rsidR="009D6F8B" w:rsidRPr="0030206B" w:rsidRDefault="009D6F8B" w:rsidP="00A31242">
            <w:pPr>
              <w:tabs>
                <w:tab w:val="left" w:pos="709"/>
              </w:tabs>
              <w:rPr>
                <w:noProof/>
              </w:rPr>
            </w:pPr>
            <w:r w:rsidRPr="0030206B">
              <w:rPr>
                <w:noProof/>
              </w:rPr>
              <w:t xml:space="preserve">An    financiar 2026 </w:t>
            </w:r>
            <w:r w:rsidRPr="0030206B">
              <w:rPr>
                <w:noProof/>
              </w:rPr>
              <w:br/>
            </w:r>
            <w:r w:rsidRPr="0030206B">
              <w:rPr>
                <w:noProof/>
              </w:rPr>
              <w:br/>
            </w:r>
            <w:r w:rsidRPr="0030206B">
              <w:rPr>
                <w:noProof/>
              </w:rPr>
              <w:br/>
              <w:t>(16 oct. 2025-15 oct 2026)</w:t>
            </w:r>
          </w:p>
        </w:tc>
        <w:tc>
          <w:tcPr>
            <w:tcW w:w="1131" w:type="dxa"/>
            <w:hideMark/>
          </w:tcPr>
          <w:p w14:paraId="74DD3DB3" w14:textId="77777777" w:rsidR="009D6F8B" w:rsidRPr="0030206B" w:rsidRDefault="009D6F8B" w:rsidP="00A31242">
            <w:pPr>
              <w:tabs>
                <w:tab w:val="left" w:pos="709"/>
              </w:tabs>
              <w:rPr>
                <w:noProof/>
              </w:rPr>
            </w:pPr>
            <w:r w:rsidRPr="0030206B">
              <w:rPr>
                <w:noProof/>
              </w:rPr>
              <w:t>An    financiar 2027</w:t>
            </w:r>
            <w:r w:rsidRPr="0030206B">
              <w:rPr>
                <w:noProof/>
              </w:rPr>
              <w:br/>
            </w:r>
            <w:r w:rsidRPr="0030206B">
              <w:rPr>
                <w:noProof/>
              </w:rPr>
              <w:br/>
            </w:r>
            <w:r w:rsidRPr="0030206B">
              <w:rPr>
                <w:noProof/>
              </w:rPr>
              <w:br/>
              <w:t>(16 oct. 2026-15 oct 2027)</w:t>
            </w:r>
          </w:p>
        </w:tc>
      </w:tr>
      <w:tr w:rsidR="009D6F8B" w:rsidRPr="0030206B" w14:paraId="6B37E886" w14:textId="77777777" w:rsidTr="00A31242">
        <w:trPr>
          <w:trHeight w:val="585"/>
        </w:trPr>
        <w:tc>
          <w:tcPr>
            <w:tcW w:w="9773" w:type="dxa"/>
            <w:gridSpan w:val="11"/>
            <w:noWrap/>
            <w:hideMark/>
          </w:tcPr>
          <w:p w14:paraId="7C94957D" w14:textId="77777777" w:rsidR="009D6F8B" w:rsidRPr="0030206B" w:rsidRDefault="009D6F8B" w:rsidP="00A31242">
            <w:pPr>
              <w:tabs>
                <w:tab w:val="left" w:pos="709"/>
              </w:tabs>
              <w:rPr>
                <w:b/>
                <w:bCs/>
                <w:noProof/>
              </w:rPr>
            </w:pPr>
            <w:r w:rsidRPr="0030206B">
              <w:rPr>
                <w:b/>
                <w:bCs/>
                <w:noProof/>
              </w:rPr>
              <w:t>Opțiune I</w:t>
            </w:r>
          </w:p>
        </w:tc>
      </w:tr>
      <w:tr w:rsidR="009D6F8B" w:rsidRPr="0030206B" w14:paraId="625524A0" w14:textId="77777777" w:rsidTr="00A31242">
        <w:trPr>
          <w:trHeight w:val="765"/>
        </w:trPr>
        <w:tc>
          <w:tcPr>
            <w:tcW w:w="645" w:type="dxa"/>
            <w:noWrap/>
            <w:hideMark/>
          </w:tcPr>
          <w:p w14:paraId="5AE0504B" w14:textId="77777777" w:rsidR="009D6F8B" w:rsidRPr="0030206B" w:rsidRDefault="009D6F8B" w:rsidP="00A31242">
            <w:pPr>
              <w:tabs>
                <w:tab w:val="left" w:pos="709"/>
              </w:tabs>
              <w:rPr>
                <w:noProof/>
              </w:rPr>
            </w:pPr>
            <w:r w:rsidRPr="0030206B">
              <w:rPr>
                <w:noProof/>
              </w:rPr>
              <w:t>1</w:t>
            </w:r>
          </w:p>
        </w:tc>
        <w:tc>
          <w:tcPr>
            <w:tcW w:w="1051" w:type="dxa"/>
            <w:hideMark/>
          </w:tcPr>
          <w:p w14:paraId="6A753193" w14:textId="77777777" w:rsidR="009D6F8B" w:rsidRPr="0030206B" w:rsidRDefault="009D6F8B" w:rsidP="00A31242">
            <w:pPr>
              <w:tabs>
                <w:tab w:val="left" w:pos="709"/>
              </w:tabs>
              <w:rPr>
                <w:noProof/>
              </w:rPr>
            </w:pPr>
            <w:r w:rsidRPr="0030206B">
              <w:rPr>
                <w:noProof/>
              </w:rPr>
              <w:t xml:space="preserve">cerere de plată în  avans  </w:t>
            </w:r>
          </w:p>
        </w:tc>
        <w:tc>
          <w:tcPr>
            <w:tcW w:w="739" w:type="dxa"/>
            <w:noWrap/>
            <w:hideMark/>
          </w:tcPr>
          <w:p w14:paraId="2CFBB68F" w14:textId="77777777" w:rsidR="009D6F8B" w:rsidRPr="0030206B" w:rsidRDefault="009D6F8B" w:rsidP="00A31242">
            <w:pPr>
              <w:tabs>
                <w:tab w:val="left" w:pos="709"/>
              </w:tabs>
              <w:rPr>
                <w:noProof/>
              </w:rPr>
            </w:pPr>
            <w:r w:rsidRPr="0030206B">
              <w:rPr>
                <w:noProof/>
              </w:rPr>
              <w:t> </w:t>
            </w:r>
          </w:p>
        </w:tc>
        <w:tc>
          <w:tcPr>
            <w:tcW w:w="874" w:type="dxa"/>
            <w:noWrap/>
            <w:hideMark/>
          </w:tcPr>
          <w:p w14:paraId="4F9763D7" w14:textId="77777777" w:rsidR="009D6F8B" w:rsidRPr="0030206B" w:rsidRDefault="009D6F8B" w:rsidP="00A31242">
            <w:pPr>
              <w:tabs>
                <w:tab w:val="left" w:pos="709"/>
              </w:tabs>
              <w:rPr>
                <w:noProof/>
              </w:rPr>
            </w:pPr>
            <w:r w:rsidRPr="0030206B">
              <w:rPr>
                <w:noProof/>
              </w:rPr>
              <w:t> </w:t>
            </w:r>
          </w:p>
        </w:tc>
        <w:tc>
          <w:tcPr>
            <w:tcW w:w="990" w:type="dxa"/>
            <w:tcBorders>
              <w:right w:val="single" w:sz="4" w:space="0" w:color="auto"/>
            </w:tcBorders>
            <w:noWrap/>
            <w:hideMark/>
          </w:tcPr>
          <w:p w14:paraId="7DDE0B6A" w14:textId="77777777" w:rsidR="009D6F8B" w:rsidRPr="0030206B" w:rsidRDefault="009D6F8B" w:rsidP="00A31242">
            <w:pPr>
              <w:tabs>
                <w:tab w:val="left" w:pos="709"/>
              </w:tabs>
              <w:rPr>
                <w:noProof/>
              </w:rPr>
            </w:pPr>
            <w:r w:rsidRPr="0030206B">
              <w:rPr>
                <w:noProof/>
              </w:rPr>
              <w:t> </w:t>
            </w:r>
          </w:p>
        </w:tc>
        <w:tc>
          <w:tcPr>
            <w:tcW w:w="941" w:type="dxa"/>
            <w:tcBorders>
              <w:top w:val="single" w:sz="4" w:space="0" w:color="auto"/>
              <w:left w:val="single" w:sz="4" w:space="0" w:color="auto"/>
              <w:bottom w:val="single" w:sz="4" w:space="0" w:color="auto"/>
              <w:right w:val="single" w:sz="4" w:space="0" w:color="auto"/>
            </w:tcBorders>
            <w:noWrap/>
            <w:hideMark/>
          </w:tcPr>
          <w:p w14:paraId="4A68D951" w14:textId="77777777" w:rsidR="009D6F8B" w:rsidRPr="0030206B" w:rsidRDefault="009D6F8B" w:rsidP="00A31242">
            <w:pPr>
              <w:tabs>
                <w:tab w:val="left" w:pos="709"/>
              </w:tabs>
              <w:rPr>
                <w:noProof/>
              </w:rPr>
            </w:pPr>
            <w:r w:rsidRPr="0030206B">
              <w:rPr>
                <w:noProof/>
              </w:rPr>
              <w:t> </w:t>
            </w:r>
          </w:p>
        </w:tc>
        <w:tc>
          <w:tcPr>
            <w:tcW w:w="786" w:type="dxa"/>
            <w:tcBorders>
              <w:top w:val="single" w:sz="4" w:space="0" w:color="auto"/>
              <w:left w:val="single" w:sz="4" w:space="0" w:color="auto"/>
              <w:bottom w:val="single" w:sz="4" w:space="0" w:color="auto"/>
              <w:right w:val="single" w:sz="4" w:space="0" w:color="auto"/>
            </w:tcBorders>
          </w:tcPr>
          <w:p w14:paraId="3365E359" w14:textId="77777777" w:rsidR="009D6F8B" w:rsidRPr="0030206B" w:rsidRDefault="009D6F8B" w:rsidP="00A31242">
            <w:pPr>
              <w:tabs>
                <w:tab w:val="left" w:pos="709"/>
              </w:tabs>
              <w:rPr>
                <w:noProof/>
              </w:rPr>
            </w:pPr>
          </w:p>
        </w:tc>
        <w:tc>
          <w:tcPr>
            <w:tcW w:w="915" w:type="dxa"/>
            <w:tcBorders>
              <w:left w:val="single" w:sz="4" w:space="0" w:color="auto"/>
            </w:tcBorders>
            <w:noWrap/>
            <w:hideMark/>
          </w:tcPr>
          <w:p w14:paraId="66CFAEE3" w14:textId="77777777" w:rsidR="009D6F8B" w:rsidRPr="0030206B" w:rsidRDefault="009D6F8B" w:rsidP="00A31242">
            <w:pPr>
              <w:tabs>
                <w:tab w:val="left" w:pos="709"/>
              </w:tabs>
              <w:rPr>
                <w:noProof/>
              </w:rPr>
            </w:pPr>
            <w:r w:rsidRPr="0030206B">
              <w:rPr>
                <w:noProof/>
              </w:rPr>
              <w:t> </w:t>
            </w:r>
          </w:p>
        </w:tc>
        <w:tc>
          <w:tcPr>
            <w:tcW w:w="851" w:type="dxa"/>
            <w:noWrap/>
            <w:hideMark/>
          </w:tcPr>
          <w:p w14:paraId="48752756" w14:textId="77777777" w:rsidR="009D6F8B" w:rsidRPr="0030206B" w:rsidRDefault="009D6F8B" w:rsidP="00A31242">
            <w:pPr>
              <w:tabs>
                <w:tab w:val="left" w:pos="709"/>
              </w:tabs>
              <w:rPr>
                <w:noProof/>
              </w:rPr>
            </w:pPr>
            <w:r w:rsidRPr="0030206B">
              <w:rPr>
                <w:noProof/>
              </w:rPr>
              <w:t> </w:t>
            </w:r>
          </w:p>
        </w:tc>
        <w:tc>
          <w:tcPr>
            <w:tcW w:w="850" w:type="dxa"/>
            <w:noWrap/>
            <w:hideMark/>
          </w:tcPr>
          <w:p w14:paraId="5172E529" w14:textId="77777777" w:rsidR="009D6F8B" w:rsidRPr="0030206B" w:rsidRDefault="009D6F8B" w:rsidP="00A31242">
            <w:pPr>
              <w:tabs>
                <w:tab w:val="left" w:pos="709"/>
              </w:tabs>
              <w:rPr>
                <w:noProof/>
              </w:rPr>
            </w:pPr>
            <w:r w:rsidRPr="0030206B">
              <w:rPr>
                <w:noProof/>
              </w:rPr>
              <w:t> </w:t>
            </w:r>
          </w:p>
        </w:tc>
        <w:tc>
          <w:tcPr>
            <w:tcW w:w="1131" w:type="dxa"/>
            <w:noWrap/>
            <w:hideMark/>
          </w:tcPr>
          <w:p w14:paraId="3FCE2458" w14:textId="77777777" w:rsidR="009D6F8B" w:rsidRPr="0030206B" w:rsidRDefault="009D6F8B" w:rsidP="00A31242">
            <w:pPr>
              <w:tabs>
                <w:tab w:val="left" w:pos="709"/>
              </w:tabs>
              <w:rPr>
                <w:noProof/>
              </w:rPr>
            </w:pPr>
            <w:r w:rsidRPr="0030206B">
              <w:rPr>
                <w:noProof/>
              </w:rPr>
              <w:t> </w:t>
            </w:r>
          </w:p>
        </w:tc>
      </w:tr>
      <w:tr w:rsidR="009D6F8B" w:rsidRPr="0030206B" w14:paraId="0132D4DB" w14:textId="77777777" w:rsidTr="00A31242">
        <w:trPr>
          <w:trHeight w:val="765"/>
        </w:trPr>
        <w:tc>
          <w:tcPr>
            <w:tcW w:w="645" w:type="dxa"/>
            <w:noWrap/>
            <w:hideMark/>
          </w:tcPr>
          <w:p w14:paraId="776AF419" w14:textId="77777777" w:rsidR="009D6F8B" w:rsidRPr="0030206B" w:rsidRDefault="009D6F8B" w:rsidP="00A31242">
            <w:pPr>
              <w:tabs>
                <w:tab w:val="left" w:pos="709"/>
              </w:tabs>
              <w:rPr>
                <w:noProof/>
              </w:rPr>
            </w:pPr>
            <w:r w:rsidRPr="0030206B">
              <w:rPr>
                <w:noProof/>
              </w:rPr>
              <w:t>2</w:t>
            </w:r>
          </w:p>
        </w:tc>
        <w:tc>
          <w:tcPr>
            <w:tcW w:w="1051" w:type="dxa"/>
            <w:hideMark/>
          </w:tcPr>
          <w:p w14:paraId="5D236B73" w14:textId="77777777" w:rsidR="009D6F8B" w:rsidRPr="0030206B" w:rsidRDefault="009D6F8B" w:rsidP="00A31242">
            <w:pPr>
              <w:tabs>
                <w:tab w:val="left" w:pos="709"/>
              </w:tabs>
              <w:rPr>
                <w:noProof/>
              </w:rPr>
            </w:pPr>
            <w:r w:rsidRPr="0030206B">
              <w:rPr>
                <w:noProof/>
              </w:rPr>
              <w:t xml:space="preserve">cerere de plată finalizare </w:t>
            </w:r>
          </w:p>
        </w:tc>
        <w:tc>
          <w:tcPr>
            <w:tcW w:w="739" w:type="dxa"/>
            <w:noWrap/>
            <w:hideMark/>
          </w:tcPr>
          <w:p w14:paraId="32DE0B19" w14:textId="77777777" w:rsidR="009D6F8B" w:rsidRPr="0030206B" w:rsidRDefault="009D6F8B" w:rsidP="00A31242">
            <w:pPr>
              <w:tabs>
                <w:tab w:val="left" w:pos="709"/>
              </w:tabs>
              <w:rPr>
                <w:noProof/>
              </w:rPr>
            </w:pPr>
            <w:r w:rsidRPr="0030206B">
              <w:rPr>
                <w:noProof/>
              </w:rPr>
              <w:t> </w:t>
            </w:r>
          </w:p>
        </w:tc>
        <w:tc>
          <w:tcPr>
            <w:tcW w:w="874" w:type="dxa"/>
            <w:noWrap/>
            <w:hideMark/>
          </w:tcPr>
          <w:p w14:paraId="0B5C7C47" w14:textId="77777777" w:rsidR="009D6F8B" w:rsidRPr="0030206B" w:rsidRDefault="009D6F8B" w:rsidP="00A31242">
            <w:pPr>
              <w:tabs>
                <w:tab w:val="left" w:pos="709"/>
              </w:tabs>
              <w:rPr>
                <w:noProof/>
              </w:rPr>
            </w:pPr>
            <w:r w:rsidRPr="0030206B">
              <w:rPr>
                <w:noProof/>
              </w:rPr>
              <w:t xml:space="preserve">  </w:t>
            </w:r>
          </w:p>
        </w:tc>
        <w:tc>
          <w:tcPr>
            <w:tcW w:w="990" w:type="dxa"/>
            <w:tcBorders>
              <w:right w:val="single" w:sz="4" w:space="0" w:color="auto"/>
            </w:tcBorders>
            <w:noWrap/>
            <w:hideMark/>
          </w:tcPr>
          <w:p w14:paraId="76185A20" w14:textId="77777777" w:rsidR="009D6F8B" w:rsidRPr="0030206B" w:rsidRDefault="009D6F8B" w:rsidP="00A31242">
            <w:pPr>
              <w:tabs>
                <w:tab w:val="left" w:pos="709"/>
              </w:tabs>
              <w:rPr>
                <w:noProof/>
              </w:rPr>
            </w:pPr>
            <w:r w:rsidRPr="0030206B">
              <w:rPr>
                <w:noProof/>
              </w:rPr>
              <w:t> </w:t>
            </w:r>
          </w:p>
        </w:tc>
        <w:tc>
          <w:tcPr>
            <w:tcW w:w="941" w:type="dxa"/>
            <w:tcBorders>
              <w:top w:val="single" w:sz="4" w:space="0" w:color="auto"/>
              <w:left w:val="single" w:sz="4" w:space="0" w:color="auto"/>
              <w:bottom w:val="single" w:sz="4" w:space="0" w:color="auto"/>
              <w:right w:val="single" w:sz="4" w:space="0" w:color="auto"/>
            </w:tcBorders>
            <w:noWrap/>
            <w:hideMark/>
          </w:tcPr>
          <w:p w14:paraId="1F466F85" w14:textId="77777777" w:rsidR="009D6F8B" w:rsidRPr="0030206B" w:rsidRDefault="009D6F8B" w:rsidP="00A31242">
            <w:pPr>
              <w:tabs>
                <w:tab w:val="left" w:pos="709"/>
              </w:tabs>
              <w:rPr>
                <w:noProof/>
              </w:rPr>
            </w:pPr>
            <w:r w:rsidRPr="0030206B">
              <w:rPr>
                <w:noProof/>
              </w:rPr>
              <w:t> </w:t>
            </w:r>
          </w:p>
        </w:tc>
        <w:tc>
          <w:tcPr>
            <w:tcW w:w="786" w:type="dxa"/>
            <w:tcBorders>
              <w:top w:val="single" w:sz="4" w:space="0" w:color="auto"/>
              <w:left w:val="single" w:sz="4" w:space="0" w:color="auto"/>
              <w:bottom w:val="single" w:sz="4" w:space="0" w:color="auto"/>
              <w:right w:val="single" w:sz="4" w:space="0" w:color="auto"/>
            </w:tcBorders>
          </w:tcPr>
          <w:p w14:paraId="6C30F863" w14:textId="77777777" w:rsidR="009D6F8B" w:rsidRPr="0030206B" w:rsidRDefault="009D6F8B" w:rsidP="00A31242">
            <w:pPr>
              <w:tabs>
                <w:tab w:val="left" w:pos="709"/>
              </w:tabs>
              <w:rPr>
                <w:noProof/>
              </w:rPr>
            </w:pPr>
          </w:p>
        </w:tc>
        <w:tc>
          <w:tcPr>
            <w:tcW w:w="915" w:type="dxa"/>
            <w:tcBorders>
              <w:left w:val="single" w:sz="4" w:space="0" w:color="auto"/>
            </w:tcBorders>
            <w:noWrap/>
            <w:hideMark/>
          </w:tcPr>
          <w:p w14:paraId="2DB5DB36" w14:textId="77777777" w:rsidR="009D6F8B" w:rsidRPr="0030206B" w:rsidRDefault="009D6F8B" w:rsidP="00A31242">
            <w:pPr>
              <w:tabs>
                <w:tab w:val="left" w:pos="709"/>
              </w:tabs>
              <w:rPr>
                <w:noProof/>
              </w:rPr>
            </w:pPr>
            <w:r w:rsidRPr="0030206B">
              <w:rPr>
                <w:noProof/>
              </w:rPr>
              <w:t> </w:t>
            </w:r>
          </w:p>
        </w:tc>
        <w:tc>
          <w:tcPr>
            <w:tcW w:w="851" w:type="dxa"/>
            <w:noWrap/>
            <w:hideMark/>
          </w:tcPr>
          <w:p w14:paraId="34A77A2A" w14:textId="77777777" w:rsidR="009D6F8B" w:rsidRPr="0030206B" w:rsidRDefault="009D6F8B" w:rsidP="00A31242">
            <w:pPr>
              <w:tabs>
                <w:tab w:val="left" w:pos="709"/>
              </w:tabs>
              <w:rPr>
                <w:noProof/>
              </w:rPr>
            </w:pPr>
            <w:r w:rsidRPr="0030206B">
              <w:rPr>
                <w:noProof/>
              </w:rPr>
              <w:t> </w:t>
            </w:r>
          </w:p>
        </w:tc>
        <w:tc>
          <w:tcPr>
            <w:tcW w:w="850" w:type="dxa"/>
            <w:noWrap/>
            <w:hideMark/>
          </w:tcPr>
          <w:p w14:paraId="1806650B" w14:textId="77777777" w:rsidR="009D6F8B" w:rsidRPr="0030206B" w:rsidRDefault="009D6F8B" w:rsidP="00A31242">
            <w:pPr>
              <w:tabs>
                <w:tab w:val="left" w:pos="709"/>
              </w:tabs>
              <w:rPr>
                <w:noProof/>
              </w:rPr>
            </w:pPr>
            <w:r w:rsidRPr="0030206B">
              <w:rPr>
                <w:noProof/>
              </w:rPr>
              <w:t> </w:t>
            </w:r>
          </w:p>
        </w:tc>
        <w:tc>
          <w:tcPr>
            <w:tcW w:w="1131" w:type="dxa"/>
            <w:noWrap/>
            <w:hideMark/>
          </w:tcPr>
          <w:p w14:paraId="485F0AEC" w14:textId="77777777" w:rsidR="009D6F8B" w:rsidRPr="0030206B" w:rsidRDefault="009D6F8B" w:rsidP="00A31242">
            <w:pPr>
              <w:tabs>
                <w:tab w:val="left" w:pos="709"/>
              </w:tabs>
              <w:rPr>
                <w:noProof/>
              </w:rPr>
            </w:pPr>
            <w:r w:rsidRPr="0030206B">
              <w:rPr>
                <w:noProof/>
              </w:rPr>
              <w:t> </w:t>
            </w:r>
          </w:p>
        </w:tc>
      </w:tr>
      <w:tr w:rsidR="009D6F8B" w:rsidRPr="0030206B" w14:paraId="61BBD92E" w14:textId="77777777" w:rsidTr="00A31242">
        <w:trPr>
          <w:trHeight w:val="395"/>
        </w:trPr>
        <w:tc>
          <w:tcPr>
            <w:tcW w:w="9773" w:type="dxa"/>
            <w:gridSpan w:val="11"/>
            <w:noWrap/>
            <w:hideMark/>
          </w:tcPr>
          <w:p w14:paraId="161C9639" w14:textId="77777777" w:rsidR="009D6F8B" w:rsidRPr="0030206B" w:rsidRDefault="009D6F8B" w:rsidP="00A31242">
            <w:pPr>
              <w:tabs>
                <w:tab w:val="left" w:pos="709"/>
              </w:tabs>
              <w:rPr>
                <w:b/>
                <w:bCs/>
                <w:noProof/>
              </w:rPr>
            </w:pPr>
            <w:r w:rsidRPr="0030206B">
              <w:rPr>
                <w:b/>
                <w:bCs/>
                <w:noProof/>
              </w:rPr>
              <w:t xml:space="preserve">Opțiune II .... Operațiuni </w:t>
            </w:r>
            <w:r w:rsidRPr="0030206B">
              <w:rPr>
                <w:b/>
                <w:bCs/>
                <w:noProof/>
                <w:lang w:val="en-US"/>
              </w:rPr>
              <w:t>“</w:t>
            </w:r>
            <w:r w:rsidRPr="0030206B">
              <w:rPr>
                <w:b/>
                <w:bCs/>
                <w:noProof/>
              </w:rPr>
              <w:t>n”</w:t>
            </w:r>
          </w:p>
        </w:tc>
      </w:tr>
      <w:tr w:rsidR="009D6F8B" w:rsidRPr="0030206B" w14:paraId="5FBAB3E9" w14:textId="77777777" w:rsidTr="00A31242">
        <w:trPr>
          <w:trHeight w:val="570"/>
        </w:trPr>
        <w:tc>
          <w:tcPr>
            <w:tcW w:w="645" w:type="dxa"/>
            <w:noWrap/>
            <w:hideMark/>
          </w:tcPr>
          <w:p w14:paraId="7E87A232" w14:textId="77777777" w:rsidR="009D6F8B" w:rsidRPr="0030206B" w:rsidRDefault="009D6F8B" w:rsidP="00A31242">
            <w:pPr>
              <w:tabs>
                <w:tab w:val="left" w:pos="709"/>
              </w:tabs>
              <w:rPr>
                <w:noProof/>
              </w:rPr>
            </w:pPr>
            <w:r w:rsidRPr="0030206B">
              <w:rPr>
                <w:noProof/>
              </w:rPr>
              <w:t>1</w:t>
            </w:r>
          </w:p>
        </w:tc>
        <w:tc>
          <w:tcPr>
            <w:tcW w:w="1051" w:type="dxa"/>
            <w:hideMark/>
          </w:tcPr>
          <w:p w14:paraId="346650A6" w14:textId="77777777" w:rsidR="009D6F8B" w:rsidRPr="0030206B" w:rsidRDefault="009D6F8B" w:rsidP="00A31242">
            <w:pPr>
              <w:tabs>
                <w:tab w:val="left" w:pos="709"/>
              </w:tabs>
              <w:rPr>
                <w:noProof/>
              </w:rPr>
            </w:pPr>
            <w:r w:rsidRPr="0030206B">
              <w:rPr>
                <w:noProof/>
              </w:rPr>
              <w:t>Cerere de plată tranșă I</w:t>
            </w:r>
          </w:p>
        </w:tc>
        <w:tc>
          <w:tcPr>
            <w:tcW w:w="739" w:type="dxa"/>
            <w:noWrap/>
            <w:hideMark/>
          </w:tcPr>
          <w:p w14:paraId="5430CD24" w14:textId="77777777" w:rsidR="009D6F8B" w:rsidRPr="0030206B" w:rsidRDefault="009D6F8B" w:rsidP="00A31242">
            <w:pPr>
              <w:tabs>
                <w:tab w:val="left" w:pos="709"/>
              </w:tabs>
              <w:rPr>
                <w:noProof/>
              </w:rPr>
            </w:pPr>
            <w:r w:rsidRPr="0030206B">
              <w:rPr>
                <w:noProof/>
              </w:rPr>
              <w:t> </w:t>
            </w:r>
          </w:p>
        </w:tc>
        <w:tc>
          <w:tcPr>
            <w:tcW w:w="874" w:type="dxa"/>
            <w:noWrap/>
            <w:hideMark/>
          </w:tcPr>
          <w:p w14:paraId="6F3AB9F0" w14:textId="77777777" w:rsidR="009D6F8B" w:rsidRPr="0030206B" w:rsidRDefault="009D6F8B" w:rsidP="00A31242">
            <w:pPr>
              <w:tabs>
                <w:tab w:val="left" w:pos="709"/>
              </w:tabs>
              <w:rPr>
                <w:noProof/>
              </w:rPr>
            </w:pPr>
            <w:r w:rsidRPr="0030206B">
              <w:rPr>
                <w:noProof/>
              </w:rPr>
              <w:t> </w:t>
            </w:r>
          </w:p>
        </w:tc>
        <w:tc>
          <w:tcPr>
            <w:tcW w:w="990" w:type="dxa"/>
            <w:noWrap/>
            <w:hideMark/>
          </w:tcPr>
          <w:p w14:paraId="3AFC208D" w14:textId="77777777" w:rsidR="009D6F8B" w:rsidRPr="0030206B" w:rsidRDefault="009D6F8B" w:rsidP="00A31242">
            <w:pPr>
              <w:tabs>
                <w:tab w:val="left" w:pos="709"/>
              </w:tabs>
              <w:rPr>
                <w:noProof/>
              </w:rPr>
            </w:pPr>
            <w:r w:rsidRPr="0030206B">
              <w:rPr>
                <w:noProof/>
              </w:rPr>
              <w:t> </w:t>
            </w:r>
          </w:p>
        </w:tc>
        <w:tc>
          <w:tcPr>
            <w:tcW w:w="941" w:type="dxa"/>
            <w:noWrap/>
            <w:hideMark/>
          </w:tcPr>
          <w:p w14:paraId="75799E81" w14:textId="77777777" w:rsidR="009D6F8B" w:rsidRPr="0030206B" w:rsidRDefault="009D6F8B" w:rsidP="00A31242">
            <w:pPr>
              <w:tabs>
                <w:tab w:val="left" w:pos="709"/>
              </w:tabs>
              <w:rPr>
                <w:noProof/>
              </w:rPr>
            </w:pPr>
            <w:r w:rsidRPr="0030206B">
              <w:rPr>
                <w:noProof/>
              </w:rPr>
              <w:t> </w:t>
            </w:r>
          </w:p>
        </w:tc>
        <w:tc>
          <w:tcPr>
            <w:tcW w:w="786" w:type="dxa"/>
          </w:tcPr>
          <w:p w14:paraId="55C2C089" w14:textId="77777777" w:rsidR="009D6F8B" w:rsidRPr="0030206B" w:rsidRDefault="009D6F8B" w:rsidP="00A31242">
            <w:pPr>
              <w:tabs>
                <w:tab w:val="left" w:pos="709"/>
              </w:tabs>
              <w:rPr>
                <w:noProof/>
              </w:rPr>
            </w:pPr>
          </w:p>
        </w:tc>
        <w:tc>
          <w:tcPr>
            <w:tcW w:w="915" w:type="dxa"/>
            <w:noWrap/>
            <w:hideMark/>
          </w:tcPr>
          <w:p w14:paraId="2B612369" w14:textId="77777777" w:rsidR="009D6F8B" w:rsidRPr="0030206B" w:rsidRDefault="009D6F8B" w:rsidP="00A31242">
            <w:pPr>
              <w:tabs>
                <w:tab w:val="left" w:pos="709"/>
              </w:tabs>
              <w:rPr>
                <w:noProof/>
              </w:rPr>
            </w:pPr>
            <w:r w:rsidRPr="0030206B">
              <w:rPr>
                <w:noProof/>
              </w:rPr>
              <w:t> </w:t>
            </w:r>
          </w:p>
        </w:tc>
        <w:tc>
          <w:tcPr>
            <w:tcW w:w="851" w:type="dxa"/>
            <w:noWrap/>
            <w:hideMark/>
          </w:tcPr>
          <w:p w14:paraId="48982C3D" w14:textId="77777777" w:rsidR="009D6F8B" w:rsidRPr="0030206B" w:rsidRDefault="009D6F8B" w:rsidP="00A31242">
            <w:pPr>
              <w:tabs>
                <w:tab w:val="left" w:pos="709"/>
              </w:tabs>
              <w:rPr>
                <w:noProof/>
              </w:rPr>
            </w:pPr>
            <w:r w:rsidRPr="0030206B">
              <w:rPr>
                <w:noProof/>
              </w:rPr>
              <w:t> </w:t>
            </w:r>
          </w:p>
        </w:tc>
        <w:tc>
          <w:tcPr>
            <w:tcW w:w="850" w:type="dxa"/>
            <w:noWrap/>
            <w:hideMark/>
          </w:tcPr>
          <w:p w14:paraId="10E609BD" w14:textId="77777777" w:rsidR="009D6F8B" w:rsidRPr="0030206B" w:rsidRDefault="009D6F8B" w:rsidP="00A31242">
            <w:pPr>
              <w:tabs>
                <w:tab w:val="left" w:pos="709"/>
              </w:tabs>
              <w:rPr>
                <w:noProof/>
              </w:rPr>
            </w:pPr>
            <w:r w:rsidRPr="0030206B">
              <w:rPr>
                <w:noProof/>
              </w:rPr>
              <w:t xml:space="preserve">  </w:t>
            </w:r>
          </w:p>
        </w:tc>
        <w:tc>
          <w:tcPr>
            <w:tcW w:w="1131" w:type="dxa"/>
            <w:noWrap/>
            <w:hideMark/>
          </w:tcPr>
          <w:p w14:paraId="64104883" w14:textId="77777777" w:rsidR="009D6F8B" w:rsidRPr="0030206B" w:rsidRDefault="009D6F8B" w:rsidP="00A31242">
            <w:pPr>
              <w:tabs>
                <w:tab w:val="left" w:pos="709"/>
              </w:tabs>
              <w:rPr>
                <w:noProof/>
              </w:rPr>
            </w:pPr>
            <w:r w:rsidRPr="0030206B">
              <w:rPr>
                <w:noProof/>
              </w:rPr>
              <w:t> </w:t>
            </w:r>
          </w:p>
        </w:tc>
      </w:tr>
      <w:tr w:rsidR="009D6F8B" w:rsidRPr="0030206B" w14:paraId="1F1318CA" w14:textId="77777777" w:rsidTr="00A31242">
        <w:trPr>
          <w:trHeight w:val="323"/>
        </w:trPr>
        <w:tc>
          <w:tcPr>
            <w:tcW w:w="645" w:type="dxa"/>
            <w:noWrap/>
            <w:hideMark/>
          </w:tcPr>
          <w:p w14:paraId="1894E82F" w14:textId="77777777" w:rsidR="009D6F8B" w:rsidRPr="0030206B" w:rsidRDefault="009D6F8B" w:rsidP="00A31242">
            <w:pPr>
              <w:tabs>
                <w:tab w:val="left" w:pos="709"/>
              </w:tabs>
              <w:rPr>
                <w:noProof/>
              </w:rPr>
            </w:pPr>
            <w:r w:rsidRPr="0030206B">
              <w:rPr>
                <w:noProof/>
              </w:rPr>
              <w:t>2</w:t>
            </w:r>
          </w:p>
        </w:tc>
        <w:tc>
          <w:tcPr>
            <w:tcW w:w="1051" w:type="dxa"/>
            <w:hideMark/>
          </w:tcPr>
          <w:p w14:paraId="239C1430" w14:textId="77777777" w:rsidR="009D6F8B" w:rsidRPr="0030206B" w:rsidRDefault="009D6F8B" w:rsidP="00A31242">
            <w:pPr>
              <w:tabs>
                <w:tab w:val="left" w:pos="709"/>
              </w:tabs>
              <w:rPr>
                <w:noProof/>
              </w:rPr>
            </w:pPr>
            <w:r w:rsidRPr="0030206B">
              <w:rPr>
                <w:noProof/>
              </w:rPr>
              <w:t>Cerere de plată tranșă II</w:t>
            </w:r>
          </w:p>
        </w:tc>
        <w:tc>
          <w:tcPr>
            <w:tcW w:w="739" w:type="dxa"/>
            <w:noWrap/>
            <w:hideMark/>
          </w:tcPr>
          <w:p w14:paraId="35BF495C" w14:textId="77777777" w:rsidR="009D6F8B" w:rsidRPr="0030206B" w:rsidRDefault="009D6F8B" w:rsidP="00A31242">
            <w:pPr>
              <w:tabs>
                <w:tab w:val="left" w:pos="709"/>
              </w:tabs>
              <w:rPr>
                <w:noProof/>
              </w:rPr>
            </w:pPr>
            <w:r w:rsidRPr="0030206B">
              <w:rPr>
                <w:noProof/>
              </w:rPr>
              <w:t> </w:t>
            </w:r>
          </w:p>
        </w:tc>
        <w:tc>
          <w:tcPr>
            <w:tcW w:w="874" w:type="dxa"/>
            <w:noWrap/>
            <w:hideMark/>
          </w:tcPr>
          <w:p w14:paraId="066E12AF" w14:textId="77777777" w:rsidR="009D6F8B" w:rsidRPr="0030206B" w:rsidRDefault="009D6F8B" w:rsidP="00A31242">
            <w:pPr>
              <w:tabs>
                <w:tab w:val="left" w:pos="709"/>
              </w:tabs>
              <w:rPr>
                <w:noProof/>
              </w:rPr>
            </w:pPr>
            <w:r w:rsidRPr="0030206B">
              <w:rPr>
                <w:noProof/>
              </w:rPr>
              <w:t> </w:t>
            </w:r>
          </w:p>
        </w:tc>
        <w:tc>
          <w:tcPr>
            <w:tcW w:w="990" w:type="dxa"/>
            <w:noWrap/>
            <w:hideMark/>
          </w:tcPr>
          <w:p w14:paraId="47CF8942" w14:textId="77777777" w:rsidR="009D6F8B" w:rsidRPr="0030206B" w:rsidRDefault="009D6F8B" w:rsidP="00A31242">
            <w:pPr>
              <w:tabs>
                <w:tab w:val="left" w:pos="709"/>
              </w:tabs>
              <w:rPr>
                <w:noProof/>
              </w:rPr>
            </w:pPr>
            <w:r w:rsidRPr="0030206B">
              <w:rPr>
                <w:noProof/>
              </w:rPr>
              <w:t> </w:t>
            </w:r>
          </w:p>
        </w:tc>
        <w:tc>
          <w:tcPr>
            <w:tcW w:w="941" w:type="dxa"/>
            <w:noWrap/>
            <w:hideMark/>
          </w:tcPr>
          <w:p w14:paraId="7FD17FF7" w14:textId="77777777" w:rsidR="009D6F8B" w:rsidRPr="0030206B" w:rsidRDefault="009D6F8B" w:rsidP="00A31242">
            <w:pPr>
              <w:tabs>
                <w:tab w:val="left" w:pos="709"/>
              </w:tabs>
              <w:rPr>
                <w:noProof/>
              </w:rPr>
            </w:pPr>
            <w:r w:rsidRPr="0030206B">
              <w:rPr>
                <w:noProof/>
              </w:rPr>
              <w:t> </w:t>
            </w:r>
          </w:p>
        </w:tc>
        <w:tc>
          <w:tcPr>
            <w:tcW w:w="786" w:type="dxa"/>
          </w:tcPr>
          <w:p w14:paraId="23272284" w14:textId="77777777" w:rsidR="009D6F8B" w:rsidRPr="0030206B" w:rsidRDefault="009D6F8B" w:rsidP="00A31242">
            <w:pPr>
              <w:tabs>
                <w:tab w:val="left" w:pos="709"/>
              </w:tabs>
              <w:rPr>
                <w:noProof/>
              </w:rPr>
            </w:pPr>
          </w:p>
        </w:tc>
        <w:tc>
          <w:tcPr>
            <w:tcW w:w="915" w:type="dxa"/>
            <w:noWrap/>
            <w:hideMark/>
          </w:tcPr>
          <w:p w14:paraId="2F63D821" w14:textId="77777777" w:rsidR="009D6F8B" w:rsidRPr="0030206B" w:rsidRDefault="009D6F8B" w:rsidP="00A31242">
            <w:pPr>
              <w:tabs>
                <w:tab w:val="left" w:pos="709"/>
              </w:tabs>
              <w:rPr>
                <w:noProof/>
              </w:rPr>
            </w:pPr>
            <w:r w:rsidRPr="0030206B">
              <w:rPr>
                <w:noProof/>
              </w:rPr>
              <w:t> </w:t>
            </w:r>
          </w:p>
        </w:tc>
        <w:tc>
          <w:tcPr>
            <w:tcW w:w="851" w:type="dxa"/>
            <w:noWrap/>
            <w:hideMark/>
          </w:tcPr>
          <w:p w14:paraId="246729FB" w14:textId="77777777" w:rsidR="009D6F8B" w:rsidRPr="0030206B" w:rsidRDefault="009D6F8B" w:rsidP="00A31242">
            <w:pPr>
              <w:tabs>
                <w:tab w:val="left" w:pos="709"/>
              </w:tabs>
              <w:rPr>
                <w:noProof/>
              </w:rPr>
            </w:pPr>
            <w:r w:rsidRPr="0030206B">
              <w:rPr>
                <w:noProof/>
              </w:rPr>
              <w:t> </w:t>
            </w:r>
          </w:p>
        </w:tc>
        <w:tc>
          <w:tcPr>
            <w:tcW w:w="850" w:type="dxa"/>
            <w:noWrap/>
            <w:hideMark/>
          </w:tcPr>
          <w:p w14:paraId="24C23A4F" w14:textId="77777777" w:rsidR="009D6F8B" w:rsidRPr="0030206B" w:rsidRDefault="009D6F8B" w:rsidP="00A31242">
            <w:pPr>
              <w:tabs>
                <w:tab w:val="left" w:pos="709"/>
              </w:tabs>
              <w:rPr>
                <w:noProof/>
              </w:rPr>
            </w:pPr>
            <w:r w:rsidRPr="0030206B">
              <w:rPr>
                <w:noProof/>
              </w:rPr>
              <w:t> </w:t>
            </w:r>
          </w:p>
        </w:tc>
        <w:tc>
          <w:tcPr>
            <w:tcW w:w="1131" w:type="dxa"/>
            <w:noWrap/>
            <w:hideMark/>
          </w:tcPr>
          <w:p w14:paraId="4A439E0C" w14:textId="77777777" w:rsidR="009D6F8B" w:rsidRPr="0030206B" w:rsidRDefault="009D6F8B" w:rsidP="00A31242">
            <w:pPr>
              <w:tabs>
                <w:tab w:val="left" w:pos="709"/>
              </w:tabs>
              <w:rPr>
                <w:noProof/>
              </w:rPr>
            </w:pPr>
            <w:r w:rsidRPr="0030206B">
              <w:rPr>
                <w:noProof/>
              </w:rPr>
              <w:t> </w:t>
            </w:r>
          </w:p>
        </w:tc>
      </w:tr>
      <w:tr w:rsidR="009D6F8B" w:rsidRPr="0030206B" w14:paraId="2708779E" w14:textId="77777777" w:rsidTr="00A31242">
        <w:trPr>
          <w:trHeight w:val="600"/>
        </w:trPr>
        <w:tc>
          <w:tcPr>
            <w:tcW w:w="645" w:type="dxa"/>
            <w:noWrap/>
            <w:hideMark/>
          </w:tcPr>
          <w:p w14:paraId="3AAABC79" w14:textId="77777777" w:rsidR="009D6F8B" w:rsidRPr="0030206B" w:rsidRDefault="009D6F8B" w:rsidP="00A31242">
            <w:pPr>
              <w:tabs>
                <w:tab w:val="left" w:pos="709"/>
              </w:tabs>
              <w:rPr>
                <w:noProof/>
              </w:rPr>
            </w:pPr>
            <w:r w:rsidRPr="0030206B">
              <w:rPr>
                <w:noProof/>
              </w:rPr>
              <w:t>3</w:t>
            </w:r>
          </w:p>
        </w:tc>
        <w:tc>
          <w:tcPr>
            <w:tcW w:w="1051" w:type="dxa"/>
            <w:hideMark/>
          </w:tcPr>
          <w:p w14:paraId="430D458C" w14:textId="77777777" w:rsidR="009D6F8B" w:rsidRPr="0030206B" w:rsidRDefault="009D6F8B" w:rsidP="00A31242">
            <w:pPr>
              <w:tabs>
                <w:tab w:val="left" w:pos="709"/>
              </w:tabs>
              <w:rPr>
                <w:noProof/>
              </w:rPr>
            </w:pPr>
            <w:r w:rsidRPr="0030206B">
              <w:rPr>
                <w:noProof/>
              </w:rPr>
              <w:t>Cerere de plată tranșă III</w:t>
            </w:r>
          </w:p>
        </w:tc>
        <w:tc>
          <w:tcPr>
            <w:tcW w:w="739" w:type="dxa"/>
            <w:noWrap/>
            <w:hideMark/>
          </w:tcPr>
          <w:p w14:paraId="6F31F2A9" w14:textId="77777777" w:rsidR="009D6F8B" w:rsidRPr="0030206B" w:rsidRDefault="009D6F8B" w:rsidP="00A31242">
            <w:pPr>
              <w:tabs>
                <w:tab w:val="left" w:pos="709"/>
              </w:tabs>
              <w:rPr>
                <w:noProof/>
              </w:rPr>
            </w:pPr>
            <w:r w:rsidRPr="0030206B">
              <w:rPr>
                <w:noProof/>
              </w:rPr>
              <w:t> </w:t>
            </w:r>
          </w:p>
        </w:tc>
        <w:tc>
          <w:tcPr>
            <w:tcW w:w="874" w:type="dxa"/>
            <w:noWrap/>
            <w:hideMark/>
          </w:tcPr>
          <w:p w14:paraId="6A371F53" w14:textId="77777777" w:rsidR="009D6F8B" w:rsidRPr="0030206B" w:rsidRDefault="009D6F8B" w:rsidP="00A31242">
            <w:pPr>
              <w:tabs>
                <w:tab w:val="left" w:pos="709"/>
              </w:tabs>
              <w:rPr>
                <w:noProof/>
              </w:rPr>
            </w:pPr>
            <w:r w:rsidRPr="0030206B">
              <w:rPr>
                <w:noProof/>
              </w:rPr>
              <w:t> </w:t>
            </w:r>
          </w:p>
        </w:tc>
        <w:tc>
          <w:tcPr>
            <w:tcW w:w="990" w:type="dxa"/>
            <w:noWrap/>
            <w:hideMark/>
          </w:tcPr>
          <w:p w14:paraId="5FB99C93" w14:textId="77777777" w:rsidR="009D6F8B" w:rsidRPr="0030206B" w:rsidRDefault="009D6F8B" w:rsidP="00A31242">
            <w:pPr>
              <w:tabs>
                <w:tab w:val="left" w:pos="709"/>
              </w:tabs>
              <w:rPr>
                <w:noProof/>
              </w:rPr>
            </w:pPr>
            <w:r w:rsidRPr="0030206B">
              <w:rPr>
                <w:noProof/>
              </w:rPr>
              <w:t> </w:t>
            </w:r>
          </w:p>
        </w:tc>
        <w:tc>
          <w:tcPr>
            <w:tcW w:w="941" w:type="dxa"/>
            <w:noWrap/>
            <w:hideMark/>
          </w:tcPr>
          <w:p w14:paraId="6EB8A30B" w14:textId="77777777" w:rsidR="009D6F8B" w:rsidRPr="0030206B" w:rsidRDefault="009D6F8B" w:rsidP="00A31242">
            <w:pPr>
              <w:tabs>
                <w:tab w:val="left" w:pos="709"/>
              </w:tabs>
              <w:rPr>
                <w:noProof/>
              </w:rPr>
            </w:pPr>
            <w:r w:rsidRPr="0030206B">
              <w:rPr>
                <w:noProof/>
              </w:rPr>
              <w:t> </w:t>
            </w:r>
          </w:p>
        </w:tc>
        <w:tc>
          <w:tcPr>
            <w:tcW w:w="786" w:type="dxa"/>
          </w:tcPr>
          <w:p w14:paraId="3C53CF90" w14:textId="77777777" w:rsidR="009D6F8B" w:rsidRPr="0030206B" w:rsidRDefault="009D6F8B" w:rsidP="00A31242">
            <w:pPr>
              <w:tabs>
                <w:tab w:val="left" w:pos="709"/>
              </w:tabs>
              <w:rPr>
                <w:noProof/>
              </w:rPr>
            </w:pPr>
          </w:p>
        </w:tc>
        <w:tc>
          <w:tcPr>
            <w:tcW w:w="915" w:type="dxa"/>
            <w:noWrap/>
            <w:hideMark/>
          </w:tcPr>
          <w:p w14:paraId="764E96CF" w14:textId="77777777" w:rsidR="009D6F8B" w:rsidRPr="0030206B" w:rsidRDefault="009D6F8B" w:rsidP="00A31242">
            <w:pPr>
              <w:tabs>
                <w:tab w:val="left" w:pos="709"/>
              </w:tabs>
              <w:rPr>
                <w:noProof/>
              </w:rPr>
            </w:pPr>
            <w:r w:rsidRPr="0030206B">
              <w:rPr>
                <w:noProof/>
              </w:rPr>
              <w:t> </w:t>
            </w:r>
          </w:p>
        </w:tc>
        <w:tc>
          <w:tcPr>
            <w:tcW w:w="851" w:type="dxa"/>
            <w:noWrap/>
            <w:hideMark/>
          </w:tcPr>
          <w:p w14:paraId="3FFC78B0" w14:textId="77777777" w:rsidR="009D6F8B" w:rsidRPr="0030206B" w:rsidRDefault="009D6F8B" w:rsidP="00A31242">
            <w:pPr>
              <w:tabs>
                <w:tab w:val="left" w:pos="709"/>
              </w:tabs>
              <w:rPr>
                <w:noProof/>
              </w:rPr>
            </w:pPr>
            <w:r w:rsidRPr="0030206B">
              <w:rPr>
                <w:noProof/>
              </w:rPr>
              <w:t> </w:t>
            </w:r>
          </w:p>
        </w:tc>
        <w:tc>
          <w:tcPr>
            <w:tcW w:w="850" w:type="dxa"/>
            <w:noWrap/>
            <w:hideMark/>
          </w:tcPr>
          <w:p w14:paraId="53AECA95" w14:textId="77777777" w:rsidR="009D6F8B" w:rsidRPr="0030206B" w:rsidRDefault="009D6F8B" w:rsidP="00A31242">
            <w:pPr>
              <w:tabs>
                <w:tab w:val="left" w:pos="709"/>
              </w:tabs>
              <w:rPr>
                <w:noProof/>
              </w:rPr>
            </w:pPr>
            <w:r w:rsidRPr="0030206B">
              <w:rPr>
                <w:noProof/>
              </w:rPr>
              <w:t> </w:t>
            </w:r>
          </w:p>
        </w:tc>
        <w:tc>
          <w:tcPr>
            <w:tcW w:w="1131" w:type="dxa"/>
            <w:noWrap/>
            <w:hideMark/>
          </w:tcPr>
          <w:p w14:paraId="739E9D61" w14:textId="77777777" w:rsidR="009D6F8B" w:rsidRPr="0030206B" w:rsidRDefault="009D6F8B" w:rsidP="00A31242">
            <w:pPr>
              <w:tabs>
                <w:tab w:val="left" w:pos="709"/>
              </w:tabs>
              <w:rPr>
                <w:noProof/>
              </w:rPr>
            </w:pPr>
            <w:r w:rsidRPr="0030206B">
              <w:rPr>
                <w:noProof/>
              </w:rPr>
              <w:t> </w:t>
            </w:r>
          </w:p>
        </w:tc>
      </w:tr>
      <w:tr w:rsidR="009D6F8B" w:rsidRPr="0030206B" w14:paraId="52355C76" w14:textId="77777777" w:rsidTr="00A31242">
        <w:trPr>
          <w:trHeight w:val="600"/>
        </w:trPr>
        <w:tc>
          <w:tcPr>
            <w:tcW w:w="645" w:type="dxa"/>
            <w:noWrap/>
            <w:hideMark/>
          </w:tcPr>
          <w:p w14:paraId="0AE1B91A" w14:textId="77777777" w:rsidR="009D6F8B" w:rsidRPr="0030206B" w:rsidRDefault="009D6F8B" w:rsidP="00A31242">
            <w:pPr>
              <w:tabs>
                <w:tab w:val="left" w:pos="709"/>
              </w:tabs>
              <w:rPr>
                <w:noProof/>
              </w:rPr>
            </w:pPr>
            <w:r w:rsidRPr="0030206B">
              <w:rPr>
                <w:noProof/>
              </w:rPr>
              <w:t>4</w:t>
            </w:r>
          </w:p>
        </w:tc>
        <w:tc>
          <w:tcPr>
            <w:tcW w:w="1051" w:type="dxa"/>
            <w:hideMark/>
          </w:tcPr>
          <w:p w14:paraId="1086BF9D" w14:textId="77777777" w:rsidR="009D6F8B" w:rsidRPr="0030206B" w:rsidRDefault="009D6F8B" w:rsidP="00A31242">
            <w:pPr>
              <w:tabs>
                <w:tab w:val="left" w:pos="709"/>
              </w:tabs>
              <w:rPr>
                <w:noProof/>
              </w:rPr>
            </w:pPr>
            <w:r w:rsidRPr="0030206B">
              <w:rPr>
                <w:noProof/>
              </w:rPr>
              <w:t>Cerere de plată tranșă IV</w:t>
            </w:r>
          </w:p>
        </w:tc>
        <w:tc>
          <w:tcPr>
            <w:tcW w:w="739" w:type="dxa"/>
            <w:noWrap/>
            <w:hideMark/>
          </w:tcPr>
          <w:p w14:paraId="1C71A11C" w14:textId="77777777" w:rsidR="009D6F8B" w:rsidRPr="0030206B" w:rsidRDefault="009D6F8B" w:rsidP="00A31242">
            <w:pPr>
              <w:tabs>
                <w:tab w:val="left" w:pos="709"/>
              </w:tabs>
              <w:rPr>
                <w:noProof/>
              </w:rPr>
            </w:pPr>
            <w:r w:rsidRPr="0030206B">
              <w:rPr>
                <w:noProof/>
              </w:rPr>
              <w:t> </w:t>
            </w:r>
          </w:p>
        </w:tc>
        <w:tc>
          <w:tcPr>
            <w:tcW w:w="874" w:type="dxa"/>
            <w:noWrap/>
            <w:hideMark/>
          </w:tcPr>
          <w:p w14:paraId="4E3E760E" w14:textId="77777777" w:rsidR="009D6F8B" w:rsidRPr="0030206B" w:rsidRDefault="009D6F8B" w:rsidP="00A31242">
            <w:pPr>
              <w:tabs>
                <w:tab w:val="left" w:pos="709"/>
              </w:tabs>
              <w:rPr>
                <w:noProof/>
              </w:rPr>
            </w:pPr>
            <w:r w:rsidRPr="0030206B">
              <w:rPr>
                <w:noProof/>
              </w:rPr>
              <w:t> </w:t>
            </w:r>
          </w:p>
        </w:tc>
        <w:tc>
          <w:tcPr>
            <w:tcW w:w="990" w:type="dxa"/>
            <w:noWrap/>
            <w:hideMark/>
          </w:tcPr>
          <w:p w14:paraId="4D43CA7B" w14:textId="77777777" w:rsidR="009D6F8B" w:rsidRPr="0030206B" w:rsidRDefault="009D6F8B" w:rsidP="00A31242">
            <w:pPr>
              <w:tabs>
                <w:tab w:val="left" w:pos="709"/>
              </w:tabs>
              <w:rPr>
                <w:noProof/>
              </w:rPr>
            </w:pPr>
            <w:r w:rsidRPr="0030206B">
              <w:rPr>
                <w:noProof/>
              </w:rPr>
              <w:t> </w:t>
            </w:r>
          </w:p>
        </w:tc>
        <w:tc>
          <w:tcPr>
            <w:tcW w:w="941" w:type="dxa"/>
            <w:noWrap/>
            <w:hideMark/>
          </w:tcPr>
          <w:p w14:paraId="3CBBB0E4" w14:textId="77777777" w:rsidR="009D6F8B" w:rsidRPr="0030206B" w:rsidRDefault="009D6F8B" w:rsidP="00A31242">
            <w:pPr>
              <w:tabs>
                <w:tab w:val="left" w:pos="709"/>
              </w:tabs>
              <w:rPr>
                <w:noProof/>
              </w:rPr>
            </w:pPr>
            <w:r w:rsidRPr="0030206B">
              <w:rPr>
                <w:noProof/>
              </w:rPr>
              <w:t> </w:t>
            </w:r>
          </w:p>
        </w:tc>
        <w:tc>
          <w:tcPr>
            <w:tcW w:w="786" w:type="dxa"/>
          </w:tcPr>
          <w:p w14:paraId="077DFD5D" w14:textId="77777777" w:rsidR="009D6F8B" w:rsidRPr="0030206B" w:rsidRDefault="009D6F8B" w:rsidP="00A31242">
            <w:pPr>
              <w:tabs>
                <w:tab w:val="left" w:pos="709"/>
              </w:tabs>
              <w:rPr>
                <w:noProof/>
              </w:rPr>
            </w:pPr>
          </w:p>
        </w:tc>
        <w:tc>
          <w:tcPr>
            <w:tcW w:w="915" w:type="dxa"/>
            <w:noWrap/>
            <w:hideMark/>
          </w:tcPr>
          <w:p w14:paraId="076D86CB" w14:textId="77777777" w:rsidR="009D6F8B" w:rsidRPr="0030206B" w:rsidRDefault="009D6F8B" w:rsidP="00A31242">
            <w:pPr>
              <w:tabs>
                <w:tab w:val="left" w:pos="709"/>
              </w:tabs>
              <w:rPr>
                <w:noProof/>
              </w:rPr>
            </w:pPr>
            <w:r w:rsidRPr="0030206B">
              <w:rPr>
                <w:noProof/>
              </w:rPr>
              <w:t> </w:t>
            </w:r>
          </w:p>
        </w:tc>
        <w:tc>
          <w:tcPr>
            <w:tcW w:w="851" w:type="dxa"/>
            <w:noWrap/>
            <w:hideMark/>
          </w:tcPr>
          <w:p w14:paraId="0FD8E175" w14:textId="77777777" w:rsidR="009D6F8B" w:rsidRPr="0030206B" w:rsidRDefault="009D6F8B" w:rsidP="00A31242">
            <w:pPr>
              <w:tabs>
                <w:tab w:val="left" w:pos="709"/>
              </w:tabs>
              <w:rPr>
                <w:noProof/>
              </w:rPr>
            </w:pPr>
            <w:r w:rsidRPr="0030206B">
              <w:rPr>
                <w:noProof/>
              </w:rPr>
              <w:t> </w:t>
            </w:r>
          </w:p>
        </w:tc>
        <w:tc>
          <w:tcPr>
            <w:tcW w:w="850" w:type="dxa"/>
            <w:noWrap/>
            <w:hideMark/>
          </w:tcPr>
          <w:p w14:paraId="0E4DF277" w14:textId="77777777" w:rsidR="009D6F8B" w:rsidRPr="0030206B" w:rsidRDefault="009D6F8B" w:rsidP="00A31242">
            <w:pPr>
              <w:tabs>
                <w:tab w:val="left" w:pos="709"/>
              </w:tabs>
              <w:rPr>
                <w:noProof/>
              </w:rPr>
            </w:pPr>
            <w:r w:rsidRPr="0030206B">
              <w:rPr>
                <w:noProof/>
              </w:rPr>
              <w:t> </w:t>
            </w:r>
          </w:p>
        </w:tc>
        <w:tc>
          <w:tcPr>
            <w:tcW w:w="1131" w:type="dxa"/>
            <w:noWrap/>
            <w:hideMark/>
          </w:tcPr>
          <w:p w14:paraId="5F5B721B" w14:textId="77777777" w:rsidR="009D6F8B" w:rsidRPr="0030206B" w:rsidRDefault="009D6F8B" w:rsidP="00A31242">
            <w:pPr>
              <w:tabs>
                <w:tab w:val="left" w:pos="709"/>
              </w:tabs>
              <w:rPr>
                <w:noProof/>
              </w:rPr>
            </w:pPr>
            <w:r w:rsidRPr="0030206B">
              <w:rPr>
                <w:noProof/>
              </w:rPr>
              <w:t> </w:t>
            </w:r>
          </w:p>
        </w:tc>
      </w:tr>
      <w:tr w:rsidR="009D6F8B" w:rsidRPr="0030206B" w14:paraId="67B0C9EB" w14:textId="77777777" w:rsidTr="00A31242">
        <w:trPr>
          <w:trHeight w:val="600"/>
        </w:trPr>
        <w:tc>
          <w:tcPr>
            <w:tcW w:w="645" w:type="dxa"/>
            <w:noWrap/>
            <w:hideMark/>
          </w:tcPr>
          <w:p w14:paraId="6428EEDC" w14:textId="77777777" w:rsidR="009D6F8B" w:rsidRPr="0030206B" w:rsidRDefault="009D6F8B" w:rsidP="00A31242">
            <w:pPr>
              <w:tabs>
                <w:tab w:val="left" w:pos="709"/>
              </w:tabs>
              <w:rPr>
                <w:noProof/>
              </w:rPr>
            </w:pPr>
            <w:r w:rsidRPr="0030206B">
              <w:rPr>
                <w:noProof/>
              </w:rPr>
              <w:t>5</w:t>
            </w:r>
          </w:p>
        </w:tc>
        <w:tc>
          <w:tcPr>
            <w:tcW w:w="1051" w:type="dxa"/>
            <w:hideMark/>
          </w:tcPr>
          <w:p w14:paraId="11605F84" w14:textId="77777777" w:rsidR="009D6F8B" w:rsidRPr="0030206B" w:rsidRDefault="009D6F8B" w:rsidP="00A31242">
            <w:pPr>
              <w:tabs>
                <w:tab w:val="left" w:pos="709"/>
              </w:tabs>
              <w:rPr>
                <w:noProof/>
              </w:rPr>
            </w:pPr>
            <w:r w:rsidRPr="0030206B">
              <w:rPr>
                <w:noProof/>
              </w:rPr>
              <w:t xml:space="preserve">cerere de plată finalizare </w:t>
            </w:r>
          </w:p>
        </w:tc>
        <w:tc>
          <w:tcPr>
            <w:tcW w:w="739" w:type="dxa"/>
            <w:noWrap/>
            <w:hideMark/>
          </w:tcPr>
          <w:p w14:paraId="393D0C84" w14:textId="77777777" w:rsidR="009D6F8B" w:rsidRPr="0030206B" w:rsidRDefault="009D6F8B" w:rsidP="00A31242">
            <w:pPr>
              <w:tabs>
                <w:tab w:val="left" w:pos="709"/>
              </w:tabs>
              <w:rPr>
                <w:noProof/>
              </w:rPr>
            </w:pPr>
            <w:r w:rsidRPr="0030206B">
              <w:rPr>
                <w:noProof/>
              </w:rPr>
              <w:t> </w:t>
            </w:r>
          </w:p>
        </w:tc>
        <w:tc>
          <w:tcPr>
            <w:tcW w:w="874" w:type="dxa"/>
            <w:noWrap/>
            <w:hideMark/>
          </w:tcPr>
          <w:p w14:paraId="7615FB51" w14:textId="77777777" w:rsidR="009D6F8B" w:rsidRPr="0030206B" w:rsidRDefault="009D6F8B" w:rsidP="00A31242">
            <w:pPr>
              <w:tabs>
                <w:tab w:val="left" w:pos="709"/>
              </w:tabs>
              <w:rPr>
                <w:noProof/>
              </w:rPr>
            </w:pPr>
            <w:r w:rsidRPr="0030206B">
              <w:rPr>
                <w:noProof/>
              </w:rPr>
              <w:t> </w:t>
            </w:r>
          </w:p>
        </w:tc>
        <w:tc>
          <w:tcPr>
            <w:tcW w:w="990" w:type="dxa"/>
            <w:noWrap/>
            <w:hideMark/>
          </w:tcPr>
          <w:p w14:paraId="44574AB0" w14:textId="77777777" w:rsidR="009D6F8B" w:rsidRPr="0030206B" w:rsidRDefault="009D6F8B" w:rsidP="00A31242">
            <w:pPr>
              <w:tabs>
                <w:tab w:val="left" w:pos="709"/>
              </w:tabs>
              <w:rPr>
                <w:noProof/>
              </w:rPr>
            </w:pPr>
            <w:r w:rsidRPr="0030206B">
              <w:rPr>
                <w:noProof/>
              </w:rPr>
              <w:t> </w:t>
            </w:r>
          </w:p>
        </w:tc>
        <w:tc>
          <w:tcPr>
            <w:tcW w:w="941" w:type="dxa"/>
            <w:noWrap/>
            <w:hideMark/>
          </w:tcPr>
          <w:p w14:paraId="63D909F1" w14:textId="77777777" w:rsidR="009D6F8B" w:rsidRPr="0030206B" w:rsidRDefault="009D6F8B" w:rsidP="00A31242">
            <w:pPr>
              <w:tabs>
                <w:tab w:val="left" w:pos="709"/>
              </w:tabs>
              <w:rPr>
                <w:noProof/>
              </w:rPr>
            </w:pPr>
            <w:r w:rsidRPr="0030206B">
              <w:rPr>
                <w:noProof/>
              </w:rPr>
              <w:t> </w:t>
            </w:r>
          </w:p>
        </w:tc>
        <w:tc>
          <w:tcPr>
            <w:tcW w:w="786" w:type="dxa"/>
          </w:tcPr>
          <w:p w14:paraId="185F51BF" w14:textId="77777777" w:rsidR="009D6F8B" w:rsidRPr="0030206B" w:rsidRDefault="009D6F8B" w:rsidP="00A31242">
            <w:pPr>
              <w:tabs>
                <w:tab w:val="left" w:pos="709"/>
              </w:tabs>
              <w:rPr>
                <w:noProof/>
              </w:rPr>
            </w:pPr>
          </w:p>
        </w:tc>
        <w:tc>
          <w:tcPr>
            <w:tcW w:w="915" w:type="dxa"/>
            <w:noWrap/>
            <w:hideMark/>
          </w:tcPr>
          <w:p w14:paraId="1BCFD525" w14:textId="77777777" w:rsidR="009D6F8B" w:rsidRPr="0030206B" w:rsidRDefault="009D6F8B" w:rsidP="00A31242">
            <w:pPr>
              <w:tabs>
                <w:tab w:val="left" w:pos="709"/>
              </w:tabs>
              <w:rPr>
                <w:noProof/>
              </w:rPr>
            </w:pPr>
            <w:r w:rsidRPr="0030206B">
              <w:rPr>
                <w:noProof/>
              </w:rPr>
              <w:t> </w:t>
            </w:r>
          </w:p>
        </w:tc>
        <w:tc>
          <w:tcPr>
            <w:tcW w:w="851" w:type="dxa"/>
            <w:noWrap/>
            <w:hideMark/>
          </w:tcPr>
          <w:p w14:paraId="0F30AE3B" w14:textId="77777777" w:rsidR="009D6F8B" w:rsidRPr="0030206B" w:rsidRDefault="009D6F8B" w:rsidP="00A31242">
            <w:pPr>
              <w:tabs>
                <w:tab w:val="left" w:pos="709"/>
              </w:tabs>
              <w:rPr>
                <w:noProof/>
              </w:rPr>
            </w:pPr>
            <w:r w:rsidRPr="0030206B">
              <w:rPr>
                <w:noProof/>
              </w:rPr>
              <w:t> </w:t>
            </w:r>
          </w:p>
        </w:tc>
        <w:tc>
          <w:tcPr>
            <w:tcW w:w="850" w:type="dxa"/>
            <w:noWrap/>
            <w:hideMark/>
          </w:tcPr>
          <w:p w14:paraId="5998D357" w14:textId="77777777" w:rsidR="009D6F8B" w:rsidRPr="0030206B" w:rsidRDefault="009D6F8B" w:rsidP="00A31242">
            <w:pPr>
              <w:tabs>
                <w:tab w:val="left" w:pos="709"/>
              </w:tabs>
              <w:rPr>
                <w:noProof/>
              </w:rPr>
            </w:pPr>
            <w:r w:rsidRPr="0030206B">
              <w:rPr>
                <w:noProof/>
              </w:rPr>
              <w:t> </w:t>
            </w:r>
          </w:p>
        </w:tc>
        <w:tc>
          <w:tcPr>
            <w:tcW w:w="1131" w:type="dxa"/>
            <w:noWrap/>
            <w:hideMark/>
          </w:tcPr>
          <w:p w14:paraId="56F09C80" w14:textId="77777777" w:rsidR="009D6F8B" w:rsidRPr="0030206B" w:rsidRDefault="009D6F8B" w:rsidP="00A31242">
            <w:pPr>
              <w:tabs>
                <w:tab w:val="left" w:pos="709"/>
              </w:tabs>
              <w:rPr>
                <w:noProof/>
              </w:rPr>
            </w:pPr>
            <w:r w:rsidRPr="0030206B">
              <w:rPr>
                <w:noProof/>
              </w:rPr>
              <w:t> </w:t>
            </w:r>
          </w:p>
        </w:tc>
      </w:tr>
    </w:tbl>
    <w:p w14:paraId="1A1211DA" w14:textId="77777777" w:rsidR="001753CA" w:rsidRPr="0030206B" w:rsidRDefault="001753CA" w:rsidP="00CC61E0">
      <w:pPr>
        <w:tabs>
          <w:tab w:val="left" w:pos="709"/>
        </w:tabs>
        <w:spacing w:after="0" w:line="240" w:lineRule="auto"/>
        <w:rPr>
          <w:rFonts w:ascii="Times New Roman" w:hAnsi="Times New Roman" w:cs="Times New Roman"/>
          <w:sz w:val="24"/>
          <w:szCs w:val="24"/>
        </w:rPr>
      </w:pPr>
    </w:p>
    <w:p w14:paraId="275FAE06" w14:textId="40CBC29D" w:rsidR="002B09ED" w:rsidRPr="0030206B" w:rsidRDefault="003016D3" w:rsidP="002B09ED">
      <w:pPr>
        <w:spacing w:after="0" w:line="240" w:lineRule="auto"/>
        <w:jc w:val="both"/>
        <w:rPr>
          <w:rFonts w:ascii="Times New Roman" w:hAnsi="Times New Roman" w:cs="Times New Roman"/>
          <w:sz w:val="24"/>
          <w:szCs w:val="24"/>
        </w:rPr>
      </w:pPr>
      <w:bookmarkStart w:id="312" w:name="_Hlk165286259"/>
      <w:r w:rsidRPr="0030206B">
        <w:rPr>
          <w:rFonts w:ascii="Times New Roman" w:hAnsi="Times New Roman" w:cs="Times New Roman"/>
          <w:sz w:val="24"/>
          <w:szCs w:val="24"/>
        </w:rPr>
        <w:t xml:space="preserve">Prezenta rezervare financiară este condiționată de </w:t>
      </w:r>
      <w:r w:rsidR="00FF0EC2" w:rsidRPr="0030206B">
        <w:rPr>
          <w:rFonts w:ascii="Times New Roman" w:hAnsi="Times New Roman" w:cs="Times New Roman"/>
          <w:sz w:val="24"/>
          <w:szCs w:val="24"/>
        </w:rPr>
        <w:t xml:space="preserve">data </w:t>
      </w:r>
      <w:r w:rsidRPr="0030206B">
        <w:rPr>
          <w:rFonts w:ascii="Times New Roman" w:hAnsi="Times New Roman" w:cs="Times New Roman"/>
          <w:sz w:val="24"/>
          <w:szCs w:val="24"/>
        </w:rPr>
        <w:t xml:space="preserve">depunerii cererii de plată, conform prevederilor </w:t>
      </w:r>
      <w:r w:rsidR="00BF6EBE" w:rsidRPr="0030206B">
        <w:rPr>
          <w:rFonts w:ascii="Times New Roman" w:hAnsi="Times New Roman" w:cs="Times New Roman"/>
          <w:sz w:val="24"/>
          <w:szCs w:val="24"/>
        </w:rPr>
        <w:t>OMADR nr. 49/2025</w:t>
      </w:r>
      <w:r w:rsidR="00CE42D2" w:rsidRPr="0030206B">
        <w:rPr>
          <w:rFonts w:ascii="Times New Roman" w:hAnsi="Times New Roman" w:cs="Times New Roman"/>
          <w:sz w:val="24"/>
          <w:szCs w:val="24"/>
        </w:rPr>
        <w:t xml:space="preserve"> </w:t>
      </w:r>
      <w:r w:rsidR="00BC16FB" w:rsidRPr="0030206B">
        <w:rPr>
          <w:rFonts w:ascii="Times New Roman" w:hAnsi="Times New Roman" w:cs="Times New Roman"/>
          <w:sz w:val="24"/>
          <w:szCs w:val="24"/>
        </w:rPr>
        <w:t>cu modificările</w:t>
      </w:r>
      <w:r w:rsidR="00CE42D2" w:rsidRPr="0030206B">
        <w:rPr>
          <w:rFonts w:ascii="Times New Roman" w:hAnsi="Times New Roman" w:cs="Times New Roman"/>
          <w:sz w:val="24"/>
          <w:szCs w:val="24"/>
        </w:rPr>
        <w:t xml:space="preserve"> ulterioare</w:t>
      </w:r>
      <w:r w:rsidR="00BF6EBE" w:rsidRPr="0030206B">
        <w:rPr>
          <w:rFonts w:ascii="Times New Roman" w:hAnsi="Times New Roman" w:cs="Times New Roman"/>
          <w:sz w:val="24"/>
          <w:szCs w:val="24"/>
        </w:rPr>
        <w:t>.</w:t>
      </w:r>
    </w:p>
    <w:p w14:paraId="331518F5" w14:textId="57350077" w:rsidR="002B09ED" w:rsidRPr="0030206B" w:rsidRDefault="002B09ED" w:rsidP="002B09ED">
      <w:pPr>
        <w:spacing w:after="0" w:line="240" w:lineRule="auto"/>
        <w:jc w:val="both"/>
        <w:rPr>
          <w:rFonts w:ascii="Times New Roman" w:hAnsi="Times New Roman" w:cs="Times New Roman"/>
          <w:b/>
          <w:sz w:val="24"/>
          <w:szCs w:val="24"/>
        </w:rPr>
      </w:pPr>
      <w:r w:rsidRPr="0030206B">
        <w:rPr>
          <w:rFonts w:ascii="Times New Roman" w:hAnsi="Times New Roman" w:cs="Times New Roman"/>
          <w:sz w:val="24"/>
          <w:szCs w:val="24"/>
        </w:rPr>
        <w:t xml:space="preserve"> Cererea de plată pentru prima tranşă însoțită de documentele </w:t>
      </w:r>
      <w:proofErr w:type="gramStart"/>
      <w:r w:rsidRPr="0030206B">
        <w:rPr>
          <w:rFonts w:ascii="Times New Roman" w:hAnsi="Times New Roman" w:cs="Times New Roman"/>
          <w:sz w:val="24"/>
          <w:szCs w:val="24"/>
        </w:rPr>
        <w:t>justificative  se</w:t>
      </w:r>
      <w:proofErr w:type="gramEnd"/>
      <w:r w:rsidRPr="0030206B">
        <w:rPr>
          <w:rFonts w:ascii="Times New Roman" w:hAnsi="Times New Roman" w:cs="Times New Roman"/>
          <w:sz w:val="24"/>
          <w:szCs w:val="24"/>
        </w:rPr>
        <w:t xml:space="preserve"> depune în cel târziu 10 luni de la decizia de finanțare. </w:t>
      </w:r>
    </w:p>
    <w:p w14:paraId="079F25AA" w14:textId="4B6B41F3" w:rsidR="003016D3" w:rsidRPr="0030206B" w:rsidRDefault="003016D3" w:rsidP="00CC61E0">
      <w:pPr>
        <w:tabs>
          <w:tab w:val="left" w:pos="709"/>
        </w:tabs>
        <w:spacing w:after="0" w:line="240" w:lineRule="auto"/>
        <w:rPr>
          <w:rFonts w:ascii="Times New Roman" w:hAnsi="Times New Roman" w:cs="Times New Roman"/>
          <w:sz w:val="24"/>
          <w:szCs w:val="24"/>
        </w:rPr>
      </w:pPr>
    </w:p>
    <w:p w14:paraId="61F671F6" w14:textId="449010B0" w:rsidR="00807EFB" w:rsidRPr="0030206B" w:rsidRDefault="00807EFB" w:rsidP="002B09ED">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Cererile de plată vor fi eligibile numai dacă vor fi depuse la </w:t>
      </w:r>
      <w:r w:rsidR="00ED7E5B" w:rsidRPr="0030206B">
        <w:rPr>
          <w:rFonts w:ascii="Times New Roman" w:hAnsi="Times New Roman" w:cs="Times New Roman"/>
          <w:sz w:val="24"/>
          <w:szCs w:val="24"/>
        </w:rPr>
        <w:t>A.P.I.A</w:t>
      </w:r>
      <w:r w:rsidRPr="0030206B">
        <w:rPr>
          <w:rFonts w:ascii="Times New Roman" w:hAnsi="Times New Roman" w:cs="Times New Roman"/>
          <w:sz w:val="24"/>
          <w:szCs w:val="24"/>
        </w:rPr>
        <w:t xml:space="preserve"> cu respectarea graficului de realizare aprobat și a rezervării financiare.</w:t>
      </w:r>
      <w:r w:rsidR="00F14202" w:rsidRPr="0030206B">
        <w:rPr>
          <w:rFonts w:ascii="Times New Roman" w:hAnsi="Times New Roman" w:cs="Times New Roman"/>
          <w:sz w:val="24"/>
          <w:szCs w:val="24"/>
        </w:rPr>
        <w:t xml:space="preserve"> </w:t>
      </w:r>
    </w:p>
    <w:p w14:paraId="1E9F811E" w14:textId="77777777" w:rsidR="00607D1C" w:rsidRPr="0030206B" w:rsidRDefault="00607D1C" w:rsidP="002B09ED">
      <w:pPr>
        <w:tabs>
          <w:tab w:val="left" w:pos="709"/>
        </w:tabs>
        <w:spacing w:after="0" w:line="240" w:lineRule="auto"/>
        <w:jc w:val="both"/>
        <w:rPr>
          <w:rFonts w:ascii="Times New Roman" w:hAnsi="Times New Roman" w:cs="Times New Roman"/>
          <w:sz w:val="24"/>
          <w:szCs w:val="24"/>
        </w:rPr>
      </w:pPr>
    </w:p>
    <w:p w14:paraId="28C54B17" w14:textId="1830DE20" w:rsidR="00086300" w:rsidRPr="0030206B" w:rsidRDefault="00086300" w:rsidP="00086300">
      <w:pPr>
        <w:tabs>
          <w:tab w:val="left" w:pos="709"/>
        </w:tabs>
        <w:spacing w:after="0" w:line="240" w:lineRule="auto"/>
        <w:jc w:val="both"/>
        <w:rPr>
          <w:rFonts w:ascii="Times New Roman" w:hAnsi="Times New Roman" w:cs="Times New Roman"/>
        </w:rPr>
      </w:pPr>
      <w:r w:rsidRPr="0030206B">
        <w:rPr>
          <w:rFonts w:ascii="Times New Roman" w:hAnsi="Times New Roman" w:cs="Times New Roman"/>
        </w:rPr>
        <w:t xml:space="preserve">Modificarea graficului de realizare se poate face cu respectarea termenelor limită pentru implementare stabilite </w:t>
      </w:r>
      <w:proofErr w:type="gramStart"/>
      <w:r w:rsidRPr="0030206B">
        <w:rPr>
          <w:rFonts w:ascii="Times New Roman" w:hAnsi="Times New Roman" w:cs="Times New Roman"/>
        </w:rPr>
        <w:t>în  art.</w:t>
      </w:r>
      <w:proofErr w:type="gramEnd"/>
      <w:r w:rsidRPr="0030206B">
        <w:rPr>
          <w:rFonts w:ascii="Times New Roman" w:hAnsi="Times New Roman" w:cs="Times New Roman"/>
        </w:rPr>
        <w:t>4 din Anexa 2  la OMADR nr.49/2025</w:t>
      </w:r>
      <w:r w:rsidR="00CE42D2" w:rsidRPr="0030206B">
        <w:rPr>
          <w:rFonts w:ascii="Times New Roman" w:hAnsi="Times New Roman" w:cs="Times New Roman"/>
          <w:sz w:val="24"/>
          <w:szCs w:val="24"/>
        </w:rPr>
        <w:t xml:space="preserve"> </w:t>
      </w:r>
      <w:r w:rsidR="00BC16FB" w:rsidRPr="0030206B">
        <w:rPr>
          <w:rFonts w:ascii="Times New Roman" w:hAnsi="Times New Roman" w:cs="Times New Roman"/>
          <w:sz w:val="24"/>
          <w:szCs w:val="24"/>
        </w:rPr>
        <w:t>cu modificările</w:t>
      </w:r>
      <w:r w:rsidR="00CE42D2" w:rsidRPr="0030206B">
        <w:rPr>
          <w:rFonts w:ascii="Times New Roman" w:hAnsi="Times New Roman" w:cs="Times New Roman"/>
          <w:sz w:val="24"/>
          <w:szCs w:val="24"/>
        </w:rPr>
        <w:t xml:space="preserve"> ulterioare</w:t>
      </w:r>
      <w:r w:rsidRPr="0030206B">
        <w:rPr>
          <w:rFonts w:ascii="Times New Roman" w:hAnsi="Times New Roman" w:cs="Times New Roman"/>
        </w:rPr>
        <w:t xml:space="preserve"> și cu condiția ca  nicio activitate modificată să nu genereze modificarea rezervării financiare aprobate. </w:t>
      </w:r>
    </w:p>
    <w:p w14:paraId="33DE843A" w14:textId="77777777" w:rsidR="00086300" w:rsidRPr="0030206B" w:rsidRDefault="00086300" w:rsidP="00086300">
      <w:pPr>
        <w:tabs>
          <w:tab w:val="left" w:pos="709"/>
        </w:tabs>
        <w:spacing w:after="0" w:line="240" w:lineRule="auto"/>
        <w:jc w:val="both"/>
        <w:rPr>
          <w:rFonts w:ascii="Times New Roman" w:hAnsi="Times New Roman" w:cs="Times New Roman"/>
        </w:rPr>
      </w:pPr>
    </w:p>
    <w:p w14:paraId="7A837ADC" w14:textId="68E91FE8" w:rsidR="00086300" w:rsidRPr="0030206B" w:rsidRDefault="00086300" w:rsidP="00086300">
      <w:pPr>
        <w:tabs>
          <w:tab w:val="left" w:pos="709"/>
        </w:tabs>
        <w:spacing w:after="0" w:line="240" w:lineRule="auto"/>
        <w:jc w:val="both"/>
        <w:rPr>
          <w:rFonts w:ascii="Times New Roman" w:hAnsi="Times New Roman" w:cs="Times New Roman"/>
        </w:rPr>
      </w:pPr>
      <w:r w:rsidRPr="0030206B">
        <w:rPr>
          <w:rFonts w:ascii="Times New Roman" w:hAnsi="Times New Roman" w:cs="Times New Roman"/>
        </w:rPr>
        <w:t xml:space="preserve">Se poate accepta o modificare a termenelor de realizare care nu corespunde rezervării financiare numai în cazuri de forță majoră şi a altor situații excepţionale a căror apariție este independent de voința beneficiarului </w:t>
      </w:r>
      <w:proofErr w:type="gramStart"/>
      <w:r w:rsidRPr="0030206B">
        <w:rPr>
          <w:rFonts w:ascii="Times New Roman" w:hAnsi="Times New Roman" w:cs="Times New Roman"/>
        </w:rPr>
        <w:t>sau  numai</w:t>
      </w:r>
      <w:proofErr w:type="gramEnd"/>
      <w:r w:rsidRPr="0030206B">
        <w:rPr>
          <w:rFonts w:ascii="Times New Roman" w:hAnsi="Times New Roman" w:cs="Times New Roman"/>
        </w:rPr>
        <w:t xml:space="preserve"> în condițiile stabilite la alin. (6) și (8) al art.</w:t>
      </w:r>
      <w:proofErr w:type="gramStart"/>
      <w:r w:rsidRPr="0030206B">
        <w:rPr>
          <w:rFonts w:ascii="Times New Roman" w:hAnsi="Times New Roman" w:cs="Times New Roman"/>
        </w:rPr>
        <w:t>6  din</w:t>
      </w:r>
      <w:proofErr w:type="gramEnd"/>
      <w:r w:rsidRPr="0030206B">
        <w:rPr>
          <w:rFonts w:ascii="Times New Roman" w:hAnsi="Times New Roman" w:cs="Times New Roman"/>
        </w:rPr>
        <w:t xml:space="preserve"> Anexa 2 la OMADR nr.  49/2025</w:t>
      </w:r>
      <w:r w:rsidR="00CE42D2" w:rsidRPr="0030206B">
        <w:rPr>
          <w:rFonts w:ascii="Times New Roman" w:hAnsi="Times New Roman" w:cs="Times New Roman"/>
          <w:sz w:val="24"/>
          <w:szCs w:val="24"/>
        </w:rPr>
        <w:t xml:space="preserve"> </w:t>
      </w:r>
      <w:r w:rsidR="00BC16FB" w:rsidRPr="0030206B">
        <w:rPr>
          <w:rFonts w:ascii="Times New Roman" w:hAnsi="Times New Roman" w:cs="Times New Roman"/>
          <w:sz w:val="24"/>
          <w:szCs w:val="24"/>
        </w:rPr>
        <w:t>cu modificările</w:t>
      </w:r>
      <w:r w:rsidR="00CE42D2" w:rsidRPr="0030206B">
        <w:rPr>
          <w:rFonts w:ascii="Times New Roman" w:hAnsi="Times New Roman" w:cs="Times New Roman"/>
          <w:sz w:val="24"/>
          <w:szCs w:val="24"/>
        </w:rPr>
        <w:t xml:space="preserve"> ulterioare</w:t>
      </w:r>
      <w:r w:rsidRPr="0030206B">
        <w:rPr>
          <w:rFonts w:ascii="Times New Roman" w:hAnsi="Times New Roman" w:cs="Times New Roman"/>
        </w:rPr>
        <w:t>.</w:t>
      </w:r>
    </w:p>
    <w:p w14:paraId="210D494D" w14:textId="77777777" w:rsidR="00086300" w:rsidRPr="0030206B" w:rsidRDefault="00086300" w:rsidP="00086300">
      <w:pPr>
        <w:spacing w:after="0" w:line="240" w:lineRule="auto"/>
        <w:jc w:val="both"/>
        <w:rPr>
          <w:rFonts w:ascii="Times New Roman" w:eastAsia="MS Gothic" w:hAnsi="Times New Roman" w:cs="Times New Roman"/>
          <w:lang w:val="ro-RO"/>
        </w:rPr>
      </w:pPr>
    </w:p>
    <w:p w14:paraId="15C1E0B9" w14:textId="2E8F30F2" w:rsidR="00086300" w:rsidRPr="0030206B" w:rsidRDefault="00086300" w:rsidP="00086300">
      <w:pPr>
        <w:spacing w:after="0" w:line="240" w:lineRule="auto"/>
        <w:jc w:val="both"/>
        <w:rPr>
          <w:rFonts w:ascii="Times New Roman" w:eastAsia="MS Gothic" w:hAnsi="Times New Roman" w:cs="Times New Roman"/>
          <w:lang w:val="ro-RO"/>
        </w:rPr>
      </w:pPr>
      <w:r w:rsidRPr="0030206B">
        <w:rPr>
          <w:rFonts w:ascii="Times New Roman" w:eastAsia="MS Gothic" w:hAnsi="Times New Roman" w:cs="Times New Roman"/>
          <w:lang w:val="ro-RO"/>
        </w:rPr>
        <w:t>Cu excepția celor menționate la art. 6, alin. (5), din Anexa 2  la OMADR nr.  49/2025</w:t>
      </w:r>
      <w:r w:rsidR="00CE42D2" w:rsidRPr="0030206B">
        <w:rPr>
          <w:rFonts w:ascii="Times New Roman" w:hAnsi="Times New Roman" w:cs="Times New Roman"/>
          <w:sz w:val="24"/>
          <w:szCs w:val="24"/>
        </w:rPr>
        <w:t xml:space="preserve"> </w:t>
      </w:r>
      <w:r w:rsidR="00BC16FB" w:rsidRPr="0030206B">
        <w:rPr>
          <w:rFonts w:ascii="Times New Roman" w:hAnsi="Times New Roman" w:cs="Times New Roman"/>
          <w:sz w:val="24"/>
          <w:szCs w:val="24"/>
        </w:rPr>
        <w:t>cu modificările</w:t>
      </w:r>
      <w:r w:rsidR="00CE42D2" w:rsidRPr="0030206B">
        <w:rPr>
          <w:rFonts w:ascii="Times New Roman" w:hAnsi="Times New Roman" w:cs="Times New Roman"/>
          <w:sz w:val="24"/>
          <w:szCs w:val="24"/>
        </w:rPr>
        <w:t xml:space="preserve"> ulterioare,</w:t>
      </w:r>
      <w:r w:rsidR="00443F75" w:rsidRPr="0030206B">
        <w:rPr>
          <w:rFonts w:ascii="Times New Roman" w:eastAsia="MS Gothic" w:hAnsi="Times New Roman" w:cs="Times New Roman"/>
          <w:lang w:val="ro-RO"/>
        </w:rPr>
        <w:t xml:space="preserve"> </w:t>
      </w:r>
      <w:r w:rsidRPr="0030206B">
        <w:rPr>
          <w:rFonts w:ascii="Times New Roman" w:eastAsia="MS Gothic" w:hAnsi="Times New Roman" w:cs="Times New Roman"/>
          <w:lang w:val="ro-RO"/>
        </w:rPr>
        <w:t xml:space="preserve">plata sprijinului aferent activităților care au suferit modificări în raport cu rezervarea financiară se poate realiza numai cu o penalizare de 3% din suma eligibilă pentru întâzierea depunerii cererii de plată după data limită de 30 iunie a anului financiar pentru care a fost făcută rezervarea. </w:t>
      </w:r>
    </w:p>
    <w:p w14:paraId="5AB24704" w14:textId="77777777" w:rsidR="00607D1C" w:rsidRPr="0030206B" w:rsidRDefault="00607D1C" w:rsidP="002B09ED">
      <w:pPr>
        <w:spacing w:after="0" w:line="240" w:lineRule="auto"/>
        <w:jc w:val="both"/>
        <w:rPr>
          <w:rFonts w:ascii="Times New Roman" w:hAnsi="Times New Roman" w:cs="Times New Roman"/>
          <w:color w:val="FF0000"/>
          <w:sz w:val="24"/>
          <w:szCs w:val="24"/>
          <w:shd w:val="clear" w:color="auto" w:fill="FFFFFF"/>
        </w:rPr>
      </w:pPr>
    </w:p>
    <w:p w14:paraId="32258C3D" w14:textId="05BDBAC2" w:rsidR="002B09ED" w:rsidRPr="0030206B" w:rsidRDefault="002B09ED" w:rsidP="002B09ED">
      <w:pPr>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shd w:val="clear" w:color="auto" w:fill="FFFFFF"/>
        </w:rPr>
        <w:t xml:space="preserve">În cazul în care nu mai există disponibil financiar în alocarea PS PAC 2023 – 2027, cheltuielile realizate fără respectarea graficului de realizare și al rezervării financiare aprobate devin neeligibile pentru plata sprijinului, iar beneficiarul va fi </w:t>
      </w:r>
      <w:proofErr w:type="gramStart"/>
      <w:r w:rsidRPr="0030206B">
        <w:rPr>
          <w:rFonts w:ascii="Times New Roman" w:hAnsi="Times New Roman" w:cs="Times New Roman"/>
          <w:sz w:val="24"/>
          <w:szCs w:val="24"/>
          <w:shd w:val="clear" w:color="auto" w:fill="FFFFFF"/>
        </w:rPr>
        <w:t>informat  de</w:t>
      </w:r>
      <w:proofErr w:type="gramEnd"/>
      <w:r w:rsidRPr="0030206B">
        <w:rPr>
          <w:rFonts w:ascii="Times New Roman" w:hAnsi="Times New Roman" w:cs="Times New Roman"/>
          <w:sz w:val="24"/>
          <w:szCs w:val="24"/>
          <w:shd w:val="clear" w:color="auto" w:fill="FFFFFF"/>
        </w:rPr>
        <w:t xml:space="preserve"> către A.P.I.A.</w:t>
      </w:r>
    </w:p>
    <w:p w14:paraId="3FAD442A" w14:textId="77777777" w:rsidR="00607D1C" w:rsidRPr="0030206B" w:rsidRDefault="00607D1C" w:rsidP="002B09ED">
      <w:pPr>
        <w:spacing w:after="0" w:line="240" w:lineRule="auto"/>
        <w:jc w:val="both"/>
        <w:rPr>
          <w:rFonts w:ascii="Times New Roman" w:hAnsi="Times New Roman" w:cs="Times New Roman"/>
          <w:sz w:val="24"/>
          <w:szCs w:val="24"/>
          <w:shd w:val="clear" w:color="auto" w:fill="FFFFFF"/>
        </w:rPr>
      </w:pPr>
    </w:p>
    <w:p w14:paraId="6581D1D4" w14:textId="045B5A8B" w:rsidR="002B09ED" w:rsidRPr="0030206B" w:rsidRDefault="002B09ED" w:rsidP="002B09ED">
      <w:pPr>
        <w:spacing w:after="0" w:line="240" w:lineRule="auto"/>
        <w:jc w:val="both"/>
        <w:rPr>
          <w:rFonts w:ascii="Times New Roman" w:hAnsi="Times New Roman" w:cs="Times New Roman"/>
          <w:sz w:val="24"/>
          <w:szCs w:val="24"/>
          <w:shd w:val="clear" w:color="auto" w:fill="FFFFFF"/>
        </w:rPr>
      </w:pPr>
      <w:r w:rsidRPr="0030206B">
        <w:rPr>
          <w:rFonts w:ascii="Times New Roman" w:hAnsi="Times New Roman" w:cs="Times New Roman"/>
          <w:sz w:val="24"/>
          <w:szCs w:val="24"/>
          <w:shd w:val="clear" w:color="auto" w:fill="FFFFFF"/>
        </w:rPr>
        <w:t xml:space="preserve">O cerere de plată neplanificată depusă înainte de anul financiar în care există rezervare financiară poate fi acceptată la plată de către A.P.I.A, dacă există disponibil financiar în exerciţiul financiar la care se referă cererea de plată. </w:t>
      </w:r>
    </w:p>
    <w:p w14:paraId="1F1A2CA9" w14:textId="77777777" w:rsidR="002B09ED" w:rsidRPr="0030206B" w:rsidRDefault="002B09ED" w:rsidP="002B09ED">
      <w:pPr>
        <w:spacing w:after="0" w:line="240" w:lineRule="auto"/>
        <w:jc w:val="both"/>
        <w:rPr>
          <w:rFonts w:ascii="Times New Roman" w:eastAsia="MS Gothic" w:hAnsi="Times New Roman" w:cs="Times New Roman"/>
          <w:sz w:val="24"/>
          <w:szCs w:val="24"/>
          <w:lang w:val="ro-RO"/>
        </w:rPr>
      </w:pPr>
    </w:p>
    <w:p w14:paraId="64A73E98" w14:textId="135AD7EC" w:rsidR="002B09ED" w:rsidRPr="0030206B" w:rsidRDefault="002B09ED" w:rsidP="002B09ED">
      <w:pPr>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sz w:val="24"/>
          <w:szCs w:val="24"/>
          <w:lang w:val="ro-RO"/>
        </w:rPr>
        <w:t>Cu excepţia cazurilor de forţă majoră sau a circumstanțelor excepționale, în cazul în care implementarea programului se realizează parțial, iar valoarea cheltuielilor eligibile efectuate reprezintă mai puţin decât valoarea aprobată, A.P.I.A va aplica sancţiuni după cum urmează:</w:t>
      </w:r>
    </w:p>
    <w:p w14:paraId="7F192FBF" w14:textId="77777777" w:rsidR="002B09ED" w:rsidRPr="0030206B" w:rsidRDefault="002B09ED" w:rsidP="002B09ED">
      <w:pPr>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b/>
          <w:sz w:val="24"/>
          <w:szCs w:val="24"/>
          <w:lang w:val="ro-RO"/>
        </w:rPr>
        <w:t>a)</w:t>
      </w:r>
      <w:r w:rsidRPr="0030206B">
        <w:rPr>
          <w:rFonts w:ascii="Times New Roman" w:eastAsia="MS Gothic" w:hAnsi="Times New Roman" w:cs="Times New Roman"/>
          <w:sz w:val="24"/>
          <w:szCs w:val="24"/>
          <w:lang w:val="ro-RO"/>
        </w:rPr>
        <w:t xml:space="preserve"> pentru cheltuieli eligibile care reprezintă între 60% și 75% din cheltuielile eligibile aprobate, A.P.I.A va aplica sancţiuni în procent de 3 % din suma totală eligibilă la finalizarea programului. </w:t>
      </w:r>
    </w:p>
    <w:p w14:paraId="0449AD20" w14:textId="77777777" w:rsidR="002B09ED" w:rsidRPr="0030206B" w:rsidRDefault="002B09ED" w:rsidP="002B09ED">
      <w:pPr>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b/>
          <w:sz w:val="24"/>
          <w:szCs w:val="24"/>
          <w:lang w:val="ro-RO"/>
        </w:rPr>
        <w:t>b)</w:t>
      </w:r>
      <w:r w:rsidRPr="0030206B">
        <w:rPr>
          <w:rFonts w:ascii="Times New Roman" w:eastAsia="MS Gothic" w:hAnsi="Times New Roman" w:cs="Times New Roman"/>
          <w:sz w:val="24"/>
          <w:szCs w:val="24"/>
          <w:lang w:val="ro-RO"/>
        </w:rPr>
        <w:t xml:space="preserve"> pentru cheltuieli eligibile care reprezintă mai puţin de 60% dar nu mai puţin de 50% din cheltuielile eligibile aprobate, A.P.I.A va aplica sancţiuni în procent de 10% din suma totală eligibilă la finalizarea programului. </w:t>
      </w:r>
    </w:p>
    <w:p w14:paraId="1983461F" w14:textId="77777777" w:rsidR="002B09ED" w:rsidRPr="0030206B" w:rsidRDefault="002B09ED" w:rsidP="002B09ED">
      <w:pPr>
        <w:spacing w:after="0" w:line="240" w:lineRule="auto"/>
        <w:jc w:val="both"/>
        <w:rPr>
          <w:rFonts w:ascii="Times New Roman" w:eastAsia="MS Gothic" w:hAnsi="Times New Roman" w:cs="Times New Roman"/>
          <w:sz w:val="24"/>
          <w:szCs w:val="24"/>
          <w:lang w:val="ro-RO"/>
        </w:rPr>
      </w:pPr>
      <w:r w:rsidRPr="0030206B">
        <w:rPr>
          <w:rFonts w:ascii="Times New Roman" w:eastAsia="MS Gothic" w:hAnsi="Times New Roman" w:cs="Times New Roman"/>
          <w:b/>
          <w:sz w:val="24"/>
          <w:szCs w:val="24"/>
          <w:lang w:val="ro-RO"/>
        </w:rPr>
        <w:t>c)</w:t>
      </w:r>
      <w:r w:rsidRPr="0030206B">
        <w:rPr>
          <w:rFonts w:ascii="Times New Roman" w:eastAsia="MS Gothic" w:hAnsi="Times New Roman" w:cs="Times New Roman"/>
          <w:sz w:val="24"/>
          <w:szCs w:val="24"/>
          <w:lang w:val="ro-RO"/>
        </w:rPr>
        <w:t xml:space="preserve"> pentru cheltuielile eligibile care reprezintă sub 50% din valoarea totală a cheltuielilor eligibile aprobate, nu se mai plăteşte niciun sprijin, iar sumele deja plătite de A.P.I.A vor fi recuperate.</w:t>
      </w:r>
    </w:p>
    <w:p w14:paraId="4B949FC7" w14:textId="77777777" w:rsidR="002B09ED" w:rsidRPr="0030206B" w:rsidRDefault="002B09ED" w:rsidP="002B09ED">
      <w:pPr>
        <w:tabs>
          <w:tab w:val="left" w:pos="709"/>
        </w:tabs>
        <w:spacing w:after="0" w:line="240" w:lineRule="auto"/>
        <w:jc w:val="both"/>
        <w:rPr>
          <w:rFonts w:ascii="Times New Roman" w:hAnsi="Times New Roman" w:cs="Times New Roman"/>
          <w:color w:val="FF0000"/>
          <w:sz w:val="24"/>
          <w:szCs w:val="24"/>
        </w:rPr>
      </w:pPr>
    </w:p>
    <w:p w14:paraId="42ADCF58" w14:textId="281253BD" w:rsidR="00086300" w:rsidRPr="0030206B" w:rsidRDefault="00086300" w:rsidP="00086300">
      <w:pPr>
        <w:spacing w:after="0" w:line="240" w:lineRule="auto"/>
        <w:jc w:val="both"/>
        <w:rPr>
          <w:rFonts w:ascii="Times New Roman" w:eastAsia="MS Gothic" w:hAnsi="Times New Roman" w:cs="Times New Roman"/>
          <w:lang w:val="ro-RO"/>
        </w:rPr>
      </w:pPr>
      <w:r w:rsidRPr="0030206B">
        <w:rPr>
          <w:rFonts w:ascii="Times New Roman" w:eastAsia="MS Gothic" w:hAnsi="Times New Roman" w:cs="Times New Roman"/>
          <w:lang w:val="ro-RO"/>
        </w:rPr>
        <w:t>Reducerile procentuale /corecțiile financiare aplicabile în situația nerespectării procedurii de achiziții de către către beneficiarii privați, aprobată prion Ordinul MADR nr...., sunt cele prevăzute în procedura menționată</w:t>
      </w:r>
      <w:r w:rsidR="00456CCA" w:rsidRPr="00C87198">
        <w:rPr>
          <w:rFonts w:ascii="Times New Roman" w:hAnsi="Times New Roman" w:cs="Times New Roman"/>
        </w:rPr>
        <w:t xml:space="preserve"> </w:t>
      </w:r>
      <w:r w:rsidR="00456CCA" w:rsidRPr="0030206B">
        <w:rPr>
          <w:rFonts w:ascii="Times New Roman" w:eastAsia="MS Gothic" w:hAnsi="Times New Roman" w:cs="Times New Roman"/>
          <w:lang w:val="ro-RO"/>
        </w:rPr>
        <w:t>iar în cazul nerespectării procedurii de achiziții de către autoritățile contractante</w:t>
      </w:r>
      <w:r w:rsidR="00083772" w:rsidRPr="0030206B">
        <w:rPr>
          <w:rFonts w:ascii="Times New Roman" w:eastAsia="MS Gothic" w:hAnsi="Times New Roman" w:cs="Times New Roman"/>
          <w:lang w:val="ro-RO"/>
        </w:rPr>
        <w:t xml:space="preserve"> - </w:t>
      </w:r>
      <w:r w:rsidR="00456CCA" w:rsidRPr="0030206B">
        <w:rPr>
          <w:rFonts w:ascii="Times New Roman" w:eastAsia="MS Gothic" w:hAnsi="Times New Roman" w:cs="Times New Roman"/>
          <w:lang w:val="ro-RO"/>
        </w:rPr>
        <w:t>beneficiarii publici se aplic</w:t>
      </w:r>
      <w:r w:rsidR="00083772" w:rsidRPr="0030206B">
        <w:rPr>
          <w:rFonts w:ascii="Times New Roman" w:eastAsia="MS Gothic" w:hAnsi="Times New Roman" w:cs="Times New Roman"/>
          <w:lang w:val="ro-RO"/>
        </w:rPr>
        <w:t>ă</w:t>
      </w:r>
      <w:r w:rsidR="00456CCA" w:rsidRPr="0030206B">
        <w:rPr>
          <w:rFonts w:ascii="Times New Roman" w:eastAsia="MS Gothic" w:hAnsi="Times New Roman" w:cs="Times New Roman"/>
          <w:lang w:val="ro-RO"/>
        </w:rPr>
        <w:t xml:space="preserve"> sistemul de sancțiuni prevăzut in Decizia C(2019)3452 a Comisiei transpus</w:t>
      </w:r>
      <w:r w:rsidR="00083772" w:rsidRPr="0030206B">
        <w:rPr>
          <w:rFonts w:ascii="Times New Roman" w:eastAsia="MS Gothic" w:hAnsi="Times New Roman" w:cs="Times New Roman"/>
          <w:lang w:val="ro-RO"/>
        </w:rPr>
        <w:t>ă</w:t>
      </w:r>
      <w:r w:rsidR="00456CCA" w:rsidRPr="0030206B">
        <w:rPr>
          <w:rFonts w:ascii="Times New Roman" w:eastAsia="MS Gothic" w:hAnsi="Times New Roman" w:cs="Times New Roman"/>
          <w:lang w:val="ro-RO"/>
        </w:rPr>
        <w:t xml:space="preserve"> </w:t>
      </w:r>
      <w:r w:rsidR="00083772" w:rsidRPr="0030206B">
        <w:rPr>
          <w:rFonts w:ascii="Times New Roman" w:eastAsia="MS Gothic" w:hAnsi="Times New Roman" w:cs="Times New Roman"/>
          <w:lang w:val="ro-RO"/>
        </w:rPr>
        <w:t>î</w:t>
      </w:r>
      <w:r w:rsidR="00456CCA" w:rsidRPr="0030206B">
        <w:rPr>
          <w:rFonts w:ascii="Times New Roman" w:eastAsia="MS Gothic" w:hAnsi="Times New Roman" w:cs="Times New Roman"/>
          <w:lang w:val="ro-RO"/>
        </w:rPr>
        <w:t>n legisla</w:t>
      </w:r>
      <w:r w:rsidR="00083772" w:rsidRPr="0030206B">
        <w:rPr>
          <w:rFonts w:ascii="Times New Roman" w:eastAsia="MS Gothic" w:hAnsi="Times New Roman" w:cs="Times New Roman"/>
          <w:lang w:val="ro-RO"/>
        </w:rPr>
        <w:t>ț</w:t>
      </w:r>
      <w:r w:rsidR="00456CCA" w:rsidRPr="0030206B">
        <w:rPr>
          <w:rFonts w:ascii="Times New Roman" w:eastAsia="MS Gothic" w:hAnsi="Times New Roman" w:cs="Times New Roman"/>
          <w:lang w:val="ro-RO"/>
        </w:rPr>
        <w:t>ia na</w:t>
      </w:r>
      <w:r w:rsidR="00083772" w:rsidRPr="0030206B">
        <w:rPr>
          <w:rFonts w:ascii="Times New Roman" w:eastAsia="MS Gothic" w:hAnsi="Times New Roman" w:cs="Times New Roman"/>
          <w:lang w:val="ro-RO"/>
        </w:rPr>
        <w:t>ț</w:t>
      </w:r>
      <w:r w:rsidR="00456CCA" w:rsidRPr="0030206B">
        <w:rPr>
          <w:rFonts w:ascii="Times New Roman" w:eastAsia="MS Gothic" w:hAnsi="Times New Roman" w:cs="Times New Roman"/>
          <w:lang w:val="ro-RO"/>
        </w:rPr>
        <w:t>ional</w:t>
      </w:r>
      <w:r w:rsidR="00083772" w:rsidRPr="0030206B">
        <w:rPr>
          <w:rFonts w:ascii="Times New Roman" w:eastAsia="MS Gothic" w:hAnsi="Times New Roman" w:cs="Times New Roman"/>
          <w:lang w:val="ro-RO"/>
        </w:rPr>
        <w:t>ă</w:t>
      </w:r>
      <w:r w:rsidR="00456CCA" w:rsidRPr="0030206B">
        <w:rPr>
          <w:rFonts w:ascii="Times New Roman" w:eastAsia="MS Gothic" w:hAnsi="Times New Roman" w:cs="Times New Roman"/>
          <w:lang w:val="ro-RO"/>
        </w:rPr>
        <w:t xml:space="preserve"> </w:t>
      </w:r>
      <w:r w:rsidR="00083772" w:rsidRPr="0030206B">
        <w:rPr>
          <w:rFonts w:ascii="Times New Roman" w:eastAsia="MS Gothic" w:hAnsi="Times New Roman" w:cs="Times New Roman"/>
          <w:lang w:val="ro-RO"/>
        </w:rPr>
        <w:t>î</w:t>
      </w:r>
      <w:r w:rsidR="00456CCA" w:rsidRPr="0030206B">
        <w:rPr>
          <w:rFonts w:ascii="Times New Roman" w:eastAsia="MS Gothic" w:hAnsi="Times New Roman" w:cs="Times New Roman"/>
          <w:lang w:val="ro-RO"/>
        </w:rPr>
        <w:t xml:space="preserve">n Anexa nr.2 la HG 519/2014, cu modificări </w:t>
      </w:r>
      <w:r w:rsidR="00083772" w:rsidRPr="0030206B">
        <w:rPr>
          <w:rFonts w:ascii="Times New Roman" w:eastAsia="MS Gothic" w:hAnsi="Times New Roman" w:cs="Times New Roman"/>
          <w:lang w:val="ro-RO"/>
        </w:rPr>
        <w:t>ș</w:t>
      </w:r>
      <w:r w:rsidR="00456CCA" w:rsidRPr="0030206B">
        <w:rPr>
          <w:rFonts w:ascii="Times New Roman" w:eastAsia="MS Gothic" w:hAnsi="Times New Roman" w:cs="Times New Roman"/>
          <w:lang w:val="ro-RO"/>
        </w:rPr>
        <w:t>i completări, la sumele solicitate prin cererile de plat</w:t>
      </w:r>
      <w:r w:rsidR="007A37B6" w:rsidRPr="0030206B">
        <w:rPr>
          <w:rFonts w:ascii="Times New Roman" w:eastAsia="MS Gothic" w:hAnsi="Times New Roman" w:cs="Times New Roman"/>
          <w:lang w:val="ro-RO"/>
        </w:rPr>
        <w:t>ă</w:t>
      </w:r>
      <w:r w:rsidRPr="0030206B">
        <w:rPr>
          <w:rFonts w:ascii="Times New Roman" w:eastAsia="MS Gothic" w:hAnsi="Times New Roman" w:cs="Times New Roman"/>
          <w:lang w:val="ro-RO"/>
        </w:rPr>
        <w:t>.</w:t>
      </w:r>
    </w:p>
    <w:p w14:paraId="20F836D1" w14:textId="77777777" w:rsidR="00086300" w:rsidRPr="0030206B" w:rsidRDefault="00086300" w:rsidP="00086300">
      <w:pPr>
        <w:tabs>
          <w:tab w:val="left" w:pos="709"/>
        </w:tabs>
        <w:spacing w:after="0" w:line="240" w:lineRule="auto"/>
        <w:jc w:val="both"/>
        <w:rPr>
          <w:rFonts w:ascii="Times New Roman" w:hAnsi="Times New Roman" w:cs="Times New Roman"/>
        </w:rPr>
      </w:pPr>
    </w:p>
    <w:p w14:paraId="6D5BAD37" w14:textId="5766223D" w:rsidR="00086300" w:rsidRPr="0030206B" w:rsidRDefault="00086300" w:rsidP="00086300">
      <w:pPr>
        <w:tabs>
          <w:tab w:val="left" w:pos="709"/>
        </w:tabs>
        <w:spacing w:after="0" w:line="240" w:lineRule="auto"/>
        <w:rPr>
          <w:rFonts w:ascii="Times New Roman" w:hAnsi="Times New Roman" w:cs="Times New Roman"/>
          <w:sz w:val="24"/>
          <w:szCs w:val="24"/>
        </w:rPr>
      </w:pPr>
      <w:r w:rsidRPr="0030206B">
        <w:rPr>
          <w:rFonts w:ascii="Times New Roman" w:hAnsi="Times New Roman" w:cs="Times New Roman"/>
          <w:sz w:val="24"/>
          <w:szCs w:val="24"/>
        </w:rPr>
        <w:t>Termenul de implementare pentru ultima cerere de plată nu poate depăși termenele prev</w:t>
      </w:r>
      <w:r w:rsidR="00443F75" w:rsidRPr="0030206B">
        <w:rPr>
          <w:rFonts w:ascii="Times New Roman" w:hAnsi="Times New Roman" w:cs="Times New Roman"/>
          <w:sz w:val="24"/>
          <w:szCs w:val="24"/>
        </w:rPr>
        <w:t>ă</w:t>
      </w:r>
      <w:r w:rsidRPr="0030206B">
        <w:rPr>
          <w:rFonts w:ascii="Times New Roman" w:hAnsi="Times New Roman" w:cs="Times New Roman"/>
          <w:sz w:val="24"/>
          <w:szCs w:val="24"/>
        </w:rPr>
        <w:t xml:space="preserve">zute la art. 4 din anexa nr. </w:t>
      </w:r>
      <w:r w:rsidR="00443F75" w:rsidRPr="0030206B">
        <w:rPr>
          <w:rFonts w:ascii="Times New Roman" w:hAnsi="Times New Roman" w:cs="Times New Roman"/>
          <w:sz w:val="24"/>
          <w:szCs w:val="24"/>
        </w:rPr>
        <w:t>2</w:t>
      </w:r>
      <w:r w:rsidRPr="0030206B">
        <w:rPr>
          <w:rFonts w:ascii="Times New Roman" w:hAnsi="Times New Roman" w:cs="Times New Roman"/>
          <w:sz w:val="24"/>
          <w:szCs w:val="24"/>
        </w:rPr>
        <w:t xml:space="preserve"> la OMADR nr. 49/2025</w:t>
      </w:r>
      <w:r w:rsidR="00D90D5D" w:rsidRPr="0030206B">
        <w:rPr>
          <w:rFonts w:ascii="Times New Roman" w:hAnsi="Times New Roman" w:cs="Times New Roman"/>
          <w:sz w:val="24"/>
          <w:szCs w:val="24"/>
        </w:rPr>
        <w:t xml:space="preserve"> cu </w:t>
      </w:r>
      <w:r w:rsidR="00BC16FB" w:rsidRPr="0030206B">
        <w:rPr>
          <w:rFonts w:ascii="Times New Roman" w:hAnsi="Times New Roman" w:cs="Times New Roman"/>
          <w:sz w:val="24"/>
          <w:szCs w:val="24"/>
        </w:rPr>
        <w:t>modificările</w:t>
      </w:r>
      <w:r w:rsidR="00D90D5D" w:rsidRPr="0030206B">
        <w:rPr>
          <w:rFonts w:ascii="Times New Roman" w:hAnsi="Times New Roman" w:cs="Times New Roman"/>
          <w:sz w:val="24"/>
          <w:szCs w:val="24"/>
        </w:rPr>
        <w:t xml:space="preserve"> ulterioare</w:t>
      </w:r>
      <w:r w:rsidRPr="0030206B">
        <w:rPr>
          <w:rFonts w:ascii="Times New Roman" w:hAnsi="Times New Roman" w:cs="Times New Roman"/>
          <w:sz w:val="24"/>
          <w:szCs w:val="24"/>
        </w:rPr>
        <w:t>.</w:t>
      </w:r>
    </w:p>
    <w:p w14:paraId="354C137F" w14:textId="1A81843E" w:rsidR="00086300" w:rsidRPr="0030206B" w:rsidRDefault="00086300" w:rsidP="00086300">
      <w:pPr>
        <w:tabs>
          <w:tab w:val="left" w:pos="709"/>
        </w:tabs>
        <w:spacing w:after="0" w:line="240" w:lineRule="auto"/>
        <w:rPr>
          <w:rFonts w:ascii="Times New Roman" w:hAnsi="Times New Roman" w:cs="Times New Roman"/>
          <w:sz w:val="24"/>
          <w:szCs w:val="24"/>
        </w:rPr>
      </w:pPr>
      <w:r w:rsidRPr="0030206B">
        <w:rPr>
          <w:rFonts w:ascii="Times New Roman" w:hAnsi="Times New Roman" w:cs="Times New Roman"/>
          <w:sz w:val="24"/>
          <w:szCs w:val="24"/>
        </w:rPr>
        <w:t xml:space="preserve">Sancțiunile, reducerile și recuperarea asistenței financiare nerambursabile din FEGA sunt prevăzute în art.14 din Anexa </w:t>
      </w:r>
      <w:r w:rsidR="00443F75" w:rsidRPr="0030206B">
        <w:rPr>
          <w:rFonts w:ascii="Times New Roman" w:hAnsi="Times New Roman" w:cs="Times New Roman"/>
          <w:sz w:val="24"/>
          <w:szCs w:val="24"/>
        </w:rPr>
        <w:t>2</w:t>
      </w:r>
      <w:r w:rsidRPr="0030206B">
        <w:rPr>
          <w:rFonts w:ascii="Times New Roman" w:hAnsi="Times New Roman" w:cs="Times New Roman"/>
          <w:sz w:val="24"/>
          <w:szCs w:val="24"/>
        </w:rPr>
        <w:t xml:space="preserve"> la OMADR nr.  49/2025</w:t>
      </w:r>
      <w:r w:rsidR="00D90D5D" w:rsidRPr="0030206B">
        <w:rPr>
          <w:rFonts w:ascii="Times New Roman" w:hAnsi="Times New Roman" w:cs="Times New Roman"/>
          <w:sz w:val="24"/>
          <w:szCs w:val="24"/>
        </w:rPr>
        <w:t xml:space="preserve"> </w:t>
      </w:r>
      <w:r w:rsidR="00BC16FB" w:rsidRPr="0030206B">
        <w:rPr>
          <w:rFonts w:ascii="Times New Roman" w:hAnsi="Times New Roman" w:cs="Times New Roman"/>
          <w:sz w:val="24"/>
          <w:szCs w:val="24"/>
        </w:rPr>
        <w:t>cu modificările</w:t>
      </w:r>
      <w:r w:rsidR="00D90D5D" w:rsidRPr="0030206B">
        <w:rPr>
          <w:rFonts w:ascii="Times New Roman" w:hAnsi="Times New Roman" w:cs="Times New Roman"/>
          <w:sz w:val="24"/>
          <w:szCs w:val="24"/>
        </w:rPr>
        <w:t xml:space="preserve"> ulterioare</w:t>
      </w:r>
      <w:r w:rsidRPr="0030206B">
        <w:rPr>
          <w:rFonts w:ascii="Times New Roman" w:hAnsi="Times New Roman" w:cs="Times New Roman"/>
          <w:sz w:val="24"/>
          <w:szCs w:val="24"/>
        </w:rPr>
        <w:t>.</w:t>
      </w:r>
    </w:p>
    <w:bookmarkEnd w:id="312"/>
    <w:p w14:paraId="6248649E" w14:textId="77777777" w:rsidR="003016D3" w:rsidRPr="0030206B" w:rsidRDefault="003016D3" w:rsidP="00CC61E0">
      <w:pPr>
        <w:tabs>
          <w:tab w:val="left" w:pos="709"/>
        </w:tabs>
        <w:spacing w:after="0" w:line="240" w:lineRule="auto"/>
        <w:rPr>
          <w:rFonts w:ascii="Times New Roman" w:hAnsi="Times New Roman" w:cs="Times New Roman"/>
          <w:color w:val="FF0000"/>
          <w:sz w:val="24"/>
          <w:szCs w:val="24"/>
        </w:rPr>
      </w:pPr>
    </w:p>
    <w:p w14:paraId="0E48ED86" w14:textId="77777777" w:rsidR="003016D3" w:rsidRPr="0030206B" w:rsidRDefault="003016D3" w:rsidP="00CC61E0">
      <w:pPr>
        <w:tabs>
          <w:tab w:val="left" w:pos="709"/>
        </w:tabs>
        <w:spacing w:after="0" w:line="240" w:lineRule="auto"/>
        <w:rPr>
          <w:rFonts w:ascii="Times New Roman" w:hAnsi="Times New Roman" w:cs="Times New Roman"/>
          <w:sz w:val="24"/>
          <w:szCs w:val="24"/>
        </w:rPr>
      </w:pPr>
      <w:r w:rsidRPr="0030206B">
        <w:rPr>
          <w:rFonts w:ascii="Times New Roman" w:hAnsi="Times New Roman" w:cs="Times New Roman"/>
          <w:sz w:val="24"/>
          <w:szCs w:val="24"/>
        </w:rPr>
        <w:t>DIRECTOR EXECUTIV</w:t>
      </w:r>
    </w:p>
    <w:p w14:paraId="1ECCE547" w14:textId="77777777" w:rsidR="003016D3" w:rsidRPr="0030206B" w:rsidRDefault="003016D3" w:rsidP="00CC61E0">
      <w:pPr>
        <w:tabs>
          <w:tab w:val="left" w:pos="709"/>
        </w:tabs>
        <w:spacing w:after="0" w:line="240" w:lineRule="auto"/>
        <w:rPr>
          <w:rFonts w:ascii="Times New Roman" w:hAnsi="Times New Roman" w:cs="Times New Roman"/>
          <w:sz w:val="24"/>
          <w:szCs w:val="24"/>
        </w:rPr>
      </w:pPr>
      <w:r w:rsidRPr="0030206B">
        <w:rPr>
          <w:rFonts w:ascii="Times New Roman" w:hAnsi="Times New Roman" w:cs="Times New Roman"/>
          <w:sz w:val="24"/>
          <w:szCs w:val="24"/>
        </w:rPr>
        <w:t>Director Executiv Adjunct,</w:t>
      </w:r>
    </w:p>
    <w:p w14:paraId="3584A617" w14:textId="77777777" w:rsidR="003016D3" w:rsidRPr="0030206B" w:rsidRDefault="003016D3" w:rsidP="00CC61E0">
      <w:pPr>
        <w:tabs>
          <w:tab w:val="left" w:pos="709"/>
        </w:tabs>
        <w:spacing w:after="0" w:line="240" w:lineRule="auto"/>
        <w:rPr>
          <w:rFonts w:ascii="Times New Roman" w:hAnsi="Times New Roman" w:cs="Times New Roman"/>
          <w:sz w:val="24"/>
          <w:szCs w:val="24"/>
        </w:rPr>
      </w:pPr>
      <w:r w:rsidRPr="0030206B">
        <w:rPr>
          <w:rFonts w:ascii="Times New Roman" w:hAnsi="Times New Roman" w:cs="Times New Roman"/>
          <w:sz w:val="24"/>
          <w:szCs w:val="24"/>
        </w:rPr>
        <w:t xml:space="preserve">Şef Serviciu Măsuri Specifice    </w:t>
      </w:r>
    </w:p>
    <w:p w14:paraId="3CE49D44" w14:textId="77777777" w:rsidR="003016D3" w:rsidRPr="0030206B" w:rsidRDefault="003016D3" w:rsidP="00CC61E0">
      <w:pPr>
        <w:tabs>
          <w:tab w:val="left" w:pos="709"/>
        </w:tabs>
        <w:spacing w:after="0" w:line="240" w:lineRule="auto"/>
        <w:rPr>
          <w:rFonts w:ascii="Times New Roman" w:hAnsi="Times New Roman" w:cs="Times New Roman"/>
          <w:sz w:val="24"/>
          <w:szCs w:val="24"/>
        </w:rPr>
      </w:pPr>
    </w:p>
    <w:p w14:paraId="29721C89" w14:textId="77777777" w:rsidR="003016D3" w:rsidRPr="0030206B" w:rsidRDefault="003016D3" w:rsidP="00CC61E0">
      <w:pPr>
        <w:tabs>
          <w:tab w:val="left" w:pos="709"/>
        </w:tabs>
        <w:spacing w:after="0" w:line="240" w:lineRule="auto"/>
        <w:rPr>
          <w:rFonts w:ascii="Times New Roman" w:hAnsi="Times New Roman" w:cs="Times New Roman"/>
          <w:sz w:val="24"/>
          <w:szCs w:val="24"/>
        </w:rPr>
      </w:pPr>
      <w:r w:rsidRPr="0030206B">
        <w:rPr>
          <w:rFonts w:ascii="Times New Roman" w:hAnsi="Times New Roman" w:cs="Times New Roman"/>
          <w:sz w:val="24"/>
          <w:szCs w:val="24"/>
        </w:rPr>
        <w:t xml:space="preserve">                                                                           </w:t>
      </w:r>
    </w:p>
    <w:p w14:paraId="19BD7DA7" w14:textId="77777777" w:rsidR="003016D3" w:rsidRPr="0030206B" w:rsidRDefault="003016D3" w:rsidP="00CC61E0">
      <w:pPr>
        <w:tabs>
          <w:tab w:val="left" w:pos="709"/>
        </w:tabs>
        <w:spacing w:after="0" w:line="240" w:lineRule="auto"/>
        <w:rPr>
          <w:rFonts w:ascii="Times New Roman" w:hAnsi="Times New Roman" w:cs="Times New Roman"/>
          <w:b/>
          <w:sz w:val="24"/>
          <w:szCs w:val="24"/>
          <w:lang w:val="ro-RO"/>
        </w:rPr>
        <w:sectPr w:rsidR="003016D3" w:rsidRPr="0030206B" w:rsidSect="00C87198">
          <w:pgSz w:w="11907" w:h="16839" w:code="9"/>
          <w:pgMar w:top="720" w:right="1017" w:bottom="720" w:left="720" w:header="720" w:footer="720" w:gutter="0"/>
          <w:cols w:space="720"/>
          <w:docGrid w:linePitch="360"/>
        </w:sectPr>
      </w:pPr>
      <w:r w:rsidRPr="0030206B">
        <w:rPr>
          <w:rFonts w:ascii="Times New Roman" w:hAnsi="Times New Roman" w:cs="Times New Roman"/>
          <w:sz w:val="24"/>
          <w:szCs w:val="24"/>
        </w:rPr>
        <w:t>Întocmit,</w:t>
      </w:r>
      <w:r w:rsidRPr="0030206B">
        <w:rPr>
          <w:rFonts w:ascii="Times New Roman" w:hAnsi="Times New Roman" w:cs="Times New Roman"/>
          <w:b/>
          <w:sz w:val="24"/>
          <w:szCs w:val="24"/>
          <w:lang w:val="ro-RO"/>
        </w:rPr>
        <w:t xml:space="preserve"> </w:t>
      </w:r>
    </w:p>
    <w:p w14:paraId="4C248603" w14:textId="723646B3" w:rsidR="003A6541" w:rsidRPr="0030206B" w:rsidRDefault="003A6541" w:rsidP="00CC61E0">
      <w:pPr>
        <w:pStyle w:val="Heading2"/>
        <w:tabs>
          <w:tab w:val="left" w:pos="709"/>
        </w:tabs>
        <w:spacing w:before="0" w:line="240" w:lineRule="auto"/>
        <w:jc w:val="both"/>
        <w:rPr>
          <w:rFonts w:cs="Times New Roman"/>
          <w:b w:val="0"/>
          <w:szCs w:val="24"/>
          <w:lang w:val="ro-RO"/>
        </w:rPr>
      </w:pPr>
      <w:bookmarkStart w:id="313" w:name="_Toc197353448"/>
      <w:r w:rsidRPr="0030206B">
        <w:rPr>
          <w:rFonts w:cs="Times New Roman"/>
          <w:szCs w:val="24"/>
          <w:lang w:val="ro-RO"/>
        </w:rPr>
        <w:t xml:space="preserve">Anexa nr. </w:t>
      </w:r>
      <w:r w:rsidR="00C04ACE" w:rsidRPr="0030206B">
        <w:rPr>
          <w:rFonts w:cs="Times New Roman"/>
          <w:szCs w:val="24"/>
          <w:lang w:val="ro-RO"/>
        </w:rPr>
        <w:t>18</w:t>
      </w:r>
      <w:r w:rsidRPr="0030206B">
        <w:rPr>
          <w:rFonts w:cs="Times New Roman"/>
          <w:szCs w:val="24"/>
          <w:lang w:val="ro-RO"/>
        </w:rPr>
        <w:t>– Decizie de finan</w:t>
      </w:r>
      <w:r w:rsidR="005422E9" w:rsidRPr="0030206B">
        <w:rPr>
          <w:rFonts w:cs="Times New Roman"/>
          <w:szCs w:val="24"/>
          <w:lang w:val="ro-RO"/>
        </w:rPr>
        <w:t>ț</w:t>
      </w:r>
      <w:r w:rsidRPr="0030206B">
        <w:rPr>
          <w:rFonts w:cs="Times New Roman"/>
          <w:szCs w:val="24"/>
          <w:lang w:val="ro-RO"/>
        </w:rPr>
        <w:t>are</w:t>
      </w:r>
      <w:bookmarkEnd w:id="313"/>
      <w:r w:rsidR="00D82D00" w:rsidRPr="0030206B">
        <w:rPr>
          <w:rFonts w:cs="Times New Roman"/>
          <w:szCs w:val="24"/>
          <w:lang w:val="ro-RO"/>
        </w:rPr>
        <w:t xml:space="preserve">   </w:t>
      </w:r>
    </w:p>
    <w:p w14:paraId="015D1936" w14:textId="77777777" w:rsidR="00842E5B" w:rsidRPr="0030206B" w:rsidRDefault="00842E5B" w:rsidP="00CC61E0">
      <w:pPr>
        <w:tabs>
          <w:tab w:val="left" w:pos="709"/>
        </w:tabs>
        <w:spacing w:after="0" w:line="240" w:lineRule="auto"/>
        <w:rPr>
          <w:rFonts w:ascii="Times New Roman" w:hAnsi="Times New Roman" w:cs="Times New Roman"/>
          <w:b/>
          <w:sz w:val="24"/>
          <w:szCs w:val="24"/>
          <w:lang w:val="ro-RO"/>
        </w:rPr>
      </w:pPr>
    </w:p>
    <w:p w14:paraId="08DA92D2" w14:textId="206AEF0C" w:rsidR="00842E5B" w:rsidRPr="0030206B" w:rsidRDefault="006663DB" w:rsidP="00CC61E0">
      <w:pPr>
        <w:tabs>
          <w:tab w:val="left" w:pos="709"/>
        </w:tabs>
        <w:spacing w:after="0" w:line="240" w:lineRule="auto"/>
        <w:jc w:val="center"/>
        <w:rPr>
          <w:rFonts w:ascii="Times New Roman" w:hAnsi="Times New Roman" w:cs="Times New Roman"/>
          <w:b/>
          <w:kern w:val="2"/>
          <w:sz w:val="24"/>
          <w:szCs w:val="24"/>
          <w14:ligatures w14:val="standardContextual"/>
        </w:rPr>
      </w:pPr>
      <w:bookmarkStart w:id="314" w:name="_Hlk167436791"/>
      <w:r w:rsidRPr="0030206B">
        <w:rPr>
          <w:rFonts w:ascii="Times New Roman" w:hAnsi="Times New Roman" w:cs="Times New Roman"/>
          <w:b/>
          <w:kern w:val="2"/>
          <w:sz w:val="24"/>
          <w:szCs w:val="24"/>
          <w14:ligatures w14:val="standardContextual"/>
        </w:rPr>
        <w:t xml:space="preserve">DECIZIE DE FINANȚARE A PROGRAMULUI DE </w:t>
      </w:r>
      <w:r w:rsidR="00B25A4A" w:rsidRPr="0030206B">
        <w:rPr>
          <w:rFonts w:ascii="Times New Roman" w:hAnsi="Times New Roman" w:cs="Times New Roman"/>
          <w:b/>
          <w:kern w:val="2"/>
          <w:sz w:val="24"/>
          <w:szCs w:val="24"/>
          <w14:ligatures w14:val="standardContextual"/>
        </w:rPr>
        <w:t>INVESTIȚI</w:t>
      </w:r>
      <w:r w:rsidRPr="0030206B">
        <w:rPr>
          <w:rFonts w:ascii="Times New Roman" w:hAnsi="Times New Roman" w:cs="Times New Roman"/>
          <w:b/>
          <w:kern w:val="2"/>
          <w:sz w:val="24"/>
          <w:szCs w:val="24"/>
          <w14:ligatures w14:val="standardContextual"/>
        </w:rPr>
        <w:t>I</w:t>
      </w:r>
    </w:p>
    <w:bookmarkEnd w:id="314"/>
    <w:p w14:paraId="443F2641" w14:textId="77777777" w:rsidR="00842E5B" w:rsidRPr="0030206B" w:rsidRDefault="00842E5B" w:rsidP="00CC61E0">
      <w:pPr>
        <w:tabs>
          <w:tab w:val="left" w:pos="709"/>
        </w:tabs>
        <w:spacing w:after="0" w:line="240" w:lineRule="auto"/>
        <w:rPr>
          <w:rFonts w:ascii="Times New Roman" w:hAnsi="Times New Roman" w:cs="Times New Roman"/>
          <w:b/>
          <w:kern w:val="2"/>
          <w:sz w:val="24"/>
          <w:szCs w:val="24"/>
          <w14:ligatures w14:val="standardContextual"/>
        </w:rPr>
      </w:pPr>
    </w:p>
    <w:p w14:paraId="45AB6CA5" w14:textId="77777777" w:rsidR="00842E5B" w:rsidRPr="0030206B" w:rsidRDefault="00842E5B" w:rsidP="00CC61E0">
      <w:pPr>
        <w:tabs>
          <w:tab w:val="left" w:pos="709"/>
        </w:tabs>
        <w:spacing w:after="0" w:line="240" w:lineRule="auto"/>
        <w:contextualSpacing/>
        <w:rPr>
          <w:rFonts w:ascii="Times New Roman" w:hAnsi="Times New Roman" w:cs="Times New Roman"/>
          <w:kern w:val="2"/>
          <w:sz w:val="24"/>
          <w:szCs w:val="24"/>
          <w14:ligatures w14:val="standardContextual"/>
        </w:rPr>
      </w:pPr>
      <w:r w:rsidRPr="0030206B">
        <w:rPr>
          <w:rFonts w:ascii="Times New Roman" w:hAnsi="Times New Roman" w:cs="Times New Roman"/>
          <w:kern w:val="2"/>
          <w:sz w:val="24"/>
          <w:szCs w:val="24"/>
          <w14:ligatures w14:val="standardContextual"/>
        </w:rPr>
        <w:t xml:space="preserve">Denumire </w:t>
      </w:r>
      <w:proofErr w:type="gramStart"/>
      <w:r w:rsidRPr="0030206B">
        <w:rPr>
          <w:rFonts w:ascii="Times New Roman" w:hAnsi="Times New Roman" w:cs="Times New Roman"/>
          <w:kern w:val="2"/>
          <w:sz w:val="24"/>
          <w:szCs w:val="24"/>
          <w14:ligatures w14:val="standardContextual"/>
        </w:rPr>
        <w:t>solicitant:…</w:t>
      </w:r>
      <w:proofErr w:type="gramEnd"/>
      <w:r w:rsidRPr="0030206B">
        <w:rPr>
          <w:rFonts w:ascii="Times New Roman" w:hAnsi="Times New Roman" w:cs="Times New Roman"/>
          <w:kern w:val="2"/>
          <w:sz w:val="24"/>
          <w:szCs w:val="24"/>
          <w14:ligatures w14:val="standardContextual"/>
        </w:rPr>
        <w:t xml:space="preserve">…………………………………………………………...……………. </w:t>
      </w:r>
    </w:p>
    <w:p w14:paraId="5C73D865" w14:textId="77777777" w:rsidR="00842E5B" w:rsidRPr="0030206B" w:rsidRDefault="00842E5B" w:rsidP="00CC61E0">
      <w:pPr>
        <w:tabs>
          <w:tab w:val="left" w:pos="709"/>
        </w:tabs>
        <w:spacing w:after="0" w:line="240" w:lineRule="auto"/>
        <w:contextualSpacing/>
        <w:rPr>
          <w:rFonts w:ascii="Times New Roman" w:hAnsi="Times New Roman" w:cs="Times New Roman"/>
          <w:kern w:val="2"/>
          <w:sz w:val="24"/>
          <w:szCs w:val="24"/>
          <w14:ligatures w14:val="standardContextual"/>
        </w:rPr>
      </w:pPr>
      <w:r w:rsidRPr="0030206B">
        <w:rPr>
          <w:rFonts w:ascii="Times New Roman" w:hAnsi="Times New Roman" w:cs="Times New Roman"/>
          <w:kern w:val="2"/>
          <w:sz w:val="24"/>
          <w:szCs w:val="24"/>
          <w14:ligatures w14:val="standardContextual"/>
        </w:rPr>
        <w:t>Cod Unic de Identificare (CUI</w:t>
      </w:r>
      <w:proofErr w:type="gramStart"/>
      <w:r w:rsidRPr="0030206B">
        <w:rPr>
          <w:rFonts w:ascii="Times New Roman" w:hAnsi="Times New Roman" w:cs="Times New Roman"/>
          <w:kern w:val="2"/>
          <w:sz w:val="24"/>
          <w:szCs w:val="24"/>
          <w14:ligatures w14:val="standardContextual"/>
        </w:rPr>
        <w:t>):…</w:t>
      </w:r>
      <w:proofErr w:type="gramEnd"/>
      <w:r w:rsidRPr="0030206B">
        <w:rPr>
          <w:rFonts w:ascii="Times New Roman" w:hAnsi="Times New Roman" w:cs="Times New Roman"/>
          <w:kern w:val="2"/>
          <w:sz w:val="24"/>
          <w:szCs w:val="24"/>
          <w14:ligatures w14:val="standardContextual"/>
        </w:rPr>
        <w:t xml:space="preserve">……………………………………………………………... </w:t>
      </w:r>
    </w:p>
    <w:p w14:paraId="63418E74" w14:textId="77777777" w:rsidR="00842E5B" w:rsidRPr="0030206B" w:rsidRDefault="00842E5B" w:rsidP="00CC61E0">
      <w:pPr>
        <w:tabs>
          <w:tab w:val="left" w:pos="709"/>
        </w:tabs>
        <w:spacing w:after="0" w:line="240" w:lineRule="auto"/>
        <w:contextualSpacing/>
        <w:rPr>
          <w:rFonts w:ascii="Times New Roman" w:hAnsi="Times New Roman" w:cs="Times New Roman"/>
          <w:kern w:val="2"/>
          <w:sz w:val="24"/>
          <w:szCs w:val="24"/>
          <w14:ligatures w14:val="standardContextual"/>
        </w:rPr>
      </w:pPr>
      <w:r w:rsidRPr="0030206B">
        <w:rPr>
          <w:rFonts w:ascii="Times New Roman" w:hAnsi="Times New Roman" w:cs="Times New Roman"/>
          <w:kern w:val="2"/>
          <w:sz w:val="24"/>
          <w:szCs w:val="24"/>
          <w14:ligatures w14:val="standardContextual"/>
        </w:rPr>
        <w:t>Nr. Unic de Identificare (RUI</w:t>
      </w:r>
      <w:proofErr w:type="gramStart"/>
      <w:r w:rsidRPr="0030206B">
        <w:rPr>
          <w:rFonts w:ascii="Times New Roman" w:hAnsi="Times New Roman" w:cs="Times New Roman"/>
          <w:kern w:val="2"/>
          <w:sz w:val="24"/>
          <w:szCs w:val="24"/>
          <w14:ligatures w14:val="standardContextual"/>
        </w:rPr>
        <w:t>):…</w:t>
      </w:r>
      <w:proofErr w:type="gramEnd"/>
      <w:r w:rsidRPr="0030206B">
        <w:rPr>
          <w:rFonts w:ascii="Times New Roman" w:hAnsi="Times New Roman" w:cs="Times New Roman"/>
          <w:kern w:val="2"/>
          <w:sz w:val="24"/>
          <w:szCs w:val="24"/>
          <w14:ligatures w14:val="standardContextual"/>
        </w:rPr>
        <w:t>……………………………………………………………….</w:t>
      </w:r>
    </w:p>
    <w:p w14:paraId="6502EA54" w14:textId="518AC12F" w:rsidR="00842E5B" w:rsidRPr="0030206B" w:rsidRDefault="00842E5B" w:rsidP="00CC61E0">
      <w:pPr>
        <w:tabs>
          <w:tab w:val="left" w:pos="709"/>
        </w:tabs>
        <w:spacing w:after="0" w:line="240" w:lineRule="auto"/>
        <w:contextualSpacing/>
        <w:rPr>
          <w:rFonts w:ascii="Times New Roman" w:hAnsi="Times New Roman" w:cs="Times New Roman"/>
          <w:kern w:val="2"/>
          <w:sz w:val="24"/>
          <w:szCs w:val="24"/>
          <w14:ligatures w14:val="standardContextual"/>
        </w:rPr>
      </w:pPr>
      <w:r w:rsidRPr="0030206B">
        <w:rPr>
          <w:rFonts w:ascii="Times New Roman" w:hAnsi="Times New Roman" w:cs="Times New Roman"/>
          <w:kern w:val="2"/>
          <w:sz w:val="24"/>
          <w:szCs w:val="24"/>
          <w14:ligatures w14:val="standardContextual"/>
        </w:rPr>
        <w:t>Nr. / data de inregistrare Cerere de finan</w:t>
      </w:r>
      <w:r w:rsidR="006663DB" w:rsidRPr="0030206B">
        <w:rPr>
          <w:rFonts w:ascii="Times New Roman" w:hAnsi="Times New Roman" w:cs="Times New Roman"/>
          <w:kern w:val="2"/>
          <w:sz w:val="24"/>
          <w:szCs w:val="24"/>
          <w:lang w:val="ro-RO"/>
          <w14:ligatures w14:val="standardContextual"/>
        </w:rPr>
        <w:t>ț</w:t>
      </w:r>
      <w:r w:rsidRPr="0030206B">
        <w:rPr>
          <w:rFonts w:ascii="Times New Roman" w:hAnsi="Times New Roman" w:cs="Times New Roman"/>
          <w:kern w:val="2"/>
          <w:sz w:val="24"/>
          <w:szCs w:val="24"/>
          <w14:ligatures w14:val="standardContextual"/>
        </w:rPr>
        <w:t xml:space="preserve">are a programului de </w:t>
      </w:r>
      <w:proofErr w:type="gramStart"/>
      <w:r w:rsidR="00B25A4A" w:rsidRPr="0030206B">
        <w:rPr>
          <w:rFonts w:ascii="Times New Roman" w:hAnsi="Times New Roman" w:cs="Times New Roman"/>
          <w:kern w:val="2"/>
          <w:sz w:val="24"/>
          <w:szCs w:val="24"/>
          <w14:ligatures w14:val="standardContextual"/>
        </w:rPr>
        <w:t>investiți</w:t>
      </w:r>
      <w:r w:rsidRPr="0030206B">
        <w:rPr>
          <w:rFonts w:ascii="Times New Roman" w:hAnsi="Times New Roman" w:cs="Times New Roman"/>
          <w:kern w:val="2"/>
          <w:sz w:val="24"/>
          <w:szCs w:val="24"/>
          <w14:ligatures w14:val="standardContextual"/>
        </w:rPr>
        <w:t>i:…</w:t>
      </w:r>
      <w:proofErr w:type="gramEnd"/>
      <w:r w:rsidRPr="0030206B">
        <w:rPr>
          <w:rFonts w:ascii="Times New Roman" w:hAnsi="Times New Roman" w:cs="Times New Roman"/>
          <w:kern w:val="2"/>
          <w:sz w:val="24"/>
          <w:szCs w:val="24"/>
          <w14:ligatures w14:val="standardContextual"/>
        </w:rPr>
        <w:t>…………………</w:t>
      </w:r>
    </w:p>
    <w:p w14:paraId="3BE491D3" w14:textId="77777777" w:rsidR="00842E5B" w:rsidRPr="0030206B" w:rsidRDefault="00842E5B" w:rsidP="00CC61E0">
      <w:pPr>
        <w:tabs>
          <w:tab w:val="left" w:pos="709"/>
        </w:tabs>
        <w:spacing w:after="0" w:line="240" w:lineRule="auto"/>
        <w:contextualSpacing/>
        <w:rPr>
          <w:rFonts w:ascii="Times New Roman" w:hAnsi="Times New Roman" w:cs="Times New Roman"/>
          <w:kern w:val="2"/>
          <w:sz w:val="24"/>
          <w:szCs w:val="24"/>
          <w14:ligatures w14:val="standardContextual"/>
        </w:rPr>
      </w:pPr>
      <w:r w:rsidRPr="0030206B">
        <w:rPr>
          <w:rFonts w:ascii="Times New Roman" w:hAnsi="Times New Roman" w:cs="Times New Roman"/>
          <w:kern w:val="2"/>
          <w:sz w:val="24"/>
          <w:szCs w:val="24"/>
          <w14:ligatures w14:val="standardContextual"/>
        </w:rPr>
        <w:t xml:space="preserve">Denumire Program </w:t>
      </w:r>
      <w:proofErr w:type="gramStart"/>
      <w:r w:rsidRPr="0030206B">
        <w:rPr>
          <w:rFonts w:ascii="Times New Roman" w:hAnsi="Times New Roman" w:cs="Times New Roman"/>
          <w:kern w:val="2"/>
          <w:sz w:val="24"/>
          <w:szCs w:val="24"/>
          <w14:ligatures w14:val="standardContextual"/>
        </w:rPr>
        <w:t>Investiţii:…</w:t>
      </w:r>
      <w:proofErr w:type="gramEnd"/>
      <w:r w:rsidRPr="0030206B">
        <w:rPr>
          <w:rFonts w:ascii="Times New Roman" w:hAnsi="Times New Roman" w:cs="Times New Roman"/>
          <w:kern w:val="2"/>
          <w:sz w:val="24"/>
          <w:szCs w:val="24"/>
          <w14:ligatures w14:val="standardContextual"/>
        </w:rPr>
        <w:t>…………………………………………………………….……</w:t>
      </w:r>
    </w:p>
    <w:p w14:paraId="4ABB286A" w14:textId="77777777" w:rsidR="00842E5B" w:rsidRPr="0030206B" w:rsidRDefault="00842E5B" w:rsidP="00CC61E0">
      <w:pPr>
        <w:tabs>
          <w:tab w:val="left" w:pos="709"/>
        </w:tabs>
        <w:spacing w:after="0" w:line="240" w:lineRule="auto"/>
        <w:rPr>
          <w:rFonts w:ascii="Times New Roman" w:hAnsi="Times New Roman" w:cs="Times New Roman"/>
          <w:b/>
          <w:kern w:val="2"/>
          <w:sz w:val="24"/>
          <w:szCs w:val="24"/>
          <w14:ligatures w14:val="standardContextual"/>
        </w:rPr>
      </w:pPr>
    </w:p>
    <w:p w14:paraId="090A3F68" w14:textId="410E8C23" w:rsidR="00842E5B" w:rsidRPr="0030206B" w:rsidRDefault="00842E5B" w:rsidP="00CC61E0">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Având în vedere rezultatele verificărilor administrative efectuate </w:t>
      </w:r>
      <w:r w:rsidR="00607D1C" w:rsidRPr="0030206B">
        <w:rPr>
          <w:rFonts w:ascii="Times New Roman" w:hAnsi="Times New Roman" w:cs="Times New Roman"/>
          <w:sz w:val="24"/>
          <w:szCs w:val="24"/>
        </w:rPr>
        <w:t>privind</w:t>
      </w:r>
      <w:r w:rsidRPr="0030206B">
        <w:rPr>
          <w:rFonts w:ascii="Times New Roman" w:hAnsi="Times New Roman" w:cs="Times New Roman"/>
          <w:sz w:val="24"/>
          <w:szCs w:val="24"/>
        </w:rPr>
        <w:t xml:space="preserve"> Cerer</w:t>
      </w:r>
      <w:r w:rsidR="00607D1C" w:rsidRPr="0030206B">
        <w:rPr>
          <w:rFonts w:ascii="Times New Roman" w:hAnsi="Times New Roman" w:cs="Times New Roman"/>
          <w:sz w:val="24"/>
          <w:szCs w:val="24"/>
        </w:rPr>
        <w:t>ea</w:t>
      </w:r>
      <w:r w:rsidRPr="0030206B">
        <w:rPr>
          <w:rFonts w:ascii="Times New Roman" w:hAnsi="Times New Roman" w:cs="Times New Roman"/>
          <w:sz w:val="24"/>
          <w:szCs w:val="24"/>
        </w:rPr>
        <w:t xml:space="preserve"> de finantare a programului de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i, inregistrata cu nr. ..........</w:t>
      </w:r>
      <w:r w:rsidR="00607D1C" w:rsidRPr="0030206B">
        <w:rPr>
          <w:rFonts w:ascii="Times New Roman" w:hAnsi="Times New Roman" w:cs="Times New Roman"/>
          <w:sz w:val="24"/>
          <w:szCs w:val="24"/>
        </w:rPr>
        <w:t xml:space="preserve"> </w:t>
      </w:r>
      <w:r w:rsidRPr="0030206B">
        <w:rPr>
          <w:rFonts w:ascii="Times New Roman" w:hAnsi="Times New Roman" w:cs="Times New Roman"/>
          <w:sz w:val="24"/>
          <w:szCs w:val="24"/>
        </w:rPr>
        <w:t>data………… depusa de ................................................. vă informăm că Cererea</w:t>
      </w:r>
      <w:r w:rsidR="00607D1C" w:rsidRPr="0030206B">
        <w:rPr>
          <w:rFonts w:ascii="Times New Roman" w:hAnsi="Times New Roman" w:cs="Times New Roman"/>
          <w:sz w:val="24"/>
          <w:szCs w:val="24"/>
        </w:rPr>
        <w:t xml:space="preserve"> nr…….</w:t>
      </w:r>
      <w:r w:rsidRPr="0030206B">
        <w:rPr>
          <w:rFonts w:ascii="Times New Roman" w:hAnsi="Times New Roman" w:cs="Times New Roman"/>
          <w:sz w:val="24"/>
          <w:szCs w:val="24"/>
        </w:rPr>
        <w:t>, a fost aprobat</w:t>
      </w:r>
      <w:r w:rsidR="00607D1C" w:rsidRPr="0030206B">
        <w:rPr>
          <w:rFonts w:ascii="Times New Roman" w:hAnsi="Times New Roman" w:cs="Times New Roman"/>
          <w:sz w:val="24"/>
          <w:szCs w:val="24"/>
        </w:rPr>
        <w:t>ă</w:t>
      </w:r>
      <w:r w:rsidRPr="0030206B">
        <w:rPr>
          <w:rFonts w:ascii="Times New Roman" w:hAnsi="Times New Roman" w:cs="Times New Roman"/>
          <w:sz w:val="24"/>
          <w:szCs w:val="24"/>
        </w:rPr>
        <w:t xml:space="preserve"> </w:t>
      </w:r>
      <w:r w:rsidR="00607D1C" w:rsidRPr="0030206B">
        <w:rPr>
          <w:rFonts w:ascii="Times New Roman" w:hAnsi="Times New Roman" w:cs="Times New Roman"/>
          <w:sz w:val="24"/>
          <w:szCs w:val="24"/>
        </w:rPr>
        <w:t>î</w:t>
      </w:r>
      <w:r w:rsidRPr="0030206B">
        <w:rPr>
          <w:rFonts w:ascii="Times New Roman" w:hAnsi="Times New Roman" w:cs="Times New Roman"/>
          <w:sz w:val="24"/>
          <w:szCs w:val="24"/>
        </w:rPr>
        <w:t xml:space="preserve">n baza prevederilor Ordinului </w:t>
      </w:r>
      <w:r w:rsidR="00607D1C" w:rsidRPr="0030206B">
        <w:rPr>
          <w:rFonts w:ascii="Times New Roman" w:hAnsi="Times New Roman" w:cs="Times New Roman"/>
          <w:sz w:val="24"/>
          <w:szCs w:val="24"/>
        </w:rPr>
        <w:t xml:space="preserve">MADR </w:t>
      </w:r>
      <w:proofErr w:type="gramStart"/>
      <w:r w:rsidRPr="0030206B">
        <w:rPr>
          <w:rFonts w:ascii="Times New Roman" w:hAnsi="Times New Roman" w:cs="Times New Roman"/>
          <w:sz w:val="24"/>
          <w:szCs w:val="24"/>
        </w:rPr>
        <w:t>nr</w:t>
      </w:r>
      <w:r w:rsidR="00607D1C" w:rsidRPr="0030206B">
        <w:rPr>
          <w:rFonts w:ascii="Times New Roman" w:hAnsi="Times New Roman" w:cs="Times New Roman"/>
          <w:sz w:val="24"/>
          <w:szCs w:val="24"/>
        </w:rPr>
        <w:t xml:space="preserve"> .</w:t>
      </w:r>
      <w:proofErr w:type="gramEnd"/>
      <w:r w:rsidR="00607D1C" w:rsidRPr="0030206B">
        <w:rPr>
          <w:rFonts w:ascii="Times New Roman" w:hAnsi="Times New Roman" w:cs="Times New Roman"/>
          <w:sz w:val="24"/>
          <w:szCs w:val="24"/>
        </w:rPr>
        <w:t xml:space="preserve">   49/ 2025 </w:t>
      </w:r>
      <w:proofErr w:type="gramStart"/>
      <w:r w:rsidRPr="0030206B">
        <w:rPr>
          <w:rFonts w:ascii="Times New Roman" w:hAnsi="Times New Roman" w:cs="Times New Roman"/>
          <w:sz w:val="24"/>
          <w:szCs w:val="24"/>
        </w:rPr>
        <w:t>privind  modalitatea</w:t>
      </w:r>
      <w:proofErr w:type="gramEnd"/>
      <w:r w:rsidRPr="0030206B">
        <w:rPr>
          <w:rFonts w:ascii="Times New Roman" w:hAnsi="Times New Roman" w:cs="Times New Roman"/>
          <w:sz w:val="24"/>
          <w:szCs w:val="24"/>
        </w:rPr>
        <w:t xml:space="preserve"> de implementare a intervenţiei IS-V-02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i în active corporale și necorporale" și a intervenţiei IS-V-07 „</w:t>
      </w:r>
      <w:r w:rsidR="00B25A4A" w:rsidRPr="0030206B">
        <w:rPr>
          <w:rFonts w:ascii="Times New Roman" w:hAnsi="Times New Roman" w:cs="Times New Roman"/>
          <w:sz w:val="24"/>
          <w:szCs w:val="24"/>
        </w:rPr>
        <w:t>Investiți</w:t>
      </w:r>
      <w:r w:rsidRPr="0030206B">
        <w:rPr>
          <w:rFonts w:ascii="Times New Roman" w:hAnsi="Times New Roman" w:cs="Times New Roman"/>
          <w:sz w:val="24"/>
          <w:szCs w:val="24"/>
        </w:rPr>
        <w:t>i în active corporale și necorporale menite să sporească durabilitatea producției de vin” din cadrul Planului strategic PAC 2023-2027</w:t>
      </w:r>
      <w:r w:rsidR="00501D14" w:rsidRPr="0030206B">
        <w:rPr>
          <w:rFonts w:ascii="Times New Roman" w:hAnsi="Times New Roman" w:cs="Times New Roman"/>
          <w:sz w:val="24"/>
          <w:szCs w:val="24"/>
        </w:rPr>
        <w:t>, cu modificările ulterioare</w:t>
      </w:r>
      <w:r w:rsidRPr="0030206B">
        <w:rPr>
          <w:rFonts w:ascii="Times New Roman" w:hAnsi="Times New Roman" w:cs="Times New Roman"/>
          <w:sz w:val="24"/>
          <w:szCs w:val="24"/>
        </w:rPr>
        <w:t>.</w:t>
      </w:r>
    </w:p>
    <w:p w14:paraId="692F248A" w14:textId="77777777" w:rsidR="00842E5B" w:rsidRPr="0030206B" w:rsidRDefault="00842E5B" w:rsidP="00CC61E0">
      <w:pPr>
        <w:tabs>
          <w:tab w:val="left" w:pos="709"/>
        </w:tabs>
        <w:spacing w:after="0" w:line="240" w:lineRule="auto"/>
        <w:rPr>
          <w:rFonts w:ascii="Times New Roman" w:hAnsi="Times New Roman" w:cs="Times New Roman"/>
          <w:sz w:val="24"/>
          <w:szCs w:val="24"/>
        </w:rPr>
      </w:pPr>
    </w:p>
    <w:p w14:paraId="35891BEA" w14:textId="77777777" w:rsidR="00A10C91" w:rsidRPr="0030206B" w:rsidRDefault="00A10C91" w:rsidP="00A10C91">
      <w:pPr>
        <w:tabs>
          <w:tab w:val="left" w:pos="709"/>
        </w:tabs>
        <w:spacing w:after="0" w:line="240" w:lineRule="auto"/>
        <w:jc w:val="both"/>
        <w:rPr>
          <w:rFonts w:ascii="Times New Roman" w:hAnsi="Times New Roman" w:cs="Times New Roman"/>
          <w:sz w:val="24"/>
          <w:szCs w:val="24"/>
          <w:lang w:val="pt-BR"/>
        </w:rPr>
      </w:pPr>
      <w:bookmarkStart w:id="315" w:name="_Hlk162355501"/>
      <w:r w:rsidRPr="0030206B">
        <w:rPr>
          <w:rFonts w:ascii="Times New Roman" w:hAnsi="Times New Roman" w:cs="Times New Roman"/>
          <w:sz w:val="24"/>
          <w:szCs w:val="24"/>
          <w:lang w:val="pt-BR"/>
        </w:rPr>
        <w:t>Valoare totală a programului de investiții este de ........... lei, din care .............. reprezintă valoarea eligibilă aprobată, iar ............... lei reprezintă  valoare neeligibilă, după cum urmează :</w:t>
      </w:r>
    </w:p>
    <w:p w14:paraId="292F5793" w14:textId="27433731" w:rsidR="00842E5B" w:rsidRPr="0030206B" w:rsidRDefault="00842E5B" w:rsidP="00CC61E0">
      <w:pPr>
        <w:tabs>
          <w:tab w:val="left" w:pos="709"/>
        </w:tabs>
        <w:spacing w:after="0" w:line="240" w:lineRule="auto"/>
        <w:rPr>
          <w:rFonts w:ascii="Times New Roman" w:hAnsi="Times New Roman" w:cs="Times New Roman"/>
          <w:b/>
          <w:bCs/>
          <w:sz w:val="24"/>
          <w:szCs w:val="24"/>
        </w:rPr>
      </w:pPr>
      <w:r w:rsidRPr="0030206B">
        <w:rPr>
          <w:rFonts w:ascii="Times New Roman" w:hAnsi="Times New Roman" w:cs="Times New Roman"/>
          <w:b/>
          <w:bCs/>
          <w:sz w:val="24"/>
          <w:szCs w:val="24"/>
        </w:rPr>
        <w:t>Opera</w:t>
      </w:r>
      <w:r w:rsidR="005422E9" w:rsidRPr="0030206B">
        <w:rPr>
          <w:rFonts w:ascii="Times New Roman" w:hAnsi="Times New Roman" w:cs="Times New Roman"/>
          <w:b/>
          <w:bCs/>
          <w:sz w:val="24"/>
          <w:szCs w:val="24"/>
        </w:rPr>
        <w:t>ț</w:t>
      </w:r>
      <w:r w:rsidRPr="0030206B">
        <w:rPr>
          <w:rFonts w:ascii="Times New Roman" w:hAnsi="Times New Roman" w:cs="Times New Roman"/>
          <w:b/>
          <w:bCs/>
          <w:sz w:val="24"/>
          <w:szCs w:val="24"/>
        </w:rPr>
        <w:t>iunea 1</w:t>
      </w:r>
    </w:p>
    <w:p w14:paraId="183F7ABF" w14:textId="76C07634" w:rsidR="00842E5B" w:rsidRPr="0030206B" w:rsidRDefault="00607D1C" w:rsidP="00CC61E0">
      <w:pPr>
        <w:tabs>
          <w:tab w:val="left" w:pos="709"/>
        </w:tabs>
        <w:spacing w:after="0" w:line="240" w:lineRule="auto"/>
        <w:jc w:val="both"/>
        <w:rPr>
          <w:rFonts w:ascii="Times New Roman" w:hAnsi="Times New Roman" w:cs="Times New Roman"/>
          <w:sz w:val="24"/>
          <w:szCs w:val="24"/>
        </w:rPr>
      </w:pPr>
      <w:r w:rsidRPr="0030206B">
        <w:rPr>
          <w:rFonts w:ascii="Times New Roman" w:eastAsia="Calibri" w:hAnsi="Times New Roman" w:cs="Times New Roman"/>
          <w:sz w:val="24"/>
          <w:szCs w:val="24"/>
          <w:lang w:val="ro-RO"/>
        </w:rPr>
        <w:t xml:space="preserve">. ......... </w:t>
      </w:r>
    </w:p>
    <w:p w14:paraId="69B88D39" w14:textId="77777777" w:rsidR="00A10C91" w:rsidRPr="0030206B" w:rsidRDefault="00A10C91" w:rsidP="00A10C91">
      <w:pPr>
        <w:tabs>
          <w:tab w:val="left" w:pos="709"/>
        </w:tabs>
        <w:spacing w:after="0" w:line="240" w:lineRule="auto"/>
        <w:rPr>
          <w:rFonts w:ascii="Times New Roman" w:hAnsi="Times New Roman" w:cs="Times New Roman"/>
          <w:sz w:val="24"/>
          <w:szCs w:val="24"/>
          <w:lang w:val="pt-BR"/>
        </w:rPr>
      </w:pPr>
      <w:r w:rsidRPr="0030206B">
        <w:rPr>
          <w:rFonts w:ascii="Times New Roman" w:hAnsi="Times New Roman" w:cs="Times New Roman"/>
          <w:sz w:val="24"/>
          <w:szCs w:val="24"/>
          <w:lang w:val="pt-BR"/>
        </w:rPr>
        <w:t>Acțiunea 1……..valoarea  eligibila în lei …………, valoarea  neeligibila în lei …......</w:t>
      </w:r>
    </w:p>
    <w:p w14:paraId="680EC2DC" w14:textId="77777777" w:rsidR="00A10C91" w:rsidRPr="0030206B" w:rsidRDefault="00A10C91" w:rsidP="00A10C91">
      <w:pPr>
        <w:tabs>
          <w:tab w:val="left" w:pos="709"/>
        </w:tabs>
        <w:spacing w:after="0" w:line="240" w:lineRule="auto"/>
        <w:rPr>
          <w:rFonts w:ascii="Times New Roman" w:hAnsi="Times New Roman" w:cs="Times New Roman"/>
          <w:color w:val="FF0000"/>
          <w:sz w:val="24"/>
          <w:szCs w:val="24"/>
        </w:rPr>
      </w:pPr>
      <w:r w:rsidRPr="0030206B">
        <w:rPr>
          <w:rFonts w:ascii="Times New Roman" w:hAnsi="Times New Roman" w:cs="Times New Roman"/>
          <w:sz w:val="24"/>
          <w:szCs w:val="24"/>
          <w:lang w:val="pt-BR"/>
        </w:rPr>
        <w:t>Acțiunea N…….. valoarea  eligibila în lei …………, valoarea  neeligibila în lei …......</w:t>
      </w:r>
      <w:r w:rsidRPr="0030206B">
        <w:rPr>
          <w:rFonts w:ascii="Times New Roman" w:hAnsi="Times New Roman" w:cs="Times New Roman"/>
          <w:color w:val="FF0000"/>
          <w:sz w:val="24"/>
          <w:szCs w:val="24"/>
        </w:rPr>
        <w:t>…</w:t>
      </w:r>
    </w:p>
    <w:p w14:paraId="720937C0" w14:textId="77777777" w:rsidR="00A10C91" w:rsidRPr="0030206B" w:rsidRDefault="00A10C91" w:rsidP="00CC61E0">
      <w:pPr>
        <w:tabs>
          <w:tab w:val="left" w:pos="709"/>
        </w:tabs>
        <w:spacing w:after="0" w:line="240" w:lineRule="auto"/>
        <w:jc w:val="both"/>
        <w:rPr>
          <w:rFonts w:ascii="Times New Roman" w:hAnsi="Times New Roman" w:cs="Times New Roman"/>
          <w:sz w:val="24"/>
          <w:szCs w:val="24"/>
        </w:rPr>
      </w:pPr>
    </w:p>
    <w:p w14:paraId="1C3FB199" w14:textId="77777777" w:rsidR="00A10C91" w:rsidRPr="0030206B" w:rsidRDefault="00A8318F" w:rsidP="00A10C91">
      <w:pPr>
        <w:tabs>
          <w:tab w:val="left" w:pos="709"/>
        </w:tabs>
        <w:spacing w:after="0" w:line="240" w:lineRule="auto"/>
        <w:rPr>
          <w:rFonts w:ascii="Times New Roman" w:hAnsi="Times New Roman" w:cs="Times New Roman"/>
          <w:sz w:val="24"/>
          <w:szCs w:val="24"/>
          <w:lang w:val="pt-BR"/>
        </w:rPr>
      </w:pPr>
      <w:r w:rsidRPr="0030206B">
        <w:rPr>
          <w:rFonts w:ascii="Times New Roman" w:hAnsi="Times New Roman" w:cs="Times New Roman"/>
          <w:sz w:val="24"/>
          <w:szCs w:val="24"/>
        </w:rPr>
        <w:t xml:space="preserve">active necorporale - costuri generale legate de cheltuielile pentru operațiunile prevăzute la alin. (1) </w:t>
      </w:r>
      <w:proofErr w:type="gramStart"/>
      <w:r w:rsidRPr="0030206B">
        <w:rPr>
          <w:rFonts w:ascii="Times New Roman" w:hAnsi="Times New Roman" w:cs="Times New Roman"/>
          <w:sz w:val="24"/>
          <w:szCs w:val="24"/>
        </w:rPr>
        <w:t>lit.a</w:t>
      </w:r>
      <w:proofErr w:type="gramEnd"/>
      <w:r w:rsidRPr="0030206B">
        <w:rPr>
          <w:rFonts w:ascii="Times New Roman" w:hAnsi="Times New Roman" w:cs="Times New Roman"/>
          <w:sz w:val="24"/>
          <w:szCs w:val="24"/>
        </w:rPr>
        <w:t>)-</w:t>
      </w:r>
      <w:r w:rsidR="00D61506" w:rsidRPr="0030206B">
        <w:rPr>
          <w:rFonts w:ascii="Times New Roman" w:hAnsi="Times New Roman" w:cs="Times New Roman"/>
          <w:sz w:val="24"/>
          <w:szCs w:val="24"/>
        </w:rPr>
        <w:t>g</w:t>
      </w:r>
      <w:r w:rsidRPr="0030206B">
        <w:rPr>
          <w:rFonts w:ascii="Times New Roman" w:hAnsi="Times New Roman" w:cs="Times New Roman"/>
          <w:sz w:val="24"/>
          <w:szCs w:val="24"/>
        </w:rPr>
        <w:t xml:space="preserve">) privind onorariile/tarifele pentru specialişti (arhitecţi şi/sau ingineri, consultanţi de orice fel), pentru consultanţă, studii de fezabilitate, achiziţie de patente şi licenţe, înregistrarea mărcilor şi desenelor industriale, cheltuieli de autorizare.......................... </w:t>
      </w:r>
      <w:r w:rsidR="00A10C91" w:rsidRPr="0030206B">
        <w:rPr>
          <w:rFonts w:ascii="Times New Roman" w:hAnsi="Times New Roman" w:cs="Times New Roman"/>
          <w:sz w:val="24"/>
          <w:szCs w:val="24"/>
          <w:lang w:val="pt-BR"/>
        </w:rPr>
        <w:t>……..valoarea  eligibila în lei …………, valoarea  neeligibila în lei …......</w:t>
      </w:r>
    </w:p>
    <w:p w14:paraId="7B9C0DBD" w14:textId="528D00CA" w:rsidR="00A8318F" w:rsidRPr="0030206B" w:rsidRDefault="00607D1C" w:rsidP="00CC61E0">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  </w:t>
      </w:r>
    </w:p>
    <w:p w14:paraId="0E6A537B" w14:textId="58A91782" w:rsidR="00842E5B" w:rsidRPr="0030206B" w:rsidRDefault="00842E5B" w:rsidP="00CC61E0">
      <w:pPr>
        <w:tabs>
          <w:tab w:val="left" w:pos="709"/>
        </w:tabs>
        <w:spacing w:after="0" w:line="240" w:lineRule="auto"/>
        <w:rPr>
          <w:rFonts w:ascii="Times New Roman" w:hAnsi="Times New Roman" w:cs="Times New Roman"/>
          <w:sz w:val="24"/>
          <w:szCs w:val="24"/>
        </w:rPr>
      </w:pPr>
      <w:r w:rsidRPr="0030206B">
        <w:rPr>
          <w:rFonts w:ascii="Times New Roman" w:hAnsi="Times New Roman" w:cs="Times New Roman"/>
          <w:sz w:val="24"/>
          <w:szCs w:val="24"/>
        </w:rPr>
        <w:t>Opera</w:t>
      </w:r>
      <w:r w:rsidR="005422E9" w:rsidRPr="0030206B">
        <w:rPr>
          <w:rFonts w:ascii="Times New Roman" w:hAnsi="Times New Roman" w:cs="Times New Roman"/>
          <w:sz w:val="24"/>
          <w:szCs w:val="24"/>
        </w:rPr>
        <w:t>ț</w:t>
      </w:r>
      <w:r w:rsidRPr="0030206B">
        <w:rPr>
          <w:rFonts w:ascii="Times New Roman" w:hAnsi="Times New Roman" w:cs="Times New Roman"/>
          <w:sz w:val="24"/>
          <w:szCs w:val="24"/>
        </w:rPr>
        <w:t xml:space="preserve">iunea </w:t>
      </w:r>
      <w:r w:rsidR="00607D1C" w:rsidRPr="0030206B">
        <w:rPr>
          <w:rFonts w:ascii="Times New Roman" w:hAnsi="Times New Roman" w:cs="Times New Roman"/>
          <w:sz w:val="24"/>
          <w:szCs w:val="24"/>
        </w:rPr>
        <w:t>“n”</w:t>
      </w:r>
    </w:p>
    <w:p w14:paraId="3D22BD5B" w14:textId="77777777" w:rsidR="006663DB" w:rsidRPr="0030206B" w:rsidRDefault="006663DB" w:rsidP="00CC61E0">
      <w:pPr>
        <w:tabs>
          <w:tab w:val="left" w:pos="709"/>
        </w:tabs>
        <w:spacing w:after="0" w:line="240" w:lineRule="auto"/>
        <w:rPr>
          <w:rFonts w:ascii="Times New Roman" w:hAnsi="Times New Roman" w:cs="Times New Roman"/>
          <w:sz w:val="24"/>
          <w:szCs w:val="24"/>
          <w:lang w:val="ro-RO"/>
        </w:rPr>
      </w:pPr>
    </w:p>
    <w:p w14:paraId="19B6B381" w14:textId="77777777" w:rsidR="00A10C91" w:rsidRPr="0030206B" w:rsidRDefault="00A10C91" w:rsidP="00A10C91">
      <w:pPr>
        <w:tabs>
          <w:tab w:val="left" w:pos="709"/>
        </w:tabs>
        <w:spacing w:after="0" w:line="240" w:lineRule="auto"/>
        <w:rPr>
          <w:rFonts w:ascii="Times New Roman" w:hAnsi="Times New Roman" w:cs="Times New Roman"/>
          <w:sz w:val="24"/>
          <w:szCs w:val="24"/>
          <w:lang w:val="pt-BR"/>
        </w:rPr>
      </w:pPr>
      <w:r w:rsidRPr="0030206B">
        <w:rPr>
          <w:rFonts w:ascii="Times New Roman" w:hAnsi="Times New Roman" w:cs="Times New Roman"/>
          <w:sz w:val="24"/>
          <w:szCs w:val="24"/>
          <w:lang w:val="pt-BR"/>
        </w:rPr>
        <w:t>Acțiunea 1…….. valoarea  eligibila în lei …………, valoarea  neeligibila în lei …......</w:t>
      </w:r>
    </w:p>
    <w:p w14:paraId="11111E54" w14:textId="77777777" w:rsidR="00A10C91" w:rsidRPr="0030206B" w:rsidRDefault="00A10C91" w:rsidP="00A10C91">
      <w:pPr>
        <w:tabs>
          <w:tab w:val="left" w:pos="709"/>
        </w:tabs>
        <w:spacing w:after="0" w:line="240" w:lineRule="auto"/>
        <w:rPr>
          <w:rFonts w:ascii="Times New Roman" w:hAnsi="Times New Roman" w:cs="Times New Roman"/>
          <w:sz w:val="24"/>
          <w:szCs w:val="24"/>
          <w:lang w:val="pt-BR"/>
        </w:rPr>
      </w:pPr>
      <w:r w:rsidRPr="0030206B">
        <w:rPr>
          <w:rFonts w:ascii="Times New Roman" w:hAnsi="Times New Roman" w:cs="Times New Roman"/>
          <w:sz w:val="24"/>
          <w:szCs w:val="24"/>
          <w:lang w:val="pt-BR"/>
        </w:rPr>
        <w:t>Acțiunea N…….. valoarea  eligibila în lei …………, valoarea  neeligibila în lei …......</w:t>
      </w:r>
    </w:p>
    <w:p w14:paraId="1FDD4961" w14:textId="77777777" w:rsidR="006663DB" w:rsidRPr="0030206B" w:rsidRDefault="006663DB" w:rsidP="00CC61E0">
      <w:pPr>
        <w:tabs>
          <w:tab w:val="left" w:pos="709"/>
        </w:tabs>
        <w:spacing w:after="0" w:line="240" w:lineRule="auto"/>
        <w:rPr>
          <w:rFonts w:ascii="Times New Roman" w:hAnsi="Times New Roman" w:cs="Times New Roman"/>
          <w:sz w:val="24"/>
          <w:szCs w:val="24"/>
        </w:rPr>
      </w:pPr>
    </w:p>
    <w:p w14:paraId="61E62BED" w14:textId="275D56A3" w:rsidR="00842E5B" w:rsidRPr="0030206B" w:rsidRDefault="00607D1C" w:rsidP="00CC61E0">
      <w:pPr>
        <w:tabs>
          <w:tab w:val="left" w:pos="709"/>
        </w:tabs>
        <w:spacing w:after="0" w:line="240" w:lineRule="auto"/>
        <w:jc w:val="both"/>
        <w:rPr>
          <w:rFonts w:ascii="Times New Roman" w:hAnsi="Times New Roman" w:cs="Times New Roman"/>
          <w:sz w:val="24"/>
          <w:szCs w:val="24"/>
        </w:rPr>
      </w:pPr>
      <w:bookmarkStart w:id="316" w:name="_Hlk184821123"/>
      <w:r w:rsidRPr="0030206B">
        <w:rPr>
          <w:rFonts w:ascii="Times New Roman" w:hAnsi="Times New Roman" w:cs="Times New Roman"/>
          <w:sz w:val="24"/>
          <w:szCs w:val="24"/>
        </w:rPr>
        <w:t>active necorporale - costuri generale legate de cheltuielile pentru operațiunile prevăzute la alin. (1) lit. a)-</w:t>
      </w:r>
      <w:r w:rsidR="00A10C91" w:rsidRPr="0030206B">
        <w:rPr>
          <w:rFonts w:ascii="Times New Roman" w:hAnsi="Times New Roman" w:cs="Times New Roman"/>
          <w:sz w:val="24"/>
          <w:szCs w:val="24"/>
        </w:rPr>
        <w:t>g</w:t>
      </w:r>
      <w:r w:rsidRPr="0030206B">
        <w:rPr>
          <w:rFonts w:ascii="Times New Roman" w:hAnsi="Times New Roman" w:cs="Times New Roman"/>
          <w:sz w:val="24"/>
          <w:szCs w:val="24"/>
        </w:rPr>
        <w:t xml:space="preserve">) privind onorariile/tarifele pentru specialişti (arhitecţi şi/sau ingineri, consultanţi de orice fel, pentru consultanţă, studii de fezabilitate, achiziţie de patente şi licenţe, înregistrarea mărcilor şi desenelor industriale, cheltuieli de autorizare. Cheltuielile necorporale eligibile sunt strict legate </w:t>
      </w:r>
      <w:proofErr w:type="gramStart"/>
      <w:r w:rsidRPr="0030206B">
        <w:rPr>
          <w:rFonts w:ascii="Times New Roman" w:hAnsi="Times New Roman" w:cs="Times New Roman"/>
          <w:sz w:val="24"/>
          <w:szCs w:val="24"/>
        </w:rPr>
        <w:t>de  activele</w:t>
      </w:r>
      <w:proofErr w:type="gramEnd"/>
      <w:r w:rsidRPr="0030206B">
        <w:rPr>
          <w:rFonts w:ascii="Times New Roman" w:hAnsi="Times New Roman" w:cs="Times New Roman"/>
          <w:sz w:val="24"/>
          <w:szCs w:val="24"/>
        </w:rPr>
        <w:t xml:space="preserve"> corporale eligibile aferente programului;  </w:t>
      </w:r>
      <w:r w:rsidR="00A8318F" w:rsidRPr="0030206B">
        <w:rPr>
          <w:rFonts w:ascii="Times New Roman" w:hAnsi="Times New Roman" w:cs="Times New Roman"/>
          <w:sz w:val="24"/>
          <w:szCs w:val="24"/>
        </w:rPr>
        <w:t>are.</w:t>
      </w:r>
      <w:r w:rsidR="00842E5B" w:rsidRPr="0030206B">
        <w:rPr>
          <w:rFonts w:ascii="Times New Roman" w:hAnsi="Times New Roman" w:cs="Times New Roman"/>
          <w:sz w:val="24"/>
          <w:szCs w:val="24"/>
        </w:rPr>
        <w:t>................... valoarea în lei …………</w:t>
      </w:r>
      <w:proofErr w:type="gramStart"/>
      <w:r w:rsidR="00842E5B" w:rsidRPr="0030206B">
        <w:rPr>
          <w:rFonts w:ascii="Times New Roman" w:hAnsi="Times New Roman" w:cs="Times New Roman"/>
          <w:sz w:val="24"/>
          <w:szCs w:val="24"/>
        </w:rPr>
        <w:t>…..</w:t>
      </w:r>
      <w:proofErr w:type="gramEnd"/>
    </w:p>
    <w:bookmarkEnd w:id="315"/>
    <w:bookmarkEnd w:id="316"/>
    <w:p w14:paraId="0B9E4550" w14:textId="592A90CA" w:rsidR="00842E5B" w:rsidRPr="0030206B" w:rsidRDefault="00842E5B" w:rsidP="00CC61E0">
      <w:pPr>
        <w:tabs>
          <w:tab w:val="left" w:pos="709"/>
        </w:tabs>
        <w:spacing w:after="0" w:line="240" w:lineRule="auto"/>
        <w:rPr>
          <w:rFonts w:ascii="Times New Roman" w:hAnsi="Times New Roman" w:cs="Times New Roman"/>
          <w:sz w:val="24"/>
          <w:szCs w:val="24"/>
        </w:rPr>
      </w:pPr>
      <w:r w:rsidRPr="0030206B">
        <w:rPr>
          <w:rFonts w:ascii="Times New Roman" w:hAnsi="Times New Roman" w:cs="Times New Roman"/>
          <w:sz w:val="24"/>
          <w:szCs w:val="24"/>
        </w:rPr>
        <w:t>NOT</w:t>
      </w:r>
      <w:r w:rsidR="00607D1C" w:rsidRPr="0030206B">
        <w:rPr>
          <w:rFonts w:ascii="Times New Roman" w:hAnsi="Times New Roman" w:cs="Times New Roman"/>
          <w:sz w:val="24"/>
          <w:szCs w:val="24"/>
        </w:rPr>
        <w:t>Ă</w:t>
      </w:r>
      <w:r w:rsidR="00AC4518" w:rsidRPr="0030206B">
        <w:rPr>
          <w:rFonts w:ascii="Times New Roman" w:hAnsi="Times New Roman" w:cs="Times New Roman"/>
          <w:sz w:val="24"/>
          <w:szCs w:val="24"/>
        </w:rPr>
        <w:t xml:space="preserve">! </w:t>
      </w:r>
    </w:p>
    <w:p w14:paraId="0F680CDE" w14:textId="035070CA" w:rsidR="00842E5B" w:rsidRPr="0030206B" w:rsidRDefault="00400572" w:rsidP="00AC4518">
      <w:pPr>
        <w:tabs>
          <w:tab w:val="left" w:pos="709"/>
        </w:tabs>
        <w:spacing w:after="0" w:line="240" w:lineRule="auto"/>
        <w:jc w:val="both"/>
        <w:rPr>
          <w:rFonts w:ascii="Times New Roman" w:hAnsi="Times New Roman" w:cs="Times New Roman"/>
          <w:sz w:val="24"/>
          <w:szCs w:val="24"/>
        </w:rPr>
      </w:pPr>
      <w:r w:rsidRPr="0030206B">
        <w:rPr>
          <w:rFonts w:ascii="Times New Roman" w:eastAsia="Calibri" w:hAnsi="Times New Roman" w:cs="Times New Roman"/>
          <w:b/>
          <w:lang w:val="ro-RO"/>
        </w:rPr>
        <w:t xml:space="preserve">Durata derulării programelor de </w:t>
      </w:r>
      <w:r w:rsidR="00B25A4A" w:rsidRPr="0030206B">
        <w:rPr>
          <w:rFonts w:ascii="Times New Roman" w:eastAsia="Calibri" w:hAnsi="Times New Roman" w:cs="Times New Roman"/>
          <w:b/>
          <w:lang w:val="ro-RO"/>
        </w:rPr>
        <w:t>investiți</w:t>
      </w:r>
      <w:r w:rsidRPr="0030206B">
        <w:rPr>
          <w:rFonts w:ascii="Times New Roman" w:eastAsia="Calibri" w:hAnsi="Times New Roman" w:cs="Times New Roman"/>
          <w:b/>
          <w:lang w:val="ro-RO"/>
        </w:rPr>
        <w:t xml:space="preserve">i </w:t>
      </w:r>
      <w:r w:rsidR="00842E5B" w:rsidRPr="0030206B">
        <w:rPr>
          <w:rFonts w:ascii="Times New Roman" w:hAnsi="Times New Roman" w:cs="Times New Roman"/>
          <w:sz w:val="24"/>
          <w:szCs w:val="24"/>
        </w:rPr>
        <w:t xml:space="preserve">pentru care se acordă sprijin financiar </w:t>
      </w:r>
      <w:r w:rsidRPr="0030206B">
        <w:rPr>
          <w:rFonts w:ascii="Times New Roman" w:hAnsi="Times New Roman" w:cs="Times New Roman"/>
          <w:sz w:val="24"/>
          <w:szCs w:val="24"/>
        </w:rPr>
        <w:t>nu poate depași</w:t>
      </w:r>
      <w:r w:rsidR="00842E5B" w:rsidRPr="0030206B">
        <w:rPr>
          <w:rFonts w:ascii="Times New Roman" w:hAnsi="Times New Roman" w:cs="Times New Roman"/>
          <w:sz w:val="24"/>
          <w:szCs w:val="24"/>
        </w:rPr>
        <w:t>:</w:t>
      </w:r>
    </w:p>
    <w:p w14:paraId="481D81FB" w14:textId="7A2A4C78" w:rsidR="00400572" w:rsidRPr="00C87198" w:rsidRDefault="00AC4518" w:rsidP="00AC4518">
      <w:pPr>
        <w:tabs>
          <w:tab w:val="left" w:pos="709"/>
        </w:tabs>
        <w:spacing w:after="0"/>
        <w:jc w:val="both"/>
        <w:rPr>
          <w:rFonts w:ascii="Times New Roman" w:hAnsi="Times New Roman" w:cs="Times New Roman"/>
        </w:rPr>
      </w:pPr>
      <w:r w:rsidRPr="00C87198">
        <w:rPr>
          <w:rFonts w:ascii="Times New Roman" w:hAnsi="Times New Roman" w:cs="Times New Roman"/>
          <w:b/>
          <w:bCs/>
        </w:rPr>
        <w:t>……….</w:t>
      </w:r>
    </w:p>
    <w:p w14:paraId="41EECE88" w14:textId="77777777" w:rsidR="00AC4518" w:rsidRPr="00C87198" w:rsidRDefault="00AC4518" w:rsidP="00AC4518">
      <w:pPr>
        <w:tabs>
          <w:tab w:val="left" w:pos="709"/>
        </w:tabs>
        <w:spacing w:after="0"/>
        <w:jc w:val="both"/>
        <w:rPr>
          <w:rFonts w:ascii="Times New Roman" w:hAnsi="Times New Roman" w:cs="Times New Roman"/>
        </w:rPr>
      </w:pPr>
    </w:p>
    <w:p w14:paraId="01C01CF7" w14:textId="7549CCE4" w:rsidR="00842E5B" w:rsidRPr="0030206B" w:rsidRDefault="00842E5B" w:rsidP="00AC4518">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 Termenele maxime de implementare </w:t>
      </w:r>
      <w:r w:rsidR="00AC4518" w:rsidRPr="0030206B">
        <w:rPr>
          <w:rFonts w:ascii="Times New Roman" w:hAnsi="Times New Roman" w:cs="Times New Roman"/>
          <w:sz w:val="24"/>
          <w:szCs w:val="24"/>
        </w:rPr>
        <w:t>………</w:t>
      </w:r>
      <w:proofErr w:type="gramStart"/>
      <w:r w:rsidR="00AC4518" w:rsidRPr="0030206B">
        <w:rPr>
          <w:rFonts w:ascii="Times New Roman" w:hAnsi="Times New Roman" w:cs="Times New Roman"/>
          <w:sz w:val="24"/>
          <w:szCs w:val="24"/>
        </w:rPr>
        <w:t>…..</w:t>
      </w:r>
      <w:proofErr w:type="gramEnd"/>
      <w:r w:rsidRPr="0030206B">
        <w:rPr>
          <w:rFonts w:ascii="Times New Roman" w:hAnsi="Times New Roman" w:cs="Times New Roman"/>
          <w:sz w:val="24"/>
          <w:szCs w:val="24"/>
        </w:rPr>
        <w:t xml:space="preserve"> </w:t>
      </w:r>
      <w:r w:rsidR="00AC4518" w:rsidRPr="0030206B">
        <w:rPr>
          <w:rFonts w:ascii="Times New Roman" w:hAnsi="Times New Roman" w:cs="Times New Roman"/>
          <w:sz w:val="24"/>
          <w:szCs w:val="24"/>
        </w:rPr>
        <w:t xml:space="preserve">pentru ultima cerere de plată </w:t>
      </w:r>
      <w:r w:rsidRPr="0030206B">
        <w:rPr>
          <w:rFonts w:ascii="Times New Roman" w:hAnsi="Times New Roman" w:cs="Times New Roman"/>
          <w:sz w:val="24"/>
          <w:szCs w:val="24"/>
        </w:rPr>
        <w:t xml:space="preserve">nu </w:t>
      </w:r>
      <w:proofErr w:type="gramStart"/>
      <w:r w:rsidRPr="0030206B">
        <w:rPr>
          <w:rFonts w:ascii="Times New Roman" w:hAnsi="Times New Roman" w:cs="Times New Roman"/>
          <w:sz w:val="24"/>
          <w:szCs w:val="24"/>
        </w:rPr>
        <w:t>po</w:t>
      </w:r>
      <w:r w:rsidR="00AC4518" w:rsidRPr="0030206B">
        <w:rPr>
          <w:rFonts w:ascii="Times New Roman" w:hAnsi="Times New Roman" w:cs="Times New Roman"/>
          <w:sz w:val="24"/>
          <w:szCs w:val="24"/>
        </w:rPr>
        <w:t xml:space="preserve">ate </w:t>
      </w:r>
      <w:r w:rsidRPr="0030206B">
        <w:rPr>
          <w:rFonts w:ascii="Times New Roman" w:hAnsi="Times New Roman" w:cs="Times New Roman"/>
          <w:sz w:val="24"/>
          <w:szCs w:val="24"/>
        </w:rPr>
        <w:t xml:space="preserve"> depăși</w:t>
      </w:r>
      <w:proofErr w:type="gramEnd"/>
      <w:r w:rsidR="00AC4518" w:rsidRPr="0030206B">
        <w:rPr>
          <w:rFonts w:ascii="Times New Roman" w:hAnsi="Times New Roman" w:cs="Times New Roman"/>
          <w:sz w:val="24"/>
          <w:szCs w:val="24"/>
        </w:rPr>
        <w:t>……</w:t>
      </w:r>
      <w:r w:rsidRPr="0030206B">
        <w:rPr>
          <w:rFonts w:ascii="Times New Roman" w:hAnsi="Times New Roman" w:cs="Times New Roman"/>
          <w:sz w:val="24"/>
          <w:szCs w:val="24"/>
        </w:rPr>
        <w:t>.</w:t>
      </w:r>
    </w:p>
    <w:p w14:paraId="5861AB25" w14:textId="62BB8072" w:rsidR="00AC4518" w:rsidRPr="0030206B" w:rsidRDefault="00AC4518" w:rsidP="00AC4518">
      <w:pPr>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Acordarea sprijinului financiar stabilit conform prevederilor art. 5</w:t>
      </w:r>
      <w:r w:rsidR="00A10C91" w:rsidRPr="0030206B">
        <w:rPr>
          <w:rFonts w:ascii="Times New Roman" w:hAnsi="Times New Roman" w:cs="Times New Roman"/>
          <w:sz w:val="24"/>
          <w:szCs w:val="24"/>
        </w:rPr>
        <w:t xml:space="preserve"> din Anexa nr. 2 la OMADR nr. 49/2025</w:t>
      </w:r>
      <w:r w:rsidR="005422E9" w:rsidRPr="0030206B">
        <w:rPr>
          <w:rFonts w:ascii="Times New Roman" w:hAnsi="Times New Roman" w:cs="Times New Roman"/>
          <w:sz w:val="24"/>
          <w:szCs w:val="24"/>
        </w:rPr>
        <w:t xml:space="preserve"> </w:t>
      </w:r>
      <w:r w:rsidR="007D68BF" w:rsidRPr="0030206B">
        <w:rPr>
          <w:rFonts w:ascii="Times New Roman" w:hAnsi="Times New Roman" w:cs="Times New Roman"/>
          <w:sz w:val="24"/>
          <w:szCs w:val="24"/>
        </w:rPr>
        <w:t>cu modificările</w:t>
      </w:r>
      <w:r w:rsidR="005422E9" w:rsidRPr="0030206B">
        <w:rPr>
          <w:rFonts w:ascii="Times New Roman" w:hAnsi="Times New Roman" w:cs="Times New Roman"/>
          <w:sz w:val="24"/>
          <w:szCs w:val="24"/>
        </w:rPr>
        <w:t xml:space="preserve"> ulterioare,</w:t>
      </w:r>
      <w:r w:rsidR="00A10C91" w:rsidRPr="0030206B">
        <w:rPr>
          <w:rFonts w:ascii="Times New Roman" w:hAnsi="Times New Roman" w:cs="Times New Roman"/>
          <w:sz w:val="24"/>
          <w:szCs w:val="24"/>
        </w:rPr>
        <w:t xml:space="preserve"> </w:t>
      </w:r>
      <w:r w:rsidRPr="0030206B">
        <w:rPr>
          <w:rFonts w:ascii="Times New Roman" w:hAnsi="Times New Roman" w:cs="Times New Roman"/>
          <w:sz w:val="24"/>
          <w:szCs w:val="24"/>
        </w:rPr>
        <w:t>pentru operațiunile/acțiunile din cadrul intervenției IS-V-0</w:t>
      </w:r>
      <w:r w:rsidR="00D61506" w:rsidRPr="0030206B">
        <w:rPr>
          <w:rFonts w:ascii="Times New Roman" w:hAnsi="Times New Roman" w:cs="Times New Roman"/>
          <w:sz w:val="24"/>
          <w:szCs w:val="24"/>
        </w:rPr>
        <w:t>7</w:t>
      </w:r>
      <w:r w:rsidRPr="0030206B">
        <w:rPr>
          <w:rFonts w:ascii="Times New Roman" w:hAnsi="Times New Roman" w:cs="Times New Roman"/>
          <w:sz w:val="24"/>
          <w:szCs w:val="24"/>
        </w:rPr>
        <w:t xml:space="preserve"> se face pe baza cheltuielilor eligibile realizate de către beneficiar în baza programului de investiţii aprobat de A.P.I.A., fără a se depăşi valoarea aprobată </w:t>
      </w:r>
      <w:proofErr w:type="gramStart"/>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acestuia.</w:t>
      </w:r>
    </w:p>
    <w:p w14:paraId="4E0EA0E2" w14:textId="77777777" w:rsidR="00A10C91" w:rsidRPr="0030206B" w:rsidRDefault="00A10C91" w:rsidP="00AC4518">
      <w:pPr>
        <w:spacing w:after="0" w:line="240" w:lineRule="auto"/>
        <w:jc w:val="both"/>
        <w:rPr>
          <w:rFonts w:ascii="Times New Roman" w:hAnsi="Times New Roman" w:cs="Times New Roman"/>
          <w:sz w:val="24"/>
          <w:szCs w:val="24"/>
        </w:rPr>
      </w:pPr>
    </w:p>
    <w:p w14:paraId="601188AB" w14:textId="77777777" w:rsidR="00A10C91" w:rsidRPr="0030206B" w:rsidRDefault="00A10C91" w:rsidP="00A10C91">
      <w:pPr>
        <w:autoSpaceDE w:val="0"/>
        <w:autoSpaceDN w:val="0"/>
        <w:adjustRightInd w:val="0"/>
        <w:spacing w:after="0" w:line="240" w:lineRule="auto"/>
        <w:jc w:val="both"/>
        <w:rPr>
          <w:rFonts w:ascii="Times New Roman" w:hAnsi="Times New Roman" w:cs="Times New Roman"/>
          <w:sz w:val="24"/>
          <w:szCs w:val="24"/>
          <w:lang w:val="pt-BR"/>
        </w:rPr>
      </w:pPr>
      <w:bookmarkStart w:id="317" w:name="_Hlk162356096"/>
      <w:r w:rsidRPr="0030206B">
        <w:rPr>
          <w:rFonts w:ascii="Times New Roman" w:eastAsia="ArialMT" w:hAnsi="Times New Roman" w:cs="Times New Roman"/>
          <w:sz w:val="24"/>
          <w:szCs w:val="24"/>
          <w:lang w:val="ro-RO"/>
        </w:rPr>
        <w:t>Valoarea cheltuielilor la nivel de bun sau serviciu sau lucrare la data implementării este eligibilă în cuantumul cheltuielilor reale efectuate, justificate pe bază de documente în limita valorii ajutorului aprobat în programul de investiţii; în cazul în care cuantumul cheltuielilor reale efectuate depăşeşte valoarea ajutorului aprobat, diferenţa se suportă de către beneficiar şi reprezintă cheltuială neeligibilă.</w:t>
      </w:r>
    </w:p>
    <w:p w14:paraId="32B05F67" w14:textId="77777777" w:rsidR="00AC4518" w:rsidRPr="0030206B" w:rsidRDefault="00AC4518" w:rsidP="00AC4518">
      <w:pPr>
        <w:tabs>
          <w:tab w:val="left" w:pos="709"/>
        </w:tabs>
        <w:spacing w:after="0" w:line="240" w:lineRule="auto"/>
        <w:jc w:val="both"/>
        <w:rPr>
          <w:rFonts w:ascii="Times New Roman" w:hAnsi="Times New Roman" w:cs="Times New Roman"/>
          <w:sz w:val="24"/>
          <w:szCs w:val="24"/>
        </w:rPr>
      </w:pPr>
    </w:p>
    <w:p w14:paraId="21BF1F16" w14:textId="0BA421C6" w:rsidR="00842E5B" w:rsidRPr="0030206B" w:rsidRDefault="00842E5B" w:rsidP="00AC4518">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Orice cheltuială constatată neeligibilă la data solicitării plății va fi diminuată din suma solicitată la plată.</w:t>
      </w:r>
    </w:p>
    <w:bookmarkEnd w:id="317"/>
    <w:p w14:paraId="6F5BB0A1" w14:textId="69F7C5B8" w:rsidR="00157A26" w:rsidRPr="0030206B" w:rsidRDefault="00157A26" w:rsidP="00C87198">
      <w:pPr>
        <w:jc w:val="both"/>
        <w:rPr>
          <w:rFonts w:ascii="Times New Roman" w:hAnsi="Times New Roman" w:cs="Times New Roman"/>
          <w:sz w:val="24"/>
          <w:szCs w:val="24"/>
          <w:lang w:val="pt-BR"/>
        </w:rPr>
      </w:pPr>
      <w:r w:rsidRPr="0030206B">
        <w:rPr>
          <w:rFonts w:ascii="Times New Roman" w:hAnsi="Times New Roman" w:cs="Times New Roman"/>
          <w:sz w:val="24"/>
          <w:szCs w:val="24"/>
          <w:lang w:val="pt-BR"/>
        </w:rPr>
        <w:t>Reducerile procentuale /corecțiile financiare aplicabile în situația nerespectării procedurii de achiziții de către către beneficiarii privați , aprobată prin Ordinul MADR nr.</w:t>
      </w:r>
      <w:r w:rsidR="00870C1B" w:rsidRPr="0030206B">
        <w:rPr>
          <w:rFonts w:ascii="Times New Roman" w:hAnsi="Times New Roman" w:cs="Times New Roman"/>
          <w:sz w:val="24"/>
          <w:szCs w:val="24"/>
          <w:lang w:val="pt-BR"/>
        </w:rPr>
        <w:t>158/2025</w:t>
      </w:r>
      <w:r w:rsidRPr="0030206B">
        <w:rPr>
          <w:rFonts w:ascii="Times New Roman" w:hAnsi="Times New Roman" w:cs="Times New Roman"/>
          <w:sz w:val="24"/>
          <w:szCs w:val="24"/>
          <w:lang w:val="pt-BR"/>
        </w:rPr>
        <w:t>, sunt cele prevăzute în procedura menționată, iar în cazul nerespectării procedurii de achiziții de către autoritățile contractante - beneficiari publici se aplic</w:t>
      </w:r>
      <w:r w:rsidR="00113DD7" w:rsidRPr="0030206B">
        <w:rPr>
          <w:rFonts w:ascii="Times New Roman" w:hAnsi="Times New Roman" w:cs="Times New Roman"/>
          <w:sz w:val="24"/>
          <w:szCs w:val="24"/>
          <w:lang w:val="pt-BR"/>
        </w:rPr>
        <w:t>ă</w:t>
      </w:r>
      <w:r w:rsidRPr="0030206B">
        <w:rPr>
          <w:rFonts w:ascii="Times New Roman" w:hAnsi="Times New Roman" w:cs="Times New Roman"/>
          <w:sz w:val="24"/>
          <w:szCs w:val="24"/>
          <w:lang w:val="pt-BR"/>
        </w:rPr>
        <w:t xml:space="preserve"> sistemul de sancțiuni prevăzut </w:t>
      </w:r>
      <w:r w:rsidR="00113DD7" w:rsidRPr="0030206B">
        <w:rPr>
          <w:rFonts w:ascii="Times New Roman" w:hAnsi="Times New Roman" w:cs="Times New Roman"/>
          <w:sz w:val="24"/>
          <w:szCs w:val="24"/>
          <w:lang w:val="ro-RO"/>
        </w:rPr>
        <w:t>î</w:t>
      </w:r>
      <w:r w:rsidRPr="0030206B">
        <w:rPr>
          <w:rFonts w:ascii="Times New Roman" w:hAnsi="Times New Roman" w:cs="Times New Roman"/>
          <w:sz w:val="24"/>
          <w:szCs w:val="24"/>
          <w:lang w:val="pt-BR"/>
        </w:rPr>
        <w:t>n Decizia C(2019)3452 a Comisiei transpus</w:t>
      </w:r>
      <w:r w:rsidR="00113DD7" w:rsidRPr="0030206B">
        <w:rPr>
          <w:rFonts w:ascii="Times New Roman" w:hAnsi="Times New Roman" w:cs="Times New Roman"/>
          <w:sz w:val="24"/>
          <w:szCs w:val="24"/>
          <w:lang w:val="pt-BR"/>
        </w:rPr>
        <w:t>ă</w:t>
      </w:r>
      <w:r w:rsidRPr="0030206B">
        <w:rPr>
          <w:rFonts w:ascii="Times New Roman" w:hAnsi="Times New Roman" w:cs="Times New Roman"/>
          <w:sz w:val="24"/>
          <w:szCs w:val="24"/>
          <w:lang w:val="pt-BR"/>
        </w:rPr>
        <w:t xml:space="preserve"> </w:t>
      </w:r>
      <w:r w:rsidR="00113DD7" w:rsidRPr="0030206B">
        <w:rPr>
          <w:rFonts w:ascii="Times New Roman" w:hAnsi="Times New Roman" w:cs="Times New Roman"/>
          <w:sz w:val="24"/>
          <w:szCs w:val="24"/>
          <w:lang w:val="pt-BR"/>
        </w:rPr>
        <w:t>î</w:t>
      </w:r>
      <w:r w:rsidRPr="0030206B">
        <w:rPr>
          <w:rFonts w:ascii="Times New Roman" w:hAnsi="Times New Roman" w:cs="Times New Roman"/>
          <w:sz w:val="24"/>
          <w:szCs w:val="24"/>
          <w:lang w:val="pt-BR"/>
        </w:rPr>
        <w:t>n legisla</w:t>
      </w:r>
      <w:r w:rsidR="00113DD7" w:rsidRPr="0030206B">
        <w:rPr>
          <w:rFonts w:ascii="Times New Roman" w:hAnsi="Times New Roman" w:cs="Times New Roman"/>
          <w:sz w:val="24"/>
          <w:szCs w:val="24"/>
          <w:lang w:val="pt-BR"/>
        </w:rPr>
        <w:t>ț</w:t>
      </w:r>
      <w:r w:rsidRPr="0030206B">
        <w:rPr>
          <w:rFonts w:ascii="Times New Roman" w:hAnsi="Times New Roman" w:cs="Times New Roman"/>
          <w:sz w:val="24"/>
          <w:szCs w:val="24"/>
          <w:lang w:val="pt-BR"/>
        </w:rPr>
        <w:t>ia na</w:t>
      </w:r>
      <w:r w:rsidR="00113DD7" w:rsidRPr="0030206B">
        <w:rPr>
          <w:rFonts w:ascii="Times New Roman" w:hAnsi="Times New Roman" w:cs="Times New Roman"/>
          <w:sz w:val="24"/>
          <w:szCs w:val="24"/>
          <w:lang w:val="pt-BR"/>
        </w:rPr>
        <w:t>ț</w:t>
      </w:r>
      <w:r w:rsidRPr="0030206B">
        <w:rPr>
          <w:rFonts w:ascii="Times New Roman" w:hAnsi="Times New Roman" w:cs="Times New Roman"/>
          <w:sz w:val="24"/>
          <w:szCs w:val="24"/>
          <w:lang w:val="pt-BR"/>
        </w:rPr>
        <w:t>ional</w:t>
      </w:r>
      <w:r w:rsidR="00113DD7" w:rsidRPr="0030206B">
        <w:rPr>
          <w:rFonts w:ascii="Times New Roman" w:hAnsi="Times New Roman" w:cs="Times New Roman"/>
          <w:sz w:val="24"/>
          <w:szCs w:val="24"/>
          <w:lang w:val="pt-BR"/>
        </w:rPr>
        <w:t>ă</w:t>
      </w:r>
      <w:r w:rsidRPr="0030206B">
        <w:rPr>
          <w:rFonts w:ascii="Times New Roman" w:hAnsi="Times New Roman" w:cs="Times New Roman"/>
          <w:sz w:val="24"/>
          <w:szCs w:val="24"/>
          <w:lang w:val="pt-BR"/>
        </w:rPr>
        <w:t xml:space="preserve"> </w:t>
      </w:r>
      <w:r w:rsidR="00113DD7" w:rsidRPr="0030206B">
        <w:rPr>
          <w:rFonts w:ascii="Times New Roman" w:hAnsi="Times New Roman" w:cs="Times New Roman"/>
          <w:sz w:val="24"/>
          <w:szCs w:val="24"/>
          <w:lang w:val="pt-BR"/>
        </w:rPr>
        <w:t>î</w:t>
      </w:r>
      <w:r w:rsidRPr="0030206B">
        <w:rPr>
          <w:rFonts w:ascii="Times New Roman" w:hAnsi="Times New Roman" w:cs="Times New Roman"/>
          <w:sz w:val="24"/>
          <w:szCs w:val="24"/>
          <w:lang w:val="pt-BR"/>
        </w:rPr>
        <w:t>n  Anexa nr.</w:t>
      </w:r>
      <w:r w:rsidR="00113DD7" w:rsidRPr="0030206B">
        <w:rPr>
          <w:rFonts w:ascii="Times New Roman" w:hAnsi="Times New Roman" w:cs="Times New Roman"/>
          <w:sz w:val="24"/>
          <w:szCs w:val="24"/>
          <w:lang w:val="pt-BR"/>
        </w:rPr>
        <w:t xml:space="preserve"> </w:t>
      </w:r>
      <w:r w:rsidRPr="0030206B">
        <w:rPr>
          <w:rFonts w:ascii="Times New Roman" w:hAnsi="Times New Roman" w:cs="Times New Roman"/>
          <w:sz w:val="24"/>
          <w:szCs w:val="24"/>
          <w:lang w:val="pt-BR"/>
        </w:rPr>
        <w:t xml:space="preserve">2 la HG 519/2014, cu modificări </w:t>
      </w:r>
      <w:r w:rsidR="00113DD7" w:rsidRPr="0030206B">
        <w:rPr>
          <w:rFonts w:ascii="Times New Roman" w:hAnsi="Times New Roman" w:cs="Times New Roman"/>
          <w:sz w:val="24"/>
          <w:szCs w:val="24"/>
          <w:lang w:val="pt-BR"/>
        </w:rPr>
        <w:t>ș</w:t>
      </w:r>
      <w:r w:rsidRPr="0030206B">
        <w:rPr>
          <w:rFonts w:ascii="Times New Roman" w:hAnsi="Times New Roman" w:cs="Times New Roman"/>
          <w:sz w:val="24"/>
          <w:szCs w:val="24"/>
          <w:lang w:val="pt-BR"/>
        </w:rPr>
        <w:t>i completări, la sumele solicitate prin cererile de plat</w:t>
      </w:r>
      <w:r w:rsidR="00113DD7" w:rsidRPr="0030206B">
        <w:rPr>
          <w:rFonts w:ascii="Times New Roman" w:hAnsi="Times New Roman" w:cs="Times New Roman"/>
          <w:sz w:val="24"/>
          <w:szCs w:val="24"/>
          <w:lang w:val="pt-BR"/>
        </w:rPr>
        <w:t>ă</w:t>
      </w:r>
      <w:r w:rsidRPr="0030206B">
        <w:rPr>
          <w:rFonts w:ascii="Times New Roman" w:hAnsi="Times New Roman" w:cs="Times New Roman"/>
          <w:sz w:val="24"/>
          <w:szCs w:val="24"/>
          <w:lang w:val="pt-BR"/>
        </w:rPr>
        <w:t>.</w:t>
      </w:r>
    </w:p>
    <w:p w14:paraId="13B7FE00" w14:textId="63E7B090" w:rsidR="00A10C91" w:rsidRPr="0030206B" w:rsidRDefault="00A10C91" w:rsidP="00A10C91">
      <w:pPr>
        <w:tabs>
          <w:tab w:val="left" w:pos="709"/>
        </w:tabs>
        <w:spacing w:after="0" w:line="240" w:lineRule="auto"/>
        <w:jc w:val="both"/>
        <w:rPr>
          <w:rFonts w:ascii="Times New Roman" w:hAnsi="Times New Roman" w:cs="Times New Roman"/>
          <w:sz w:val="24"/>
          <w:szCs w:val="24"/>
          <w:lang w:val="pt-BR"/>
        </w:rPr>
      </w:pPr>
      <w:r w:rsidRPr="0030206B">
        <w:rPr>
          <w:rFonts w:ascii="Times New Roman" w:hAnsi="Times New Roman" w:cs="Times New Roman"/>
          <w:sz w:val="24"/>
          <w:szCs w:val="24"/>
          <w:lang w:val="pt-BR"/>
        </w:rPr>
        <w:t>Beneficiarul trebuie să depună, din propria inițiativă toate eforturile pentru a lua cunoștință de toate informațiile publice referitoare la plățile, pentru care depune cererea de plată, astfel încât să cunoască toate condițiile și criteriile de acordare a acestora.</w:t>
      </w:r>
    </w:p>
    <w:p w14:paraId="0B1E6E29" w14:textId="77777777" w:rsidR="00AC4518" w:rsidRPr="0030206B" w:rsidRDefault="00AC4518" w:rsidP="00AC4518">
      <w:pPr>
        <w:tabs>
          <w:tab w:val="left" w:pos="709"/>
        </w:tabs>
        <w:spacing w:after="0" w:line="240" w:lineRule="auto"/>
        <w:jc w:val="both"/>
        <w:rPr>
          <w:rFonts w:ascii="Times New Roman" w:hAnsi="Times New Roman" w:cs="Times New Roman"/>
          <w:color w:val="FF0000"/>
          <w:sz w:val="24"/>
          <w:szCs w:val="24"/>
        </w:rPr>
      </w:pPr>
    </w:p>
    <w:p w14:paraId="08152F5A" w14:textId="69950537" w:rsidR="00824D08" w:rsidRPr="0030206B" w:rsidRDefault="00086300" w:rsidP="00824D08">
      <w:pPr>
        <w:tabs>
          <w:tab w:val="left" w:pos="709"/>
        </w:tabs>
        <w:spacing w:after="0" w:line="240" w:lineRule="auto"/>
        <w:jc w:val="both"/>
        <w:rPr>
          <w:rFonts w:ascii="Times New Roman" w:hAnsi="Times New Roman" w:cs="Times New Roman"/>
          <w:sz w:val="24"/>
          <w:szCs w:val="24"/>
          <w:lang w:val="pt-BR"/>
        </w:rPr>
      </w:pPr>
      <w:r w:rsidRPr="0030206B">
        <w:rPr>
          <w:rFonts w:ascii="Times New Roman" w:hAnsi="Times New Roman" w:cs="Times New Roman"/>
          <w:sz w:val="24"/>
          <w:szCs w:val="24"/>
        </w:rPr>
        <w:t xml:space="preserve">La data aprobării sunt aplicabile Ghidul informativ, ediția aprobat prin Decizia Directorului General al APIA și Procedura de achiziții pentru beneficiarii privați aprobată prin </w:t>
      </w:r>
      <w:r w:rsidR="002D711C" w:rsidRPr="0030206B">
        <w:rPr>
          <w:rFonts w:ascii="Times New Roman" w:hAnsi="Times New Roman" w:cs="Times New Roman"/>
          <w:sz w:val="24"/>
          <w:szCs w:val="24"/>
          <w:lang w:val="pt-BR"/>
        </w:rPr>
        <w:t>Ordinul MADR</w:t>
      </w:r>
      <w:r w:rsidR="00824D08" w:rsidRPr="0030206B">
        <w:rPr>
          <w:rFonts w:ascii="Times New Roman" w:hAnsi="Times New Roman" w:cs="Times New Roman"/>
          <w:sz w:val="24"/>
          <w:szCs w:val="24"/>
          <w:lang w:val="pt-BR"/>
        </w:rPr>
        <w:t>nr.</w:t>
      </w:r>
      <w:r w:rsidR="00870C1B" w:rsidRPr="0030206B">
        <w:rPr>
          <w:rFonts w:ascii="Times New Roman" w:hAnsi="Times New Roman" w:cs="Times New Roman"/>
          <w:sz w:val="24"/>
          <w:szCs w:val="24"/>
          <w:lang w:val="pt-BR"/>
        </w:rPr>
        <w:t xml:space="preserve"> 158/2025</w:t>
      </w:r>
      <w:r w:rsidR="00824D08" w:rsidRPr="0030206B">
        <w:rPr>
          <w:rFonts w:ascii="Times New Roman" w:hAnsi="Times New Roman" w:cs="Times New Roman"/>
          <w:sz w:val="24"/>
          <w:szCs w:val="24"/>
        </w:rPr>
        <w:t xml:space="preserve"> </w:t>
      </w:r>
      <w:r w:rsidR="00824D08" w:rsidRPr="0030206B">
        <w:rPr>
          <w:rFonts w:ascii="Times New Roman" w:hAnsi="Times New Roman" w:cs="Times New Roman"/>
          <w:sz w:val="24"/>
          <w:szCs w:val="24"/>
          <w:lang w:val="pt-BR"/>
        </w:rPr>
        <w:t xml:space="preserve">al Ministrului Agriculturii și Dezvoltării Rurale </w:t>
      </w:r>
      <w:r w:rsidR="00870C1B" w:rsidRPr="0030206B">
        <w:rPr>
          <w:rFonts w:ascii="Times New Roman" w:hAnsi="Times New Roman" w:cs="Times New Roman"/>
          <w:sz w:val="24"/>
          <w:szCs w:val="24"/>
          <w:lang w:val="pt-BR"/>
        </w:rPr>
        <w:t>,</w:t>
      </w:r>
      <w:r w:rsidR="00824D08" w:rsidRPr="0030206B">
        <w:rPr>
          <w:rFonts w:ascii="Times New Roman" w:hAnsi="Times New Roman" w:cs="Times New Roman"/>
          <w:sz w:val="24"/>
          <w:szCs w:val="24"/>
          <w:lang w:val="pt-BR"/>
        </w:rPr>
        <w:t xml:space="preserve"> </w:t>
      </w:r>
      <w:r w:rsidR="00824D08" w:rsidRPr="0030206B">
        <w:rPr>
          <w:rFonts w:ascii="Times New Roman" w:hAnsi="Times New Roman" w:cs="Times New Roman"/>
          <w:sz w:val="24"/>
          <w:szCs w:val="24"/>
        </w:rPr>
        <w:t xml:space="preserve">care este anexată </w:t>
      </w:r>
      <w:r w:rsidR="00427ABE" w:rsidRPr="0030206B">
        <w:rPr>
          <w:rFonts w:ascii="Times New Roman" w:hAnsi="Times New Roman" w:cs="Times New Roman"/>
          <w:sz w:val="24"/>
          <w:szCs w:val="24"/>
        </w:rPr>
        <w:t xml:space="preserve">în copie </w:t>
      </w:r>
      <w:r w:rsidR="00824D08" w:rsidRPr="0030206B">
        <w:rPr>
          <w:rFonts w:ascii="Times New Roman" w:hAnsi="Times New Roman" w:cs="Times New Roman"/>
          <w:sz w:val="24"/>
          <w:szCs w:val="24"/>
        </w:rPr>
        <w:t>la Decizia de finanțare.</w:t>
      </w:r>
      <w:r w:rsidR="00FA45B9" w:rsidRPr="00C87198">
        <w:rPr>
          <w:rFonts w:ascii="Times New Roman" w:hAnsi="Times New Roman" w:cs="Times New Roman"/>
        </w:rPr>
        <w:t xml:space="preserve"> </w:t>
      </w:r>
      <w:r w:rsidR="00FA45B9" w:rsidRPr="0030206B">
        <w:rPr>
          <w:rFonts w:ascii="Times New Roman" w:hAnsi="Times New Roman" w:cs="Times New Roman"/>
          <w:sz w:val="24"/>
          <w:szCs w:val="24"/>
        </w:rPr>
        <w:t>în cazul beneficiarilor privați</w:t>
      </w:r>
      <w:r w:rsidR="00F20BE0" w:rsidRPr="0030206B">
        <w:rPr>
          <w:rFonts w:ascii="Times New Roman" w:hAnsi="Times New Roman" w:cs="Times New Roman"/>
          <w:sz w:val="24"/>
          <w:szCs w:val="24"/>
        </w:rPr>
        <w:t>.</w:t>
      </w:r>
    </w:p>
    <w:p w14:paraId="2FC647D1" w14:textId="77777777" w:rsidR="00824D08" w:rsidRPr="0030206B" w:rsidRDefault="00824D08" w:rsidP="00824D08">
      <w:pPr>
        <w:tabs>
          <w:tab w:val="left" w:pos="709"/>
        </w:tabs>
        <w:spacing w:after="0" w:line="240" w:lineRule="auto"/>
        <w:jc w:val="both"/>
        <w:rPr>
          <w:rFonts w:ascii="Times New Roman" w:hAnsi="Times New Roman" w:cs="Times New Roman"/>
          <w:sz w:val="24"/>
          <w:szCs w:val="24"/>
          <w:lang w:val="pt-BR"/>
        </w:rPr>
      </w:pPr>
    </w:p>
    <w:p w14:paraId="7345F21F" w14:textId="552742B0" w:rsidR="00086300" w:rsidRPr="0030206B" w:rsidRDefault="00086300" w:rsidP="002F2025">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Prezenta decizie reprezintă act administrativ conform prevederilor art. 3 </w:t>
      </w:r>
      <w:proofErr w:type="gramStart"/>
      <w:r w:rsidRPr="0030206B">
        <w:rPr>
          <w:rFonts w:ascii="Times New Roman" w:hAnsi="Times New Roman" w:cs="Times New Roman"/>
          <w:sz w:val="24"/>
          <w:szCs w:val="24"/>
        </w:rPr>
        <w:t>lit.k</w:t>
      </w:r>
      <w:proofErr w:type="gramEnd"/>
      <w:r w:rsidR="00A10C91" w:rsidRPr="0030206B">
        <w:rPr>
          <w:rFonts w:ascii="Times New Roman" w:hAnsi="Times New Roman" w:cs="Times New Roman"/>
          <w:sz w:val="24"/>
          <w:szCs w:val="24"/>
        </w:rPr>
        <w:t>)</w:t>
      </w:r>
      <w:r w:rsidRPr="0030206B">
        <w:rPr>
          <w:rFonts w:ascii="Times New Roman" w:hAnsi="Times New Roman" w:cs="Times New Roman"/>
          <w:sz w:val="24"/>
          <w:szCs w:val="24"/>
        </w:rPr>
        <w:t xml:space="preserve"> al Ordinului MADR nr.</w:t>
      </w:r>
      <w:r w:rsidR="00A10C91" w:rsidRPr="0030206B">
        <w:rPr>
          <w:rFonts w:ascii="Times New Roman" w:hAnsi="Times New Roman" w:cs="Times New Roman"/>
          <w:sz w:val="24"/>
          <w:szCs w:val="24"/>
        </w:rPr>
        <w:t xml:space="preserve"> </w:t>
      </w:r>
      <w:r w:rsidRPr="0030206B">
        <w:rPr>
          <w:rFonts w:ascii="Times New Roman" w:hAnsi="Times New Roman" w:cs="Times New Roman"/>
          <w:sz w:val="24"/>
          <w:szCs w:val="24"/>
        </w:rPr>
        <w:t>49/2025</w:t>
      </w:r>
      <w:r w:rsidR="005422E9" w:rsidRPr="0030206B">
        <w:rPr>
          <w:rFonts w:ascii="Times New Roman" w:hAnsi="Times New Roman" w:cs="Times New Roman"/>
          <w:sz w:val="24"/>
          <w:szCs w:val="24"/>
        </w:rPr>
        <w:t xml:space="preserve"> </w:t>
      </w:r>
      <w:r w:rsidR="007D68BF" w:rsidRPr="0030206B">
        <w:rPr>
          <w:rFonts w:ascii="Times New Roman" w:hAnsi="Times New Roman" w:cs="Times New Roman"/>
          <w:sz w:val="24"/>
          <w:szCs w:val="24"/>
        </w:rPr>
        <w:t>cu modificările</w:t>
      </w:r>
      <w:r w:rsidR="005422E9" w:rsidRPr="0030206B">
        <w:rPr>
          <w:rFonts w:ascii="Times New Roman" w:hAnsi="Times New Roman" w:cs="Times New Roman"/>
          <w:sz w:val="24"/>
          <w:szCs w:val="24"/>
        </w:rPr>
        <w:t xml:space="preserve"> ulterioare</w:t>
      </w:r>
      <w:r w:rsidRPr="0030206B">
        <w:rPr>
          <w:rFonts w:ascii="Times New Roman" w:hAnsi="Times New Roman" w:cs="Times New Roman"/>
          <w:sz w:val="24"/>
          <w:szCs w:val="24"/>
        </w:rPr>
        <w:t xml:space="preserve"> poate fi contestată la sediile centrelor județene ale A.P.I.A, </w:t>
      </w:r>
      <w:r w:rsidR="00FB2AB7" w:rsidRPr="0030206B">
        <w:rPr>
          <w:rFonts w:ascii="Times New Roman" w:hAnsi="Times New Roman" w:cs="Times New Roman"/>
          <w:sz w:val="24"/>
          <w:szCs w:val="24"/>
        </w:rPr>
        <w:t>î</w:t>
      </w:r>
      <w:r w:rsidRPr="0030206B">
        <w:rPr>
          <w:rFonts w:ascii="Times New Roman" w:hAnsi="Times New Roman" w:cs="Times New Roman"/>
          <w:sz w:val="24"/>
          <w:szCs w:val="24"/>
        </w:rPr>
        <w:t>n termen de 30 zile de la comunicare.</w:t>
      </w:r>
    </w:p>
    <w:p w14:paraId="1269DD36" w14:textId="77777777" w:rsidR="00842E5B" w:rsidRPr="0030206B" w:rsidRDefault="00842E5B" w:rsidP="006F409C">
      <w:pPr>
        <w:tabs>
          <w:tab w:val="left" w:pos="709"/>
        </w:tabs>
        <w:spacing w:after="0" w:line="240" w:lineRule="auto"/>
        <w:jc w:val="both"/>
        <w:rPr>
          <w:rFonts w:ascii="Times New Roman" w:hAnsi="Times New Roman" w:cs="Times New Roman"/>
          <w:color w:val="FF0000"/>
          <w:kern w:val="2"/>
          <w:sz w:val="24"/>
          <w:szCs w:val="24"/>
          <w14:ligatures w14:val="standardContextual"/>
        </w:rPr>
      </w:pPr>
    </w:p>
    <w:p w14:paraId="291AFA40" w14:textId="77777777" w:rsidR="00842E5B" w:rsidRPr="0030206B" w:rsidRDefault="00842E5B" w:rsidP="006F409C">
      <w:pPr>
        <w:tabs>
          <w:tab w:val="left" w:pos="709"/>
        </w:tabs>
        <w:spacing w:after="0" w:line="240" w:lineRule="auto"/>
        <w:jc w:val="both"/>
        <w:rPr>
          <w:rFonts w:ascii="Times New Roman" w:hAnsi="Times New Roman" w:cs="Times New Roman"/>
          <w:b/>
          <w:sz w:val="24"/>
          <w:szCs w:val="24"/>
          <w:lang w:val="ro-RO"/>
        </w:rPr>
      </w:pPr>
      <w:r w:rsidRPr="0030206B">
        <w:rPr>
          <w:rFonts w:ascii="Times New Roman" w:hAnsi="Times New Roman" w:cs="Times New Roman"/>
          <w:b/>
          <w:sz w:val="24"/>
          <w:szCs w:val="24"/>
          <w:lang w:val="ro-RO"/>
        </w:rPr>
        <w:t>DIRECTOR EXECUTIV</w:t>
      </w:r>
    </w:p>
    <w:p w14:paraId="7A22E48A" w14:textId="77777777" w:rsidR="00842E5B" w:rsidRPr="0030206B" w:rsidRDefault="00842E5B">
      <w:pPr>
        <w:tabs>
          <w:tab w:val="left" w:pos="709"/>
        </w:tabs>
        <w:spacing w:after="0" w:line="240" w:lineRule="auto"/>
        <w:jc w:val="both"/>
        <w:rPr>
          <w:rFonts w:ascii="Times New Roman" w:hAnsi="Times New Roman" w:cs="Times New Roman"/>
          <w:b/>
          <w:sz w:val="24"/>
          <w:szCs w:val="24"/>
        </w:rPr>
      </w:pPr>
      <w:r w:rsidRPr="0030206B">
        <w:rPr>
          <w:rFonts w:ascii="Times New Roman" w:hAnsi="Times New Roman" w:cs="Times New Roman"/>
          <w:b/>
          <w:sz w:val="24"/>
          <w:szCs w:val="24"/>
        </w:rPr>
        <w:t>Director Executiv Adjunct,</w:t>
      </w:r>
    </w:p>
    <w:p w14:paraId="753EC30B" w14:textId="77777777" w:rsidR="006A05F7" w:rsidRPr="0030206B" w:rsidRDefault="006A05F7">
      <w:pPr>
        <w:tabs>
          <w:tab w:val="left" w:pos="709"/>
        </w:tabs>
        <w:spacing w:after="0" w:line="240" w:lineRule="auto"/>
        <w:jc w:val="both"/>
        <w:rPr>
          <w:rFonts w:ascii="Times New Roman" w:hAnsi="Times New Roman" w:cs="Times New Roman"/>
          <w:b/>
          <w:sz w:val="24"/>
          <w:szCs w:val="24"/>
          <w:lang w:val="ro-RO"/>
        </w:rPr>
      </w:pPr>
    </w:p>
    <w:p w14:paraId="27A66E08" w14:textId="7C3AC259" w:rsidR="00842E5B" w:rsidRPr="0030206B" w:rsidRDefault="00842E5B">
      <w:pPr>
        <w:tabs>
          <w:tab w:val="left" w:pos="709"/>
        </w:tabs>
        <w:spacing w:after="0" w:line="240" w:lineRule="auto"/>
        <w:jc w:val="both"/>
        <w:rPr>
          <w:rFonts w:ascii="Times New Roman" w:hAnsi="Times New Roman" w:cs="Times New Roman"/>
          <w:b/>
          <w:sz w:val="24"/>
          <w:szCs w:val="24"/>
          <w:lang w:val="ro-RO"/>
        </w:rPr>
      </w:pPr>
      <w:r w:rsidRPr="0030206B">
        <w:rPr>
          <w:rFonts w:ascii="Times New Roman" w:hAnsi="Times New Roman" w:cs="Times New Roman"/>
          <w:b/>
          <w:sz w:val="24"/>
          <w:szCs w:val="24"/>
          <w:lang w:val="ro-RO"/>
        </w:rPr>
        <w:t xml:space="preserve">Şef Serviciu Măsuri Specifice    </w:t>
      </w:r>
    </w:p>
    <w:p w14:paraId="36D7F1F6" w14:textId="77777777" w:rsidR="00842E5B" w:rsidRPr="0030206B" w:rsidRDefault="00842E5B">
      <w:pPr>
        <w:tabs>
          <w:tab w:val="left" w:pos="709"/>
        </w:tabs>
        <w:spacing w:after="0" w:line="240" w:lineRule="auto"/>
        <w:jc w:val="both"/>
        <w:rPr>
          <w:rFonts w:ascii="Times New Roman" w:hAnsi="Times New Roman" w:cs="Times New Roman"/>
          <w:b/>
          <w:color w:val="FF0000"/>
          <w:sz w:val="24"/>
          <w:szCs w:val="24"/>
          <w:lang w:val="ro-RO"/>
        </w:rPr>
      </w:pPr>
      <w:r w:rsidRPr="0030206B">
        <w:rPr>
          <w:rFonts w:ascii="Times New Roman" w:hAnsi="Times New Roman" w:cs="Times New Roman"/>
          <w:b/>
          <w:color w:val="FF0000"/>
          <w:sz w:val="24"/>
          <w:szCs w:val="24"/>
          <w:lang w:val="ro-RO"/>
        </w:rPr>
        <w:t xml:space="preserve">                                                                           </w:t>
      </w:r>
    </w:p>
    <w:p w14:paraId="156A4808" w14:textId="77777777" w:rsidR="00842E5B" w:rsidRPr="0030206B" w:rsidRDefault="00842E5B">
      <w:pPr>
        <w:tabs>
          <w:tab w:val="left" w:pos="709"/>
        </w:tabs>
        <w:spacing w:after="0" w:line="240" w:lineRule="auto"/>
        <w:jc w:val="both"/>
        <w:rPr>
          <w:rFonts w:ascii="Times New Roman" w:hAnsi="Times New Roman" w:cs="Times New Roman"/>
          <w:b/>
          <w:sz w:val="24"/>
          <w:szCs w:val="24"/>
          <w:lang w:val="ro-RO"/>
        </w:rPr>
      </w:pPr>
      <w:r w:rsidRPr="0030206B">
        <w:rPr>
          <w:rFonts w:ascii="Times New Roman" w:hAnsi="Times New Roman" w:cs="Times New Roman"/>
          <w:b/>
          <w:sz w:val="24"/>
          <w:szCs w:val="24"/>
          <w:lang w:val="ro-RO"/>
        </w:rPr>
        <w:t>Întocmit,</w:t>
      </w:r>
    </w:p>
    <w:p w14:paraId="117FD332" w14:textId="03CD80CD"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bookmarkStart w:id="318" w:name="_Toc191020310"/>
    </w:p>
    <w:p w14:paraId="149EF95F" w14:textId="511A921F"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p w14:paraId="03647E2A" w14:textId="77777777"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p w14:paraId="4C8E87E1" w14:textId="12FF9CF4"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p w14:paraId="73350ACA" w14:textId="54EBD288"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p w14:paraId="75F87BA7" w14:textId="58ACA41C"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p w14:paraId="7220BC7B" w14:textId="6CEBB39E"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p w14:paraId="295694D5" w14:textId="79988086"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p w14:paraId="6A878A04" w14:textId="6CC6A6AC"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p w14:paraId="1BF511EB" w14:textId="23BD1A8C"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p w14:paraId="28B02CDA" w14:textId="09B55F52"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p w14:paraId="0E168224" w14:textId="2E2E8B8F" w:rsidR="006A05F7" w:rsidRPr="0030206B" w:rsidRDefault="006A05F7" w:rsidP="006A05F7">
      <w:pPr>
        <w:keepNext/>
        <w:keepLines/>
        <w:spacing w:after="0" w:line="240" w:lineRule="auto"/>
        <w:outlineLvl w:val="1"/>
        <w:rPr>
          <w:rFonts w:ascii="Times New Roman" w:eastAsiaTheme="majorEastAsia" w:hAnsi="Times New Roman" w:cs="Times New Roman"/>
          <w:b/>
          <w:sz w:val="24"/>
          <w:szCs w:val="26"/>
        </w:rPr>
      </w:pPr>
    </w:p>
    <w:p w14:paraId="4AACB58E" w14:textId="5EBDE2CC" w:rsidR="006A05F7" w:rsidRPr="0030206B" w:rsidRDefault="006A05F7" w:rsidP="006A05F7">
      <w:pPr>
        <w:keepNext/>
        <w:keepLines/>
        <w:spacing w:after="0" w:line="240" w:lineRule="auto"/>
        <w:outlineLvl w:val="1"/>
        <w:rPr>
          <w:rFonts w:ascii="Times New Roman" w:eastAsiaTheme="majorEastAsia" w:hAnsi="Times New Roman" w:cs="Times New Roman"/>
          <w:b/>
          <w:sz w:val="24"/>
          <w:szCs w:val="26"/>
        </w:rPr>
      </w:pPr>
    </w:p>
    <w:p w14:paraId="35B2A0A0" w14:textId="20C8DEE9" w:rsidR="006A05F7" w:rsidRPr="0030206B" w:rsidRDefault="006A05F7" w:rsidP="006A05F7">
      <w:pPr>
        <w:keepNext/>
        <w:keepLines/>
        <w:spacing w:after="0" w:line="240" w:lineRule="auto"/>
        <w:outlineLvl w:val="1"/>
        <w:rPr>
          <w:rFonts w:ascii="Times New Roman" w:eastAsiaTheme="majorEastAsia" w:hAnsi="Times New Roman" w:cs="Times New Roman"/>
          <w:b/>
          <w:sz w:val="24"/>
          <w:szCs w:val="26"/>
        </w:rPr>
      </w:pPr>
    </w:p>
    <w:p w14:paraId="551C60BE" w14:textId="3CB83988" w:rsidR="006A05F7" w:rsidRPr="0030206B" w:rsidRDefault="006A05F7" w:rsidP="006A05F7">
      <w:pPr>
        <w:keepNext/>
        <w:keepLines/>
        <w:spacing w:after="0" w:line="240" w:lineRule="auto"/>
        <w:outlineLvl w:val="1"/>
        <w:rPr>
          <w:rFonts w:ascii="Times New Roman" w:eastAsiaTheme="majorEastAsia" w:hAnsi="Times New Roman" w:cs="Times New Roman"/>
          <w:b/>
          <w:sz w:val="24"/>
          <w:szCs w:val="26"/>
        </w:rPr>
      </w:pPr>
    </w:p>
    <w:p w14:paraId="0283EE73" w14:textId="1A5F75AA" w:rsidR="006A05F7" w:rsidRPr="0030206B" w:rsidRDefault="006A05F7" w:rsidP="006A05F7">
      <w:pPr>
        <w:keepNext/>
        <w:keepLines/>
        <w:spacing w:after="0" w:line="240" w:lineRule="auto"/>
        <w:outlineLvl w:val="1"/>
        <w:rPr>
          <w:rFonts w:ascii="Times New Roman" w:eastAsiaTheme="majorEastAsia" w:hAnsi="Times New Roman" w:cs="Times New Roman"/>
          <w:b/>
          <w:sz w:val="24"/>
          <w:szCs w:val="26"/>
        </w:rPr>
      </w:pPr>
    </w:p>
    <w:p w14:paraId="5B31C3F7" w14:textId="1F37B6F8" w:rsidR="006A05F7" w:rsidRPr="0030206B" w:rsidRDefault="006A05F7" w:rsidP="006A05F7">
      <w:pPr>
        <w:keepNext/>
        <w:keepLines/>
        <w:spacing w:after="0" w:line="240" w:lineRule="auto"/>
        <w:outlineLvl w:val="1"/>
        <w:rPr>
          <w:rFonts w:ascii="Times New Roman" w:eastAsiaTheme="majorEastAsia" w:hAnsi="Times New Roman" w:cs="Times New Roman"/>
          <w:b/>
          <w:sz w:val="24"/>
          <w:szCs w:val="26"/>
        </w:rPr>
      </w:pPr>
    </w:p>
    <w:p w14:paraId="37731293" w14:textId="549C5A02" w:rsidR="006A05F7" w:rsidRPr="0030206B" w:rsidRDefault="006A05F7" w:rsidP="006A05F7">
      <w:pPr>
        <w:keepNext/>
        <w:keepLines/>
        <w:spacing w:after="0" w:line="240" w:lineRule="auto"/>
        <w:outlineLvl w:val="1"/>
        <w:rPr>
          <w:rFonts w:ascii="Times New Roman" w:eastAsiaTheme="majorEastAsia" w:hAnsi="Times New Roman" w:cs="Times New Roman"/>
          <w:b/>
          <w:sz w:val="24"/>
          <w:szCs w:val="26"/>
        </w:rPr>
      </w:pPr>
    </w:p>
    <w:p w14:paraId="0D35D8F2" w14:textId="65D063B3" w:rsidR="006A05F7" w:rsidRPr="0030206B" w:rsidRDefault="006A05F7" w:rsidP="006A05F7">
      <w:pPr>
        <w:keepNext/>
        <w:keepLines/>
        <w:spacing w:after="0" w:line="240" w:lineRule="auto"/>
        <w:outlineLvl w:val="1"/>
        <w:rPr>
          <w:rFonts w:ascii="Times New Roman" w:eastAsiaTheme="majorEastAsia" w:hAnsi="Times New Roman" w:cs="Times New Roman"/>
          <w:b/>
          <w:sz w:val="24"/>
          <w:szCs w:val="26"/>
        </w:rPr>
      </w:pPr>
    </w:p>
    <w:p w14:paraId="068DB52E" w14:textId="056C4F73" w:rsidR="006A05F7" w:rsidRPr="0030206B" w:rsidRDefault="006A05F7" w:rsidP="006A05F7">
      <w:pPr>
        <w:keepNext/>
        <w:keepLines/>
        <w:spacing w:after="0" w:line="240" w:lineRule="auto"/>
        <w:outlineLvl w:val="1"/>
        <w:rPr>
          <w:rFonts w:ascii="Times New Roman" w:eastAsiaTheme="majorEastAsia" w:hAnsi="Times New Roman" w:cs="Times New Roman"/>
          <w:b/>
          <w:sz w:val="24"/>
          <w:szCs w:val="26"/>
        </w:rPr>
      </w:pPr>
    </w:p>
    <w:p w14:paraId="2730A8EC" w14:textId="10CD3DC7" w:rsidR="006A05F7" w:rsidRPr="0030206B" w:rsidRDefault="006A05F7" w:rsidP="006A05F7">
      <w:pPr>
        <w:keepNext/>
        <w:keepLines/>
        <w:spacing w:after="0" w:line="240" w:lineRule="auto"/>
        <w:outlineLvl w:val="1"/>
        <w:rPr>
          <w:rFonts w:ascii="Times New Roman" w:eastAsiaTheme="majorEastAsia" w:hAnsi="Times New Roman" w:cs="Times New Roman"/>
          <w:b/>
          <w:sz w:val="24"/>
          <w:szCs w:val="26"/>
        </w:rPr>
      </w:pPr>
    </w:p>
    <w:p w14:paraId="2CC7BF2E" w14:textId="05FE10EB" w:rsidR="006A05F7" w:rsidRPr="0030206B" w:rsidRDefault="006A05F7" w:rsidP="006A05F7">
      <w:pPr>
        <w:keepNext/>
        <w:keepLines/>
        <w:spacing w:after="0" w:line="240" w:lineRule="auto"/>
        <w:outlineLvl w:val="1"/>
        <w:rPr>
          <w:rFonts w:ascii="Times New Roman" w:eastAsiaTheme="majorEastAsia" w:hAnsi="Times New Roman" w:cs="Times New Roman"/>
          <w:b/>
          <w:sz w:val="24"/>
          <w:szCs w:val="26"/>
        </w:rPr>
      </w:pPr>
    </w:p>
    <w:p w14:paraId="7EDBCC9A" w14:textId="77777777"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p w14:paraId="4DCDCD88" w14:textId="77777777"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p w14:paraId="5E836A70" w14:textId="72972C9E"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p w14:paraId="2C9792C0" w14:textId="4DE59236"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p w14:paraId="132281A6" w14:textId="2DD487EF" w:rsidR="006A05F7" w:rsidRDefault="006A05F7" w:rsidP="00C87198">
      <w:pPr>
        <w:keepNext/>
        <w:keepLines/>
        <w:spacing w:after="0" w:line="240" w:lineRule="auto"/>
        <w:outlineLvl w:val="1"/>
        <w:rPr>
          <w:rFonts w:ascii="Times New Roman" w:eastAsiaTheme="majorEastAsia" w:hAnsi="Times New Roman" w:cs="Times New Roman"/>
          <w:b/>
          <w:sz w:val="24"/>
          <w:szCs w:val="26"/>
        </w:rPr>
      </w:pPr>
    </w:p>
    <w:p w14:paraId="2FE48962" w14:textId="77777777" w:rsidR="00940DFB" w:rsidRDefault="00940DFB" w:rsidP="00C87198">
      <w:pPr>
        <w:keepNext/>
        <w:keepLines/>
        <w:spacing w:after="0" w:line="240" w:lineRule="auto"/>
        <w:outlineLvl w:val="1"/>
        <w:rPr>
          <w:rFonts w:ascii="Times New Roman" w:eastAsiaTheme="majorEastAsia" w:hAnsi="Times New Roman" w:cs="Times New Roman"/>
          <w:b/>
          <w:sz w:val="24"/>
          <w:szCs w:val="26"/>
        </w:rPr>
      </w:pPr>
    </w:p>
    <w:p w14:paraId="13A786A2" w14:textId="77777777" w:rsidR="00940DFB" w:rsidRDefault="00940DFB" w:rsidP="00C87198">
      <w:pPr>
        <w:keepNext/>
        <w:keepLines/>
        <w:spacing w:after="0" w:line="240" w:lineRule="auto"/>
        <w:outlineLvl w:val="1"/>
        <w:rPr>
          <w:rFonts w:ascii="Times New Roman" w:eastAsiaTheme="majorEastAsia" w:hAnsi="Times New Roman" w:cs="Times New Roman"/>
          <w:b/>
          <w:sz w:val="24"/>
          <w:szCs w:val="26"/>
        </w:rPr>
      </w:pPr>
    </w:p>
    <w:p w14:paraId="0C4562BE" w14:textId="77777777" w:rsidR="00940DFB" w:rsidRPr="0030206B" w:rsidRDefault="00940DFB" w:rsidP="00C87198">
      <w:pPr>
        <w:keepNext/>
        <w:keepLines/>
        <w:spacing w:after="0" w:line="240" w:lineRule="auto"/>
        <w:outlineLvl w:val="1"/>
        <w:rPr>
          <w:rFonts w:ascii="Times New Roman" w:eastAsiaTheme="majorEastAsia" w:hAnsi="Times New Roman" w:cs="Times New Roman"/>
          <w:b/>
          <w:sz w:val="24"/>
          <w:szCs w:val="26"/>
        </w:rPr>
      </w:pPr>
    </w:p>
    <w:p w14:paraId="4D6FB25E" w14:textId="77777777" w:rsidR="006A05F7" w:rsidRPr="0030206B" w:rsidRDefault="006A05F7" w:rsidP="00C87198">
      <w:pPr>
        <w:keepNext/>
        <w:keepLines/>
        <w:spacing w:after="0" w:line="240" w:lineRule="auto"/>
        <w:outlineLvl w:val="1"/>
        <w:rPr>
          <w:rFonts w:ascii="Times New Roman" w:eastAsiaTheme="majorEastAsia" w:hAnsi="Times New Roman" w:cs="Times New Roman"/>
          <w:b/>
          <w:sz w:val="24"/>
          <w:szCs w:val="26"/>
        </w:rPr>
      </w:pPr>
    </w:p>
    <w:bookmarkEnd w:id="318"/>
    <w:p w14:paraId="25BFBABA" w14:textId="32E852BE" w:rsidR="000249D6" w:rsidRPr="0030206B" w:rsidRDefault="000249D6" w:rsidP="00A82989">
      <w:pPr>
        <w:tabs>
          <w:tab w:val="left" w:pos="709"/>
        </w:tabs>
        <w:spacing w:after="0" w:line="240" w:lineRule="auto"/>
        <w:jc w:val="both"/>
        <w:rPr>
          <w:rFonts w:ascii="Times New Roman" w:hAnsi="Times New Roman" w:cs="Times New Roman"/>
          <w:b/>
          <w:sz w:val="24"/>
          <w:szCs w:val="24"/>
          <w:lang w:val="ro-RO"/>
        </w:rPr>
      </w:pPr>
    </w:p>
    <w:p w14:paraId="7F3B2CA7" w14:textId="77777777" w:rsidR="006A05F7" w:rsidRPr="0030206B" w:rsidRDefault="006A05F7" w:rsidP="006A05F7">
      <w:pPr>
        <w:keepNext/>
        <w:keepLines/>
        <w:spacing w:after="0" w:line="240" w:lineRule="auto"/>
        <w:outlineLvl w:val="1"/>
        <w:rPr>
          <w:rFonts w:ascii="Times New Roman" w:eastAsiaTheme="majorEastAsia" w:hAnsi="Times New Roman" w:cs="Times New Roman"/>
          <w:b/>
          <w:sz w:val="24"/>
          <w:szCs w:val="26"/>
        </w:rPr>
      </w:pPr>
      <w:bookmarkStart w:id="319" w:name="_Toc197353449"/>
      <w:r w:rsidRPr="0030206B">
        <w:rPr>
          <w:rFonts w:ascii="Times New Roman" w:eastAsiaTheme="majorEastAsia" w:hAnsi="Times New Roman" w:cs="Times New Roman"/>
          <w:b/>
          <w:sz w:val="24"/>
          <w:szCs w:val="26"/>
        </w:rPr>
        <w:t>Anexa nr. 19– Decizie de plată</w:t>
      </w:r>
      <w:bookmarkEnd w:id="319"/>
      <w:r w:rsidRPr="0030206B">
        <w:rPr>
          <w:rFonts w:ascii="Times New Roman" w:eastAsiaTheme="majorEastAsia" w:hAnsi="Times New Roman" w:cs="Times New Roman"/>
          <w:b/>
          <w:sz w:val="24"/>
          <w:szCs w:val="26"/>
        </w:rPr>
        <w:t xml:space="preserve"> </w:t>
      </w:r>
    </w:p>
    <w:p w14:paraId="4CC3A7F3" w14:textId="77777777" w:rsidR="006A05F7" w:rsidRPr="0030206B" w:rsidRDefault="00520FEE" w:rsidP="006A05F7">
      <w:pPr>
        <w:spacing w:after="0" w:line="240" w:lineRule="auto"/>
        <w:jc w:val="right"/>
        <w:rPr>
          <w:rFonts w:ascii="Times New Roman" w:eastAsia="Calibri" w:hAnsi="Times New Roman" w:cs="Times New Roman"/>
          <w:sz w:val="24"/>
          <w:lang w:val="ro-RO"/>
        </w:rPr>
      </w:pPr>
      <w:r w:rsidRPr="0030206B">
        <w:rPr>
          <w:rFonts w:ascii="Times New Roman" w:eastAsia="Calibri" w:hAnsi="Times New Roman" w:cs="Times New Roman"/>
          <w:sz w:val="24"/>
          <w:lang w:val="ro-RO"/>
        </w:rPr>
        <w:tab/>
        <w:t xml:space="preserve">     </w:t>
      </w:r>
    </w:p>
    <w:p w14:paraId="1DC9EE30" w14:textId="5AF6E532" w:rsidR="00520FEE" w:rsidRPr="0030206B" w:rsidRDefault="00520FEE" w:rsidP="00A82989">
      <w:pPr>
        <w:spacing w:after="0" w:line="240" w:lineRule="auto"/>
        <w:jc w:val="right"/>
        <w:rPr>
          <w:rFonts w:ascii="Times New Roman" w:eastAsia="Times New Roman" w:hAnsi="Times New Roman" w:cs="Times New Roman"/>
          <w:b/>
          <w:sz w:val="24"/>
          <w:szCs w:val="24"/>
          <w:lang w:val="ro-RO" w:eastAsia="ro-RO"/>
        </w:rPr>
      </w:pPr>
      <w:r w:rsidRPr="0030206B">
        <w:rPr>
          <w:rFonts w:ascii="Times New Roman" w:eastAsia="Calibri" w:hAnsi="Times New Roman" w:cs="Times New Roman"/>
          <w:sz w:val="24"/>
          <w:lang w:val="ro-RO"/>
        </w:rPr>
        <w:t xml:space="preserve">  </w:t>
      </w:r>
      <w:r w:rsidRPr="0030206B">
        <w:rPr>
          <w:rFonts w:ascii="Times New Roman" w:eastAsia="Times New Roman" w:hAnsi="Times New Roman" w:cs="Times New Roman"/>
          <w:b/>
          <w:sz w:val="24"/>
          <w:szCs w:val="24"/>
          <w:lang w:val="ro-RO" w:eastAsia="ro-RO"/>
        </w:rPr>
        <w:t>APROBAT,</w:t>
      </w:r>
    </w:p>
    <w:p w14:paraId="66C35B83" w14:textId="77777777" w:rsidR="00520FEE" w:rsidRPr="0030206B" w:rsidRDefault="00520FEE" w:rsidP="002F2025">
      <w:pPr>
        <w:tabs>
          <w:tab w:val="left" w:pos="240"/>
        </w:tabs>
        <w:spacing w:after="0" w:line="240" w:lineRule="auto"/>
        <w:jc w:val="both"/>
        <w:rPr>
          <w:rFonts w:ascii="Times New Roman" w:eastAsia="Times New Roman" w:hAnsi="Times New Roman" w:cs="Times New Roman"/>
          <w:b/>
          <w:sz w:val="24"/>
          <w:szCs w:val="24"/>
          <w:lang w:val="ro-RO" w:eastAsia="ro-RO"/>
        </w:rPr>
      </w:pPr>
    </w:p>
    <w:p w14:paraId="6F9A93A4" w14:textId="6E76043B" w:rsidR="00520FEE" w:rsidRPr="0030206B" w:rsidRDefault="00520FEE" w:rsidP="006F409C">
      <w:pPr>
        <w:shd w:val="clear" w:color="auto" w:fill="FFFFFF" w:themeFill="background1"/>
        <w:spacing w:after="0" w:line="240" w:lineRule="auto"/>
        <w:jc w:val="right"/>
        <w:rPr>
          <w:rFonts w:ascii="Times New Roman" w:eastAsia="Times New Roman" w:hAnsi="Times New Roman" w:cs="Times New Roman"/>
          <w:b/>
          <w:sz w:val="24"/>
          <w:szCs w:val="24"/>
          <w:lang w:val="ro-RO" w:eastAsia="ro-RO"/>
        </w:rPr>
      </w:pPr>
      <w:r w:rsidRPr="0030206B">
        <w:rPr>
          <w:rFonts w:ascii="Times New Roman" w:eastAsia="Times New Roman" w:hAnsi="Times New Roman" w:cs="Times New Roman"/>
          <w:b/>
          <w:sz w:val="24"/>
          <w:szCs w:val="24"/>
          <w:lang w:val="ro-RO" w:eastAsia="ro-RO"/>
        </w:rPr>
        <w:t xml:space="preserve">Director Executiv   </w:t>
      </w:r>
    </w:p>
    <w:p w14:paraId="181EFFBA" w14:textId="77777777" w:rsidR="00520FEE" w:rsidRPr="0030206B" w:rsidRDefault="00520FEE" w:rsidP="006F409C">
      <w:pPr>
        <w:spacing w:after="0" w:line="240" w:lineRule="auto"/>
        <w:jc w:val="right"/>
        <w:rPr>
          <w:rFonts w:ascii="Times New Roman" w:eastAsia="Times New Roman" w:hAnsi="Times New Roman" w:cs="Times New Roman"/>
          <w:b/>
          <w:sz w:val="24"/>
          <w:szCs w:val="24"/>
          <w:highlight w:val="green"/>
          <w:lang w:val="ro-RO" w:eastAsia="ro-RO"/>
        </w:rPr>
      </w:pPr>
    </w:p>
    <w:p w14:paraId="784553DD" w14:textId="77777777" w:rsidR="00520FEE" w:rsidRPr="0030206B" w:rsidRDefault="00520FEE">
      <w:pPr>
        <w:spacing w:after="0" w:line="240" w:lineRule="auto"/>
        <w:jc w:val="right"/>
        <w:rPr>
          <w:rFonts w:ascii="Times New Roman" w:eastAsia="Times New Roman" w:hAnsi="Times New Roman" w:cs="Times New Roman"/>
          <w:b/>
          <w:sz w:val="24"/>
          <w:szCs w:val="24"/>
          <w:lang w:val="ro-RO" w:eastAsia="ro-RO"/>
        </w:rPr>
      </w:pPr>
      <w:r w:rsidRPr="0030206B">
        <w:rPr>
          <w:rFonts w:ascii="Times New Roman" w:eastAsia="Times New Roman" w:hAnsi="Times New Roman" w:cs="Times New Roman"/>
          <w:sz w:val="24"/>
          <w:szCs w:val="24"/>
          <w:lang w:val="ro-RO" w:eastAsia="ro-RO"/>
        </w:rPr>
        <w:t xml:space="preserve"> </w:t>
      </w:r>
    </w:p>
    <w:p w14:paraId="25F091AE" w14:textId="77777777" w:rsidR="00520FEE" w:rsidRPr="0030206B" w:rsidRDefault="00520FEE" w:rsidP="00C87198">
      <w:pPr>
        <w:spacing w:after="0" w:line="240" w:lineRule="auto"/>
        <w:jc w:val="both"/>
        <w:rPr>
          <w:rFonts w:ascii="Times New Roman" w:eastAsia="Calibri" w:hAnsi="Times New Roman" w:cs="Times New Roman"/>
          <w:sz w:val="24"/>
        </w:rPr>
      </w:pPr>
    </w:p>
    <w:p w14:paraId="48AE7D1C" w14:textId="39577CBB" w:rsidR="00520FEE" w:rsidRPr="0030206B" w:rsidRDefault="00B05006" w:rsidP="00C87198">
      <w:pPr>
        <w:shd w:val="clear" w:color="auto" w:fill="FFFFFF"/>
        <w:spacing w:after="0" w:line="240" w:lineRule="auto"/>
        <w:ind w:right="747"/>
        <w:jc w:val="center"/>
        <w:rPr>
          <w:rFonts w:ascii="Times New Roman" w:eastAsia="Times New Roman" w:hAnsi="Times New Roman" w:cs="Times New Roman"/>
          <w:b/>
          <w:sz w:val="24"/>
          <w:szCs w:val="24"/>
        </w:rPr>
      </w:pPr>
      <w:r w:rsidRPr="0030206B">
        <w:rPr>
          <w:rFonts w:ascii="Times New Roman" w:eastAsia="Times New Roman" w:hAnsi="Times New Roman" w:cs="Times New Roman"/>
          <w:b/>
          <w:sz w:val="24"/>
          <w:szCs w:val="24"/>
        </w:rPr>
        <w:t>D</w:t>
      </w:r>
      <w:r w:rsidR="00520FEE" w:rsidRPr="0030206B">
        <w:rPr>
          <w:rFonts w:ascii="Times New Roman" w:eastAsia="Times New Roman" w:hAnsi="Times New Roman" w:cs="Times New Roman"/>
          <w:b/>
          <w:sz w:val="24"/>
          <w:szCs w:val="24"/>
        </w:rPr>
        <w:t>ECIZIA DE PLATĂ</w:t>
      </w:r>
    </w:p>
    <w:p w14:paraId="69027383" w14:textId="77777777" w:rsidR="00520FEE" w:rsidRPr="0030206B" w:rsidRDefault="00520FEE" w:rsidP="00C87198">
      <w:pPr>
        <w:shd w:val="clear" w:color="auto" w:fill="FFFFFF"/>
        <w:spacing w:after="0" w:line="240" w:lineRule="auto"/>
        <w:ind w:right="747"/>
        <w:jc w:val="center"/>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Nr................. /.........................</w:t>
      </w:r>
    </w:p>
    <w:p w14:paraId="2CF4A141" w14:textId="111B9F74" w:rsidR="00520FEE" w:rsidRPr="0030206B" w:rsidRDefault="00520FEE" w:rsidP="00C87198">
      <w:pPr>
        <w:spacing w:after="0" w:line="240" w:lineRule="auto"/>
        <w:jc w:val="center"/>
        <w:rPr>
          <w:rFonts w:ascii="Times New Roman" w:hAnsi="Times New Roman" w:cs="Times New Roman"/>
          <w:b/>
          <w:bCs/>
          <w:iCs/>
          <w:sz w:val="24"/>
          <w:lang w:val="ro-RO"/>
        </w:rPr>
      </w:pPr>
      <w:proofErr w:type="gramStart"/>
      <w:r w:rsidRPr="0030206B">
        <w:rPr>
          <w:rFonts w:ascii="Times New Roman" w:eastAsia="Calibri" w:hAnsi="Times New Roman" w:cs="Times New Roman"/>
          <w:b/>
          <w:iCs/>
          <w:sz w:val="24"/>
        </w:rPr>
        <w:t>pentru  acordarea</w:t>
      </w:r>
      <w:proofErr w:type="gramEnd"/>
      <w:r w:rsidRPr="0030206B">
        <w:rPr>
          <w:rFonts w:ascii="Times New Roman" w:eastAsia="Calibri" w:hAnsi="Times New Roman" w:cs="Times New Roman"/>
          <w:b/>
          <w:iCs/>
          <w:sz w:val="24"/>
        </w:rPr>
        <w:t xml:space="preserve"> Sprijinului financiar în cadrul </w:t>
      </w:r>
      <w:r w:rsidRPr="0030206B">
        <w:rPr>
          <w:rFonts w:ascii="Times New Roman" w:eastAsia="Calibri" w:hAnsi="Times New Roman" w:cs="Times New Roman"/>
          <w:b/>
          <w:iCs/>
          <w:sz w:val="24"/>
          <w:lang w:val="ro-RO"/>
        </w:rPr>
        <w:t xml:space="preserve">intervenţiei </w:t>
      </w:r>
      <w:r w:rsidR="00C04ACE" w:rsidRPr="0030206B">
        <w:rPr>
          <w:rFonts w:ascii="Times New Roman" w:hAnsi="Times New Roman" w:cs="Times New Roman"/>
          <w:b/>
          <w:sz w:val="24"/>
          <w:szCs w:val="24"/>
        </w:rPr>
        <w:t>IS-V-07 „Investiții în active corporale și necorporale menite să sporească durabilitatea producției de vin”</w:t>
      </w:r>
      <w:r w:rsidR="00C04ACE" w:rsidRPr="0030206B">
        <w:rPr>
          <w:rFonts w:ascii="Times New Roman" w:hAnsi="Times New Roman" w:cs="Times New Roman"/>
          <w:sz w:val="24"/>
          <w:szCs w:val="24"/>
        </w:rPr>
        <w:t xml:space="preserve"> </w:t>
      </w:r>
      <w:r w:rsidRPr="0030206B">
        <w:rPr>
          <w:rFonts w:ascii="Times New Roman" w:hAnsi="Times New Roman" w:cs="Times New Roman"/>
          <w:b/>
          <w:iCs/>
          <w:sz w:val="24"/>
          <w:lang w:val="ro-RO"/>
        </w:rPr>
        <w:t>din cadrul Planului Strategic PAC 2023-2027</w:t>
      </w:r>
    </w:p>
    <w:p w14:paraId="57E25D6A" w14:textId="3FDB07DD" w:rsidR="00520FEE" w:rsidRPr="0030206B" w:rsidRDefault="00520FEE" w:rsidP="00C87198">
      <w:pPr>
        <w:spacing w:after="0" w:line="240" w:lineRule="auto"/>
        <w:jc w:val="center"/>
        <w:rPr>
          <w:rFonts w:ascii="Times New Roman" w:eastAsia="Calibri" w:hAnsi="Times New Roman" w:cs="Times New Roman"/>
          <w:b/>
          <w:i/>
          <w:sz w:val="24"/>
        </w:rPr>
      </w:pPr>
    </w:p>
    <w:p w14:paraId="2226989B" w14:textId="4E55658C" w:rsidR="00520FEE" w:rsidRPr="0030206B" w:rsidRDefault="00520FEE" w:rsidP="00A82989">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30206B">
        <w:rPr>
          <w:rFonts w:ascii="Times New Roman" w:eastAsia="Times New Roman" w:hAnsi="Times New Roman" w:cs="Times New Roman"/>
          <w:sz w:val="24"/>
          <w:szCs w:val="24"/>
          <w:lang w:val="ro-RO"/>
        </w:rPr>
        <w:t>Denumire beneficiar: ..............................................................................................................</w:t>
      </w:r>
    </w:p>
    <w:p w14:paraId="3DB937C5" w14:textId="3D259D3A" w:rsidR="00520FEE" w:rsidRPr="0030206B" w:rsidRDefault="00520FEE" w:rsidP="002F2025">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30206B">
        <w:rPr>
          <w:rFonts w:ascii="Times New Roman" w:eastAsia="Times New Roman" w:hAnsi="Times New Roman" w:cs="Times New Roman"/>
          <w:sz w:val="24"/>
          <w:szCs w:val="24"/>
          <w:lang w:val="ro-RO"/>
        </w:rPr>
        <w:t>Cod Unic de Identificare (CUI): .............................................................................................</w:t>
      </w:r>
    </w:p>
    <w:p w14:paraId="059D42A8" w14:textId="314083D7" w:rsidR="00520FEE" w:rsidRPr="0030206B" w:rsidRDefault="00520FEE" w:rsidP="006F409C">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30206B">
        <w:rPr>
          <w:rFonts w:ascii="Times New Roman" w:eastAsia="Times New Roman" w:hAnsi="Times New Roman" w:cs="Times New Roman"/>
          <w:sz w:val="24"/>
          <w:szCs w:val="24"/>
          <w:lang w:val="ro-RO"/>
        </w:rPr>
        <w:t>Nr. Unic de Identificare (RUI):  .............................................................................................</w:t>
      </w:r>
    </w:p>
    <w:p w14:paraId="30DB53A8" w14:textId="39986315" w:rsidR="00520FEE" w:rsidRPr="0030206B" w:rsidRDefault="00520FEE" w:rsidP="006F409C">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30206B">
        <w:rPr>
          <w:rFonts w:ascii="Times New Roman" w:eastAsia="Times New Roman" w:hAnsi="Times New Roman" w:cs="Times New Roman"/>
          <w:sz w:val="24"/>
          <w:szCs w:val="24"/>
          <w:lang w:val="fr-FR"/>
        </w:rPr>
        <w:t xml:space="preserve">Adresa sediul </w:t>
      </w:r>
      <w:proofErr w:type="gramStart"/>
      <w:r w:rsidRPr="0030206B">
        <w:rPr>
          <w:rFonts w:ascii="Times New Roman" w:eastAsia="Times New Roman" w:hAnsi="Times New Roman" w:cs="Times New Roman"/>
          <w:sz w:val="24"/>
          <w:szCs w:val="24"/>
          <w:lang w:val="fr-FR"/>
        </w:rPr>
        <w:t>social:</w:t>
      </w:r>
      <w:proofErr w:type="gramEnd"/>
    </w:p>
    <w:p w14:paraId="7D12E272" w14:textId="5E363A5E" w:rsidR="00520FEE" w:rsidRPr="0030206B" w:rsidRDefault="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lang w:val="ro-RO"/>
        </w:rPr>
        <w:t xml:space="preserve">Nr..........data de </w:t>
      </w:r>
      <w:r w:rsidR="000C1098" w:rsidRPr="0030206B">
        <w:rPr>
          <w:rFonts w:ascii="Times New Roman" w:eastAsia="Times New Roman" w:hAnsi="Times New Roman" w:cs="Times New Roman"/>
          <w:sz w:val="24"/>
          <w:szCs w:val="24"/>
          <w:lang w:val="ro-RO"/>
        </w:rPr>
        <w:t>î</w:t>
      </w:r>
      <w:r w:rsidRPr="0030206B">
        <w:rPr>
          <w:rFonts w:ascii="Times New Roman" w:eastAsia="Times New Roman" w:hAnsi="Times New Roman" w:cs="Times New Roman"/>
          <w:sz w:val="24"/>
          <w:szCs w:val="24"/>
          <w:lang w:val="ro-RO"/>
        </w:rPr>
        <w:t>nregistrare Cerere de finanțare a programului de investiţii</w:t>
      </w:r>
      <w:r w:rsidRPr="0030206B">
        <w:rPr>
          <w:rFonts w:ascii="Times New Roman" w:eastAsia="Times New Roman" w:hAnsi="Times New Roman" w:cs="Times New Roman"/>
          <w:sz w:val="24"/>
          <w:szCs w:val="24"/>
        </w:rPr>
        <w:t>:………………</w:t>
      </w:r>
    </w:p>
    <w:p w14:paraId="58863130" w14:textId="68E780C8" w:rsidR="00520FEE" w:rsidRPr="0030206B" w:rsidRDefault="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30206B">
        <w:rPr>
          <w:rFonts w:ascii="Times New Roman" w:eastAsia="Times New Roman" w:hAnsi="Times New Roman" w:cs="Times New Roman"/>
          <w:sz w:val="24"/>
          <w:szCs w:val="24"/>
          <w:lang w:val="ro-RO"/>
        </w:rPr>
        <w:t xml:space="preserve">Denumire Program </w:t>
      </w:r>
      <w:r w:rsidR="00B25A4A" w:rsidRPr="0030206B">
        <w:rPr>
          <w:rFonts w:ascii="Times New Roman" w:eastAsia="Times New Roman" w:hAnsi="Times New Roman" w:cs="Times New Roman"/>
          <w:sz w:val="24"/>
          <w:szCs w:val="24"/>
          <w:lang w:val="ro-RO"/>
        </w:rPr>
        <w:t>Investiți</w:t>
      </w:r>
      <w:r w:rsidRPr="0030206B">
        <w:rPr>
          <w:rFonts w:ascii="Times New Roman" w:eastAsia="Times New Roman" w:hAnsi="Times New Roman" w:cs="Times New Roman"/>
          <w:sz w:val="24"/>
          <w:szCs w:val="24"/>
          <w:lang w:val="ro-RO"/>
        </w:rPr>
        <w:t>i: .................................................................................................</w:t>
      </w:r>
    </w:p>
    <w:p w14:paraId="2F19EF5B" w14:textId="616A1F95" w:rsidR="00520FEE" w:rsidRPr="0030206B" w:rsidRDefault="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xml:space="preserve">Nr..........data de </w:t>
      </w:r>
      <w:r w:rsidR="000C1098" w:rsidRPr="0030206B">
        <w:rPr>
          <w:rFonts w:ascii="Times New Roman" w:eastAsia="Times New Roman" w:hAnsi="Times New Roman" w:cs="Times New Roman"/>
          <w:sz w:val="24"/>
          <w:szCs w:val="24"/>
        </w:rPr>
        <w:t>î</w:t>
      </w:r>
      <w:r w:rsidRPr="0030206B">
        <w:rPr>
          <w:rFonts w:ascii="Times New Roman" w:eastAsia="Times New Roman" w:hAnsi="Times New Roman" w:cs="Times New Roman"/>
          <w:sz w:val="24"/>
          <w:szCs w:val="24"/>
        </w:rPr>
        <w:t xml:space="preserve">nregistrare.................. </w:t>
      </w:r>
      <w:r w:rsidR="00941A9C" w:rsidRPr="0030206B">
        <w:rPr>
          <w:rFonts w:ascii="Times New Roman" w:hAnsi="Times New Roman" w:cs="Times New Roman"/>
          <w:sz w:val="24"/>
          <w:szCs w:val="24"/>
        </w:rPr>
        <w:t xml:space="preserve">Cerere de plată pentru </w:t>
      </w:r>
      <w:r w:rsidR="00941A9C" w:rsidRPr="0030206B">
        <w:rPr>
          <w:rFonts w:ascii="Times New Roman" w:hAnsi="Times New Roman" w:cs="Times New Roman"/>
          <w:sz w:val="24"/>
          <w:szCs w:val="28"/>
          <w:lang w:val="ro-RO"/>
        </w:rPr>
        <w:t>Investiții în active corporale și necorporale menite să sporească durabilitatea producției de vin</w:t>
      </w:r>
      <w:r w:rsidR="00941A9C" w:rsidRPr="0030206B" w:rsidDel="00E12D0E">
        <w:rPr>
          <w:rFonts w:ascii="Times New Roman" w:eastAsia="Calibri" w:hAnsi="Times New Roman" w:cs="Times New Roman"/>
          <w:sz w:val="24"/>
          <w:szCs w:val="28"/>
          <w:lang w:val="ro-RO"/>
        </w:rPr>
        <w:t xml:space="preserve"> </w:t>
      </w:r>
      <w:r w:rsidR="00941A9C" w:rsidRPr="0030206B">
        <w:rPr>
          <w:rFonts w:ascii="Times New Roman" w:eastAsia="Calibri" w:hAnsi="Times New Roman" w:cs="Times New Roman"/>
          <w:sz w:val="24"/>
          <w:szCs w:val="28"/>
          <w:lang w:val="ro-RO"/>
        </w:rPr>
        <w:t>Investiți ISV 07</w:t>
      </w:r>
      <w:r w:rsidRPr="0030206B">
        <w:rPr>
          <w:rFonts w:ascii="Times New Roman" w:eastAsia="Times New Roman" w:hAnsi="Times New Roman" w:cs="Times New Roman"/>
          <w:sz w:val="24"/>
          <w:szCs w:val="24"/>
        </w:rPr>
        <w:t>………………………………………………………</w:t>
      </w:r>
    </w:p>
    <w:p w14:paraId="110045A3" w14:textId="3F4A8580" w:rsidR="00520FEE" w:rsidRPr="0030206B" w:rsidRDefault="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30206B">
        <w:rPr>
          <w:rFonts w:ascii="Times New Roman" w:eastAsia="Times New Roman" w:hAnsi="Times New Roman" w:cs="Times New Roman"/>
          <w:sz w:val="24"/>
          <w:szCs w:val="24"/>
          <w:lang w:val="ro-RO"/>
        </w:rPr>
        <w:t xml:space="preserve">Nr. </w:t>
      </w:r>
      <w:r w:rsidR="00CE54ED" w:rsidRPr="0030206B">
        <w:rPr>
          <w:rFonts w:ascii="Times New Roman" w:eastAsia="Times New Roman" w:hAnsi="Times New Roman" w:cs="Times New Roman"/>
          <w:sz w:val="24"/>
          <w:szCs w:val="24"/>
          <w:lang w:val="ro-RO"/>
        </w:rPr>
        <w:t>ș</w:t>
      </w:r>
      <w:r w:rsidRPr="0030206B">
        <w:rPr>
          <w:rFonts w:ascii="Times New Roman" w:eastAsia="Times New Roman" w:hAnsi="Times New Roman" w:cs="Times New Roman"/>
          <w:sz w:val="24"/>
          <w:szCs w:val="24"/>
          <w:lang w:val="ro-RO"/>
        </w:rPr>
        <w:t>i dată dosar APIA central………………………………………………….. .................</w:t>
      </w:r>
    </w:p>
    <w:p w14:paraId="527C2DF2" w14:textId="77777777" w:rsidR="00520FEE" w:rsidRPr="0030206B" w:rsidRDefault="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b/>
          <w:bCs/>
          <w:sz w:val="24"/>
          <w:szCs w:val="24"/>
          <w:lang w:val="ro-RO"/>
        </w:rPr>
      </w:pPr>
    </w:p>
    <w:p w14:paraId="00FB6B71" w14:textId="77777777" w:rsidR="00520FEE" w:rsidRPr="0030206B" w:rsidRDefault="00520FEE">
      <w:pPr>
        <w:autoSpaceDE w:val="0"/>
        <w:autoSpaceDN w:val="0"/>
        <w:adjustRightInd w:val="0"/>
        <w:spacing w:after="0" w:line="240" w:lineRule="auto"/>
        <w:jc w:val="both"/>
        <w:rPr>
          <w:rFonts w:ascii="Times New Roman" w:eastAsia="Calibri" w:hAnsi="Times New Roman" w:cs="Times New Roman"/>
          <w:sz w:val="24"/>
          <w:szCs w:val="24"/>
          <w:lang w:eastAsia="ro-RO"/>
        </w:rPr>
      </w:pPr>
      <w:r w:rsidRPr="0030206B">
        <w:rPr>
          <w:rFonts w:ascii="Times New Roman" w:eastAsia="Calibri" w:hAnsi="Times New Roman" w:cs="Times New Roman"/>
          <w:sz w:val="24"/>
          <w:szCs w:val="24"/>
          <w:lang w:eastAsia="ro-RO"/>
        </w:rPr>
        <w:t>în baza dispozițiilor:</w:t>
      </w:r>
    </w:p>
    <w:p w14:paraId="48558F50" w14:textId="77777777" w:rsidR="00520FEE" w:rsidRPr="0030206B" w:rsidRDefault="00520FEE" w:rsidP="00C87198">
      <w:pPr>
        <w:shd w:val="clear" w:color="auto" w:fill="FFFFFF"/>
        <w:spacing w:after="0" w:line="240" w:lineRule="auto"/>
        <w:ind w:right="-108"/>
        <w:rPr>
          <w:rFonts w:ascii="Times New Roman" w:eastAsia="Times New Roman" w:hAnsi="Times New Roman" w:cs="Times New Roman"/>
          <w:sz w:val="24"/>
          <w:szCs w:val="24"/>
          <w:lang w:val="fr-FR"/>
        </w:rPr>
      </w:pPr>
    </w:p>
    <w:p w14:paraId="1567D1EC" w14:textId="77777777" w:rsidR="00520FEE" w:rsidRPr="0030206B" w:rsidRDefault="00520FEE" w:rsidP="00A82989">
      <w:pPr>
        <w:shd w:val="clear" w:color="auto" w:fill="FFFFFF"/>
        <w:tabs>
          <w:tab w:val="left" w:pos="567"/>
        </w:tabs>
        <w:spacing w:after="0" w:line="240" w:lineRule="auto"/>
        <w:jc w:val="both"/>
        <w:rPr>
          <w:rFonts w:ascii="Times New Roman" w:eastAsia="Times New Roman" w:hAnsi="Times New Roman" w:cs="Times New Roman"/>
          <w:sz w:val="24"/>
          <w:szCs w:val="24"/>
        </w:rPr>
      </w:pPr>
      <w:bookmarkStart w:id="320" w:name="_Hlk169608314"/>
      <w:r w:rsidRPr="0030206B">
        <w:rPr>
          <w:rFonts w:ascii="Times New Roman" w:eastAsia="Times New Roman" w:hAnsi="Times New Roman" w:cs="Times New Roman"/>
          <w:sz w:val="24"/>
          <w:szCs w:val="24"/>
        </w:rPr>
        <w:t xml:space="preserve">Regulamentului (UE) 2021/2.115 al Parlamentului European și al Consiliului din 2 decembrie 2021 de stabilire a normelor privind sprijinul pentru planurile strategice care urmează a fi elaborate de statele membre în cadrul politicii agricole comune (planurile strategice PAC) și finanțate de Fondul european de garantare agricolă (FEGA) și de Fondul european agricol pentru dezvoltare rurală (FEADR) și de abrogare a Regulamentelor (UE) nr. 1.305/2013 și (UE) nr. 1.307/2013; </w:t>
      </w:r>
    </w:p>
    <w:bookmarkEnd w:id="320"/>
    <w:p w14:paraId="4AED1237" w14:textId="77777777" w:rsidR="00520FEE" w:rsidRPr="0030206B" w:rsidRDefault="00520FEE" w:rsidP="002F2025">
      <w:pPr>
        <w:shd w:val="clear" w:color="auto" w:fill="FFFFFF"/>
        <w:tabs>
          <w:tab w:val="left" w:pos="567"/>
        </w:tabs>
        <w:spacing w:after="0" w:line="240" w:lineRule="auto"/>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xml:space="preserve">- Regulamentului (UE) 2021/2.116 al Parlamentului European și al Consiliului din 2 decembrie 2021 privind finanțarea, gestionarea și monitorizarea politicii agricole comune și de abrogare a Regulamentului (UE) nr. 1.306/2013; </w:t>
      </w:r>
    </w:p>
    <w:p w14:paraId="65D5EA28" w14:textId="77777777" w:rsidR="00520FEE" w:rsidRPr="0030206B" w:rsidRDefault="00520FEE" w:rsidP="006F409C">
      <w:pPr>
        <w:shd w:val="clear" w:color="auto" w:fill="FFFFFF"/>
        <w:tabs>
          <w:tab w:val="left" w:pos="567"/>
        </w:tabs>
        <w:spacing w:after="0" w:line="240" w:lineRule="auto"/>
        <w:jc w:val="both"/>
        <w:rPr>
          <w:rFonts w:ascii="Times New Roman" w:eastAsia="Times New Roman" w:hAnsi="Times New Roman" w:cs="Times New Roman"/>
          <w:sz w:val="24"/>
          <w:szCs w:val="24"/>
        </w:rPr>
      </w:pPr>
    </w:p>
    <w:p w14:paraId="03E0ACC3" w14:textId="77777777" w:rsidR="00520FEE" w:rsidRPr="0030206B" w:rsidRDefault="00520FEE" w:rsidP="006F409C">
      <w:pPr>
        <w:shd w:val="clear" w:color="auto" w:fill="FFFFFF"/>
        <w:tabs>
          <w:tab w:val="left" w:pos="567"/>
        </w:tabs>
        <w:spacing w:after="0" w:line="240" w:lineRule="auto"/>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Regulamentul delegat (UE) 2022/126 al Comisiei din 7 decembrie 2021 de completare a Regulamentului (UE) 2021/2.115 al Parlamentului European și al Consiliului cu cerințe suplimentare referitoare la anumite tipuri de intervenții specificate de statele membre în planurile lor strategice PAC pentru perioada 2023—2027 în temeiul regulamentului respectiv-precum și cu norme privind raportul pentru standardul GAEC 1(bune condiții agricole și de mediu);</w:t>
      </w:r>
    </w:p>
    <w:p w14:paraId="377AAC02" w14:textId="77777777" w:rsidR="00520FEE" w:rsidRPr="0030206B" w:rsidRDefault="00520FEE">
      <w:pPr>
        <w:shd w:val="clear" w:color="auto" w:fill="FFFFFF"/>
        <w:tabs>
          <w:tab w:val="left" w:pos="567"/>
        </w:tabs>
        <w:spacing w:after="0" w:line="240" w:lineRule="auto"/>
        <w:jc w:val="both"/>
        <w:rPr>
          <w:rFonts w:ascii="Times New Roman" w:eastAsia="Times New Roman" w:hAnsi="Times New Roman" w:cs="Times New Roman"/>
          <w:sz w:val="24"/>
          <w:szCs w:val="24"/>
        </w:rPr>
      </w:pPr>
    </w:p>
    <w:p w14:paraId="5D507414" w14:textId="77777777" w:rsidR="00520FEE" w:rsidRPr="0030206B" w:rsidRDefault="00520FEE">
      <w:pPr>
        <w:shd w:val="clear" w:color="auto" w:fill="FFFFFF"/>
        <w:tabs>
          <w:tab w:val="left" w:pos="567"/>
        </w:tabs>
        <w:spacing w:after="0" w:line="240" w:lineRule="auto"/>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xml:space="preserve"> - Regulamentului delegat (UE) 2022/127 al Comisiei din 7 decembrie 2021 de completare a Regulamentului (UE) 2021/2.116 al Parlamentului European și al Consiliului cu norme privind agențiile de plăți și alte organisme, gestiunea financiară, verificarea conturilor, garanțiile și utilizarea monedei euro;</w:t>
      </w:r>
    </w:p>
    <w:p w14:paraId="582D9716" w14:textId="77777777" w:rsidR="00520FEE" w:rsidRPr="0030206B" w:rsidRDefault="00520FEE">
      <w:pPr>
        <w:shd w:val="clear" w:color="auto" w:fill="FFFFFF"/>
        <w:tabs>
          <w:tab w:val="left" w:pos="567"/>
        </w:tabs>
        <w:spacing w:after="0" w:line="240" w:lineRule="auto"/>
        <w:jc w:val="both"/>
        <w:rPr>
          <w:rFonts w:ascii="Times New Roman" w:eastAsia="Times New Roman" w:hAnsi="Times New Roman" w:cs="Times New Roman"/>
          <w:sz w:val="24"/>
          <w:szCs w:val="24"/>
        </w:rPr>
      </w:pPr>
    </w:p>
    <w:p w14:paraId="728208CA" w14:textId="77777777" w:rsidR="00520FEE" w:rsidRPr="0030206B" w:rsidRDefault="00520FEE">
      <w:pPr>
        <w:shd w:val="clear" w:color="auto" w:fill="FFFFFF"/>
        <w:tabs>
          <w:tab w:val="left" w:pos="567"/>
        </w:tabs>
        <w:spacing w:after="0" w:line="240" w:lineRule="auto"/>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Regulamentului de punere în aplicare (UE) 2022/128 al Comisiei din 21 decembrie 2021 de stabilire a normelor de aplicare a Regulamentului (UE) 2021/2116 al Parlamentului European și al Consiliului în ceea ce privește agențiile de plăți și alte organisme, gestiunea financiară, verificarea conturilor, controalele, garanțiile și transparența, cu modificările și completările ulterioare;</w:t>
      </w:r>
    </w:p>
    <w:p w14:paraId="0198324F" w14:textId="77777777" w:rsidR="00520FEE" w:rsidRPr="0030206B" w:rsidRDefault="00520FEE">
      <w:pPr>
        <w:shd w:val="clear" w:color="auto" w:fill="FFFFFF"/>
        <w:tabs>
          <w:tab w:val="left" w:pos="567"/>
        </w:tabs>
        <w:spacing w:after="0" w:line="240" w:lineRule="auto"/>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rPr>
        <w:t xml:space="preserve"> </w:t>
      </w:r>
    </w:p>
    <w:p w14:paraId="46CEBD2B" w14:textId="77777777" w:rsidR="00520FEE" w:rsidRPr="0030206B" w:rsidRDefault="00520FEE">
      <w:pPr>
        <w:shd w:val="clear" w:color="auto" w:fill="FFFFFF"/>
        <w:tabs>
          <w:tab w:val="left" w:pos="567"/>
        </w:tabs>
        <w:spacing w:after="0" w:line="240" w:lineRule="auto"/>
        <w:jc w:val="both"/>
        <w:rPr>
          <w:rFonts w:ascii="Times New Roman" w:eastAsia="Times New Roman" w:hAnsi="Times New Roman" w:cs="Times New Roman"/>
          <w:sz w:val="24"/>
          <w:szCs w:val="24"/>
        </w:rPr>
      </w:pPr>
      <w:r w:rsidRPr="0030206B">
        <w:rPr>
          <w:rFonts w:ascii="Times New Roman" w:eastAsia="Calibri" w:hAnsi="Times New Roman" w:cs="Times New Roman"/>
          <w:sz w:val="24"/>
        </w:rPr>
        <w:t>în temeiul prevederilor</w:t>
      </w:r>
    </w:p>
    <w:p w14:paraId="043BE481" w14:textId="77777777" w:rsidR="00520FEE" w:rsidRPr="0030206B" w:rsidRDefault="00520FEE">
      <w:pPr>
        <w:shd w:val="clear" w:color="auto" w:fill="FFFFFF"/>
        <w:tabs>
          <w:tab w:val="left" w:pos="567"/>
        </w:tabs>
        <w:spacing w:after="0" w:line="240" w:lineRule="auto"/>
        <w:ind w:left="1080"/>
        <w:jc w:val="both"/>
        <w:rPr>
          <w:rFonts w:ascii="Times New Roman" w:eastAsia="Times New Roman" w:hAnsi="Times New Roman" w:cs="Times New Roman"/>
          <w:sz w:val="24"/>
          <w:szCs w:val="24"/>
          <w:lang w:val="ro-RO"/>
        </w:rPr>
      </w:pPr>
    </w:p>
    <w:p w14:paraId="08B9EB8E" w14:textId="77777777" w:rsidR="00520FEE" w:rsidRPr="0030206B" w:rsidRDefault="00520FEE">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o-RO"/>
        </w:rPr>
      </w:pPr>
      <w:r w:rsidRPr="0030206B">
        <w:rPr>
          <w:rFonts w:ascii="Times New Roman" w:eastAsia="Times New Roman" w:hAnsi="Times New Roman" w:cs="Times New Roman"/>
          <w:sz w:val="24"/>
          <w:szCs w:val="24"/>
          <w:lang w:val="ro-RO"/>
        </w:rPr>
        <w:t>Legii nr. 1/2004 privind înfiinţarea, organizarea şi funcţionarea Agenţiei de Plăţi şi Intervenţie pentru Agricultură, cu modificările şi completările ulterioare;</w:t>
      </w:r>
    </w:p>
    <w:p w14:paraId="5F8E4D06" w14:textId="77777777" w:rsidR="00520FEE" w:rsidRPr="0030206B" w:rsidRDefault="00520FEE">
      <w:pPr>
        <w:numPr>
          <w:ilvl w:val="0"/>
          <w:numId w:val="61"/>
        </w:numPr>
        <w:shd w:val="clear" w:color="auto" w:fill="FFFFFF"/>
        <w:tabs>
          <w:tab w:val="left" w:pos="567"/>
        </w:tabs>
        <w:spacing w:after="0" w:line="240" w:lineRule="auto"/>
        <w:jc w:val="both"/>
        <w:rPr>
          <w:rFonts w:ascii="Times New Roman" w:eastAsia="Times New Roman" w:hAnsi="Times New Roman" w:cs="Times New Roman"/>
          <w:bCs/>
          <w:sz w:val="24"/>
          <w:szCs w:val="24"/>
          <w:lang w:val="ro-RO"/>
        </w:rPr>
      </w:pPr>
      <w:r w:rsidRPr="0030206B">
        <w:rPr>
          <w:rFonts w:ascii="Times New Roman" w:eastAsia="Times New Roman" w:hAnsi="Times New Roman" w:cs="Times New Roman"/>
          <w:b/>
          <w:sz w:val="24"/>
          <w:szCs w:val="24"/>
          <w:lang w:val="ro-RO"/>
        </w:rPr>
        <w:t xml:space="preserve">  </w:t>
      </w:r>
      <w:r w:rsidRPr="0030206B">
        <w:rPr>
          <w:rFonts w:ascii="Times New Roman" w:eastAsia="Times New Roman" w:hAnsi="Times New Roman" w:cs="Times New Roman"/>
          <w:bCs/>
          <w:sz w:val="24"/>
          <w:szCs w:val="24"/>
          <w:lang w:val="ro-RO"/>
        </w:rPr>
        <w:t>Hotărârii Guvernului nr. 1.571/2022 privind stabilirea cadrului general de implementare a intervențiilor aferente sectoarelor vegetal și zootehnic din cadrul Planului strategic PAC 2023—2027, finanțate din Fondul European de garantare agricolă și de la bugetul de stat, cu modificările și completările ulterioare;</w:t>
      </w:r>
    </w:p>
    <w:p w14:paraId="6B591E22" w14:textId="77777777" w:rsidR="00520FEE" w:rsidRPr="0030206B" w:rsidRDefault="00520FEE">
      <w:pPr>
        <w:numPr>
          <w:ilvl w:val="0"/>
          <w:numId w:val="61"/>
        </w:numPr>
        <w:shd w:val="clear" w:color="auto" w:fill="FFFFFF"/>
        <w:tabs>
          <w:tab w:val="left" w:pos="567"/>
        </w:tabs>
        <w:spacing w:after="0" w:line="240" w:lineRule="auto"/>
        <w:jc w:val="both"/>
        <w:rPr>
          <w:rFonts w:ascii="Times New Roman" w:eastAsia="Times New Roman" w:hAnsi="Times New Roman" w:cs="Times New Roman"/>
          <w:bCs/>
          <w:sz w:val="24"/>
          <w:szCs w:val="24"/>
          <w:lang w:val="ro-RO"/>
        </w:rPr>
      </w:pPr>
    </w:p>
    <w:p w14:paraId="712DBFFC" w14:textId="77777777" w:rsidR="00520FEE" w:rsidRPr="0030206B" w:rsidRDefault="00520FEE">
      <w:pPr>
        <w:shd w:val="clear" w:color="auto" w:fill="FFFFFF"/>
        <w:tabs>
          <w:tab w:val="left" w:pos="567"/>
        </w:tabs>
        <w:spacing w:after="0" w:line="240" w:lineRule="auto"/>
        <w:ind w:left="720"/>
        <w:jc w:val="both"/>
        <w:rPr>
          <w:rFonts w:ascii="Times New Roman" w:eastAsia="Times New Roman" w:hAnsi="Times New Roman" w:cs="Times New Roman"/>
          <w:bCs/>
          <w:iCs/>
          <w:sz w:val="24"/>
          <w:szCs w:val="24"/>
          <w:lang w:val="ro-RO"/>
        </w:rPr>
      </w:pPr>
      <w:r w:rsidRPr="0030206B">
        <w:rPr>
          <w:rFonts w:ascii="Times New Roman" w:eastAsia="Times New Roman" w:hAnsi="Times New Roman" w:cs="Times New Roman"/>
          <w:b/>
          <w:bCs/>
          <w:sz w:val="24"/>
          <w:szCs w:val="24"/>
          <w:lang w:val="ro-RO"/>
        </w:rPr>
        <w:t>H</w:t>
      </w:r>
      <w:r w:rsidRPr="0030206B">
        <w:rPr>
          <w:rFonts w:ascii="Times New Roman" w:eastAsia="Times New Roman" w:hAnsi="Times New Roman" w:cs="Times New Roman"/>
          <w:b/>
          <w:bCs/>
          <w:iCs/>
          <w:sz w:val="24"/>
          <w:szCs w:val="24"/>
          <w:lang w:val="ro-RO"/>
        </w:rPr>
        <w:t>otărârii Guvernului nr. 519/2014</w:t>
      </w:r>
      <w:r w:rsidRPr="0030206B">
        <w:rPr>
          <w:rFonts w:ascii="Times New Roman" w:eastAsia="Times New Roman" w:hAnsi="Times New Roman" w:cs="Times New Roman"/>
          <w:bCs/>
          <w:iCs/>
          <w:sz w:val="24"/>
          <w:szCs w:val="24"/>
          <w:lang w:val="ro-RO"/>
        </w:rPr>
        <w:t xml:space="preserve"> privind </w:t>
      </w:r>
      <w:r w:rsidRPr="0030206B">
        <w:rPr>
          <w:rFonts w:ascii="Times New Roman" w:eastAsia="Times New Roman" w:hAnsi="Times New Roman" w:cs="Times New Roman"/>
          <w:bCs/>
          <w:sz w:val="24"/>
          <w:szCs w:val="24"/>
          <w:lang w:val="ro-RO"/>
        </w:rPr>
        <w:t>stabilirea ratelor aferente reducerilor procentuale/corecțiilor financiare aplicabile pentru abaterile prevăzute în anexa la Ordonanța de urgență a Guvernului nr. 66/2011 privind prevenirea, constatarea și sancționarea neregulilor apărute în obținerea și utilizarea fondurilor europene și/sau a fondurilor publice naționale aferente acestora</w:t>
      </w:r>
      <w:r w:rsidRPr="0030206B">
        <w:rPr>
          <w:rFonts w:ascii="Times New Roman" w:eastAsia="Times New Roman" w:hAnsi="Times New Roman" w:cs="Times New Roman"/>
          <w:bCs/>
          <w:iCs/>
          <w:sz w:val="24"/>
          <w:szCs w:val="24"/>
          <w:lang w:val="ro-RO"/>
        </w:rPr>
        <w:t xml:space="preserve"> cu modificările și completările ulterioare;</w:t>
      </w:r>
    </w:p>
    <w:p w14:paraId="168E7D78" w14:textId="77777777" w:rsidR="00520FEE" w:rsidRPr="0030206B" w:rsidRDefault="00520FEE">
      <w:pPr>
        <w:shd w:val="clear" w:color="auto" w:fill="FFFFFF"/>
        <w:tabs>
          <w:tab w:val="left" w:pos="567"/>
        </w:tabs>
        <w:spacing w:after="0" w:line="240" w:lineRule="auto"/>
        <w:ind w:left="720"/>
        <w:jc w:val="both"/>
        <w:rPr>
          <w:rFonts w:ascii="Times New Roman" w:eastAsia="Times New Roman" w:hAnsi="Times New Roman" w:cs="Times New Roman"/>
          <w:bCs/>
          <w:sz w:val="24"/>
          <w:szCs w:val="24"/>
          <w:lang w:val="ro-RO"/>
        </w:rPr>
      </w:pPr>
    </w:p>
    <w:p w14:paraId="032B1A77" w14:textId="77777777" w:rsidR="00520FEE" w:rsidRPr="0030206B" w:rsidRDefault="00520FEE" w:rsidP="00C87198">
      <w:pPr>
        <w:widowControl w:val="0"/>
        <w:numPr>
          <w:ilvl w:val="0"/>
          <w:numId w:val="61"/>
        </w:num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val="ro-RO"/>
        </w:rPr>
      </w:pPr>
      <w:r w:rsidRPr="0030206B">
        <w:rPr>
          <w:rFonts w:ascii="Times New Roman" w:eastAsia="Calibri" w:hAnsi="Times New Roman" w:cs="Times New Roman"/>
          <w:b/>
          <w:sz w:val="24"/>
          <w:szCs w:val="24"/>
          <w:shd w:val="clear" w:color="auto" w:fill="FFFFFF"/>
          <w:lang w:val="ro-RO"/>
        </w:rPr>
        <w:t xml:space="preserve">Ordonanței de urgență </w:t>
      </w:r>
      <w:r w:rsidRPr="0030206B">
        <w:rPr>
          <w:rFonts w:ascii="Times New Roman" w:eastAsia="Calibri" w:hAnsi="Times New Roman" w:cs="Times New Roman"/>
          <w:b/>
          <w:bCs/>
          <w:sz w:val="24"/>
          <w:szCs w:val="24"/>
          <w:lang w:val="ro-RO"/>
        </w:rPr>
        <w:t xml:space="preserve">a Guvernului </w:t>
      </w:r>
      <w:r w:rsidRPr="0030206B">
        <w:rPr>
          <w:rFonts w:ascii="Times New Roman" w:eastAsia="Calibri" w:hAnsi="Times New Roman" w:cs="Times New Roman"/>
          <w:b/>
          <w:sz w:val="24"/>
          <w:szCs w:val="24"/>
          <w:shd w:val="clear" w:color="auto" w:fill="FFFFFF"/>
          <w:lang w:val="ro-RO"/>
        </w:rPr>
        <w:t>nr. 66/2011</w:t>
      </w:r>
      <w:r w:rsidRPr="0030206B">
        <w:rPr>
          <w:rFonts w:ascii="Times New Roman" w:eastAsia="Calibri" w:hAnsi="Times New Roman" w:cs="Times New Roman"/>
          <w:sz w:val="24"/>
          <w:szCs w:val="24"/>
          <w:shd w:val="clear" w:color="auto" w:fill="FFFFFF"/>
          <w:lang w:val="ro-RO"/>
        </w:rPr>
        <w:t xml:space="preserve"> privind prevenirea, constatarea și sancționarea neregulilor apărute în obținerea și utilizarea fondurilor europene și/sau a fondurilor publice naționale aferente acestora, </w:t>
      </w:r>
      <w:r w:rsidRPr="0030206B">
        <w:rPr>
          <w:rFonts w:ascii="Times New Roman" w:eastAsia="Times New Roman" w:hAnsi="Times New Roman" w:cs="Times New Roman"/>
          <w:sz w:val="24"/>
          <w:szCs w:val="24"/>
          <w:lang w:val="ro-RO"/>
        </w:rPr>
        <w:t>cu modificările şi completările ulterioare</w:t>
      </w:r>
      <w:r w:rsidRPr="0030206B">
        <w:rPr>
          <w:rFonts w:ascii="Times New Roman" w:eastAsia="Calibri" w:hAnsi="Times New Roman" w:cs="Times New Roman"/>
          <w:bCs/>
          <w:sz w:val="24"/>
          <w:szCs w:val="24"/>
          <w:lang w:val="ro-RO"/>
        </w:rPr>
        <w:t>;</w:t>
      </w:r>
    </w:p>
    <w:p w14:paraId="697C5D2E" w14:textId="32B4D446" w:rsidR="00520FEE" w:rsidRPr="0030206B" w:rsidRDefault="00520FEE" w:rsidP="00C87198">
      <w:pPr>
        <w:widowControl w:val="0"/>
        <w:numPr>
          <w:ilvl w:val="0"/>
          <w:numId w:val="61"/>
        </w:numPr>
        <w:shd w:val="clear" w:color="auto" w:fill="FFFFFF" w:themeFill="background1"/>
        <w:autoSpaceDE w:val="0"/>
        <w:autoSpaceDN w:val="0"/>
        <w:adjustRightInd w:val="0"/>
        <w:spacing w:after="0" w:line="240" w:lineRule="auto"/>
        <w:jc w:val="both"/>
        <w:rPr>
          <w:rFonts w:ascii="Times New Roman" w:eastAsia="Times New Roman" w:hAnsi="Times New Roman" w:cs="Times New Roman"/>
          <w:b/>
          <w:bCs/>
          <w:sz w:val="24"/>
          <w:szCs w:val="24"/>
          <w:lang w:val="ro-RO"/>
        </w:rPr>
      </w:pPr>
      <w:r w:rsidRPr="0030206B">
        <w:rPr>
          <w:rFonts w:ascii="Times New Roman" w:eastAsia="Calibri" w:hAnsi="Times New Roman" w:cs="Times New Roman"/>
          <w:b/>
          <w:bCs/>
          <w:sz w:val="24"/>
          <w:szCs w:val="24"/>
          <w:lang w:val="ro-RO"/>
        </w:rPr>
        <w:t xml:space="preserve">Ordinului nr. </w:t>
      </w:r>
      <w:r w:rsidRPr="0030206B">
        <w:rPr>
          <w:rFonts w:ascii="Times New Roman" w:eastAsia="Calibri" w:hAnsi="Times New Roman" w:cs="Times New Roman"/>
          <w:sz w:val="24"/>
          <w:szCs w:val="24"/>
          <w:lang w:val="ro-RO"/>
        </w:rPr>
        <w:t xml:space="preserve">49/2025 privind  modalitatea de implementare  a </w:t>
      </w:r>
      <w:bookmarkStart w:id="321" w:name="_Hlk190949644"/>
      <w:r w:rsidRPr="0030206B">
        <w:rPr>
          <w:rFonts w:ascii="Times New Roman" w:eastAsia="Calibri" w:hAnsi="Times New Roman" w:cs="Times New Roman"/>
          <w:sz w:val="24"/>
          <w:szCs w:val="24"/>
          <w:lang w:val="ro-RO"/>
        </w:rPr>
        <w:t>intervenţiei IS-V-02 „</w:t>
      </w:r>
      <w:r w:rsidR="00B25A4A" w:rsidRPr="0030206B">
        <w:rPr>
          <w:rFonts w:ascii="Times New Roman" w:eastAsia="Calibri" w:hAnsi="Times New Roman" w:cs="Times New Roman"/>
          <w:sz w:val="24"/>
          <w:szCs w:val="24"/>
          <w:lang w:val="ro-RO"/>
        </w:rPr>
        <w:t>Investiți</w:t>
      </w:r>
      <w:r w:rsidRPr="0030206B">
        <w:rPr>
          <w:rFonts w:ascii="Times New Roman" w:eastAsia="Calibri" w:hAnsi="Times New Roman" w:cs="Times New Roman"/>
          <w:sz w:val="24"/>
          <w:szCs w:val="24"/>
          <w:lang w:val="ro-RO"/>
        </w:rPr>
        <w:t xml:space="preserve">i în active corporale și necorporale" </w:t>
      </w:r>
      <w:bookmarkEnd w:id="321"/>
      <w:r w:rsidRPr="0030206B">
        <w:rPr>
          <w:rFonts w:ascii="Times New Roman" w:eastAsia="Calibri" w:hAnsi="Times New Roman" w:cs="Times New Roman"/>
          <w:sz w:val="24"/>
          <w:szCs w:val="24"/>
          <w:lang w:val="ro-RO"/>
        </w:rPr>
        <w:t>ș</w:t>
      </w:r>
      <w:r w:rsidR="000C1098" w:rsidRPr="0030206B">
        <w:rPr>
          <w:rFonts w:ascii="Times New Roman" w:eastAsia="Calibri" w:hAnsi="Times New Roman" w:cs="Times New Roman"/>
          <w:sz w:val="24"/>
          <w:szCs w:val="24"/>
          <w:lang w:val="ro-RO"/>
        </w:rPr>
        <w:t>i a intervenției IS-V-07 „</w:t>
      </w:r>
      <w:r w:rsidR="00B25A4A" w:rsidRPr="0030206B">
        <w:rPr>
          <w:rFonts w:ascii="Times New Roman" w:eastAsia="Calibri" w:hAnsi="Times New Roman" w:cs="Times New Roman"/>
          <w:sz w:val="24"/>
          <w:szCs w:val="24"/>
          <w:lang w:val="ro-RO"/>
        </w:rPr>
        <w:t>Investiți</w:t>
      </w:r>
      <w:r w:rsidRPr="0030206B">
        <w:rPr>
          <w:rFonts w:ascii="Times New Roman" w:eastAsia="Calibri" w:hAnsi="Times New Roman" w:cs="Times New Roman"/>
          <w:sz w:val="24"/>
          <w:szCs w:val="24"/>
          <w:lang w:val="ro-RO"/>
        </w:rPr>
        <w:t>i în active corporale și necorporale</w:t>
      </w:r>
      <w:r w:rsidR="000C1098" w:rsidRPr="0030206B">
        <w:rPr>
          <w:rFonts w:ascii="Times New Roman" w:eastAsia="Calibri" w:hAnsi="Times New Roman" w:cs="Times New Roman"/>
          <w:sz w:val="24"/>
          <w:szCs w:val="24"/>
          <w:lang w:val="ro-RO"/>
        </w:rPr>
        <w:t xml:space="preserve"> menite să sporească durabilitatea producției de vin din cadrul Planului strategic PAC 2023-2027, </w:t>
      </w:r>
      <w:r w:rsidR="00CE54ED" w:rsidRPr="0030206B">
        <w:rPr>
          <w:rFonts w:ascii="Times New Roman" w:hAnsi="Times New Roman" w:cs="Times New Roman"/>
          <w:sz w:val="24"/>
          <w:szCs w:val="24"/>
        </w:rPr>
        <w:t>cu modificările</w:t>
      </w:r>
      <w:r w:rsidR="000C1098" w:rsidRPr="0030206B">
        <w:rPr>
          <w:rFonts w:ascii="Times New Roman" w:hAnsi="Times New Roman" w:cs="Times New Roman"/>
          <w:sz w:val="24"/>
          <w:szCs w:val="24"/>
        </w:rPr>
        <w:t xml:space="preserve"> ulterioare</w:t>
      </w:r>
      <w:r w:rsidR="000C1098" w:rsidRPr="0030206B">
        <w:rPr>
          <w:rFonts w:ascii="Times New Roman" w:eastAsia="Calibri" w:hAnsi="Times New Roman" w:cs="Times New Roman"/>
          <w:sz w:val="24"/>
          <w:szCs w:val="24"/>
          <w:lang w:val="ro-RO"/>
        </w:rPr>
        <w:t xml:space="preserve"> </w:t>
      </w:r>
      <w:r w:rsidRPr="0030206B">
        <w:rPr>
          <w:rFonts w:ascii="Times New Roman" w:eastAsia="Calibri" w:hAnsi="Times New Roman" w:cs="Times New Roman"/>
          <w:sz w:val="24"/>
          <w:szCs w:val="24"/>
          <w:lang w:val="ro-RO"/>
        </w:rPr>
        <w:t xml:space="preserve">" </w:t>
      </w:r>
    </w:p>
    <w:p w14:paraId="3278C36E" w14:textId="55340155" w:rsidR="00520FEE" w:rsidRPr="0030206B" w:rsidRDefault="00520FEE" w:rsidP="00A829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o-RO"/>
        </w:rPr>
      </w:pPr>
      <w:r w:rsidRPr="0030206B">
        <w:rPr>
          <w:rFonts w:ascii="Times New Roman" w:eastAsia="Times New Roman" w:hAnsi="Times New Roman" w:cs="Times New Roman"/>
          <w:sz w:val="24"/>
          <w:szCs w:val="24"/>
          <w:lang w:val="ro-RO"/>
        </w:rPr>
        <w:t xml:space="preserve">Ca urmare a verificării Cererii de plată pentru intervenția de </w:t>
      </w:r>
      <w:r w:rsidR="00B25A4A" w:rsidRPr="0030206B">
        <w:rPr>
          <w:rFonts w:ascii="Times New Roman" w:eastAsia="Times New Roman" w:hAnsi="Times New Roman" w:cs="Times New Roman"/>
          <w:sz w:val="24"/>
          <w:szCs w:val="24"/>
          <w:lang w:val="ro-RO"/>
        </w:rPr>
        <w:t>investiți</w:t>
      </w:r>
      <w:r w:rsidRPr="0030206B">
        <w:rPr>
          <w:rFonts w:ascii="Times New Roman" w:eastAsia="Times New Roman" w:hAnsi="Times New Roman" w:cs="Times New Roman"/>
          <w:sz w:val="24"/>
          <w:szCs w:val="24"/>
          <w:lang w:val="ro-RO"/>
        </w:rPr>
        <w:t>i în active corporale și necorporale IS</w:t>
      </w:r>
      <w:r w:rsidR="00040844" w:rsidRPr="0030206B">
        <w:rPr>
          <w:rFonts w:ascii="Times New Roman" w:eastAsia="Times New Roman" w:hAnsi="Times New Roman" w:cs="Times New Roman"/>
          <w:sz w:val="24"/>
          <w:szCs w:val="24"/>
          <w:lang w:val="ro-RO"/>
        </w:rPr>
        <w:t>-</w:t>
      </w:r>
      <w:r w:rsidRPr="0030206B">
        <w:rPr>
          <w:rFonts w:ascii="Times New Roman" w:eastAsia="Times New Roman" w:hAnsi="Times New Roman" w:cs="Times New Roman"/>
          <w:sz w:val="24"/>
          <w:szCs w:val="24"/>
          <w:lang w:val="ro-RO"/>
        </w:rPr>
        <w:t>V</w:t>
      </w:r>
      <w:r w:rsidR="00040844" w:rsidRPr="0030206B">
        <w:rPr>
          <w:rFonts w:ascii="Times New Roman" w:eastAsia="Times New Roman" w:hAnsi="Times New Roman" w:cs="Times New Roman"/>
          <w:sz w:val="24"/>
          <w:szCs w:val="24"/>
          <w:lang w:val="ro-RO"/>
        </w:rPr>
        <w:t>-</w:t>
      </w:r>
      <w:r w:rsidRPr="0030206B">
        <w:rPr>
          <w:rFonts w:ascii="Times New Roman" w:eastAsia="Times New Roman" w:hAnsi="Times New Roman" w:cs="Times New Roman"/>
          <w:sz w:val="24"/>
          <w:szCs w:val="24"/>
          <w:lang w:val="ro-RO"/>
        </w:rPr>
        <w:t xml:space="preserve"> 0</w:t>
      </w:r>
      <w:r w:rsidR="00040844" w:rsidRPr="0030206B">
        <w:rPr>
          <w:rFonts w:ascii="Times New Roman" w:eastAsia="Times New Roman" w:hAnsi="Times New Roman" w:cs="Times New Roman"/>
          <w:sz w:val="24"/>
          <w:szCs w:val="24"/>
          <w:lang w:val="ro-RO"/>
        </w:rPr>
        <w:t>7</w:t>
      </w:r>
      <w:r w:rsidRPr="0030206B">
        <w:rPr>
          <w:rFonts w:ascii="Times New Roman" w:eastAsia="Times New Roman" w:hAnsi="Times New Roman" w:cs="Times New Roman"/>
          <w:sz w:val="24"/>
          <w:szCs w:val="24"/>
          <w:lang w:val="ro-RO"/>
        </w:rPr>
        <w:t xml:space="preserve">, a documentelor justificative depuse  şi a controalelor efectuate administrativ și la fața locului, Directorul </w:t>
      </w:r>
      <w:r w:rsidR="009A5E95" w:rsidRPr="0030206B">
        <w:rPr>
          <w:rFonts w:ascii="Times New Roman" w:eastAsia="Times New Roman" w:hAnsi="Times New Roman" w:cs="Times New Roman"/>
          <w:sz w:val="24"/>
          <w:szCs w:val="24"/>
          <w:lang w:val="ro-RO"/>
        </w:rPr>
        <w:t xml:space="preserve">Executiv </w:t>
      </w:r>
      <w:r w:rsidRPr="0030206B">
        <w:rPr>
          <w:rFonts w:ascii="Times New Roman" w:eastAsia="Times New Roman" w:hAnsi="Times New Roman" w:cs="Times New Roman"/>
          <w:sz w:val="24"/>
          <w:szCs w:val="24"/>
          <w:lang w:val="ro-RO"/>
        </w:rPr>
        <w:t>al Agenţiei de Plăţi şi Intervenţie pentru Agricultură</w:t>
      </w:r>
      <w:r w:rsidR="009A5E95" w:rsidRPr="0030206B">
        <w:rPr>
          <w:rFonts w:ascii="Times New Roman" w:eastAsia="Times New Roman" w:hAnsi="Times New Roman" w:cs="Times New Roman"/>
          <w:sz w:val="24"/>
          <w:szCs w:val="24"/>
          <w:lang w:val="ro-RO"/>
        </w:rPr>
        <w:t>, centrul judetean/municipiului București,</w:t>
      </w:r>
    </w:p>
    <w:p w14:paraId="5DEE1CFD" w14:textId="77777777" w:rsidR="00520FEE" w:rsidRPr="0030206B" w:rsidRDefault="00520FEE" w:rsidP="002F2025">
      <w:pPr>
        <w:shd w:val="clear" w:color="auto" w:fill="FFFFFF"/>
        <w:tabs>
          <w:tab w:val="left" w:pos="567"/>
        </w:tabs>
        <w:spacing w:after="0" w:line="240" w:lineRule="auto"/>
        <w:ind w:left="360"/>
        <w:jc w:val="both"/>
        <w:rPr>
          <w:rFonts w:ascii="Times New Roman" w:eastAsia="Times New Roman" w:hAnsi="Times New Roman" w:cs="Times New Roman"/>
          <w:b/>
          <w:sz w:val="24"/>
          <w:szCs w:val="24"/>
          <w:lang w:val="pt-BR"/>
        </w:rPr>
      </w:pPr>
    </w:p>
    <w:p w14:paraId="12DB016F" w14:textId="77777777" w:rsidR="00520FEE" w:rsidRPr="0030206B" w:rsidRDefault="00520FEE" w:rsidP="006F409C">
      <w:pPr>
        <w:shd w:val="clear" w:color="auto" w:fill="FFFFFF"/>
        <w:tabs>
          <w:tab w:val="left" w:pos="567"/>
        </w:tabs>
        <w:spacing w:after="0" w:line="240" w:lineRule="auto"/>
        <w:ind w:left="360"/>
        <w:jc w:val="center"/>
        <w:rPr>
          <w:rFonts w:ascii="Times New Roman" w:eastAsia="Times New Roman" w:hAnsi="Times New Roman" w:cs="Times New Roman"/>
          <w:b/>
          <w:sz w:val="24"/>
          <w:szCs w:val="24"/>
          <w:lang w:val="pt-BR"/>
        </w:rPr>
      </w:pPr>
      <w:r w:rsidRPr="0030206B">
        <w:rPr>
          <w:rFonts w:ascii="Times New Roman" w:eastAsia="Times New Roman" w:hAnsi="Times New Roman" w:cs="Times New Roman"/>
          <w:b/>
          <w:sz w:val="24"/>
          <w:szCs w:val="24"/>
          <w:lang w:val="pt-BR"/>
        </w:rPr>
        <w:t>DECIDE:</w:t>
      </w:r>
    </w:p>
    <w:p w14:paraId="76D2CBE6" w14:textId="77777777" w:rsidR="00520FEE" w:rsidRPr="0030206B" w:rsidRDefault="00520FEE" w:rsidP="006F409C">
      <w:pPr>
        <w:shd w:val="clear" w:color="auto" w:fill="FFFFFF"/>
        <w:tabs>
          <w:tab w:val="left" w:pos="567"/>
        </w:tabs>
        <w:spacing w:after="0" w:line="240" w:lineRule="auto"/>
        <w:ind w:left="360"/>
        <w:jc w:val="center"/>
        <w:rPr>
          <w:rFonts w:ascii="Times New Roman" w:eastAsia="Times New Roman" w:hAnsi="Times New Roman" w:cs="Times New Roman"/>
          <w:b/>
          <w:sz w:val="24"/>
          <w:szCs w:val="24"/>
          <w:lang w:val="pt-BR"/>
        </w:rPr>
      </w:pPr>
    </w:p>
    <w:p w14:paraId="0FE528D3" w14:textId="77777777" w:rsidR="00520FEE" w:rsidRPr="0030206B" w:rsidRDefault="00520FEE">
      <w:pPr>
        <w:shd w:val="clear" w:color="auto" w:fill="FFFFFF"/>
        <w:tabs>
          <w:tab w:val="left" w:pos="567"/>
        </w:tabs>
        <w:spacing w:after="0" w:line="240" w:lineRule="auto"/>
        <w:ind w:left="360"/>
        <w:jc w:val="center"/>
        <w:rPr>
          <w:rFonts w:ascii="Times New Roman" w:eastAsia="Times New Roman" w:hAnsi="Times New Roman" w:cs="Times New Roman"/>
          <w:b/>
          <w:sz w:val="24"/>
          <w:szCs w:val="24"/>
          <w:lang w:val="pt-BR"/>
        </w:rPr>
      </w:pPr>
    </w:p>
    <w:p w14:paraId="655BDA47" w14:textId="77777777" w:rsidR="00520FEE" w:rsidRPr="0030206B" w:rsidRDefault="00520FEE">
      <w:pPr>
        <w:shd w:val="clear" w:color="auto" w:fill="FFFFFF"/>
        <w:tabs>
          <w:tab w:val="left" w:pos="567"/>
        </w:tabs>
        <w:spacing w:after="0" w:line="240" w:lineRule="auto"/>
        <w:jc w:val="both"/>
        <w:rPr>
          <w:rFonts w:ascii="Times New Roman" w:eastAsia="Times New Roman" w:hAnsi="Times New Roman" w:cs="Times New Roman"/>
          <w:bCs/>
          <w:sz w:val="24"/>
          <w:szCs w:val="24"/>
        </w:rPr>
      </w:pPr>
      <w:r w:rsidRPr="0030206B">
        <w:rPr>
          <w:rFonts w:ascii="Times New Roman" w:eastAsia="Times New Roman" w:hAnsi="Times New Roman" w:cs="Times New Roman"/>
          <w:b/>
          <w:sz w:val="24"/>
          <w:szCs w:val="24"/>
          <w:lang w:val="pt-BR"/>
        </w:rPr>
        <w:t>Art. I</w:t>
      </w:r>
      <w:r w:rsidRPr="0030206B">
        <w:rPr>
          <w:rFonts w:ascii="Times New Roman" w:eastAsia="Times New Roman" w:hAnsi="Times New Roman" w:cs="Times New Roman"/>
          <w:sz w:val="24"/>
          <w:szCs w:val="24"/>
          <w:lang w:val="pt-BR"/>
        </w:rPr>
        <w:t>. Se stabileşte suma totală de plată de ................ lei, contribu</w:t>
      </w:r>
      <w:r w:rsidRPr="0030206B">
        <w:rPr>
          <w:rFonts w:ascii="Times New Roman" w:eastAsia="Times New Roman" w:hAnsi="Times New Roman" w:cs="Times New Roman"/>
          <w:sz w:val="24"/>
          <w:szCs w:val="24"/>
          <w:lang w:val="ro-RO"/>
        </w:rPr>
        <w:t>ț</w:t>
      </w:r>
      <w:r w:rsidRPr="0030206B">
        <w:rPr>
          <w:rFonts w:ascii="Times New Roman" w:eastAsia="Times New Roman" w:hAnsi="Times New Roman" w:cs="Times New Roman"/>
          <w:sz w:val="24"/>
          <w:szCs w:val="24"/>
          <w:lang w:val="pt-BR"/>
        </w:rPr>
        <w:t>ie UE, reprezentând plată cod bugetar</w:t>
      </w:r>
      <w:r w:rsidRPr="0030206B">
        <w:rPr>
          <w:rFonts w:ascii="Times New Roman" w:eastAsia="Times New Roman" w:hAnsi="Times New Roman" w:cs="Times New Roman"/>
          <w:bCs/>
          <w:sz w:val="24"/>
          <w:szCs w:val="24"/>
          <w:lang w:val="pt-BR"/>
        </w:rPr>
        <w:t xml:space="preserve">  .......................................</w:t>
      </w:r>
      <w:r w:rsidRPr="0030206B">
        <w:rPr>
          <w:rFonts w:ascii="Times New Roman" w:eastAsia="Times New Roman" w:hAnsi="Times New Roman" w:cs="Times New Roman"/>
          <w:sz w:val="24"/>
          <w:szCs w:val="24"/>
          <w:lang w:val="pt-BR"/>
        </w:rPr>
        <w:t xml:space="preserve"> </w:t>
      </w:r>
      <w:r w:rsidRPr="0030206B">
        <w:rPr>
          <w:rFonts w:ascii="Times New Roman" w:eastAsia="Times New Roman" w:hAnsi="Times New Roman" w:cs="Times New Roman"/>
          <w:bCs/>
          <w:sz w:val="24"/>
          <w:szCs w:val="24"/>
          <w:lang w:val="pt-BR"/>
        </w:rPr>
        <w:t>către</w:t>
      </w:r>
      <w:r w:rsidRPr="0030206B">
        <w:rPr>
          <w:rFonts w:ascii="Times New Roman" w:eastAsia="Times New Roman" w:hAnsi="Times New Roman" w:cs="Times New Roman"/>
          <w:bCs/>
          <w:sz w:val="24"/>
          <w:szCs w:val="24"/>
        </w:rPr>
        <w:t>:</w:t>
      </w:r>
    </w:p>
    <w:p w14:paraId="0FD1B568" w14:textId="77777777" w:rsidR="00520FEE" w:rsidRPr="0030206B" w:rsidRDefault="00520FEE">
      <w:pPr>
        <w:shd w:val="clear" w:color="auto" w:fill="FFFFFF"/>
        <w:tabs>
          <w:tab w:val="left" w:pos="567"/>
        </w:tabs>
        <w:spacing w:after="0" w:line="240" w:lineRule="auto"/>
        <w:ind w:left="360"/>
        <w:jc w:val="both"/>
        <w:rPr>
          <w:rFonts w:ascii="Times New Roman" w:eastAsia="Times New Roman" w:hAnsi="Times New Roman" w:cs="Times New Roman"/>
          <w:bCs/>
          <w:sz w:val="24"/>
          <w:szCs w:val="24"/>
        </w:rPr>
      </w:pPr>
    </w:p>
    <w:p w14:paraId="7B290190" w14:textId="5FD1C62D" w:rsidR="00520FEE" w:rsidRPr="0030206B" w:rsidRDefault="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30206B">
        <w:rPr>
          <w:rFonts w:ascii="Times New Roman" w:eastAsia="Times New Roman" w:hAnsi="Times New Roman" w:cs="Times New Roman"/>
          <w:sz w:val="24"/>
          <w:szCs w:val="24"/>
          <w:lang w:val="ro-RO"/>
        </w:rPr>
        <w:t>Denumire beneficiar: ...........................................................................................................</w:t>
      </w:r>
    </w:p>
    <w:p w14:paraId="6E654D72" w14:textId="77777777" w:rsidR="009A5E95" w:rsidRPr="0030206B" w:rsidRDefault="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30206B">
        <w:rPr>
          <w:rFonts w:ascii="Times New Roman" w:eastAsia="Times New Roman" w:hAnsi="Times New Roman" w:cs="Times New Roman"/>
          <w:sz w:val="24"/>
          <w:szCs w:val="24"/>
          <w:lang w:val="ro-RO"/>
        </w:rPr>
        <w:t>Cod Unic de Identificare (CUI): ............................................................................................</w:t>
      </w:r>
    </w:p>
    <w:p w14:paraId="557D03D0" w14:textId="77777777" w:rsidR="009A5E95" w:rsidRPr="0030206B" w:rsidRDefault="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30206B">
        <w:rPr>
          <w:rFonts w:ascii="Times New Roman" w:eastAsia="Times New Roman" w:hAnsi="Times New Roman" w:cs="Times New Roman"/>
          <w:sz w:val="24"/>
          <w:szCs w:val="24"/>
          <w:lang w:val="ro-RO"/>
        </w:rPr>
        <w:t xml:space="preserve">Nr. Unic de Identificare (RUI):  </w:t>
      </w:r>
      <w:r w:rsidR="009A5E95" w:rsidRPr="0030206B">
        <w:rPr>
          <w:rFonts w:ascii="Times New Roman" w:eastAsia="Times New Roman" w:hAnsi="Times New Roman" w:cs="Times New Roman"/>
          <w:sz w:val="24"/>
          <w:szCs w:val="24"/>
          <w:lang w:val="ro-RO"/>
        </w:rPr>
        <w:t>............................................................................................</w:t>
      </w:r>
    </w:p>
    <w:p w14:paraId="5BD5672F" w14:textId="28D7BCDF" w:rsidR="00520FEE" w:rsidRPr="0030206B" w:rsidRDefault="00520FEE" w:rsidP="00520FEE">
      <w:pPr>
        <w:shd w:val="clear" w:color="auto" w:fill="FFFFFF"/>
        <w:tabs>
          <w:tab w:val="left" w:pos="567"/>
        </w:tabs>
        <w:spacing w:after="0" w:line="240" w:lineRule="auto"/>
        <w:jc w:val="both"/>
        <w:rPr>
          <w:rFonts w:ascii="Times New Roman" w:eastAsia="Times New Roman" w:hAnsi="Times New Roman" w:cs="Times New Roman"/>
          <w:b/>
          <w:sz w:val="24"/>
          <w:szCs w:val="24"/>
          <w:lang w:val="pt-BR"/>
        </w:rPr>
      </w:pPr>
    </w:p>
    <w:p w14:paraId="24E4596E" w14:textId="77777777" w:rsidR="00520FEE" w:rsidRPr="0030206B" w:rsidRDefault="00520FEE" w:rsidP="00520FEE">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r w:rsidRPr="0030206B">
        <w:rPr>
          <w:rFonts w:ascii="Times New Roman" w:eastAsia="Times New Roman" w:hAnsi="Times New Roman" w:cs="Times New Roman"/>
          <w:b/>
          <w:sz w:val="24"/>
          <w:szCs w:val="24"/>
          <w:lang w:val="pt-BR"/>
        </w:rPr>
        <w:t>Art. II.</w:t>
      </w:r>
      <w:r w:rsidRPr="0030206B">
        <w:rPr>
          <w:rFonts w:ascii="Times New Roman" w:eastAsia="Times New Roman" w:hAnsi="Times New Roman" w:cs="Times New Roman"/>
          <w:sz w:val="24"/>
          <w:szCs w:val="24"/>
          <w:lang w:val="pt-BR"/>
        </w:rPr>
        <w:t xml:space="preserve"> Explicaţiile privind modul de calcul al sumei cuvenite sunt prezentate în anexa la prezenta decizie.</w:t>
      </w:r>
    </w:p>
    <w:p w14:paraId="6747A541" w14:textId="77777777" w:rsidR="00520FEE" w:rsidRPr="0030206B" w:rsidRDefault="00520FEE" w:rsidP="00520FEE">
      <w:pPr>
        <w:shd w:val="clear" w:color="auto" w:fill="FFFFFF"/>
        <w:tabs>
          <w:tab w:val="left" w:pos="567"/>
        </w:tabs>
        <w:spacing w:after="0" w:line="240" w:lineRule="auto"/>
        <w:ind w:left="360"/>
        <w:jc w:val="both"/>
        <w:rPr>
          <w:rFonts w:ascii="Times New Roman" w:eastAsia="Times New Roman" w:hAnsi="Times New Roman" w:cs="Times New Roman"/>
          <w:b/>
          <w:sz w:val="24"/>
          <w:szCs w:val="24"/>
          <w:lang w:val="pt-BR"/>
        </w:rPr>
      </w:pPr>
    </w:p>
    <w:p w14:paraId="429B95B7" w14:textId="184A3FAA" w:rsidR="00520FEE" w:rsidRPr="0030206B" w:rsidRDefault="00520FEE" w:rsidP="00520FEE">
      <w:pPr>
        <w:keepNext/>
        <w:spacing w:after="0" w:line="240" w:lineRule="auto"/>
        <w:jc w:val="both"/>
        <w:outlineLvl w:val="3"/>
        <w:rPr>
          <w:rFonts w:ascii="Times New Roman" w:eastAsia="Times New Roman" w:hAnsi="Times New Roman" w:cs="Times New Roman"/>
          <w:sz w:val="24"/>
          <w:szCs w:val="24"/>
          <w:lang w:val="pt-BR" w:eastAsia="fr-FR"/>
        </w:rPr>
      </w:pPr>
      <w:bookmarkStart w:id="322" w:name="_Toc193985900"/>
      <w:bookmarkStart w:id="323" w:name="_Toc197353450"/>
      <w:r w:rsidRPr="0030206B">
        <w:rPr>
          <w:rFonts w:ascii="Times New Roman" w:eastAsia="Times New Roman" w:hAnsi="Times New Roman" w:cs="Times New Roman"/>
          <w:b/>
          <w:bCs/>
          <w:sz w:val="24"/>
          <w:szCs w:val="24"/>
          <w:lang w:val="pt-BR" w:eastAsia="fr-FR"/>
        </w:rPr>
        <w:t>Art. III.</w:t>
      </w:r>
      <w:r w:rsidRPr="0030206B">
        <w:rPr>
          <w:rFonts w:ascii="Times New Roman" w:eastAsia="Times New Roman" w:hAnsi="Times New Roman" w:cs="Times New Roman"/>
          <w:sz w:val="24"/>
          <w:szCs w:val="24"/>
          <w:lang w:val="pt-BR" w:eastAsia="fr-FR"/>
        </w:rPr>
        <w:t xml:space="preserve"> Plata sumei stabilite în prezenta decizie se va efectua în contul bancar nr. ...................................................., deschis la ............................... filiala/sucursala .............................................. înscris de către beneficiarul </w:t>
      </w:r>
      <w:r w:rsidRPr="0030206B">
        <w:rPr>
          <w:rFonts w:ascii="Times New Roman" w:eastAsia="Calibri" w:hAnsi="Times New Roman" w:cs="Times New Roman"/>
          <w:sz w:val="24"/>
          <w:szCs w:val="24"/>
          <w:lang w:val="fr-FR" w:eastAsia="fr-FR"/>
        </w:rPr>
        <w:t>………………………………..</w:t>
      </w:r>
      <w:r w:rsidRPr="0030206B">
        <w:rPr>
          <w:rFonts w:ascii="Times New Roman" w:eastAsia="Times New Roman" w:hAnsi="Times New Roman" w:cs="Times New Roman"/>
          <w:sz w:val="24"/>
          <w:szCs w:val="24"/>
          <w:lang w:val="pt-BR" w:eastAsia="fr-FR"/>
        </w:rPr>
        <w:t xml:space="preserve"> în </w:t>
      </w:r>
      <w:r w:rsidRPr="0030206B">
        <w:rPr>
          <w:rFonts w:ascii="Times New Roman" w:eastAsia="Times New Roman" w:hAnsi="Times New Roman" w:cs="Times New Roman"/>
          <w:b/>
          <w:bCs/>
          <w:sz w:val="24"/>
          <w:szCs w:val="24"/>
          <w:lang w:val="ro-RO" w:eastAsia="fr-FR"/>
        </w:rPr>
        <w:t>Cererea de plată pentru intervenția de investiţii în active corporale și necorporale ISV 0</w:t>
      </w:r>
      <w:r w:rsidR="00C04ACE" w:rsidRPr="0030206B">
        <w:rPr>
          <w:rFonts w:ascii="Times New Roman" w:eastAsia="Times New Roman" w:hAnsi="Times New Roman" w:cs="Times New Roman"/>
          <w:b/>
          <w:bCs/>
          <w:sz w:val="24"/>
          <w:szCs w:val="24"/>
          <w:lang w:val="ro-RO" w:eastAsia="fr-FR"/>
        </w:rPr>
        <w:t>7</w:t>
      </w:r>
      <w:r w:rsidRPr="0030206B">
        <w:rPr>
          <w:rFonts w:ascii="Times New Roman" w:eastAsia="Times New Roman" w:hAnsi="Times New Roman" w:cs="Times New Roman"/>
          <w:sz w:val="24"/>
          <w:szCs w:val="24"/>
          <w:lang w:val="pt-BR" w:eastAsia="fr-FR"/>
        </w:rPr>
        <w:t>, înregistrată cu numărul..................., data................</w:t>
      </w:r>
      <w:r w:rsidR="009A5E95" w:rsidRPr="0030206B">
        <w:rPr>
          <w:rFonts w:ascii="Times New Roman" w:eastAsia="Times New Roman" w:hAnsi="Times New Roman" w:cs="Times New Roman"/>
          <w:sz w:val="24"/>
          <w:szCs w:val="24"/>
          <w:lang w:val="pt-BR" w:eastAsia="fr-FR"/>
        </w:rPr>
        <w:t>,</w:t>
      </w:r>
      <w:r w:rsidR="009A5E95" w:rsidRPr="0030206B">
        <w:rPr>
          <w:rFonts w:ascii="Times New Roman" w:eastAsia="Times New Roman" w:hAnsi="Times New Roman" w:cs="Times New Roman"/>
          <w:lang w:val="pt-BR" w:eastAsia="fr-FR"/>
        </w:rPr>
        <w:t xml:space="preserve"> fără a depăși termenul final de plată.....................</w:t>
      </w:r>
      <w:bookmarkEnd w:id="322"/>
      <w:bookmarkEnd w:id="323"/>
    </w:p>
    <w:p w14:paraId="65CB64EB" w14:textId="77777777" w:rsidR="00520FEE" w:rsidRPr="0030206B" w:rsidRDefault="00520FEE" w:rsidP="00520FEE">
      <w:pPr>
        <w:rPr>
          <w:rFonts w:ascii="Times New Roman" w:eastAsia="Calibri" w:hAnsi="Times New Roman" w:cs="Times New Roman"/>
          <w:sz w:val="28"/>
          <w:szCs w:val="28"/>
          <w:lang w:val="ro-RO"/>
        </w:rPr>
      </w:pPr>
    </w:p>
    <w:p w14:paraId="46EB8A99" w14:textId="65CF3CCF" w:rsidR="00520FEE" w:rsidRPr="0030206B" w:rsidRDefault="00520FEE" w:rsidP="00520FEE">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r w:rsidRPr="0030206B">
        <w:rPr>
          <w:rFonts w:ascii="Times New Roman" w:eastAsia="Times New Roman" w:hAnsi="Times New Roman" w:cs="Times New Roman"/>
          <w:b/>
          <w:sz w:val="24"/>
          <w:szCs w:val="24"/>
          <w:lang w:val="pt-BR"/>
        </w:rPr>
        <w:t>Art. IV.</w:t>
      </w:r>
      <w:r w:rsidRPr="0030206B">
        <w:rPr>
          <w:rFonts w:ascii="Times New Roman" w:eastAsia="Times New Roman" w:hAnsi="Times New Roman" w:cs="Times New Roman"/>
          <w:sz w:val="24"/>
          <w:szCs w:val="24"/>
          <w:lang w:val="pt-BR"/>
        </w:rPr>
        <w:t xml:space="preserve"> Măsurile dispuse prin prezenta decizie pot fi contestate în termen de </w:t>
      </w:r>
      <w:r w:rsidR="009A5E95" w:rsidRPr="0030206B">
        <w:rPr>
          <w:rFonts w:ascii="Times New Roman" w:eastAsia="Times New Roman" w:hAnsi="Times New Roman" w:cs="Times New Roman"/>
          <w:sz w:val="24"/>
          <w:szCs w:val="24"/>
          <w:lang w:val="pt-BR"/>
        </w:rPr>
        <w:t>30</w:t>
      </w:r>
      <w:r w:rsidRPr="0030206B">
        <w:rPr>
          <w:rFonts w:ascii="Times New Roman" w:eastAsia="Times New Roman" w:hAnsi="Times New Roman" w:cs="Times New Roman"/>
          <w:sz w:val="24"/>
          <w:szCs w:val="24"/>
          <w:lang w:val="pt-BR"/>
        </w:rPr>
        <w:t xml:space="preserve"> zile calendaristice de la data comunicării la sediul APIA Centrul judeţean unde a fost </w:t>
      </w:r>
      <w:r w:rsidR="00941A9C" w:rsidRPr="0030206B">
        <w:rPr>
          <w:rFonts w:ascii="Times New Roman" w:hAnsi="Times New Roman" w:cs="Times New Roman"/>
          <w:b/>
          <w:sz w:val="24"/>
          <w:szCs w:val="24"/>
        </w:rPr>
        <w:t xml:space="preserve">Cererii de plată pentru </w:t>
      </w:r>
      <w:r w:rsidR="00941A9C" w:rsidRPr="0030206B">
        <w:rPr>
          <w:rFonts w:ascii="Times New Roman" w:hAnsi="Times New Roman" w:cs="Times New Roman"/>
          <w:b/>
          <w:sz w:val="24"/>
          <w:szCs w:val="28"/>
          <w:lang w:val="ro-RO"/>
        </w:rPr>
        <w:t>Investiții în active corporale și necorporale menite să sporească durabilitatea producției de vin</w:t>
      </w:r>
      <w:r w:rsidR="00941A9C" w:rsidRPr="0030206B" w:rsidDel="00E12D0E">
        <w:rPr>
          <w:rFonts w:ascii="Times New Roman" w:eastAsia="Calibri" w:hAnsi="Times New Roman" w:cs="Times New Roman"/>
          <w:b/>
          <w:sz w:val="24"/>
          <w:szCs w:val="28"/>
          <w:lang w:val="ro-RO"/>
        </w:rPr>
        <w:t xml:space="preserve"> </w:t>
      </w:r>
      <w:r w:rsidR="00941A9C" w:rsidRPr="0030206B">
        <w:rPr>
          <w:rFonts w:ascii="Times New Roman" w:eastAsia="Calibri" w:hAnsi="Times New Roman" w:cs="Times New Roman"/>
          <w:b/>
          <w:sz w:val="24"/>
          <w:szCs w:val="28"/>
          <w:lang w:val="ro-RO"/>
        </w:rPr>
        <w:t xml:space="preserve">Investiți ISV </w:t>
      </w:r>
      <w:r w:rsidR="00941A9C" w:rsidRPr="00C87198">
        <w:rPr>
          <w:rFonts w:ascii="Times New Roman" w:eastAsia="Calibri" w:hAnsi="Times New Roman" w:cs="Times New Roman"/>
          <w:sz w:val="24"/>
          <w:szCs w:val="28"/>
          <w:lang w:val="ro-RO"/>
        </w:rPr>
        <w:t>07</w:t>
      </w:r>
      <w:r w:rsidRPr="0030206B">
        <w:rPr>
          <w:rFonts w:ascii="Times New Roman" w:eastAsia="Times New Roman" w:hAnsi="Times New Roman" w:cs="Times New Roman"/>
          <w:sz w:val="24"/>
          <w:szCs w:val="24"/>
          <w:lang w:val="ro-RO"/>
        </w:rPr>
        <w:t>,</w:t>
      </w:r>
      <w:r w:rsidRPr="0030206B">
        <w:rPr>
          <w:rFonts w:ascii="Times New Roman" w:eastAsia="Times New Roman" w:hAnsi="Times New Roman" w:cs="Times New Roman"/>
          <w:sz w:val="24"/>
          <w:szCs w:val="24"/>
          <w:lang w:val="pt-BR"/>
        </w:rPr>
        <w:t xml:space="preserve"> respectiv documentele justificative.</w:t>
      </w:r>
    </w:p>
    <w:p w14:paraId="52EA49B6" w14:textId="77777777" w:rsidR="00520FEE" w:rsidRPr="0030206B" w:rsidRDefault="00520FEE" w:rsidP="00520FEE">
      <w:pPr>
        <w:shd w:val="clear" w:color="auto" w:fill="FFFFFF"/>
        <w:tabs>
          <w:tab w:val="left" w:pos="567"/>
        </w:tabs>
        <w:spacing w:after="0" w:line="240" w:lineRule="auto"/>
        <w:ind w:left="360" w:right="749"/>
        <w:rPr>
          <w:rFonts w:ascii="Times New Roman" w:eastAsia="Times New Roman" w:hAnsi="Times New Roman" w:cs="Times New Roman"/>
          <w:b/>
          <w:sz w:val="24"/>
          <w:szCs w:val="24"/>
          <w:lang w:val="pt-BR"/>
        </w:rPr>
      </w:pPr>
    </w:p>
    <w:p w14:paraId="133BE6A6" w14:textId="77777777" w:rsidR="009A5E95" w:rsidRPr="0030206B" w:rsidRDefault="00520FEE" w:rsidP="00C87198">
      <w:pPr>
        <w:shd w:val="clear" w:color="auto" w:fill="FFFFFF"/>
        <w:tabs>
          <w:tab w:val="left" w:pos="567"/>
        </w:tabs>
        <w:spacing w:after="0" w:line="240" w:lineRule="auto"/>
        <w:ind w:right="749"/>
        <w:jc w:val="both"/>
        <w:rPr>
          <w:rFonts w:ascii="Times New Roman" w:eastAsia="Times New Roman" w:hAnsi="Times New Roman" w:cs="Times New Roman"/>
          <w:sz w:val="24"/>
          <w:szCs w:val="24"/>
          <w:lang w:val="pt-BR"/>
        </w:rPr>
      </w:pPr>
      <w:r w:rsidRPr="0030206B">
        <w:rPr>
          <w:rFonts w:ascii="Times New Roman" w:eastAsia="Times New Roman" w:hAnsi="Times New Roman" w:cs="Times New Roman"/>
          <w:b/>
          <w:sz w:val="24"/>
          <w:szCs w:val="24"/>
          <w:lang w:val="pt-BR"/>
        </w:rPr>
        <w:t xml:space="preserve">Art. V. </w:t>
      </w:r>
      <w:r w:rsidRPr="0030206B">
        <w:rPr>
          <w:rFonts w:ascii="Times New Roman" w:eastAsia="Times New Roman" w:hAnsi="Times New Roman" w:cs="Times New Roman"/>
          <w:sz w:val="24"/>
          <w:szCs w:val="24"/>
          <w:lang w:val="pt-BR"/>
        </w:rPr>
        <w:t xml:space="preserve">Prevederile prezentei decizii vor fi duse la îndeplinire prin grija </w:t>
      </w:r>
      <w:r w:rsidR="009A5E95" w:rsidRPr="0030206B">
        <w:rPr>
          <w:rFonts w:ascii="Times New Roman" w:eastAsia="Times New Roman" w:hAnsi="Times New Roman" w:cs="Times New Roman"/>
          <w:sz w:val="24"/>
          <w:szCs w:val="24"/>
          <w:lang w:val="pt-BR"/>
        </w:rPr>
        <w:t>.............................</w:t>
      </w:r>
    </w:p>
    <w:p w14:paraId="7AEB6B22" w14:textId="77777777" w:rsidR="009A5E95" w:rsidRPr="0030206B" w:rsidRDefault="009A5E95" w:rsidP="009A5E95">
      <w:pPr>
        <w:shd w:val="clear" w:color="auto" w:fill="FFFFFF"/>
        <w:tabs>
          <w:tab w:val="left" w:pos="567"/>
        </w:tabs>
        <w:spacing w:after="0" w:line="240" w:lineRule="auto"/>
        <w:ind w:left="360" w:right="749"/>
        <w:jc w:val="both"/>
        <w:rPr>
          <w:rFonts w:ascii="Times New Roman" w:eastAsia="Times New Roman" w:hAnsi="Times New Roman" w:cs="Times New Roman"/>
          <w:sz w:val="24"/>
          <w:szCs w:val="24"/>
          <w:lang w:val="pt-BR"/>
        </w:rPr>
      </w:pPr>
    </w:p>
    <w:p w14:paraId="03A4BA51" w14:textId="18B5D869" w:rsidR="00520FEE" w:rsidRPr="0030206B" w:rsidRDefault="00520FEE" w:rsidP="00C87198">
      <w:pPr>
        <w:shd w:val="clear" w:color="auto" w:fill="FFFFFF"/>
        <w:tabs>
          <w:tab w:val="left" w:pos="567"/>
        </w:tabs>
        <w:spacing w:after="0" w:line="240" w:lineRule="auto"/>
        <w:ind w:right="749"/>
        <w:jc w:val="both"/>
        <w:rPr>
          <w:rFonts w:ascii="Times New Roman" w:eastAsia="Times New Roman" w:hAnsi="Times New Roman" w:cs="Times New Roman"/>
          <w:sz w:val="24"/>
          <w:szCs w:val="24"/>
          <w:lang w:val="pt-BR"/>
        </w:rPr>
      </w:pPr>
      <w:r w:rsidRPr="0030206B">
        <w:rPr>
          <w:rFonts w:ascii="Times New Roman" w:eastAsia="Times New Roman" w:hAnsi="Times New Roman" w:cs="Times New Roman"/>
          <w:b/>
          <w:sz w:val="24"/>
          <w:szCs w:val="24"/>
          <w:lang w:val="pt-BR"/>
        </w:rPr>
        <w:t>Art. VI.</w:t>
      </w:r>
      <w:r w:rsidRPr="0030206B">
        <w:rPr>
          <w:rFonts w:ascii="Times New Roman" w:eastAsia="Times New Roman" w:hAnsi="Times New Roman" w:cs="Times New Roman"/>
          <w:sz w:val="24"/>
          <w:szCs w:val="24"/>
          <w:lang w:val="pt-BR"/>
        </w:rPr>
        <w:t xml:space="preserve"> Prezenta decizie a fost întocmită în două exemplare: un exemplar se arhivează la dosarul cererii, iar un exemplar se transmite beneficiarului.</w:t>
      </w:r>
    </w:p>
    <w:p w14:paraId="43A270C9" w14:textId="77777777" w:rsidR="009A5E95" w:rsidRPr="0030206B" w:rsidRDefault="009A5E95" w:rsidP="009A5E95">
      <w:pPr>
        <w:shd w:val="clear" w:color="auto" w:fill="FFFFFF"/>
        <w:tabs>
          <w:tab w:val="left" w:pos="567"/>
        </w:tabs>
        <w:spacing w:after="0" w:line="240" w:lineRule="auto"/>
        <w:ind w:left="360" w:right="749"/>
        <w:jc w:val="both"/>
        <w:rPr>
          <w:rFonts w:ascii="Times New Roman" w:eastAsia="Times New Roman" w:hAnsi="Times New Roman" w:cs="Times New Roman"/>
          <w:sz w:val="24"/>
          <w:szCs w:val="24"/>
          <w:lang w:val="pt-BR"/>
        </w:rPr>
      </w:pPr>
    </w:p>
    <w:p w14:paraId="618C6335" w14:textId="77777777" w:rsidR="00520FEE" w:rsidRPr="0030206B" w:rsidRDefault="00520FEE" w:rsidP="00C87198">
      <w:pPr>
        <w:shd w:val="clear" w:color="auto" w:fill="FFFFFF"/>
        <w:tabs>
          <w:tab w:val="left" w:pos="567"/>
        </w:tabs>
        <w:spacing w:after="0" w:line="240" w:lineRule="auto"/>
        <w:jc w:val="both"/>
        <w:rPr>
          <w:rFonts w:ascii="Times New Roman" w:eastAsia="Times New Roman" w:hAnsi="Times New Roman" w:cs="Times New Roman"/>
          <w:sz w:val="24"/>
          <w:szCs w:val="24"/>
        </w:rPr>
      </w:pPr>
      <w:r w:rsidRPr="0030206B">
        <w:rPr>
          <w:rFonts w:ascii="Times New Roman" w:eastAsia="Times New Roman" w:hAnsi="Times New Roman" w:cs="Times New Roman"/>
          <w:sz w:val="24"/>
          <w:szCs w:val="24"/>
          <w:lang w:val="pt-BR"/>
        </w:rPr>
        <w:t>Anexa la Decizie</w:t>
      </w:r>
      <w:r w:rsidRPr="0030206B">
        <w:rPr>
          <w:rFonts w:ascii="Times New Roman" w:eastAsia="Times New Roman" w:hAnsi="Times New Roman" w:cs="Times New Roman"/>
          <w:sz w:val="24"/>
          <w:szCs w:val="24"/>
        </w:rPr>
        <w:t>:</w:t>
      </w:r>
    </w:p>
    <w:p w14:paraId="61C6C16B" w14:textId="77777777" w:rsidR="00520FEE" w:rsidRPr="0030206B" w:rsidRDefault="00520FEE" w:rsidP="00520FEE">
      <w:pPr>
        <w:shd w:val="clear" w:color="auto" w:fill="FFFFFF"/>
        <w:tabs>
          <w:tab w:val="left" w:pos="567"/>
        </w:tabs>
        <w:spacing w:after="0" w:line="240" w:lineRule="auto"/>
        <w:ind w:left="360"/>
        <w:jc w:val="both"/>
        <w:rPr>
          <w:rFonts w:ascii="Times New Roman" w:eastAsia="Times New Roman" w:hAnsi="Times New Roman" w:cs="Times New Roman"/>
          <w:sz w:val="24"/>
          <w:szCs w:val="24"/>
          <w:lang w:val="pt-BR"/>
        </w:rPr>
      </w:pPr>
    </w:p>
    <w:p w14:paraId="0905AD3A" w14:textId="4A0A6A0C" w:rsidR="00C04ACE" w:rsidRPr="0030206B" w:rsidRDefault="00520FEE" w:rsidP="00FF24F1">
      <w:pPr>
        <w:shd w:val="clear" w:color="auto" w:fill="FFFFFF"/>
        <w:tabs>
          <w:tab w:val="left" w:pos="567"/>
        </w:tabs>
        <w:spacing w:after="0" w:line="240" w:lineRule="auto"/>
        <w:jc w:val="both"/>
        <w:rPr>
          <w:rFonts w:ascii="Times New Roman" w:eastAsia="Times New Roman" w:hAnsi="Times New Roman" w:cs="Times New Roman"/>
          <w:b/>
          <w:bCs/>
          <w:i/>
          <w:iCs/>
          <w:color w:val="000000"/>
          <w:sz w:val="16"/>
          <w:szCs w:val="16"/>
          <w:lang w:val="en-AU" w:eastAsia="en-AU"/>
        </w:rPr>
        <w:sectPr w:rsidR="00C04ACE" w:rsidRPr="0030206B" w:rsidSect="00057FC9">
          <w:headerReference w:type="default" r:id="rId52"/>
          <w:footerReference w:type="default" r:id="rId53"/>
          <w:pgSz w:w="12240" w:h="15840"/>
          <w:pgMar w:top="1440" w:right="1440" w:bottom="1440" w:left="1440" w:header="720" w:footer="720" w:gutter="0"/>
          <w:cols w:space="720"/>
          <w:docGrid w:linePitch="360"/>
        </w:sectPr>
      </w:pPr>
      <w:r w:rsidRPr="0030206B">
        <w:rPr>
          <w:rFonts w:ascii="Times New Roman" w:eastAsia="Calibri" w:hAnsi="Times New Roman" w:cs="Times New Roman"/>
          <w:bCs/>
          <w:sz w:val="24"/>
          <w:szCs w:val="24"/>
          <w:lang w:val="ro-RO"/>
        </w:rPr>
        <w:br w:type="page"/>
      </w:r>
    </w:p>
    <w:tbl>
      <w:tblPr>
        <w:tblW w:w="13838" w:type="dxa"/>
        <w:tblLook w:val="04A0" w:firstRow="1" w:lastRow="0" w:firstColumn="1" w:lastColumn="0" w:noHBand="0" w:noVBand="1"/>
      </w:tblPr>
      <w:tblGrid>
        <w:gridCol w:w="630"/>
        <w:gridCol w:w="1077"/>
        <w:gridCol w:w="857"/>
        <w:gridCol w:w="881"/>
        <w:gridCol w:w="882"/>
        <w:gridCol w:w="877"/>
        <w:gridCol w:w="1088"/>
        <w:gridCol w:w="1088"/>
        <w:gridCol w:w="1011"/>
        <w:gridCol w:w="1088"/>
        <w:gridCol w:w="937"/>
        <w:gridCol w:w="967"/>
        <w:gridCol w:w="897"/>
        <w:gridCol w:w="785"/>
        <w:gridCol w:w="773"/>
      </w:tblGrid>
      <w:tr w:rsidR="0086197C" w:rsidRPr="0030206B" w14:paraId="5E05F928" w14:textId="77777777" w:rsidTr="00E75D9A">
        <w:trPr>
          <w:trHeight w:val="1156"/>
        </w:trPr>
        <w:tc>
          <w:tcPr>
            <w:tcW w:w="657" w:type="dxa"/>
            <w:tcBorders>
              <w:top w:val="single" w:sz="8" w:space="0" w:color="auto"/>
              <w:left w:val="single" w:sz="8" w:space="0" w:color="auto"/>
              <w:bottom w:val="nil"/>
              <w:right w:val="single" w:sz="8" w:space="0" w:color="auto"/>
            </w:tcBorders>
            <w:shd w:val="clear" w:color="auto" w:fill="auto"/>
            <w:vAlign w:val="center"/>
            <w:hideMark/>
          </w:tcPr>
          <w:p w14:paraId="6BEC9618" w14:textId="6F8CD649"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Nr.</w:t>
            </w:r>
          </w:p>
        </w:tc>
        <w:tc>
          <w:tcPr>
            <w:tcW w:w="11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470C47"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Denumire Beneficiar</w:t>
            </w:r>
          </w:p>
        </w:tc>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AEFFD9"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Numar si data cerere de plată</w:t>
            </w:r>
          </w:p>
        </w:tc>
        <w:tc>
          <w:tcPr>
            <w:tcW w:w="8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9EBA4" w14:textId="31413CC7" w:rsidR="00C04ACE" w:rsidRPr="0030206B" w:rsidRDefault="00C04ACE" w:rsidP="0086197C">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 xml:space="preserve">Suma </w:t>
            </w:r>
            <w:proofErr w:type="gramStart"/>
            <w:r w:rsidRPr="0030206B">
              <w:rPr>
                <w:rFonts w:ascii="Times New Roman" w:eastAsia="Times New Roman" w:hAnsi="Times New Roman" w:cs="Times New Roman"/>
                <w:b/>
                <w:bCs/>
                <w:i/>
                <w:iCs/>
                <w:color w:val="000000"/>
                <w:sz w:val="16"/>
                <w:szCs w:val="16"/>
                <w:lang w:val="en-AU" w:eastAsia="en-AU"/>
              </w:rPr>
              <w:t>solicitata  (</w:t>
            </w:r>
            <w:proofErr w:type="gramEnd"/>
            <w:r w:rsidRPr="0030206B">
              <w:rPr>
                <w:rFonts w:ascii="Times New Roman" w:eastAsia="Times New Roman" w:hAnsi="Times New Roman" w:cs="Times New Roman"/>
                <w:b/>
                <w:bCs/>
                <w:i/>
                <w:iCs/>
                <w:color w:val="000000"/>
                <w:sz w:val="16"/>
                <w:szCs w:val="16"/>
                <w:lang w:val="en-AU" w:eastAsia="en-AU"/>
              </w:rPr>
              <w:t>5</w:t>
            </w:r>
            <w:r w:rsidR="0086197C" w:rsidRPr="0030206B">
              <w:rPr>
                <w:rFonts w:ascii="Times New Roman" w:eastAsia="Times New Roman" w:hAnsi="Times New Roman" w:cs="Times New Roman"/>
                <w:b/>
                <w:bCs/>
                <w:i/>
                <w:iCs/>
                <w:color w:val="000000"/>
                <w:sz w:val="16"/>
                <w:szCs w:val="16"/>
                <w:lang w:val="en-AU" w:eastAsia="en-AU"/>
              </w:rPr>
              <w:t>0%)</w:t>
            </w:r>
            <w:r w:rsidRPr="0030206B">
              <w:rPr>
                <w:rFonts w:ascii="Times New Roman" w:eastAsia="Times New Roman" w:hAnsi="Times New Roman" w:cs="Times New Roman"/>
                <w:b/>
                <w:bCs/>
                <w:i/>
                <w:iCs/>
                <w:color w:val="000000"/>
                <w:sz w:val="16"/>
                <w:szCs w:val="16"/>
                <w:lang w:val="en-AU" w:eastAsia="en-AU"/>
              </w:rPr>
              <w:t xml:space="preserve"> </w:t>
            </w:r>
          </w:p>
        </w:tc>
        <w:tc>
          <w:tcPr>
            <w:tcW w:w="8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F1DB2E"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 xml:space="preserve">Valoare reducere după controlul la fața locului </w:t>
            </w:r>
          </w:p>
        </w:tc>
        <w:tc>
          <w:tcPr>
            <w:tcW w:w="8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723D10"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 xml:space="preserve">Motiv reducere după </w:t>
            </w:r>
            <w:proofErr w:type="gramStart"/>
            <w:r w:rsidRPr="0030206B">
              <w:rPr>
                <w:rFonts w:ascii="Times New Roman" w:eastAsia="Times New Roman" w:hAnsi="Times New Roman" w:cs="Times New Roman"/>
                <w:b/>
                <w:bCs/>
                <w:i/>
                <w:iCs/>
                <w:color w:val="000000"/>
                <w:sz w:val="16"/>
                <w:szCs w:val="16"/>
                <w:lang w:val="en-AU" w:eastAsia="en-AU"/>
              </w:rPr>
              <w:t>control  la</w:t>
            </w:r>
            <w:proofErr w:type="gramEnd"/>
            <w:r w:rsidRPr="0030206B">
              <w:rPr>
                <w:rFonts w:ascii="Times New Roman" w:eastAsia="Times New Roman" w:hAnsi="Times New Roman" w:cs="Times New Roman"/>
                <w:b/>
                <w:bCs/>
                <w:i/>
                <w:iCs/>
                <w:color w:val="000000"/>
                <w:sz w:val="16"/>
                <w:szCs w:val="16"/>
                <w:lang w:val="en-AU" w:eastAsia="en-AU"/>
              </w:rPr>
              <w:t xml:space="preserve"> fața locului </w:t>
            </w:r>
          </w:p>
        </w:tc>
        <w:tc>
          <w:tcPr>
            <w:tcW w:w="10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9D885A"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Valoare reducere după controlul administrativ</w:t>
            </w:r>
          </w:p>
        </w:tc>
        <w:tc>
          <w:tcPr>
            <w:tcW w:w="10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8489C9"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 xml:space="preserve">Motiv reducere după controlul administrativ </w:t>
            </w:r>
          </w:p>
        </w:tc>
        <w:tc>
          <w:tcPr>
            <w:tcW w:w="10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A6BA7D"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Valoare eligibila la plata înainte de aplicare corecții financiare</w:t>
            </w:r>
          </w:p>
        </w:tc>
        <w:tc>
          <w:tcPr>
            <w:tcW w:w="11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4D1869"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 xml:space="preserve">Corecție financiară aplicată </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AE6D86"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Motiv reducere aplicare sancțiune*</w:t>
            </w:r>
          </w:p>
        </w:tc>
        <w:tc>
          <w:tcPr>
            <w:tcW w:w="9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ACB7C5"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Valoare totala reducere</w:t>
            </w:r>
          </w:p>
        </w:tc>
        <w:tc>
          <w:tcPr>
            <w:tcW w:w="9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12F7C8"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roofErr w:type="gramStart"/>
            <w:r w:rsidRPr="0030206B">
              <w:rPr>
                <w:rFonts w:ascii="Times New Roman" w:eastAsia="Times New Roman" w:hAnsi="Times New Roman" w:cs="Times New Roman"/>
                <w:b/>
                <w:bCs/>
                <w:i/>
                <w:iCs/>
                <w:color w:val="000000"/>
                <w:sz w:val="16"/>
                <w:szCs w:val="16"/>
                <w:lang w:val="en-AU" w:eastAsia="en-AU"/>
              </w:rPr>
              <w:t>Suma  de</w:t>
            </w:r>
            <w:proofErr w:type="gramEnd"/>
            <w:r w:rsidRPr="0030206B">
              <w:rPr>
                <w:rFonts w:ascii="Times New Roman" w:eastAsia="Times New Roman" w:hAnsi="Times New Roman" w:cs="Times New Roman"/>
                <w:b/>
                <w:bCs/>
                <w:i/>
                <w:iCs/>
                <w:color w:val="000000"/>
                <w:sz w:val="16"/>
                <w:szCs w:val="16"/>
                <w:lang w:val="en-AU" w:eastAsia="en-AU"/>
              </w:rPr>
              <w:t xml:space="preserve"> plata (lei )</w:t>
            </w:r>
          </w:p>
        </w:tc>
        <w:tc>
          <w:tcPr>
            <w:tcW w:w="7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B866D4"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Curs de schimb lei/eur</w:t>
            </w:r>
          </w:p>
        </w:tc>
        <w:tc>
          <w:tcPr>
            <w:tcW w:w="7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4DD58A"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Suma de plată (eur)</w:t>
            </w:r>
          </w:p>
        </w:tc>
      </w:tr>
      <w:tr w:rsidR="0086197C" w:rsidRPr="0030206B" w14:paraId="0EB015E0" w14:textId="77777777" w:rsidTr="00E75D9A">
        <w:trPr>
          <w:trHeight w:val="55"/>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26344E45"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r w:rsidRPr="0030206B">
              <w:rPr>
                <w:rFonts w:ascii="Times New Roman" w:eastAsia="Times New Roman" w:hAnsi="Times New Roman" w:cs="Times New Roman"/>
                <w:b/>
                <w:bCs/>
                <w:i/>
                <w:iCs/>
                <w:color w:val="000000"/>
                <w:sz w:val="16"/>
                <w:szCs w:val="16"/>
                <w:lang w:val="en-AU" w:eastAsia="en-AU"/>
              </w:rPr>
              <w:t xml:space="preserve">crt. </w:t>
            </w:r>
          </w:p>
        </w:tc>
        <w:tc>
          <w:tcPr>
            <w:tcW w:w="1101" w:type="dxa"/>
            <w:vMerge/>
            <w:tcBorders>
              <w:top w:val="single" w:sz="8" w:space="0" w:color="auto"/>
              <w:left w:val="single" w:sz="8" w:space="0" w:color="auto"/>
              <w:bottom w:val="single" w:sz="8" w:space="0" w:color="000000"/>
              <w:right w:val="single" w:sz="8" w:space="0" w:color="auto"/>
            </w:tcBorders>
            <w:vAlign w:val="center"/>
            <w:hideMark/>
          </w:tcPr>
          <w:p w14:paraId="3FAB85A2"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
        </w:tc>
        <w:tc>
          <w:tcPr>
            <w:tcW w:w="881" w:type="dxa"/>
            <w:vMerge/>
            <w:tcBorders>
              <w:top w:val="single" w:sz="8" w:space="0" w:color="auto"/>
              <w:left w:val="single" w:sz="8" w:space="0" w:color="auto"/>
              <w:bottom w:val="single" w:sz="8" w:space="0" w:color="000000"/>
              <w:right w:val="single" w:sz="8" w:space="0" w:color="auto"/>
            </w:tcBorders>
            <w:vAlign w:val="center"/>
            <w:hideMark/>
          </w:tcPr>
          <w:p w14:paraId="32326627"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
        </w:tc>
        <w:tc>
          <w:tcPr>
            <w:tcW w:w="891" w:type="dxa"/>
            <w:vMerge/>
            <w:tcBorders>
              <w:top w:val="single" w:sz="8" w:space="0" w:color="auto"/>
              <w:left w:val="single" w:sz="8" w:space="0" w:color="auto"/>
              <w:bottom w:val="single" w:sz="8" w:space="0" w:color="000000"/>
              <w:right w:val="single" w:sz="8" w:space="0" w:color="auto"/>
            </w:tcBorders>
            <w:vAlign w:val="center"/>
            <w:hideMark/>
          </w:tcPr>
          <w:p w14:paraId="5285B8E3"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
        </w:tc>
        <w:tc>
          <w:tcPr>
            <w:tcW w:w="891" w:type="dxa"/>
            <w:vMerge/>
            <w:tcBorders>
              <w:top w:val="single" w:sz="8" w:space="0" w:color="auto"/>
              <w:left w:val="single" w:sz="8" w:space="0" w:color="auto"/>
              <w:bottom w:val="single" w:sz="8" w:space="0" w:color="000000"/>
              <w:right w:val="single" w:sz="8" w:space="0" w:color="auto"/>
            </w:tcBorders>
            <w:vAlign w:val="center"/>
            <w:hideMark/>
          </w:tcPr>
          <w:p w14:paraId="6F12CAAF"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
        </w:tc>
        <w:tc>
          <w:tcPr>
            <w:tcW w:w="889" w:type="dxa"/>
            <w:vMerge/>
            <w:tcBorders>
              <w:top w:val="single" w:sz="8" w:space="0" w:color="auto"/>
              <w:left w:val="single" w:sz="8" w:space="0" w:color="auto"/>
              <w:bottom w:val="single" w:sz="8" w:space="0" w:color="000000"/>
              <w:right w:val="single" w:sz="8" w:space="0" w:color="auto"/>
            </w:tcBorders>
            <w:vAlign w:val="center"/>
            <w:hideMark/>
          </w:tcPr>
          <w:p w14:paraId="3EF67CD5"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
        </w:tc>
        <w:tc>
          <w:tcPr>
            <w:tcW w:w="1022" w:type="dxa"/>
            <w:vMerge/>
            <w:tcBorders>
              <w:top w:val="single" w:sz="8" w:space="0" w:color="auto"/>
              <w:left w:val="single" w:sz="8" w:space="0" w:color="auto"/>
              <w:bottom w:val="single" w:sz="8" w:space="0" w:color="000000"/>
              <w:right w:val="single" w:sz="8" w:space="0" w:color="auto"/>
            </w:tcBorders>
            <w:vAlign w:val="center"/>
            <w:hideMark/>
          </w:tcPr>
          <w:p w14:paraId="111FC888"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
        </w:tc>
        <w:tc>
          <w:tcPr>
            <w:tcW w:w="1022" w:type="dxa"/>
            <w:vMerge/>
            <w:tcBorders>
              <w:top w:val="single" w:sz="8" w:space="0" w:color="auto"/>
              <w:left w:val="single" w:sz="8" w:space="0" w:color="auto"/>
              <w:bottom w:val="single" w:sz="8" w:space="0" w:color="000000"/>
              <w:right w:val="single" w:sz="8" w:space="0" w:color="auto"/>
            </w:tcBorders>
            <w:vAlign w:val="center"/>
            <w:hideMark/>
          </w:tcPr>
          <w:p w14:paraId="0B5CB205"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
        </w:tc>
        <w:tc>
          <w:tcPr>
            <w:tcW w:w="1027" w:type="dxa"/>
            <w:vMerge/>
            <w:tcBorders>
              <w:top w:val="single" w:sz="8" w:space="0" w:color="auto"/>
              <w:left w:val="single" w:sz="8" w:space="0" w:color="auto"/>
              <w:bottom w:val="single" w:sz="8" w:space="0" w:color="000000"/>
              <w:right w:val="single" w:sz="8" w:space="0" w:color="auto"/>
            </w:tcBorders>
            <w:vAlign w:val="center"/>
            <w:hideMark/>
          </w:tcPr>
          <w:p w14:paraId="7E262E86"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
        </w:tc>
        <w:tc>
          <w:tcPr>
            <w:tcW w:w="1113" w:type="dxa"/>
            <w:vMerge/>
            <w:tcBorders>
              <w:top w:val="single" w:sz="8" w:space="0" w:color="auto"/>
              <w:left w:val="single" w:sz="8" w:space="0" w:color="auto"/>
              <w:bottom w:val="single" w:sz="8" w:space="0" w:color="000000"/>
              <w:right w:val="single" w:sz="8" w:space="0" w:color="auto"/>
            </w:tcBorders>
            <w:vAlign w:val="center"/>
            <w:hideMark/>
          </w:tcPr>
          <w:p w14:paraId="19D3BA2D"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6A9A0E9C"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
        </w:tc>
        <w:tc>
          <w:tcPr>
            <w:tcW w:w="908" w:type="dxa"/>
            <w:vMerge/>
            <w:tcBorders>
              <w:top w:val="single" w:sz="8" w:space="0" w:color="auto"/>
              <w:left w:val="single" w:sz="8" w:space="0" w:color="auto"/>
              <w:bottom w:val="single" w:sz="8" w:space="0" w:color="000000"/>
              <w:right w:val="single" w:sz="8" w:space="0" w:color="auto"/>
            </w:tcBorders>
            <w:vAlign w:val="center"/>
            <w:hideMark/>
          </w:tcPr>
          <w:p w14:paraId="332F74B4"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
        </w:tc>
        <w:tc>
          <w:tcPr>
            <w:tcW w:w="939" w:type="dxa"/>
            <w:vMerge/>
            <w:tcBorders>
              <w:top w:val="single" w:sz="8" w:space="0" w:color="auto"/>
              <w:left w:val="single" w:sz="8" w:space="0" w:color="auto"/>
              <w:bottom w:val="single" w:sz="8" w:space="0" w:color="000000"/>
              <w:right w:val="single" w:sz="8" w:space="0" w:color="auto"/>
            </w:tcBorders>
            <w:vAlign w:val="center"/>
            <w:hideMark/>
          </w:tcPr>
          <w:p w14:paraId="3E9CE4CC"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
        </w:tc>
        <w:tc>
          <w:tcPr>
            <w:tcW w:w="799" w:type="dxa"/>
            <w:vMerge/>
            <w:tcBorders>
              <w:top w:val="single" w:sz="8" w:space="0" w:color="auto"/>
              <w:left w:val="single" w:sz="8" w:space="0" w:color="auto"/>
              <w:bottom w:val="single" w:sz="8" w:space="0" w:color="000000"/>
              <w:right w:val="single" w:sz="8" w:space="0" w:color="auto"/>
            </w:tcBorders>
            <w:vAlign w:val="center"/>
            <w:hideMark/>
          </w:tcPr>
          <w:p w14:paraId="240243EC"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
        </w:tc>
        <w:tc>
          <w:tcPr>
            <w:tcW w:w="798" w:type="dxa"/>
            <w:vMerge/>
            <w:tcBorders>
              <w:top w:val="single" w:sz="8" w:space="0" w:color="auto"/>
              <w:left w:val="single" w:sz="8" w:space="0" w:color="auto"/>
              <w:bottom w:val="single" w:sz="8" w:space="0" w:color="000000"/>
              <w:right w:val="single" w:sz="8" w:space="0" w:color="auto"/>
            </w:tcBorders>
            <w:vAlign w:val="center"/>
            <w:hideMark/>
          </w:tcPr>
          <w:p w14:paraId="05F47819" w14:textId="77777777" w:rsidR="00C04ACE" w:rsidRPr="0030206B" w:rsidRDefault="00C04ACE" w:rsidP="00C04ACE">
            <w:pPr>
              <w:spacing w:after="0" w:line="240" w:lineRule="auto"/>
              <w:rPr>
                <w:rFonts w:ascii="Times New Roman" w:eastAsia="Times New Roman" w:hAnsi="Times New Roman" w:cs="Times New Roman"/>
                <w:b/>
                <w:bCs/>
                <w:i/>
                <w:iCs/>
                <w:color w:val="000000"/>
                <w:sz w:val="16"/>
                <w:szCs w:val="16"/>
                <w:lang w:val="en-AU" w:eastAsia="en-AU"/>
              </w:rPr>
            </w:pPr>
          </w:p>
        </w:tc>
      </w:tr>
      <w:tr w:rsidR="0086197C" w:rsidRPr="0030206B" w14:paraId="3273F9D1" w14:textId="77777777" w:rsidTr="00E75D9A">
        <w:trPr>
          <w:trHeight w:val="839"/>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1443EE19" w14:textId="77777777" w:rsidR="00C04ACE" w:rsidRPr="0030206B" w:rsidRDefault="00C04ACE" w:rsidP="00C04ACE">
            <w:pPr>
              <w:spacing w:after="0" w:line="240" w:lineRule="auto"/>
              <w:jc w:val="right"/>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1</w:t>
            </w:r>
          </w:p>
        </w:tc>
        <w:tc>
          <w:tcPr>
            <w:tcW w:w="1101" w:type="dxa"/>
            <w:tcBorders>
              <w:top w:val="nil"/>
              <w:left w:val="nil"/>
              <w:bottom w:val="single" w:sz="8" w:space="0" w:color="auto"/>
              <w:right w:val="single" w:sz="8" w:space="0" w:color="auto"/>
            </w:tcBorders>
            <w:shd w:val="clear" w:color="auto" w:fill="auto"/>
            <w:vAlign w:val="center"/>
            <w:hideMark/>
          </w:tcPr>
          <w:p w14:paraId="0D11DFA5" w14:textId="77777777" w:rsidR="00C04ACE" w:rsidRPr="0030206B" w:rsidRDefault="00C04ACE" w:rsidP="00C04ACE">
            <w:pPr>
              <w:spacing w:after="0" w:line="240" w:lineRule="auto"/>
              <w:jc w:val="right"/>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2</w:t>
            </w:r>
          </w:p>
        </w:tc>
        <w:tc>
          <w:tcPr>
            <w:tcW w:w="881" w:type="dxa"/>
            <w:tcBorders>
              <w:top w:val="nil"/>
              <w:left w:val="nil"/>
              <w:bottom w:val="single" w:sz="8" w:space="0" w:color="auto"/>
              <w:right w:val="single" w:sz="8" w:space="0" w:color="auto"/>
            </w:tcBorders>
            <w:shd w:val="clear" w:color="auto" w:fill="auto"/>
            <w:vAlign w:val="center"/>
            <w:hideMark/>
          </w:tcPr>
          <w:p w14:paraId="01BD7704" w14:textId="77777777" w:rsidR="00C04ACE" w:rsidRPr="0030206B" w:rsidRDefault="00C04ACE" w:rsidP="00C04ACE">
            <w:pPr>
              <w:spacing w:after="0" w:line="240" w:lineRule="auto"/>
              <w:jc w:val="right"/>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3</w:t>
            </w:r>
          </w:p>
        </w:tc>
        <w:tc>
          <w:tcPr>
            <w:tcW w:w="891" w:type="dxa"/>
            <w:tcBorders>
              <w:top w:val="nil"/>
              <w:left w:val="nil"/>
              <w:bottom w:val="single" w:sz="8" w:space="0" w:color="auto"/>
              <w:right w:val="single" w:sz="8" w:space="0" w:color="auto"/>
            </w:tcBorders>
            <w:shd w:val="clear" w:color="auto" w:fill="auto"/>
            <w:vAlign w:val="center"/>
            <w:hideMark/>
          </w:tcPr>
          <w:p w14:paraId="5C8B7F29" w14:textId="77777777" w:rsidR="00C04ACE" w:rsidRPr="0030206B" w:rsidRDefault="00C04ACE" w:rsidP="00C04ACE">
            <w:pPr>
              <w:spacing w:after="0" w:line="240" w:lineRule="auto"/>
              <w:jc w:val="right"/>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4</w:t>
            </w:r>
          </w:p>
        </w:tc>
        <w:tc>
          <w:tcPr>
            <w:tcW w:w="891" w:type="dxa"/>
            <w:tcBorders>
              <w:top w:val="nil"/>
              <w:left w:val="nil"/>
              <w:bottom w:val="single" w:sz="8" w:space="0" w:color="auto"/>
              <w:right w:val="single" w:sz="8" w:space="0" w:color="auto"/>
            </w:tcBorders>
            <w:shd w:val="clear" w:color="auto" w:fill="auto"/>
            <w:vAlign w:val="center"/>
            <w:hideMark/>
          </w:tcPr>
          <w:p w14:paraId="6E9A3644" w14:textId="77777777" w:rsidR="00C04ACE" w:rsidRPr="0030206B" w:rsidRDefault="00C04ACE" w:rsidP="00C04ACE">
            <w:pPr>
              <w:spacing w:after="0" w:line="240" w:lineRule="auto"/>
              <w:jc w:val="right"/>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5</w:t>
            </w:r>
          </w:p>
        </w:tc>
        <w:tc>
          <w:tcPr>
            <w:tcW w:w="889" w:type="dxa"/>
            <w:tcBorders>
              <w:top w:val="nil"/>
              <w:left w:val="nil"/>
              <w:bottom w:val="single" w:sz="8" w:space="0" w:color="auto"/>
              <w:right w:val="single" w:sz="8" w:space="0" w:color="auto"/>
            </w:tcBorders>
            <w:shd w:val="clear" w:color="auto" w:fill="auto"/>
            <w:vAlign w:val="center"/>
            <w:hideMark/>
          </w:tcPr>
          <w:p w14:paraId="2D20AE8A" w14:textId="77777777" w:rsidR="00C04ACE" w:rsidRPr="0030206B" w:rsidRDefault="00C04ACE" w:rsidP="00C04ACE">
            <w:pPr>
              <w:spacing w:after="0" w:line="240" w:lineRule="auto"/>
              <w:jc w:val="right"/>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6</w:t>
            </w:r>
          </w:p>
        </w:tc>
        <w:tc>
          <w:tcPr>
            <w:tcW w:w="1022" w:type="dxa"/>
            <w:tcBorders>
              <w:top w:val="nil"/>
              <w:left w:val="nil"/>
              <w:bottom w:val="single" w:sz="8" w:space="0" w:color="auto"/>
              <w:right w:val="single" w:sz="8" w:space="0" w:color="auto"/>
            </w:tcBorders>
            <w:shd w:val="clear" w:color="auto" w:fill="auto"/>
            <w:vAlign w:val="center"/>
            <w:hideMark/>
          </w:tcPr>
          <w:p w14:paraId="59D4A3E5" w14:textId="77777777" w:rsidR="00C04ACE" w:rsidRPr="0030206B" w:rsidRDefault="00C04ACE" w:rsidP="00C04ACE">
            <w:pPr>
              <w:spacing w:after="0" w:line="240" w:lineRule="auto"/>
              <w:jc w:val="right"/>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7</w:t>
            </w:r>
          </w:p>
        </w:tc>
        <w:tc>
          <w:tcPr>
            <w:tcW w:w="1022" w:type="dxa"/>
            <w:tcBorders>
              <w:top w:val="nil"/>
              <w:left w:val="nil"/>
              <w:bottom w:val="single" w:sz="8" w:space="0" w:color="auto"/>
              <w:right w:val="single" w:sz="8" w:space="0" w:color="auto"/>
            </w:tcBorders>
            <w:shd w:val="clear" w:color="auto" w:fill="auto"/>
            <w:vAlign w:val="center"/>
            <w:hideMark/>
          </w:tcPr>
          <w:p w14:paraId="4DA07822" w14:textId="77777777" w:rsidR="00C04ACE" w:rsidRPr="0030206B" w:rsidRDefault="00C04ACE" w:rsidP="00C04ACE">
            <w:pPr>
              <w:spacing w:after="0" w:line="240" w:lineRule="auto"/>
              <w:jc w:val="right"/>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8</w:t>
            </w:r>
          </w:p>
        </w:tc>
        <w:tc>
          <w:tcPr>
            <w:tcW w:w="1027" w:type="dxa"/>
            <w:tcBorders>
              <w:top w:val="nil"/>
              <w:left w:val="nil"/>
              <w:bottom w:val="single" w:sz="8" w:space="0" w:color="auto"/>
              <w:right w:val="single" w:sz="8" w:space="0" w:color="auto"/>
            </w:tcBorders>
            <w:shd w:val="clear" w:color="auto" w:fill="auto"/>
            <w:vAlign w:val="center"/>
            <w:hideMark/>
          </w:tcPr>
          <w:p w14:paraId="202D986E"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9 = 4- (5+7)</w:t>
            </w:r>
          </w:p>
        </w:tc>
        <w:tc>
          <w:tcPr>
            <w:tcW w:w="1113" w:type="dxa"/>
            <w:tcBorders>
              <w:top w:val="nil"/>
              <w:left w:val="nil"/>
              <w:bottom w:val="single" w:sz="8" w:space="0" w:color="auto"/>
              <w:right w:val="single" w:sz="8" w:space="0" w:color="auto"/>
            </w:tcBorders>
            <w:shd w:val="clear" w:color="auto" w:fill="auto"/>
            <w:vAlign w:val="center"/>
            <w:hideMark/>
          </w:tcPr>
          <w:p w14:paraId="103D72E7"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xml:space="preserve">10= % corecție financiară x 9 </w:t>
            </w:r>
          </w:p>
        </w:tc>
        <w:tc>
          <w:tcPr>
            <w:tcW w:w="900" w:type="dxa"/>
            <w:tcBorders>
              <w:top w:val="nil"/>
              <w:left w:val="nil"/>
              <w:bottom w:val="single" w:sz="8" w:space="0" w:color="auto"/>
              <w:right w:val="single" w:sz="8" w:space="0" w:color="auto"/>
            </w:tcBorders>
            <w:shd w:val="clear" w:color="auto" w:fill="auto"/>
            <w:vAlign w:val="center"/>
            <w:hideMark/>
          </w:tcPr>
          <w:p w14:paraId="206DD193" w14:textId="77777777" w:rsidR="00C04ACE" w:rsidRPr="0030206B" w:rsidRDefault="00C04ACE" w:rsidP="00C04ACE">
            <w:pPr>
              <w:spacing w:after="0" w:line="240" w:lineRule="auto"/>
              <w:jc w:val="right"/>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11</w:t>
            </w:r>
          </w:p>
        </w:tc>
        <w:tc>
          <w:tcPr>
            <w:tcW w:w="908" w:type="dxa"/>
            <w:tcBorders>
              <w:top w:val="nil"/>
              <w:left w:val="nil"/>
              <w:bottom w:val="single" w:sz="8" w:space="0" w:color="auto"/>
              <w:right w:val="single" w:sz="8" w:space="0" w:color="auto"/>
            </w:tcBorders>
            <w:shd w:val="clear" w:color="auto" w:fill="auto"/>
            <w:vAlign w:val="center"/>
            <w:hideMark/>
          </w:tcPr>
          <w:p w14:paraId="300DBD16"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12=5+7+10</w:t>
            </w:r>
          </w:p>
        </w:tc>
        <w:tc>
          <w:tcPr>
            <w:tcW w:w="939" w:type="dxa"/>
            <w:tcBorders>
              <w:top w:val="nil"/>
              <w:left w:val="nil"/>
              <w:bottom w:val="single" w:sz="8" w:space="0" w:color="auto"/>
              <w:right w:val="single" w:sz="8" w:space="0" w:color="auto"/>
            </w:tcBorders>
            <w:shd w:val="clear" w:color="auto" w:fill="auto"/>
            <w:vAlign w:val="center"/>
            <w:hideMark/>
          </w:tcPr>
          <w:p w14:paraId="1A1BAFD0"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13=4-12</w:t>
            </w:r>
          </w:p>
        </w:tc>
        <w:tc>
          <w:tcPr>
            <w:tcW w:w="799" w:type="dxa"/>
            <w:tcBorders>
              <w:top w:val="nil"/>
              <w:left w:val="nil"/>
              <w:bottom w:val="single" w:sz="8" w:space="0" w:color="auto"/>
              <w:right w:val="single" w:sz="8" w:space="0" w:color="auto"/>
            </w:tcBorders>
            <w:shd w:val="clear" w:color="auto" w:fill="auto"/>
            <w:vAlign w:val="center"/>
            <w:hideMark/>
          </w:tcPr>
          <w:p w14:paraId="33348898" w14:textId="77777777" w:rsidR="00C04ACE" w:rsidRPr="0030206B" w:rsidRDefault="00C04ACE" w:rsidP="00C04ACE">
            <w:pPr>
              <w:spacing w:after="0" w:line="240" w:lineRule="auto"/>
              <w:jc w:val="right"/>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14</w:t>
            </w:r>
          </w:p>
        </w:tc>
        <w:tc>
          <w:tcPr>
            <w:tcW w:w="798" w:type="dxa"/>
            <w:tcBorders>
              <w:top w:val="nil"/>
              <w:left w:val="nil"/>
              <w:bottom w:val="single" w:sz="8" w:space="0" w:color="auto"/>
              <w:right w:val="single" w:sz="8" w:space="0" w:color="auto"/>
            </w:tcBorders>
            <w:shd w:val="clear" w:color="auto" w:fill="auto"/>
            <w:vAlign w:val="center"/>
            <w:hideMark/>
          </w:tcPr>
          <w:p w14:paraId="0168F462" w14:textId="77777777" w:rsidR="00C04ACE" w:rsidRPr="0030206B" w:rsidRDefault="00C04ACE" w:rsidP="00C04ACE">
            <w:pPr>
              <w:spacing w:after="0" w:line="240" w:lineRule="auto"/>
              <w:jc w:val="right"/>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15</w:t>
            </w:r>
          </w:p>
        </w:tc>
      </w:tr>
      <w:tr w:rsidR="0086197C" w:rsidRPr="0030206B" w14:paraId="193BCC1D" w14:textId="77777777" w:rsidTr="00E75D9A">
        <w:trPr>
          <w:trHeight w:val="434"/>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264392D5"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1101" w:type="dxa"/>
            <w:tcBorders>
              <w:top w:val="nil"/>
              <w:left w:val="nil"/>
              <w:bottom w:val="single" w:sz="8" w:space="0" w:color="auto"/>
              <w:right w:val="single" w:sz="8" w:space="0" w:color="auto"/>
            </w:tcBorders>
            <w:shd w:val="clear" w:color="auto" w:fill="auto"/>
            <w:vAlign w:val="center"/>
            <w:hideMark/>
          </w:tcPr>
          <w:p w14:paraId="0964B46F"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881" w:type="dxa"/>
            <w:tcBorders>
              <w:top w:val="nil"/>
              <w:left w:val="nil"/>
              <w:bottom w:val="single" w:sz="8" w:space="0" w:color="auto"/>
              <w:right w:val="single" w:sz="8" w:space="0" w:color="auto"/>
            </w:tcBorders>
            <w:shd w:val="clear" w:color="auto" w:fill="auto"/>
            <w:vAlign w:val="center"/>
            <w:hideMark/>
          </w:tcPr>
          <w:p w14:paraId="776AC73F"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891" w:type="dxa"/>
            <w:tcBorders>
              <w:top w:val="nil"/>
              <w:left w:val="nil"/>
              <w:bottom w:val="single" w:sz="8" w:space="0" w:color="auto"/>
              <w:right w:val="single" w:sz="8" w:space="0" w:color="auto"/>
            </w:tcBorders>
            <w:shd w:val="clear" w:color="auto" w:fill="auto"/>
            <w:vAlign w:val="center"/>
            <w:hideMark/>
          </w:tcPr>
          <w:p w14:paraId="566AB7EE"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891" w:type="dxa"/>
            <w:tcBorders>
              <w:top w:val="nil"/>
              <w:left w:val="nil"/>
              <w:bottom w:val="single" w:sz="8" w:space="0" w:color="auto"/>
              <w:right w:val="single" w:sz="8" w:space="0" w:color="auto"/>
            </w:tcBorders>
            <w:shd w:val="clear" w:color="auto" w:fill="auto"/>
            <w:vAlign w:val="center"/>
            <w:hideMark/>
          </w:tcPr>
          <w:p w14:paraId="571F073E"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889" w:type="dxa"/>
            <w:tcBorders>
              <w:top w:val="nil"/>
              <w:left w:val="nil"/>
              <w:bottom w:val="single" w:sz="8" w:space="0" w:color="auto"/>
              <w:right w:val="single" w:sz="8" w:space="0" w:color="auto"/>
            </w:tcBorders>
            <w:shd w:val="clear" w:color="auto" w:fill="auto"/>
            <w:vAlign w:val="center"/>
            <w:hideMark/>
          </w:tcPr>
          <w:p w14:paraId="5C65B0EF"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1022" w:type="dxa"/>
            <w:tcBorders>
              <w:top w:val="nil"/>
              <w:left w:val="nil"/>
              <w:bottom w:val="single" w:sz="8" w:space="0" w:color="auto"/>
              <w:right w:val="single" w:sz="8" w:space="0" w:color="auto"/>
            </w:tcBorders>
            <w:shd w:val="clear" w:color="auto" w:fill="auto"/>
            <w:vAlign w:val="center"/>
            <w:hideMark/>
          </w:tcPr>
          <w:p w14:paraId="4441B1BE"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1022" w:type="dxa"/>
            <w:tcBorders>
              <w:top w:val="nil"/>
              <w:left w:val="nil"/>
              <w:bottom w:val="single" w:sz="8" w:space="0" w:color="auto"/>
              <w:right w:val="single" w:sz="8" w:space="0" w:color="auto"/>
            </w:tcBorders>
            <w:shd w:val="clear" w:color="auto" w:fill="auto"/>
            <w:vAlign w:val="center"/>
            <w:hideMark/>
          </w:tcPr>
          <w:p w14:paraId="274C9599"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1027" w:type="dxa"/>
            <w:tcBorders>
              <w:top w:val="nil"/>
              <w:left w:val="nil"/>
              <w:bottom w:val="single" w:sz="8" w:space="0" w:color="auto"/>
              <w:right w:val="single" w:sz="8" w:space="0" w:color="auto"/>
            </w:tcBorders>
            <w:shd w:val="clear" w:color="auto" w:fill="auto"/>
            <w:vAlign w:val="center"/>
            <w:hideMark/>
          </w:tcPr>
          <w:p w14:paraId="4013E4AD"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1113" w:type="dxa"/>
            <w:tcBorders>
              <w:top w:val="nil"/>
              <w:left w:val="nil"/>
              <w:bottom w:val="single" w:sz="8" w:space="0" w:color="auto"/>
              <w:right w:val="single" w:sz="8" w:space="0" w:color="auto"/>
            </w:tcBorders>
            <w:shd w:val="clear" w:color="auto" w:fill="auto"/>
            <w:vAlign w:val="center"/>
            <w:hideMark/>
          </w:tcPr>
          <w:p w14:paraId="56388F5F"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p>
        </w:tc>
        <w:tc>
          <w:tcPr>
            <w:tcW w:w="900" w:type="dxa"/>
            <w:tcBorders>
              <w:top w:val="nil"/>
              <w:left w:val="nil"/>
              <w:bottom w:val="single" w:sz="8" w:space="0" w:color="auto"/>
              <w:right w:val="single" w:sz="8" w:space="0" w:color="auto"/>
            </w:tcBorders>
            <w:shd w:val="clear" w:color="auto" w:fill="auto"/>
            <w:vAlign w:val="center"/>
            <w:hideMark/>
          </w:tcPr>
          <w:p w14:paraId="52E11723"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908" w:type="dxa"/>
            <w:tcBorders>
              <w:top w:val="nil"/>
              <w:left w:val="nil"/>
              <w:bottom w:val="single" w:sz="8" w:space="0" w:color="auto"/>
              <w:right w:val="single" w:sz="8" w:space="0" w:color="auto"/>
            </w:tcBorders>
            <w:shd w:val="clear" w:color="auto" w:fill="auto"/>
            <w:vAlign w:val="center"/>
            <w:hideMark/>
          </w:tcPr>
          <w:p w14:paraId="20417B93"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939" w:type="dxa"/>
            <w:tcBorders>
              <w:top w:val="nil"/>
              <w:left w:val="nil"/>
              <w:bottom w:val="single" w:sz="8" w:space="0" w:color="auto"/>
              <w:right w:val="single" w:sz="8" w:space="0" w:color="auto"/>
            </w:tcBorders>
            <w:shd w:val="clear" w:color="auto" w:fill="auto"/>
            <w:vAlign w:val="center"/>
            <w:hideMark/>
          </w:tcPr>
          <w:p w14:paraId="0B2E726C"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799" w:type="dxa"/>
            <w:tcBorders>
              <w:top w:val="nil"/>
              <w:left w:val="nil"/>
              <w:bottom w:val="single" w:sz="8" w:space="0" w:color="auto"/>
              <w:right w:val="single" w:sz="8" w:space="0" w:color="auto"/>
            </w:tcBorders>
            <w:shd w:val="clear" w:color="auto" w:fill="auto"/>
            <w:vAlign w:val="center"/>
            <w:hideMark/>
          </w:tcPr>
          <w:p w14:paraId="0FE85FAC"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c>
          <w:tcPr>
            <w:tcW w:w="798" w:type="dxa"/>
            <w:tcBorders>
              <w:top w:val="nil"/>
              <w:left w:val="nil"/>
              <w:bottom w:val="single" w:sz="8" w:space="0" w:color="auto"/>
              <w:right w:val="single" w:sz="8" w:space="0" w:color="auto"/>
            </w:tcBorders>
            <w:shd w:val="clear" w:color="auto" w:fill="auto"/>
            <w:vAlign w:val="center"/>
            <w:hideMark/>
          </w:tcPr>
          <w:p w14:paraId="60AAF311" w14:textId="77777777" w:rsidR="00C04ACE" w:rsidRPr="0030206B" w:rsidRDefault="00C04ACE" w:rsidP="00C04ACE">
            <w:pPr>
              <w:spacing w:after="0" w:line="240" w:lineRule="auto"/>
              <w:rPr>
                <w:rFonts w:ascii="Times New Roman" w:eastAsia="Times New Roman" w:hAnsi="Times New Roman" w:cs="Times New Roman"/>
                <w:color w:val="000000"/>
                <w:sz w:val="16"/>
                <w:szCs w:val="16"/>
                <w:lang w:val="en-AU" w:eastAsia="en-AU"/>
              </w:rPr>
            </w:pPr>
            <w:r w:rsidRPr="0030206B">
              <w:rPr>
                <w:rFonts w:ascii="Times New Roman" w:eastAsia="Times New Roman" w:hAnsi="Times New Roman" w:cs="Times New Roman"/>
                <w:color w:val="000000"/>
                <w:sz w:val="16"/>
                <w:szCs w:val="16"/>
                <w:lang w:val="en-AU" w:eastAsia="en-AU"/>
              </w:rPr>
              <w:t> </w:t>
            </w:r>
          </w:p>
        </w:tc>
      </w:tr>
    </w:tbl>
    <w:p w14:paraId="6CC274D9" w14:textId="77777777" w:rsidR="00C04ACE" w:rsidRPr="0030206B" w:rsidRDefault="00C04ACE" w:rsidP="00520FEE">
      <w:pPr>
        <w:widowControl w:val="0"/>
        <w:autoSpaceDE w:val="0"/>
        <w:autoSpaceDN w:val="0"/>
        <w:adjustRightInd w:val="0"/>
        <w:spacing w:after="0" w:line="276" w:lineRule="auto"/>
        <w:jc w:val="both"/>
        <w:rPr>
          <w:rFonts w:ascii="Times New Roman" w:eastAsia="Calibri" w:hAnsi="Times New Roman" w:cs="Times New Roman"/>
          <w:bCs/>
          <w:color w:val="FF0000"/>
          <w:sz w:val="24"/>
          <w:szCs w:val="24"/>
          <w:lang w:val="ro-RO"/>
        </w:rPr>
        <w:sectPr w:rsidR="00C04ACE" w:rsidRPr="0030206B" w:rsidSect="00C04ACE">
          <w:pgSz w:w="15840" w:h="12240" w:orient="landscape"/>
          <w:pgMar w:top="1440" w:right="1440" w:bottom="1440" w:left="1440" w:header="720" w:footer="720" w:gutter="0"/>
          <w:cols w:space="720"/>
          <w:docGrid w:linePitch="360"/>
        </w:sectPr>
      </w:pPr>
    </w:p>
    <w:p w14:paraId="491FD1AC" w14:textId="77777777" w:rsidR="00520FEE" w:rsidRPr="0030206B" w:rsidRDefault="00520FEE" w:rsidP="00CC61E0">
      <w:pPr>
        <w:pStyle w:val="Heading2"/>
        <w:tabs>
          <w:tab w:val="left" w:pos="709"/>
        </w:tabs>
        <w:spacing w:before="0" w:line="240" w:lineRule="auto"/>
        <w:jc w:val="both"/>
        <w:rPr>
          <w:rFonts w:cs="Times New Roman"/>
          <w:color w:val="FF0000"/>
          <w:szCs w:val="24"/>
          <w:lang w:val="ro-RO"/>
        </w:rPr>
      </w:pPr>
    </w:p>
    <w:p w14:paraId="2A05F1BF" w14:textId="3353F05E" w:rsidR="00D47B9D" w:rsidRPr="0030206B" w:rsidRDefault="00D47B9D" w:rsidP="00CC61E0">
      <w:pPr>
        <w:pStyle w:val="Heading2"/>
        <w:tabs>
          <w:tab w:val="left" w:pos="709"/>
        </w:tabs>
        <w:spacing w:before="0" w:line="240" w:lineRule="auto"/>
        <w:jc w:val="both"/>
        <w:rPr>
          <w:rFonts w:cs="Times New Roman"/>
          <w:b w:val="0"/>
          <w:szCs w:val="24"/>
          <w:lang w:val="ro-RO"/>
        </w:rPr>
      </w:pPr>
      <w:bookmarkStart w:id="324" w:name="_Toc197353451"/>
      <w:r w:rsidRPr="0030206B">
        <w:rPr>
          <w:rFonts w:cs="Times New Roman"/>
          <w:szCs w:val="24"/>
          <w:lang w:val="ro-RO"/>
        </w:rPr>
        <w:t xml:space="preserve">Anexa nr. </w:t>
      </w:r>
      <w:r w:rsidR="00E355C6" w:rsidRPr="0030206B">
        <w:rPr>
          <w:rFonts w:cs="Times New Roman"/>
          <w:szCs w:val="24"/>
          <w:lang w:val="ro-RO"/>
        </w:rPr>
        <w:t>20</w:t>
      </w:r>
      <w:r w:rsidRPr="0030206B">
        <w:rPr>
          <w:rFonts w:cs="Times New Roman"/>
          <w:szCs w:val="24"/>
          <w:lang w:val="ro-RO"/>
        </w:rPr>
        <w:t>– Decizie de respingere</w:t>
      </w:r>
      <w:bookmarkEnd w:id="324"/>
    </w:p>
    <w:p w14:paraId="4117FA77" w14:textId="77777777" w:rsidR="00D47B9D" w:rsidRPr="0030206B" w:rsidRDefault="00D47B9D" w:rsidP="00CC61E0">
      <w:pPr>
        <w:tabs>
          <w:tab w:val="left" w:pos="709"/>
        </w:tabs>
        <w:spacing w:after="0" w:line="240" w:lineRule="auto"/>
        <w:rPr>
          <w:rFonts w:ascii="Times New Roman" w:hAnsi="Times New Roman" w:cs="Times New Roman"/>
          <w:b/>
          <w:sz w:val="24"/>
          <w:szCs w:val="24"/>
          <w:lang w:val="ro-RO"/>
        </w:rPr>
      </w:pPr>
    </w:p>
    <w:p w14:paraId="4FF0708C" w14:textId="04740C86" w:rsidR="00D47B9D" w:rsidRPr="0030206B" w:rsidRDefault="00D47B9D" w:rsidP="00CC61E0">
      <w:pPr>
        <w:tabs>
          <w:tab w:val="left" w:pos="709"/>
        </w:tabs>
        <w:spacing w:after="0" w:line="240" w:lineRule="auto"/>
        <w:jc w:val="center"/>
        <w:rPr>
          <w:rFonts w:ascii="Times New Roman" w:hAnsi="Times New Roman" w:cs="Times New Roman"/>
          <w:b/>
          <w:kern w:val="2"/>
          <w:sz w:val="24"/>
          <w:szCs w:val="24"/>
          <w14:ligatures w14:val="standardContextual"/>
        </w:rPr>
      </w:pPr>
      <w:r w:rsidRPr="0030206B">
        <w:rPr>
          <w:rFonts w:ascii="Times New Roman" w:hAnsi="Times New Roman" w:cs="Times New Roman"/>
          <w:b/>
          <w:kern w:val="2"/>
          <w:sz w:val="24"/>
          <w:szCs w:val="24"/>
          <w14:ligatures w14:val="standardContextual"/>
        </w:rPr>
        <w:t xml:space="preserve">Decizie de </w:t>
      </w:r>
      <w:r w:rsidRPr="0030206B">
        <w:rPr>
          <w:rFonts w:ascii="Times New Roman" w:hAnsi="Times New Roman" w:cs="Times New Roman"/>
          <w:b/>
          <w:sz w:val="24"/>
          <w:szCs w:val="24"/>
          <w:lang w:val="ro-RO"/>
        </w:rPr>
        <w:t>respingere</w:t>
      </w:r>
      <w:r w:rsidRPr="0030206B">
        <w:rPr>
          <w:rFonts w:ascii="Times New Roman" w:hAnsi="Times New Roman" w:cs="Times New Roman"/>
          <w:b/>
          <w:kern w:val="2"/>
          <w:sz w:val="24"/>
          <w:szCs w:val="24"/>
          <w14:ligatures w14:val="standardContextual"/>
        </w:rPr>
        <w:t xml:space="preserve"> a programului de investiţii</w:t>
      </w:r>
    </w:p>
    <w:p w14:paraId="561A8DC4" w14:textId="77777777" w:rsidR="00D47B9D" w:rsidRPr="0030206B" w:rsidRDefault="00D47B9D" w:rsidP="00CC61E0">
      <w:pPr>
        <w:tabs>
          <w:tab w:val="left" w:pos="709"/>
        </w:tabs>
        <w:spacing w:after="0" w:line="240" w:lineRule="auto"/>
        <w:rPr>
          <w:rFonts w:ascii="Times New Roman" w:hAnsi="Times New Roman" w:cs="Times New Roman"/>
          <w:b/>
          <w:kern w:val="2"/>
          <w:sz w:val="24"/>
          <w:szCs w:val="24"/>
          <w14:ligatures w14:val="standardContextual"/>
        </w:rPr>
      </w:pPr>
    </w:p>
    <w:p w14:paraId="559429A9" w14:textId="77777777" w:rsidR="003A6541" w:rsidRPr="0030206B" w:rsidRDefault="003A6541" w:rsidP="00CC61E0">
      <w:pPr>
        <w:tabs>
          <w:tab w:val="left" w:pos="709"/>
        </w:tabs>
        <w:spacing w:after="0" w:line="240" w:lineRule="auto"/>
        <w:rPr>
          <w:rFonts w:ascii="Times New Roman" w:hAnsi="Times New Roman" w:cs="Times New Roman"/>
          <w:b/>
          <w:sz w:val="24"/>
          <w:szCs w:val="24"/>
          <w:lang w:val="ro-RO"/>
        </w:rPr>
      </w:pPr>
    </w:p>
    <w:p w14:paraId="78079C29" w14:textId="24E1DAB2" w:rsidR="000249D6" w:rsidRPr="0030206B" w:rsidRDefault="000249D6" w:rsidP="00CC61E0">
      <w:pPr>
        <w:tabs>
          <w:tab w:val="left" w:pos="709"/>
        </w:tabs>
        <w:spacing w:after="0" w:line="240" w:lineRule="auto"/>
        <w:contextualSpacing/>
        <w:rPr>
          <w:rFonts w:ascii="Times New Roman" w:hAnsi="Times New Roman" w:cs="Times New Roman"/>
          <w:bCs/>
          <w:sz w:val="24"/>
          <w:szCs w:val="24"/>
        </w:rPr>
      </w:pPr>
      <w:r w:rsidRPr="0030206B">
        <w:rPr>
          <w:rFonts w:ascii="Times New Roman" w:hAnsi="Times New Roman" w:cs="Times New Roman"/>
          <w:bCs/>
          <w:sz w:val="24"/>
          <w:szCs w:val="24"/>
        </w:rPr>
        <w:t xml:space="preserve">Denumire </w:t>
      </w:r>
      <w:proofErr w:type="gramStart"/>
      <w:r w:rsidRPr="0030206B">
        <w:rPr>
          <w:rFonts w:ascii="Times New Roman" w:hAnsi="Times New Roman" w:cs="Times New Roman"/>
          <w:bCs/>
          <w:sz w:val="24"/>
          <w:szCs w:val="24"/>
        </w:rPr>
        <w:t>solicitant:…</w:t>
      </w:r>
      <w:proofErr w:type="gramEnd"/>
      <w:r w:rsidRPr="0030206B">
        <w:rPr>
          <w:rFonts w:ascii="Times New Roman" w:hAnsi="Times New Roman" w:cs="Times New Roman"/>
          <w:bCs/>
          <w:sz w:val="24"/>
          <w:szCs w:val="24"/>
        </w:rPr>
        <w:t>…………………………………………………………...……………</w:t>
      </w:r>
      <w:r w:rsidR="006A0F32" w:rsidRPr="0030206B">
        <w:rPr>
          <w:rFonts w:ascii="Times New Roman" w:hAnsi="Times New Roman" w:cs="Times New Roman"/>
          <w:bCs/>
          <w:sz w:val="24"/>
          <w:szCs w:val="24"/>
        </w:rPr>
        <w:t>…</w:t>
      </w:r>
      <w:r w:rsidRPr="0030206B">
        <w:rPr>
          <w:rFonts w:ascii="Times New Roman" w:hAnsi="Times New Roman" w:cs="Times New Roman"/>
          <w:bCs/>
          <w:sz w:val="24"/>
          <w:szCs w:val="24"/>
        </w:rPr>
        <w:t xml:space="preserve"> </w:t>
      </w:r>
    </w:p>
    <w:p w14:paraId="56FEBC6A" w14:textId="078FA6AD" w:rsidR="000249D6" w:rsidRPr="0030206B" w:rsidRDefault="000249D6" w:rsidP="00CC61E0">
      <w:pPr>
        <w:tabs>
          <w:tab w:val="left" w:pos="709"/>
        </w:tabs>
        <w:spacing w:after="0" w:line="240" w:lineRule="auto"/>
        <w:contextualSpacing/>
        <w:rPr>
          <w:rFonts w:ascii="Times New Roman" w:hAnsi="Times New Roman" w:cs="Times New Roman"/>
          <w:bCs/>
          <w:sz w:val="24"/>
          <w:szCs w:val="24"/>
        </w:rPr>
      </w:pPr>
      <w:r w:rsidRPr="0030206B">
        <w:rPr>
          <w:rFonts w:ascii="Times New Roman" w:hAnsi="Times New Roman" w:cs="Times New Roman"/>
          <w:bCs/>
          <w:sz w:val="24"/>
          <w:szCs w:val="24"/>
        </w:rPr>
        <w:t>Cod Unic de Identificare (CUI</w:t>
      </w:r>
      <w:proofErr w:type="gramStart"/>
      <w:r w:rsidRPr="0030206B">
        <w:rPr>
          <w:rFonts w:ascii="Times New Roman" w:hAnsi="Times New Roman" w:cs="Times New Roman"/>
          <w:bCs/>
          <w:sz w:val="24"/>
          <w:szCs w:val="24"/>
        </w:rPr>
        <w:t>):…</w:t>
      </w:r>
      <w:proofErr w:type="gramEnd"/>
      <w:r w:rsidRPr="0030206B">
        <w:rPr>
          <w:rFonts w:ascii="Times New Roman" w:hAnsi="Times New Roman" w:cs="Times New Roman"/>
          <w:bCs/>
          <w:sz w:val="24"/>
          <w:szCs w:val="24"/>
        </w:rPr>
        <w:t>……………………………………………………………...</w:t>
      </w:r>
      <w:r w:rsidR="006A0F32" w:rsidRPr="0030206B">
        <w:rPr>
          <w:rFonts w:ascii="Times New Roman" w:hAnsi="Times New Roman" w:cs="Times New Roman"/>
          <w:bCs/>
          <w:sz w:val="24"/>
          <w:szCs w:val="24"/>
        </w:rPr>
        <w:t>.</w:t>
      </w:r>
      <w:r w:rsidRPr="0030206B">
        <w:rPr>
          <w:rFonts w:ascii="Times New Roman" w:hAnsi="Times New Roman" w:cs="Times New Roman"/>
          <w:bCs/>
          <w:sz w:val="24"/>
          <w:szCs w:val="24"/>
        </w:rPr>
        <w:t xml:space="preserve"> </w:t>
      </w:r>
    </w:p>
    <w:p w14:paraId="058F2187" w14:textId="2CF9DD51" w:rsidR="000249D6" w:rsidRPr="0030206B" w:rsidRDefault="000249D6" w:rsidP="00CC61E0">
      <w:pPr>
        <w:tabs>
          <w:tab w:val="left" w:pos="709"/>
        </w:tabs>
        <w:spacing w:after="0" w:line="240" w:lineRule="auto"/>
        <w:contextualSpacing/>
        <w:rPr>
          <w:rFonts w:ascii="Times New Roman" w:hAnsi="Times New Roman" w:cs="Times New Roman"/>
          <w:bCs/>
          <w:sz w:val="24"/>
          <w:szCs w:val="24"/>
        </w:rPr>
      </w:pPr>
      <w:r w:rsidRPr="0030206B">
        <w:rPr>
          <w:rFonts w:ascii="Times New Roman" w:hAnsi="Times New Roman" w:cs="Times New Roman"/>
          <w:bCs/>
          <w:sz w:val="24"/>
          <w:szCs w:val="24"/>
        </w:rPr>
        <w:t>Nr. Unic de Identificare (RUI</w:t>
      </w:r>
      <w:proofErr w:type="gramStart"/>
      <w:r w:rsidRPr="0030206B">
        <w:rPr>
          <w:rFonts w:ascii="Times New Roman" w:hAnsi="Times New Roman" w:cs="Times New Roman"/>
          <w:bCs/>
          <w:sz w:val="24"/>
          <w:szCs w:val="24"/>
        </w:rPr>
        <w:t>):…</w:t>
      </w:r>
      <w:proofErr w:type="gramEnd"/>
      <w:r w:rsidRPr="0030206B">
        <w:rPr>
          <w:rFonts w:ascii="Times New Roman" w:hAnsi="Times New Roman" w:cs="Times New Roman"/>
          <w:bCs/>
          <w:sz w:val="24"/>
          <w:szCs w:val="24"/>
        </w:rPr>
        <w:t>……………………………………………………………….</w:t>
      </w:r>
      <w:r w:rsidR="006A0F32" w:rsidRPr="0030206B">
        <w:rPr>
          <w:rFonts w:ascii="Times New Roman" w:hAnsi="Times New Roman" w:cs="Times New Roman"/>
          <w:bCs/>
          <w:sz w:val="24"/>
          <w:szCs w:val="24"/>
        </w:rPr>
        <w:t>.</w:t>
      </w:r>
    </w:p>
    <w:p w14:paraId="5048E44D" w14:textId="5E404709" w:rsidR="006A0F32" w:rsidRPr="0030206B" w:rsidRDefault="000249D6" w:rsidP="00CC61E0">
      <w:pPr>
        <w:tabs>
          <w:tab w:val="left" w:pos="709"/>
        </w:tabs>
        <w:spacing w:after="0" w:line="240" w:lineRule="auto"/>
        <w:contextualSpacing/>
        <w:rPr>
          <w:rFonts w:ascii="Times New Roman" w:hAnsi="Times New Roman" w:cs="Times New Roman"/>
          <w:bCs/>
          <w:sz w:val="24"/>
          <w:szCs w:val="24"/>
        </w:rPr>
      </w:pPr>
      <w:r w:rsidRPr="0030206B">
        <w:rPr>
          <w:rFonts w:ascii="Times New Roman" w:hAnsi="Times New Roman" w:cs="Times New Roman"/>
          <w:bCs/>
          <w:sz w:val="24"/>
          <w:szCs w:val="24"/>
        </w:rPr>
        <w:t xml:space="preserve">Nr. / </w:t>
      </w:r>
      <w:proofErr w:type="gramStart"/>
      <w:r w:rsidRPr="0030206B">
        <w:rPr>
          <w:rFonts w:ascii="Times New Roman" w:hAnsi="Times New Roman" w:cs="Times New Roman"/>
          <w:bCs/>
          <w:sz w:val="24"/>
          <w:szCs w:val="24"/>
        </w:rPr>
        <w:t>data</w:t>
      </w:r>
      <w:proofErr w:type="gramEnd"/>
      <w:r w:rsidRPr="0030206B">
        <w:rPr>
          <w:rFonts w:ascii="Times New Roman" w:hAnsi="Times New Roman" w:cs="Times New Roman"/>
          <w:bCs/>
          <w:sz w:val="24"/>
          <w:szCs w:val="24"/>
        </w:rPr>
        <w:t xml:space="preserve"> de </w:t>
      </w:r>
      <w:r w:rsidR="00695014" w:rsidRPr="0030206B">
        <w:rPr>
          <w:rFonts w:ascii="Times New Roman" w:hAnsi="Times New Roman" w:cs="Times New Roman"/>
          <w:bCs/>
          <w:sz w:val="24"/>
          <w:szCs w:val="24"/>
        </w:rPr>
        <w:t>î</w:t>
      </w:r>
      <w:r w:rsidRPr="0030206B">
        <w:rPr>
          <w:rFonts w:ascii="Times New Roman" w:hAnsi="Times New Roman" w:cs="Times New Roman"/>
          <w:bCs/>
          <w:sz w:val="24"/>
          <w:szCs w:val="24"/>
        </w:rPr>
        <w:t>nregistrare Cerere de finan</w:t>
      </w:r>
      <w:r w:rsidR="006A0F32" w:rsidRPr="0030206B">
        <w:rPr>
          <w:rFonts w:ascii="Times New Roman" w:hAnsi="Times New Roman" w:cs="Times New Roman"/>
          <w:bCs/>
          <w:sz w:val="24"/>
          <w:szCs w:val="24"/>
          <w:lang w:val="ro-RO"/>
        </w:rPr>
        <w:t>ț</w:t>
      </w:r>
      <w:r w:rsidRPr="0030206B">
        <w:rPr>
          <w:rFonts w:ascii="Times New Roman" w:hAnsi="Times New Roman" w:cs="Times New Roman"/>
          <w:bCs/>
          <w:sz w:val="24"/>
          <w:szCs w:val="24"/>
        </w:rPr>
        <w:t>are a programului d</w:t>
      </w:r>
      <w:r w:rsidR="006A0F32" w:rsidRPr="0030206B">
        <w:rPr>
          <w:rFonts w:ascii="Times New Roman" w:hAnsi="Times New Roman" w:cs="Times New Roman"/>
          <w:bCs/>
          <w:sz w:val="24"/>
          <w:szCs w:val="24"/>
        </w:rPr>
        <w:t xml:space="preserve">e </w:t>
      </w:r>
      <w:r w:rsidR="00B25A4A" w:rsidRPr="0030206B">
        <w:rPr>
          <w:rFonts w:ascii="Times New Roman" w:hAnsi="Times New Roman" w:cs="Times New Roman"/>
          <w:bCs/>
          <w:sz w:val="24"/>
          <w:szCs w:val="24"/>
        </w:rPr>
        <w:t>investiți</w:t>
      </w:r>
      <w:r w:rsidR="006A0F32" w:rsidRPr="0030206B">
        <w:rPr>
          <w:rFonts w:ascii="Times New Roman" w:hAnsi="Times New Roman" w:cs="Times New Roman"/>
          <w:bCs/>
          <w:sz w:val="24"/>
          <w:szCs w:val="24"/>
        </w:rPr>
        <w:t>i……………………</w:t>
      </w:r>
    </w:p>
    <w:p w14:paraId="001DCB05" w14:textId="151DBCBD" w:rsidR="000249D6" w:rsidRPr="0030206B" w:rsidRDefault="000249D6" w:rsidP="00CC61E0">
      <w:pPr>
        <w:tabs>
          <w:tab w:val="left" w:pos="709"/>
        </w:tabs>
        <w:spacing w:after="0" w:line="240" w:lineRule="auto"/>
        <w:contextualSpacing/>
        <w:rPr>
          <w:rFonts w:ascii="Times New Roman" w:hAnsi="Times New Roman" w:cs="Times New Roman"/>
          <w:bCs/>
          <w:sz w:val="24"/>
          <w:szCs w:val="24"/>
        </w:rPr>
      </w:pPr>
      <w:r w:rsidRPr="0030206B">
        <w:rPr>
          <w:rFonts w:ascii="Times New Roman" w:hAnsi="Times New Roman" w:cs="Times New Roman"/>
          <w:bCs/>
          <w:sz w:val="24"/>
          <w:szCs w:val="24"/>
        </w:rPr>
        <w:t xml:space="preserve">Denumire Program </w:t>
      </w:r>
      <w:proofErr w:type="gramStart"/>
      <w:r w:rsidR="00B25A4A" w:rsidRPr="0030206B">
        <w:rPr>
          <w:rFonts w:ascii="Times New Roman" w:hAnsi="Times New Roman" w:cs="Times New Roman"/>
          <w:bCs/>
          <w:sz w:val="24"/>
          <w:szCs w:val="24"/>
        </w:rPr>
        <w:t>Investiți</w:t>
      </w:r>
      <w:r w:rsidRPr="0030206B">
        <w:rPr>
          <w:rFonts w:ascii="Times New Roman" w:hAnsi="Times New Roman" w:cs="Times New Roman"/>
          <w:bCs/>
          <w:sz w:val="24"/>
          <w:szCs w:val="24"/>
        </w:rPr>
        <w:t>i:…</w:t>
      </w:r>
      <w:proofErr w:type="gramEnd"/>
      <w:r w:rsidRPr="0030206B">
        <w:rPr>
          <w:rFonts w:ascii="Times New Roman" w:hAnsi="Times New Roman" w:cs="Times New Roman"/>
          <w:bCs/>
          <w:sz w:val="24"/>
          <w:szCs w:val="24"/>
        </w:rPr>
        <w:t>……………………………………………………</w:t>
      </w:r>
    </w:p>
    <w:p w14:paraId="12023179" w14:textId="77777777" w:rsidR="000249D6" w:rsidRPr="0030206B" w:rsidRDefault="000249D6" w:rsidP="00CC61E0">
      <w:pPr>
        <w:tabs>
          <w:tab w:val="left" w:pos="709"/>
        </w:tabs>
        <w:spacing w:after="0" w:line="240" w:lineRule="auto"/>
        <w:rPr>
          <w:rFonts w:ascii="Times New Roman" w:hAnsi="Times New Roman" w:cs="Times New Roman"/>
          <w:b/>
          <w:sz w:val="24"/>
          <w:szCs w:val="24"/>
        </w:rPr>
      </w:pPr>
    </w:p>
    <w:p w14:paraId="123E2102" w14:textId="5D3B434B" w:rsidR="000249D6" w:rsidRPr="0030206B" w:rsidRDefault="000249D6" w:rsidP="00CC61E0">
      <w:pPr>
        <w:tabs>
          <w:tab w:val="left" w:pos="709"/>
        </w:tabs>
        <w:spacing w:after="0" w:line="240" w:lineRule="auto"/>
        <w:jc w:val="both"/>
        <w:rPr>
          <w:rFonts w:ascii="Times New Roman" w:hAnsi="Times New Roman" w:cs="Times New Roman"/>
          <w:bCs/>
          <w:sz w:val="24"/>
          <w:szCs w:val="24"/>
        </w:rPr>
      </w:pPr>
      <w:r w:rsidRPr="0030206B">
        <w:rPr>
          <w:rFonts w:ascii="Times New Roman" w:hAnsi="Times New Roman" w:cs="Times New Roman"/>
          <w:bCs/>
          <w:sz w:val="24"/>
          <w:szCs w:val="24"/>
        </w:rPr>
        <w:t>Având în vedere rezultatele verificărilor administrative efectuate asupra Cererii de finan</w:t>
      </w:r>
      <w:r w:rsidR="00201079" w:rsidRPr="0030206B">
        <w:rPr>
          <w:rFonts w:ascii="Times New Roman" w:hAnsi="Times New Roman" w:cs="Times New Roman"/>
          <w:bCs/>
          <w:sz w:val="24"/>
          <w:szCs w:val="24"/>
        </w:rPr>
        <w:t>ț</w:t>
      </w:r>
      <w:r w:rsidRPr="0030206B">
        <w:rPr>
          <w:rFonts w:ascii="Times New Roman" w:hAnsi="Times New Roman" w:cs="Times New Roman"/>
          <w:bCs/>
          <w:sz w:val="24"/>
          <w:szCs w:val="24"/>
        </w:rPr>
        <w:t xml:space="preserve">are a programului de </w:t>
      </w:r>
      <w:r w:rsidR="00B25A4A" w:rsidRPr="0030206B">
        <w:rPr>
          <w:rFonts w:ascii="Times New Roman" w:hAnsi="Times New Roman" w:cs="Times New Roman"/>
          <w:bCs/>
          <w:sz w:val="24"/>
          <w:szCs w:val="24"/>
        </w:rPr>
        <w:t>investiți</w:t>
      </w:r>
      <w:r w:rsidRPr="0030206B">
        <w:rPr>
          <w:rFonts w:ascii="Times New Roman" w:hAnsi="Times New Roman" w:cs="Times New Roman"/>
          <w:bCs/>
          <w:sz w:val="24"/>
          <w:szCs w:val="24"/>
        </w:rPr>
        <w:t xml:space="preserve">i, </w:t>
      </w:r>
      <w:r w:rsidR="00201079" w:rsidRPr="0030206B">
        <w:rPr>
          <w:rFonts w:ascii="Times New Roman" w:hAnsi="Times New Roman" w:cs="Times New Roman"/>
          <w:bCs/>
          <w:sz w:val="24"/>
          <w:szCs w:val="24"/>
        </w:rPr>
        <w:t>î</w:t>
      </w:r>
      <w:r w:rsidRPr="0030206B">
        <w:rPr>
          <w:rFonts w:ascii="Times New Roman" w:hAnsi="Times New Roman" w:cs="Times New Roman"/>
          <w:bCs/>
          <w:sz w:val="24"/>
          <w:szCs w:val="24"/>
        </w:rPr>
        <w:t>nregistrat</w:t>
      </w:r>
      <w:r w:rsidR="00201079" w:rsidRPr="0030206B">
        <w:rPr>
          <w:rFonts w:ascii="Times New Roman" w:hAnsi="Times New Roman" w:cs="Times New Roman"/>
          <w:bCs/>
          <w:sz w:val="24"/>
          <w:szCs w:val="24"/>
        </w:rPr>
        <w:t>ă</w:t>
      </w:r>
      <w:r w:rsidRPr="0030206B">
        <w:rPr>
          <w:rFonts w:ascii="Times New Roman" w:hAnsi="Times New Roman" w:cs="Times New Roman"/>
          <w:bCs/>
          <w:sz w:val="24"/>
          <w:szCs w:val="24"/>
        </w:rPr>
        <w:t xml:space="preserve"> cu nr. .........</w:t>
      </w:r>
      <w:r w:rsidR="006663DB" w:rsidRPr="0030206B">
        <w:rPr>
          <w:rFonts w:ascii="Times New Roman" w:hAnsi="Times New Roman" w:cs="Times New Roman"/>
          <w:bCs/>
          <w:sz w:val="24"/>
          <w:szCs w:val="24"/>
        </w:rPr>
        <w:t>d</w:t>
      </w:r>
      <w:r w:rsidRPr="0030206B">
        <w:rPr>
          <w:rFonts w:ascii="Times New Roman" w:hAnsi="Times New Roman" w:cs="Times New Roman"/>
          <w:bCs/>
          <w:sz w:val="24"/>
          <w:szCs w:val="24"/>
        </w:rPr>
        <w:t>ata………… depus</w:t>
      </w:r>
      <w:r w:rsidR="00201079" w:rsidRPr="0030206B">
        <w:rPr>
          <w:rFonts w:ascii="Times New Roman" w:hAnsi="Times New Roman" w:cs="Times New Roman"/>
          <w:bCs/>
          <w:sz w:val="24"/>
          <w:szCs w:val="24"/>
        </w:rPr>
        <w:t>ă</w:t>
      </w:r>
      <w:r w:rsidRPr="0030206B">
        <w:rPr>
          <w:rFonts w:ascii="Times New Roman" w:hAnsi="Times New Roman" w:cs="Times New Roman"/>
          <w:bCs/>
          <w:sz w:val="24"/>
          <w:szCs w:val="24"/>
        </w:rPr>
        <w:t xml:space="preserve"> de ................................................. cu date de identificare CUI ................................ ID fermier ..................................................................., vă informăm că Cererea, a fost respins</w:t>
      </w:r>
      <w:r w:rsidR="00201079" w:rsidRPr="0030206B">
        <w:rPr>
          <w:rFonts w:ascii="Times New Roman" w:hAnsi="Times New Roman" w:cs="Times New Roman"/>
          <w:bCs/>
          <w:sz w:val="24"/>
          <w:szCs w:val="24"/>
        </w:rPr>
        <w:t>ă</w:t>
      </w:r>
      <w:r w:rsidRPr="0030206B">
        <w:rPr>
          <w:rFonts w:ascii="Times New Roman" w:hAnsi="Times New Roman" w:cs="Times New Roman"/>
          <w:bCs/>
          <w:sz w:val="24"/>
          <w:szCs w:val="24"/>
        </w:rPr>
        <w:t>.</w:t>
      </w:r>
    </w:p>
    <w:p w14:paraId="7FB26B0E" w14:textId="77777777" w:rsidR="00E32152" w:rsidRPr="0030206B" w:rsidRDefault="00E32152" w:rsidP="00CC61E0">
      <w:pPr>
        <w:tabs>
          <w:tab w:val="left" w:pos="709"/>
        </w:tabs>
        <w:spacing w:after="0" w:line="240" w:lineRule="auto"/>
        <w:jc w:val="both"/>
        <w:rPr>
          <w:rFonts w:ascii="Times New Roman" w:hAnsi="Times New Roman" w:cs="Times New Roman"/>
          <w:b/>
          <w:sz w:val="24"/>
          <w:szCs w:val="24"/>
        </w:rPr>
      </w:pPr>
    </w:p>
    <w:p w14:paraId="0D4F7E75" w14:textId="77777777" w:rsidR="000249D6" w:rsidRPr="0030206B" w:rsidRDefault="000249D6" w:rsidP="00CC61E0">
      <w:pPr>
        <w:tabs>
          <w:tab w:val="left" w:pos="709"/>
        </w:tabs>
        <w:spacing w:after="0" w:line="240" w:lineRule="auto"/>
        <w:rPr>
          <w:rFonts w:ascii="Times New Roman" w:hAnsi="Times New Roman" w:cs="Times New Roman"/>
          <w:b/>
          <w:sz w:val="24"/>
          <w:szCs w:val="24"/>
          <w:lang w:val="ro-RO"/>
        </w:rPr>
      </w:pPr>
      <w:r w:rsidRPr="0030206B">
        <w:rPr>
          <w:rFonts w:ascii="Times New Roman" w:hAnsi="Times New Roman" w:cs="Times New Roman"/>
          <w:b/>
          <w:sz w:val="24"/>
          <w:szCs w:val="24"/>
          <w:lang w:val="ro-RO"/>
        </w:rPr>
        <w:t>Motivele respingerii:</w:t>
      </w:r>
    </w:p>
    <w:p w14:paraId="15B65F00" w14:textId="77777777" w:rsidR="000249D6" w:rsidRPr="0030206B" w:rsidRDefault="000249D6" w:rsidP="00CC61E0">
      <w:pPr>
        <w:tabs>
          <w:tab w:val="left" w:pos="709"/>
        </w:tabs>
        <w:spacing w:after="0" w:line="240" w:lineRule="auto"/>
        <w:rPr>
          <w:rFonts w:ascii="Times New Roman" w:hAnsi="Times New Roman" w:cs="Times New Roman"/>
          <w:b/>
          <w:sz w:val="24"/>
          <w:szCs w:val="24"/>
          <w:lang w:val="ro-RO"/>
        </w:rPr>
      </w:pPr>
    </w:p>
    <w:p w14:paraId="61FAFF7E" w14:textId="62F21AA8" w:rsidR="000249D6" w:rsidRPr="0030206B" w:rsidRDefault="00E212F9" w:rsidP="00CC61E0">
      <w:pPr>
        <w:tabs>
          <w:tab w:val="left" w:pos="709"/>
        </w:tabs>
        <w:spacing w:after="0" w:line="240" w:lineRule="auto"/>
        <w:rPr>
          <w:rFonts w:ascii="Times New Roman" w:hAnsi="Times New Roman" w:cs="Times New Roman"/>
          <w:b/>
          <w:sz w:val="24"/>
          <w:szCs w:val="24"/>
          <w:lang w:val="ro-RO"/>
        </w:rPr>
      </w:pPr>
      <w:r w:rsidRPr="0030206B">
        <w:rPr>
          <w:rFonts w:ascii="Times New Roman" w:hAnsi="Times New Roman" w:cs="Times New Roman"/>
          <w:b/>
          <w:sz w:val="24"/>
          <w:szCs w:val="24"/>
          <w:lang w:val="ro-RO"/>
        </w:rPr>
        <w:t>Baza legal</w:t>
      </w:r>
      <w:r w:rsidR="00695014" w:rsidRPr="0030206B">
        <w:rPr>
          <w:rFonts w:ascii="Times New Roman" w:hAnsi="Times New Roman" w:cs="Times New Roman"/>
          <w:b/>
          <w:sz w:val="24"/>
          <w:szCs w:val="24"/>
          <w:lang w:val="ro-RO"/>
        </w:rPr>
        <w:t>ă</w:t>
      </w:r>
      <w:r w:rsidRPr="0030206B">
        <w:rPr>
          <w:rFonts w:ascii="Times New Roman" w:hAnsi="Times New Roman" w:cs="Times New Roman"/>
          <w:b/>
          <w:sz w:val="24"/>
          <w:szCs w:val="24"/>
          <w:lang w:val="ro-RO"/>
        </w:rPr>
        <w:t>:</w:t>
      </w:r>
    </w:p>
    <w:p w14:paraId="6C2E2474" w14:textId="701F5533" w:rsidR="000249D6" w:rsidRPr="0030206B" w:rsidRDefault="000249D6" w:rsidP="00CC61E0">
      <w:pPr>
        <w:tabs>
          <w:tab w:val="left" w:pos="709"/>
        </w:tabs>
        <w:spacing w:after="0" w:line="240" w:lineRule="auto"/>
        <w:rPr>
          <w:rFonts w:ascii="Times New Roman" w:eastAsia="Calibri" w:hAnsi="Times New Roman" w:cs="Times New Roman"/>
          <w:bCs/>
          <w:sz w:val="24"/>
          <w:szCs w:val="24"/>
          <w:lang w:val="ro-RO"/>
        </w:rPr>
      </w:pPr>
      <w:r w:rsidRPr="0030206B">
        <w:rPr>
          <w:rFonts w:ascii="Times New Roman" w:hAnsi="Times New Roman" w:cs="Times New Roman"/>
          <w:bCs/>
          <w:sz w:val="24"/>
          <w:szCs w:val="24"/>
        </w:rPr>
        <w:t xml:space="preserve">Prezenta decizie poate fi contestată la sediile centrelor județene ale </w:t>
      </w:r>
      <w:r w:rsidR="00ED7E5B" w:rsidRPr="0030206B">
        <w:rPr>
          <w:rFonts w:ascii="Times New Roman" w:hAnsi="Times New Roman" w:cs="Times New Roman"/>
          <w:bCs/>
          <w:sz w:val="24"/>
          <w:szCs w:val="24"/>
        </w:rPr>
        <w:t>A.P.I.A</w:t>
      </w:r>
      <w:r w:rsidRPr="0030206B">
        <w:rPr>
          <w:rFonts w:ascii="Times New Roman" w:hAnsi="Times New Roman" w:cs="Times New Roman"/>
          <w:bCs/>
          <w:sz w:val="24"/>
          <w:szCs w:val="24"/>
        </w:rPr>
        <w:t xml:space="preserve">, </w:t>
      </w:r>
      <w:r w:rsidR="00695014" w:rsidRPr="0030206B">
        <w:rPr>
          <w:rFonts w:ascii="Times New Roman" w:hAnsi="Times New Roman" w:cs="Times New Roman"/>
          <w:bCs/>
          <w:sz w:val="24"/>
          <w:szCs w:val="24"/>
        </w:rPr>
        <w:t>î</w:t>
      </w:r>
      <w:r w:rsidRPr="0030206B">
        <w:rPr>
          <w:rFonts w:ascii="Times New Roman" w:hAnsi="Times New Roman" w:cs="Times New Roman"/>
          <w:bCs/>
          <w:sz w:val="24"/>
          <w:szCs w:val="24"/>
        </w:rPr>
        <w:t xml:space="preserve">n </w:t>
      </w:r>
      <w:r w:rsidRPr="0030206B">
        <w:rPr>
          <w:rFonts w:ascii="Times New Roman" w:hAnsi="Times New Roman" w:cs="Times New Roman"/>
          <w:bCs/>
          <w:sz w:val="24"/>
          <w:szCs w:val="24"/>
          <w:lang w:val="ro-RO"/>
        </w:rPr>
        <w:t xml:space="preserve">termen de 30 zile de la primirea </w:t>
      </w:r>
      <w:r w:rsidRPr="0030206B">
        <w:rPr>
          <w:rFonts w:ascii="Times New Roman" w:eastAsia="Calibri" w:hAnsi="Times New Roman" w:cs="Times New Roman"/>
          <w:bCs/>
          <w:sz w:val="24"/>
          <w:szCs w:val="24"/>
          <w:lang w:val="ro-RO"/>
        </w:rPr>
        <w:t>comunic</w:t>
      </w:r>
      <w:r w:rsidR="00695014" w:rsidRPr="0030206B">
        <w:rPr>
          <w:rFonts w:ascii="Times New Roman" w:eastAsia="Calibri" w:hAnsi="Times New Roman" w:cs="Times New Roman"/>
          <w:bCs/>
          <w:sz w:val="24"/>
          <w:szCs w:val="24"/>
          <w:lang w:val="ro-RO"/>
        </w:rPr>
        <w:t>ă</w:t>
      </w:r>
      <w:r w:rsidRPr="0030206B">
        <w:rPr>
          <w:rFonts w:ascii="Times New Roman" w:eastAsia="Calibri" w:hAnsi="Times New Roman" w:cs="Times New Roman"/>
          <w:bCs/>
          <w:sz w:val="24"/>
          <w:szCs w:val="24"/>
          <w:lang w:val="ro-RO"/>
        </w:rPr>
        <w:t>r</w:t>
      </w:r>
      <w:r w:rsidR="00201079" w:rsidRPr="0030206B">
        <w:rPr>
          <w:rFonts w:ascii="Times New Roman" w:eastAsia="Calibri" w:hAnsi="Times New Roman" w:cs="Times New Roman"/>
          <w:bCs/>
          <w:sz w:val="24"/>
          <w:szCs w:val="24"/>
          <w:lang w:val="ro-RO"/>
        </w:rPr>
        <w:t>ii</w:t>
      </w:r>
      <w:r w:rsidRPr="0030206B">
        <w:rPr>
          <w:rFonts w:ascii="Times New Roman" w:eastAsia="Calibri" w:hAnsi="Times New Roman" w:cs="Times New Roman"/>
          <w:bCs/>
          <w:sz w:val="24"/>
          <w:szCs w:val="24"/>
          <w:lang w:val="ro-RO"/>
        </w:rPr>
        <w:t xml:space="preserve"> de respingere.</w:t>
      </w:r>
    </w:p>
    <w:p w14:paraId="5504F9B6" w14:textId="77777777" w:rsidR="000249D6" w:rsidRPr="0030206B" w:rsidRDefault="000249D6" w:rsidP="00CC61E0">
      <w:pPr>
        <w:tabs>
          <w:tab w:val="left" w:pos="709"/>
        </w:tabs>
        <w:spacing w:after="0" w:line="240" w:lineRule="auto"/>
        <w:rPr>
          <w:rFonts w:ascii="Times New Roman" w:eastAsia="Calibri" w:hAnsi="Times New Roman" w:cs="Times New Roman"/>
          <w:sz w:val="24"/>
          <w:szCs w:val="24"/>
          <w:lang w:val="ro-RO"/>
        </w:rPr>
      </w:pPr>
    </w:p>
    <w:p w14:paraId="1EDC55C9" w14:textId="77777777" w:rsidR="006663DB" w:rsidRPr="0030206B" w:rsidRDefault="006663DB" w:rsidP="00CC61E0">
      <w:pPr>
        <w:tabs>
          <w:tab w:val="left" w:pos="709"/>
        </w:tabs>
        <w:spacing w:after="0" w:line="240" w:lineRule="auto"/>
        <w:jc w:val="center"/>
        <w:rPr>
          <w:rFonts w:ascii="Times New Roman" w:hAnsi="Times New Roman" w:cs="Times New Roman"/>
          <w:b/>
          <w:sz w:val="24"/>
          <w:szCs w:val="24"/>
          <w:lang w:val="ro-RO"/>
        </w:rPr>
      </w:pPr>
    </w:p>
    <w:p w14:paraId="3AECA092" w14:textId="11AC6CF3" w:rsidR="000249D6" w:rsidRPr="0030206B" w:rsidRDefault="000249D6" w:rsidP="00CC61E0">
      <w:pPr>
        <w:tabs>
          <w:tab w:val="left" w:pos="709"/>
        </w:tabs>
        <w:spacing w:after="0" w:line="240" w:lineRule="auto"/>
        <w:jc w:val="center"/>
        <w:rPr>
          <w:rFonts w:ascii="Times New Roman" w:hAnsi="Times New Roman" w:cs="Times New Roman"/>
          <w:b/>
          <w:sz w:val="24"/>
          <w:szCs w:val="24"/>
          <w:lang w:val="ro-RO"/>
        </w:rPr>
      </w:pPr>
      <w:r w:rsidRPr="0030206B">
        <w:rPr>
          <w:rFonts w:ascii="Times New Roman" w:hAnsi="Times New Roman" w:cs="Times New Roman"/>
          <w:b/>
          <w:sz w:val="24"/>
          <w:szCs w:val="24"/>
          <w:lang w:val="ro-RO"/>
        </w:rPr>
        <w:t>DIRECTOR EXECUTIV</w:t>
      </w:r>
    </w:p>
    <w:p w14:paraId="26859635" w14:textId="77777777" w:rsidR="006663DB" w:rsidRPr="0030206B" w:rsidRDefault="006663DB" w:rsidP="00CC61E0">
      <w:pPr>
        <w:tabs>
          <w:tab w:val="left" w:pos="709"/>
        </w:tabs>
        <w:spacing w:after="0" w:line="240" w:lineRule="auto"/>
        <w:jc w:val="center"/>
        <w:rPr>
          <w:rFonts w:ascii="Times New Roman" w:hAnsi="Times New Roman" w:cs="Times New Roman"/>
          <w:b/>
          <w:sz w:val="24"/>
          <w:szCs w:val="24"/>
          <w:lang w:val="ro-RO"/>
        </w:rPr>
      </w:pPr>
    </w:p>
    <w:p w14:paraId="4BA9A5B5" w14:textId="77777777" w:rsidR="006663DB" w:rsidRPr="0030206B" w:rsidRDefault="006663DB" w:rsidP="00CC61E0">
      <w:pPr>
        <w:tabs>
          <w:tab w:val="left" w:pos="709"/>
        </w:tabs>
        <w:spacing w:after="0" w:line="240" w:lineRule="auto"/>
        <w:jc w:val="center"/>
        <w:rPr>
          <w:rFonts w:ascii="Times New Roman" w:hAnsi="Times New Roman" w:cs="Times New Roman"/>
          <w:b/>
          <w:sz w:val="24"/>
          <w:szCs w:val="24"/>
          <w:lang w:val="ro-RO"/>
        </w:rPr>
      </w:pPr>
    </w:p>
    <w:p w14:paraId="2A4393A6" w14:textId="77777777" w:rsidR="006663DB" w:rsidRPr="0030206B" w:rsidRDefault="006663DB" w:rsidP="00CC61E0">
      <w:pPr>
        <w:tabs>
          <w:tab w:val="left" w:pos="709"/>
        </w:tabs>
        <w:spacing w:after="0" w:line="240" w:lineRule="auto"/>
        <w:jc w:val="center"/>
        <w:rPr>
          <w:rFonts w:ascii="Times New Roman" w:hAnsi="Times New Roman" w:cs="Times New Roman"/>
          <w:b/>
          <w:sz w:val="24"/>
          <w:szCs w:val="24"/>
          <w:lang w:val="ro-RO"/>
        </w:rPr>
      </w:pPr>
    </w:p>
    <w:p w14:paraId="50D01BEC" w14:textId="77777777" w:rsidR="006663DB" w:rsidRPr="0030206B" w:rsidRDefault="006663DB" w:rsidP="00CC61E0">
      <w:pPr>
        <w:tabs>
          <w:tab w:val="left" w:pos="709"/>
        </w:tabs>
        <w:spacing w:after="0" w:line="240" w:lineRule="auto"/>
        <w:jc w:val="center"/>
        <w:rPr>
          <w:rFonts w:ascii="Times New Roman" w:hAnsi="Times New Roman" w:cs="Times New Roman"/>
          <w:b/>
          <w:sz w:val="24"/>
          <w:szCs w:val="24"/>
          <w:lang w:val="ro-RO"/>
        </w:rPr>
      </w:pPr>
    </w:p>
    <w:p w14:paraId="73FB7F49" w14:textId="77777777" w:rsidR="000249D6" w:rsidRPr="0030206B" w:rsidRDefault="000249D6" w:rsidP="00CC61E0">
      <w:pPr>
        <w:tabs>
          <w:tab w:val="left" w:pos="709"/>
        </w:tabs>
        <w:spacing w:after="0" w:line="240" w:lineRule="auto"/>
        <w:rPr>
          <w:rFonts w:ascii="Times New Roman" w:hAnsi="Times New Roman" w:cs="Times New Roman"/>
          <w:b/>
          <w:sz w:val="24"/>
          <w:szCs w:val="24"/>
        </w:rPr>
      </w:pPr>
      <w:r w:rsidRPr="0030206B">
        <w:rPr>
          <w:rFonts w:ascii="Times New Roman" w:hAnsi="Times New Roman" w:cs="Times New Roman"/>
          <w:b/>
          <w:sz w:val="24"/>
          <w:szCs w:val="24"/>
        </w:rPr>
        <w:t>Director Executiv Adjunct,</w:t>
      </w:r>
    </w:p>
    <w:p w14:paraId="124F1BD1" w14:textId="77777777" w:rsidR="000249D6" w:rsidRPr="0030206B" w:rsidRDefault="000249D6" w:rsidP="00CC61E0">
      <w:pPr>
        <w:tabs>
          <w:tab w:val="left" w:pos="709"/>
        </w:tabs>
        <w:spacing w:after="0" w:line="240" w:lineRule="auto"/>
        <w:rPr>
          <w:rFonts w:ascii="Times New Roman" w:hAnsi="Times New Roman" w:cs="Times New Roman"/>
          <w:b/>
          <w:sz w:val="24"/>
          <w:szCs w:val="24"/>
          <w:lang w:val="ro-RO"/>
        </w:rPr>
      </w:pPr>
      <w:r w:rsidRPr="0030206B">
        <w:rPr>
          <w:rFonts w:ascii="Times New Roman" w:hAnsi="Times New Roman" w:cs="Times New Roman"/>
          <w:b/>
          <w:sz w:val="24"/>
          <w:szCs w:val="24"/>
          <w:lang w:val="ro-RO"/>
        </w:rPr>
        <w:t xml:space="preserve">Şef Serviciu Măsuri Specifice    </w:t>
      </w:r>
    </w:p>
    <w:p w14:paraId="62F9667B" w14:textId="77777777" w:rsidR="006663DB" w:rsidRPr="0030206B" w:rsidRDefault="006663DB" w:rsidP="00CC61E0">
      <w:pPr>
        <w:tabs>
          <w:tab w:val="left" w:pos="709"/>
        </w:tabs>
        <w:spacing w:after="0" w:line="240" w:lineRule="auto"/>
        <w:rPr>
          <w:rFonts w:ascii="Times New Roman" w:hAnsi="Times New Roman" w:cs="Times New Roman"/>
          <w:b/>
          <w:sz w:val="24"/>
          <w:szCs w:val="24"/>
          <w:lang w:val="ro-RO"/>
        </w:rPr>
      </w:pPr>
    </w:p>
    <w:p w14:paraId="0F942792" w14:textId="77777777" w:rsidR="006663DB" w:rsidRPr="0030206B" w:rsidRDefault="006663DB" w:rsidP="00CC61E0">
      <w:pPr>
        <w:tabs>
          <w:tab w:val="left" w:pos="709"/>
        </w:tabs>
        <w:spacing w:after="0" w:line="240" w:lineRule="auto"/>
        <w:rPr>
          <w:rFonts w:ascii="Times New Roman" w:hAnsi="Times New Roman" w:cs="Times New Roman"/>
          <w:b/>
          <w:sz w:val="24"/>
          <w:szCs w:val="24"/>
          <w:lang w:val="ro-RO"/>
        </w:rPr>
      </w:pPr>
    </w:p>
    <w:p w14:paraId="50A5DB84" w14:textId="77777777" w:rsidR="006663DB" w:rsidRPr="0030206B" w:rsidRDefault="006663DB" w:rsidP="00CC61E0">
      <w:pPr>
        <w:tabs>
          <w:tab w:val="left" w:pos="709"/>
        </w:tabs>
        <w:spacing w:after="0" w:line="240" w:lineRule="auto"/>
        <w:rPr>
          <w:rFonts w:ascii="Times New Roman" w:hAnsi="Times New Roman" w:cs="Times New Roman"/>
          <w:b/>
          <w:sz w:val="24"/>
          <w:szCs w:val="24"/>
          <w:lang w:val="ro-RO"/>
        </w:rPr>
      </w:pPr>
    </w:p>
    <w:p w14:paraId="7FEAE3FC" w14:textId="77777777" w:rsidR="000249D6" w:rsidRPr="0030206B" w:rsidRDefault="000249D6" w:rsidP="00CC61E0">
      <w:pPr>
        <w:tabs>
          <w:tab w:val="left" w:pos="709"/>
        </w:tabs>
        <w:spacing w:after="0" w:line="240" w:lineRule="auto"/>
        <w:rPr>
          <w:rFonts w:ascii="Times New Roman" w:hAnsi="Times New Roman" w:cs="Times New Roman"/>
          <w:b/>
          <w:sz w:val="24"/>
          <w:szCs w:val="24"/>
          <w:lang w:val="ro-RO"/>
        </w:rPr>
      </w:pPr>
      <w:r w:rsidRPr="0030206B">
        <w:rPr>
          <w:rFonts w:ascii="Times New Roman" w:hAnsi="Times New Roman" w:cs="Times New Roman"/>
          <w:b/>
          <w:sz w:val="24"/>
          <w:szCs w:val="24"/>
          <w:lang w:val="ro-RO"/>
        </w:rPr>
        <w:t xml:space="preserve">                                                                           </w:t>
      </w:r>
    </w:p>
    <w:p w14:paraId="71392A30" w14:textId="77777777" w:rsidR="000249D6" w:rsidRPr="0030206B" w:rsidRDefault="000249D6" w:rsidP="00CC61E0">
      <w:pPr>
        <w:tabs>
          <w:tab w:val="left" w:pos="709"/>
        </w:tabs>
        <w:spacing w:after="0" w:line="240" w:lineRule="auto"/>
        <w:rPr>
          <w:rFonts w:ascii="Times New Roman" w:hAnsi="Times New Roman" w:cs="Times New Roman"/>
          <w:b/>
          <w:sz w:val="24"/>
          <w:szCs w:val="24"/>
          <w:lang w:val="ro-RO"/>
        </w:rPr>
      </w:pPr>
      <w:r w:rsidRPr="0030206B">
        <w:rPr>
          <w:rFonts w:ascii="Times New Roman" w:hAnsi="Times New Roman" w:cs="Times New Roman"/>
          <w:b/>
          <w:sz w:val="24"/>
          <w:szCs w:val="24"/>
          <w:lang w:val="ro-RO"/>
        </w:rPr>
        <w:t>Întocmit,</w:t>
      </w:r>
    </w:p>
    <w:p w14:paraId="23C9B68C" w14:textId="39146627" w:rsidR="0060104A" w:rsidRPr="0030206B" w:rsidRDefault="0060104A" w:rsidP="00CC61E0">
      <w:pPr>
        <w:tabs>
          <w:tab w:val="left" w:pos="709"/>
        </w:tabs>
        <w:spacing w:after="0" w:line="240" w:lineRule="auto"/>
        <w:rPr>
          <w:rFonts w:ascii="Times New Roman" w:hAnsi="Times New Roman" w:cs="Times New Roman"/>
          <w:b/>
          <w:sz w:val="24"/>
          <w:szCs w:val="24"/>
          <w:lang w:val="ro-RO"/>
        </w:rPr>
      </w:pPr>
      <w:r w:rsidRPr="0030206B">
        <w:rPr>
          <w:rFonts w:ascii="Times New Roman" w:hAnsi="Times New Roman" w:cs="Times New Roman"/>
          <w:b/>
          <w:sz w:val="24"/>
          <w:szCs w:val="24"/>
          <w:lang w:val="ro-RO"/>
        </w:rPr>
        <w:br w:type="page"/>
      </w:r>
    </w:p>
    <w:p w14:paraId="6C284545" w14:textId="77777777" w:rsidR="0060104A" w:rsidRPr="0030206B" w:rsidRDefault="0060104A" w:rsidP="00CC61E0">
      <w:pPr>
        <w:tabs>
          <w:tab w:val="left" w:pos="709"/>
        </w:tabs>
        <w:spacing w:after="0" w:line="240" w:lineRule="auto"/>
        <w:rPr>
          <w:rFonts w:ascii="Times New Roman" w:hAnsi="Times New Roman" w:cs="Times New Roman"/>
          <w:b/>
          <w:sz w:val="24"/>
          <w:szCs w:val="24"/>
          <w:lang w:val="ro-RO"/>
        </w:rPr>
        <w:sectPr w:rsidR="0060104A" w:rsidRPr="0030206B" w:rsidSect="00057FC9">
          <w:pgSz w:w="12240" w:h="15840"/>
          <w:pgMar w:top="1440" w:right="1440" w:bottom="1440" w:left="1440" w:header="720" w:footer="720" w:gutter="0"/>
          <w:cols w:space="720"/>
          <w:docGrid w:linePitch="360"/>
        </w:sectPr>
      </w:pPr>
    </w:p>
    <w:p w14:paraId="23792879" w14:textId="3990E95C" w:rsidR="00A903F6" w:rsidRPr="0030206B" w:rsidRDefault="00A903F6" w:rsidP="00CC61E0">
      <w:pPr>
        <w:pStyle w:val="Heading2"/>
        <w:tabs>
          <w:tab w:val="left" w:pos="709"/>
        </w:tabs>
        <w:spacing w:before="0" w:line="240" w:lineRule="auto"/>
        <w:jc w:val="both"/>
        <w:rPr>
          <w:rFonts w:cs="Times New Roman"/>
          <w:b w:val="0"/>
          <w:szCs w:val="24"/>
          <w:lang w:val="ro-RO"/>
        </w:rPr>
      </w:pPr>
      <w:bookmarkStart w:id="325" w:name="_Toc197353452"/>
      <w:bookmarkEnd w:id="311"/>
      <w:r w:rsidRPr="0030206B">
        <w:rPr>
          <w:rFonts w:cs="Times New Roman"/>
          <w:szCs w:val="24"/>
          <w:lang w:val="ro-RO"/>
        </w:rPr>
        <w:t xml:space="preserve">Anexa nr. </w:t>
      </w:r>
      <w:r w:rsidR="00310E3B" w:rsidRPr="0030206B">
        <w:rPr>
          <w:rFonts w:cs="Times New Roman"/>
          <w:szCs w:val="24"/>
          <w:lang w:val="ro-RO"/>
        </w:rPr>
        <w:t>2</w:t>
      </w:r>
      <w:r w:rsidR="00E355C6" w:rsidRPr="0030206B">
        <w:rPr>
          <w:rFonts w:cs="Times New Roman"/>
          <w:szCs w:val="24"/>
          <w:lang w:val="ro-RO"/>
        </w:rPr>
        <w:t>1</w:t>
      </w:r>
      <w:r w:rsidR="00310E3B" w:rsidRPr="0030206B">
        <w:rPr>
          <w:rFonts w:cs="Times New Roman"/>
          <w:szCs w:val="24"/>
          <w:lang w:val="ro-RO"/>
        </w:rPr>
        <w:t xml:space="preserve"> </w:t>
      </w:r>
      <w:r w:rsidRPr="0030206B">
        <w:rPr>
          <w:rFonts w:cs="Times New Roman"/>
          <w:szCs w:val="24"/>
          <w:lang w:val="ro-RO"/>
        </w:rPr>
        <w:t>- Înştiinţare cu privire la apariţia cazurilor de forţă majoră/circumstanţe excepţionale</w:t>
      </w:r>
      <w:bookmarkEnd w:id="325"/>
    </w:p>
    <w:p w14:paraId="7A127C9A" w14:textId="77777777" w:rsidR="00A903F6" w:rsidRPr="0030206B" w:rsidRDefault="00A903F6" w:rsidP="00CC61E0">
      <w:pPr>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32430733" w14:textId="77777777" w:rsidR="00A903F6" w:rsidRPr="0030206B"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5077EEB1" w14:textId="3C61ADFA" w:rsidR="00A903F6" w:rsidRPr="0030206B" w:rsidRDefault="00A903F6"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Nr. și data înregistrare  </w:t>
      </w:r>
      <w:r w:rsidR="00ED7E5B" w:rsidRPr="0030206B">
        <w:rPr>
          <w:rFonts w:ascii="Times New Roman" w:hAnsi="Times New Roman" w:cs="Times New Roman"/>
          <w:sz w:val="24"/>
          <w:szCs w:val="24"/>
          <w:lang w:val="ro-RO"/>
        </w:rPr>
        <w:t>A.P.I.A</w:t>
      </w:r>
      <w:r w:rsidRPr="0030206B">
        <w:rPr>
          <w:rFonts w:ascii="Times New Roman" w:hAnsi="Times New Roman" w:cs="Times New Roman"/>
          <w:sz w:val="24"/>
          <w:szCs w:val="24"/>
          <w:lang w:val="ro-RO"/>
        </w:rPr>
        <w:t xml:space="preserve"> Centrul Județean ................................</w:t>
      </w:r>
    </w:p>
    <w:p w14:paraId="240CDADD" w14:textId="77777777" w:rsidR="00A903F6" w:rsidRPr="0030206B"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1C350C9B" w14:textId="77777777" w:rsidR="00A903F6" w:rsidRPr="0030206B"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3A315240" w14:textId="645D6E3C" w:rsidR="00A903F6" w:rsidRPr="0030206B"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Subsemnatul (numele şi prenumele)……………………………………………………………… CNP……………………………. domiciliat în calitate de……..</w:t>
      </w:r>
      <w:r w:rsidR="00B957CF" w:rsidRPr="0030206B">
        <w:rPr>
          <w:rFonts w:ascii="Times New Roman" w:hAnsi="Times New Roman" w:cs="Times New Roman"/>
          <w:sz w:val="24"/>
          <w:szCs w:val="24"/>
          <w:lang w:val="ro-RO"/>
        </w:rPr>
        <w:t>............</w:t>
      </w:r>
      <w:r w:rsidRPr="0030206B">
        <w:rPr>
          <w:rFonts w:ascii="Times New Roman" w:hAnsi="Times New Roman" w:cs="Times New Roman"/>
          <w:sz w:val="24"/>
          <w:szCs w:val="24"/>
          <w:lang w:val="ro-RO"/>
        </w:rPr>
        <w:t xml:space="preserve"> </w:t>
      </w:r>
      <w:r w:rsidR="00B957CF" w:rsidRPr="0030206B">
        <w:rPr>
          <w:rFonts w:ascii="Times New Roman" w:hAnsi="Times New Roman" w:cs="Times New Roman"/>
          <w:sz w:val="24"/>
          <w:szCs w:val="24"/>
          <w:lang w:val="ro-RO"/>
        </w:rPr>
        <w:t>beneficiar/</w:t>
      </w:r>
      <w:r w:rsidRPr="0030206B">
        <w:rPr>
          <w:rFonts w:ascii="Times New Roman" w:hAnsi="Times New Roman" w:cs="Times New Roman"/>
          <w:sz w:val="24"/>
          <w:szCs w:val="24"/>
          <w:lang w:val="ro-RO"/>
        </w:rPr>
        <w:t xml:space="preserve">reprezentant legal/împuternicit  al </w:t>
      </w:r>
      <w:r w:rsidR="00B957CF" w:rsidRPr="0030206B">
        <w:rPr>
          <w:rFonts w:ascii="Times New Roman" w:hAnsi="Times New Roman" w:cs="Times New Roman"/>
          <w:sz w:val="24"/>
          <w:szCs w:val="24"/>
          <w:lang w:val="ro-RO"/>
        </w:rPr>
        <w:t>beneficiarului.....................................................</w:t>
      </w:r>
      <w:r w:rsidRPr="0030206B">
        <w:rPr>
          <w:rFonts w:ascii="Times New Roman" w:hAnsi="Times New Roman" w:cs="Times New Roman"/>
          <w:sz w:val="24"/>
          <w:szCs w:val="24"/>
          <w:lang w:val="ro-RO"/>
        </w:rPr>
        <w:t>.</w:t>
      </w:r>
      <w:r w:rsidR="00695014" w:rsidRPr="0030206B">
        <w:rPr>
          <w:rFonts w:ascii="Times New Roman" w:hAnsi="Times New Roman" w:cs="Times New Roman"/>
          <w:sz w:val="24"/>
          <w:szCs w:val="24"/>
          <w:lang w:val="ro-RO"/>
        </w:rPr>
        <w:t>î</w:t>
      </w:r>
      <w:r w:rsidR="00ED3861" w:rsidRPr="0030206B">
        <w:rPr>
          <w:rFonts w:ascii="Times New Roman" w:hAnsi="Times New Roman" w:cs="Times New Roman"/>
          <w:sz w:val="24"/>
          <w:szCs w:val="24"/>
          <w:lang w:val="ro-RO"/>
        </w:rPr>
        <w:t xml:space="preserve">n cadrul </w:t>
      </w:r>
      <w:r w:rsidRPr="0030206B">
        <w:rPr>
          <w:rFonts w:ascii="Times New Roman" w:hAnsi="Times New Roman" w:cs="Times New Roman"/>
          <w:sz w:val="24"/>
          <w:szCs w:val="24"/>
          <w:lang w:val="ro-RO"/>
        </w:rPr>
        <w:t xml:space="preserve"> </w:t>
      </w:r>
      <w:r w:rsidR="00ED3861" w:rsidRPr="0030206B">
        <w:rPr>
          <w:rFonts w:ascii="Times New Roman" w:eastAsia="Calibri" w:hAnsi="Times New Roman" w:cs="Times New Roman"/>
          <w:b/>
          <w:sz w:val="24"/>
          <w:szCs w:val="24"/>
          <w:lang w:val="ro-RO"/>
        </w:rPr>
        <w:t xml:space="preserve">intervenţiei </w:t>
      </w:r>
      <w:r w:rsidR="00D61506" w:rsidRPr="0030206B">
        <w:rPr>
          <w:rFonts w:ascii="Times New Roman" w:hAnsi="Times New Roman" w:cs="Times New Roman"/>
          <w:sz w:val="24"/>
          <w:szCs w:val="24"/>
        </w:rPr>
        <w:t>IS-V-07 „</w:t>
      </w:r>
      <w:r w:rsidR="00D61506" w:rsidRPr="0030206B">
        <w:rPr>
          <w:rFonts w:ascii="Times New Roman" w:hAnsi="Times New Roman" w:cs="Times New Roman"/>
          <w:b/>
          <w:bCs/>
          <w:sz w:val="24"/>
          <w:szCs w:val="24"/>
        </w:rPr>
        <w:t xml:space="preserve">Investiții </w:t>
      </w:r>
      <w:r w:rsidR="00D61506" w:rsidRPr="0030206B">
        <w:rPr>
          <w:rFonts w:ascii="Times New Roman" w:hAnsi="Times New Roman" w:cs="Times New Roman"/>
          <w:b/>
          <w:bCs/>
          <w:sz w:val="24"/>
          <w:szCs w:val="24"/>
          <w:lang w:val="ro-RO"/>
        </w:rPr>
        <w:t>în active corporale și necorporale menite să sporească durabilitatea producției de vin</w:t>
      </w:r>
      <w:r w:rsidRPr="0030206B">
        <w:rPr>
          <w:rFonts w:ascii="Times New Roman" w:hAnsi="Times New Roman" w:cs="Times New Roman"/>
          <w:sz w:val="24"/>
          <w:szCs w:val="24"/>
          <w:lang w:val="ro-RO"/>
        </w:rPr>
        <w:t xml:space="preserve">, având depusă cererea de </w:t>
      </w:r>
      <w:r w:rsidR="00ED3861" w:rsidRPr="0030206B">
        <w:rPr>
          <w:rFonts w:ascii="Times New Roman" w:hAnsi="Times New Roman" w:cs="Times New Roman"/>
          <w:sz w:val="24"/>
          <w:szCs w:val="24"/>
          <w:lang w:val="ro-RO"/>
        </w:rPr>
        <w:t xml:space="preserve">finantare </w:t>
      </w:r>
      <w:r w:rsidR="00B957CF" w:rsidRPr="0030206B">
        <w:rPr>
          <w:rFonts w:ascii="Times New Roman" w:hAnsi="Times New Roman" w:cs="Times New Roman"/>
          <w:sz w:val="24"/>
          <w:szCs w:val="24"/>
          <w:lang w:val="ro-RO"/>
        </w:rPr>
        <w:t xml:space="preserve">a programului de </w:t>
      </w:r>
      <w:r w:rsidR="00B25A4A" w:rsidRPr="0030206B">
        <w:rPr>
          <w:rFonts w:ascii="Times New Roman" w:hAnsi="Times New Roman" w:cs="Times New Roman"/>
          <w:sz w:val="24"/>
          <w:szCs w:val="24"/>
          <w:lang w:val="ro-RO"/>
        </w:rPr>
        <w:t>investiți</w:t>
      </w:r>
      <w:r w:rsidR="00B957CF" w:rsidRPr="0030206B">
        <w:rPr>
          <w:rFonts w:ascii="Times New Roman" w:hAnsi="Times New Roman" w:cs="Times New Roman"/>
          <w:sz w:val="24"/>
          <w:szCs w:val="24"/>
          <w:lang w:val="ro-RO"/>
        </w:rPr>
        <w:t xml:space="preserve">i, depusa cu </w:t>
      </w:r>
      <w:r w:rsidRPr="0030206B">
        <w:rPr>
          <w:rFonts w:ascii="Times New Roman" w:hAnsi="Times New Roman" w:cs="Times New Roman"/>
          <w:sz w:val="24"/>
          <w:szCs w:val="24"/>
          <w:lang w:val="ro-RO"/>
        </w:rPr>
        <w:t>nr........................ data ...................., vă aduc la cunoştinţă faptul că la data de ..............................s-a produs următorul caz de forţă majoră/ circumstanţa excepţională /eveniment neprevăzut* ............................................................................................:……………………………………….…………………………………………………………………………………………………</w:t>
      </w:r>
    </w:p>
    <w:p w14:paraId="112D4715" w14:textId="0BD7455C" w:rsidR="00A903F6" w:rsidRPr="0030206B"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w:t>
      </w:r>
    </w:p>
    <w:p w14:paraId="110C9E57" w14:textId="5C8C9756" w:rsidR="00A903F6" w:rsidRPr="0030206B"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w:t>
      </w:r>
    </w:p>
    <w:p w14:paraId="2C231B71" w14:textId="6A28D298" w:rsidR="00A903F6" w:rsidRPr="0030206B" w:rsidRDefault="00A903F6" w:rsidP="00CC61E0">
      <w:pPr>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*se va descrie in detaliu </w:t>
      </w:r>
      <w:r w:rsidR="007416C4" w:rsidRPr="0030206B">
        <w:rPr>
          <w:rFonts w:ascii="Times New Roman" w:hAnsi="Times New Roman" w:cs="Times New Roman"/>
          <w:sz w:val="24"/>
          <w:szCs w:val="24"/>
          <w:lang w:val="ro-RO"/>
        </w:rPr>
        <w:t>situați</w:t>
      </w:r>
      <w:r w:rsidRPr="0030206B">
        <w:rPr>
          <w:rFonts w:ascii="Times New Roman" w:hAnsi="Times New Roman" w:cs="Times New Roman"/>
          <w:sz w:val="24"/>
          <w:szCs w:val="24"/>
          <w:lang w:val="ro-RO"/>
        </w:rPr>
        <w:t xml:space="preserve">a apărută </w:t>
      </w:r>
    </w:p>
    <w:p w14:paraId="59E07B7E" w14:textId="77777777" w:rsidR="00A903F6" w:rsidRPr="0030206B"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13EE6884" w14:textId="77777777" w:rsidR="00A903F6" w:rsidRPr="0030206B" w:rsidRDefault="00A903F6"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În sprijinul celor declarate ataşez următoarele documente doveditoare:</w:t>
      </w:r>
    </w:p>
    <w:p w14:paraId="3C2C5E54" w14:textId="1896B1EF" w:rsidR="00A903F6" w:rsidRPr="0030206B" w:rsidRDefault="00B957CF"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w:t>
      </w:r>
    </w:p>
    <w:p w14:paraId="4FE92AA4" w14:textId="3F15B1F7" w:rsidR="00B957CF" w:rsidRPr="0030206B" w:rsidRDefault="00B957CF"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w:t>
      </w:r>
    </w:p>
    <w:p w14:paraId="7D8C572A" w14:textId="0F072DFA" w:rsidR="00B957CF" w:rsidRPr="0030206B" w:rsidRDefault="00B957CF"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w:t>
      </w:r>
    </w:p>
    <w:p w14:paraId="5C2E32FD" w14:textId="77777777" w:rsidR="00A903F6" w:rsidRPr="0030206B"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7366F58A" w14:textId="77777777" w:rsidR="00A903F6" w:rsidRPr="0030206B"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4FE6A2F9" w14:textId="77777777" w:rsidR="00A903F6" w:rsidRPr="0030206B" w:rsidRDefault="00A903F6"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Data:                                                                                     Nume, prenume  </w:t>
      </w:r>
    </w:p>
    <w:p w14:paraId="5E06FD67" w14:textId="77777777" w:rsidR="00A903F6" w:rsidRPr="0030206B"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                                                                                              Semnătură:</w:t>
      </w:r>
    </w:p>
    <w:p w14:paraId="4D34352E" w14:textId="77777777" w:rsidR="00A903F6" w:rsidRPr="0030206B"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lang w:val="ro-RO"/>
        </w:rPr>
      </w:pPr>
    </w:p>
    <w:p w14:paraId="66E8FA9A" w14:textId="77777777" w:rsidR="00A903F6" w:rsidRPr="0030206B"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lang w:val="ro-RO"/>
        </w:rPr>
      </w:pPr>
    </w:p>
    <w:p w14:paraId="7455C321" w14:textId="77777777" w:rsidR="001E27D0" w:rsidRPr="0030206B" w:rsidRDefault="001E27D0"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rPr>
      </w:pPr>
    </w:p>
    <w:p w14:paraId="7B5DBE41" w14:textId="77777777" w:rsidR="001E27D0" w:rsidRPr="0030206B" w:rsidRDefault="001E27D0" w:rsidP="00CC61E0">
      <w:pPr>
        <w:tabs>
          <w:tab w:val="left" w:pos="709"/>
        </w:tabs>
        <w:spacing w:after="0" w:line="240" w:lineRule="auto"/>
        <w:rPr>
          <w:rFonts w:ascii="Times New Roman" w:hAnsi="Times New Roman" w:cs="Times New Roman"/>
          <w:b/>
          <w:color w:val="FF0000"/>
          <w:sz w:val="24"/>
          <w:szCs w:val="24"/>
          <w:highlight w:val="yellow"/>
          <w:lang w:val="ro-RO"/>
        </w:rPr>
      </w:pPr>
      <w:r w:rsidRPr="0030206B">
        <w:rPr>
          <w:rFonts w:ascii="Times New Roman" w:hAnsi="Times New Roman" w:cs="Times New Roman"/>
          <w:b/>
          <w:color w:val="FF0000"/>
          <w:sz w:val="24"/>
          <w:szCs w:val="24"/>
          <w:highlight w:val="yellow"/>
          <w:lang w:val="ro-RO"/>
        </w:rPr>
        <w:br w:type="page"/>
      </w:r>
    </w:p>
    <w:p w14:paraId="192BCCB7" w14:textId="0CAED3F0" w:rsidR="001E27D0" w:rsidRPr="0030206B" w:rsidRDefault="001E27D0" w:rsidP="00CC61E0">
      <w:pPr>
        <w:pStyle w:val="Heading2"/>
        <w:tabs>
          <w:tab w:val="left" w:pos="709"/>
        </w:tabs>
        <w:spacing w:before="0" w:line="240" w:lineRule="auto"/>
        <w:jc w:val="both"/>
        <w:rPr>
          <w:rFonts w:cs="Times New Roman"/>
          <w:szCs w:val="24"/>
          <w:lang w:val="ro-RO"/>
        </w:rPr>
      </w:pPr>
      <w:bookmarkStart w:id="326" w:name="_Toc197353453"/>
      <w:r w:rsidRPr="0030206B">
        <w:rPr>
          <w:rFonts w:cs="Times New Roman"/>
          <w:szCs w:val="24"/>
          <w:lang w:val="ro-RO"/>
        </w:rPr>
        <w:t xml:space="preserve">Anexa nr. </w:t>
      </w:r>
      <w:r w:rsidR="00310E3B" w:rsidRPr="0030206B">
        <w:rPr>
          <w:rFonts w:cs="Times New Roman"/>
          <w:szCs w:val="24"/>
          <w:lang w:val="ro-RO"/>
        </w:rPr>
        <w:t>2</w:t>
      </w:r>
      <w:r w:rsidR="00E355C6" w:rsidRPr="0030206B">
        <w:rPr>
          <w:rFonts w:cs="Times New Roman"/>
          <w:szCs w:val="24"/>
          <w:lang w:val="ro-RO"/>
        </w:rPr>
        <w:t>2</w:t>
      </w:r>
      <w:r w:rsidR="00310E3B" w:rsidRPr="0030206B">
        <w:rPr>
          <w:rFonts w:cs="Times New Roman"/>
          <w:szCs w:val="24"/>
          <w:lang w:val="ro-RO"/>
        </w:rPr>
        <w:t xml:space="preserve"> </w:t>
      </w:r>
      <w:r w:rsidRPr="0030206B">
        <w:rPr>
          <w:rFonts w:cs="Times New Roman"/>
          <w:szCs w:val="24"/>
          <w:lang w:val="ro-RO"/>
        </w:rPr>
        <w:t>Declara</w:t>
      </w:r>
      <w:r w:rsidR="00695014" w:rsidRPr="0030206B">
        <w:rPr>
          <w:rFonts w:cs="Times New Roman"/>
          <w:szCs w:val="24"/>
          <w:lang w:val="ro-RO"/>
        </w:rPr>
        <w:t>ț</w:t>
      </w:r>
      <w:r w:rsidRPr="0030206B">
        <w:rPr>
          <w:rFonts w:cs="Times New Roman"/>
          <w:szCs w:val="24"/>
          <w:lang w:val="ro-RO"/>
        </w:rPr>
        <w:t>ie pe propria r</w:t>
      </w:r>
      <w:r w:rsidR="00695014" w:rsidRPr="0030206B">
        <w:rPr>
          <w:rFonts w:cs="Times New Roman"/>
          <w:szCs w:val="24"/>
          <w:lang w:val="ro-RO"/>
        </w:rPr>
        <w:t>ă</w:t>
      </w:r>
      <w:r w:rsidRPr="0030206B">
        <w:rPr>
          <w:rFonts w:cs="Times New Roman"/>
          <w:szCs w:val="24"/>
          <w:lang w:val="ro-RO"/>
        </w:rPr>
        <w:t>spundere</w:t>
      </w:r>
      <w:bookmarkEnd w:id="326"/>
      <w:r w:rsidRPr="0030206B">
        <w:rPr>
          <w:rFonts w:cs="Times New Roman"/>
          <w:szCs w:val="24"/>
          <w:lang w:val="ro-RO"/>
        </w:rPr>
        <w:t xml:space="preserve"> </w:t>
      </w:r>
    </w:p>
    <w:p w14:paraId="682C0AC5" w14:textId="77777777" w:rsidR="00585169" w:rsidRPr="0030206B" w:rsidRDefault="00585169" w:rsidP="00CC61E0">
      <w:pPr>
        <w:tabs>
          <w:tab w:val="left" w:pos="709"/>
        </w:tabs>
        <w:spacing w:after="0" w:line="240" w:lineRule="auto"/>
        <w:rPr>
          <w:rFonts w:ascii="Times New Roman" w:hAnsi="Times New Roman" w:cs="Times New Roman"/>
          <w:sz w:val="24"/>
          <w:szCs w:val="24"/>
          <w:lang w:val="ro-RO"/>
        </w:rPr>
      </w:pPr>
    </w:p>
    <w:p w14:paraId="580575E0" w14:textId="77777777" w:rsidR="00DD5B2F" w:rsidRPr="0030206B" w:rsidRDefault="00DD5B2F" w:rsidP="00CC61E0">
      <w:pPr>
        <w:tabs>
          <w:tab w:val="left" w:pos="709"/>
        </w:tabs>
        <w:spacing w:after="0" w:line="240" w:lineRule="auto"/>
        <w:contextualSpacing/>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Denumire solicitant: ..........................................................................................</w:t>
      </w:r>
    </w:p>
    <w:p w14:paraId="6487F8F3" w14:textId="77777777" w:rsidR="00DD5B2F" w:rsidRPr="0030206B" w:rsidRDefault="00DD5B2F" w:rsidP="00CC61E0">
      <w:pPr>
        <w:tabs>
          <w:tab w:val="left" w:pos="709"/>
        </w:tabs>
        <w:spacing w:after="0" w:line="240" w:lineRule="auto"/>
        <w:contextualSpacing/>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Cod Unic de Identificare (CUI): .........</w:t>
      </w:r>
      <w:r w:rsidRPr="0030206B">
        <w:rPr>
          <w:rFonts w:ascii="Times New Roman" w:eastAsiaTheme="majorEastAsia" w:hAnsi="Times New Roman" w:cs="Times New Roman"/>
          <w:b/>
          <w:sz w:val="24"/>
          <w:szCs w:val="24"/>
          <w:lang w:val="ro-RO"/>
        </w:rPr>
        <w:t>..</w:t>
      </w:r>
      <w:r w:rsidRPr="0030206B">
        <w:rPr>
          <w:rFonts w:ascii="Times New Roman" w:hAnsi="Times New Roman" w:cs="Times New Roman"/>
          <w:b/>
          <w:bCs/>
          <w:sz w:val="24"/>
          <w:szCs w:val="24"/>
          <w:lang w:val="ro-RO"/>
        </w:rPr>
        <w:t>.............................................................</w:t>
      </w:r>
    </w:p>
    <w:p w14:paraId="4F6675AB" w14:textId="77777777" w:rsidR="00DD5B2F" w:rsidRPr="0030206B" w:rsidRDefault="00DD5B2F" w:rsidP="00CC61E0">
      <w:pPr>
        <w:tabs>
          <w:tab w:val="left" w:pos="709"/>
        </w:tabs>
        <w:spacing w:after="0" w:line="240" w:lineRule="auto"/>
        <w:contextualSpacing/>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Nr. Unic de Identificare (RUI):  .........................................................................</w:t>
      </w:r>
    </w:p>
    <w:p w14:paraId="28BCF079" w14:textId="77777777" w:rsidR="00DD5B2F" w:rsidRPr="0030206B" w:rsidRDefault="00DD5B2F" w:rsidP="00CC61E0">
      <w:pPr>
        <w:tabs>
          <w:tab w:val="left" w:pos="709"/>
        </w:tabs>
        <w:spacing w:after="0" w:line="240" w:lineRule="auto"/>
        <w:contextualSpacing/>
        <w:rPr>
          <w:rFonts w:ascii="Times New Roman" w:hAnsi="Times New Roman" w:cs="Times New Roman"/>
          <w:b/>
          <w:bCs/>
          <w:sz w:val="24"/>
          <w:szCs w:val="24"/>
          <w:lang w:val="ro-RO"/>
        </w:rPr>
      </w:pPr>
      <w:r w:rsidRPr="0030206B">
        <w:rPr>
          <w:rFonts w:ascii="Times New Roman" w:hAnsi="Times New Roman" w:cs="Times New Roman"/>
          <w:b/>
          <w:bCs/>
          <w:sz w:val="24"/>
          <w:szCs w:val="24"/>
          <w:lang w:val="ro-RO"/>
        </w:rPr>
        <w:t>Denumire Program Investiţii: .............................................................................</w:t>
      </w:r>
    </w:p>
    <w:p w14:paraId="4059488B" w14:textId="77777777" w:rsidR="001E27D0" w:rsidRPr="0030206B" w:rsidRDefault="001E27D0"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b/>
          <w:sz w:val="24"/>
          <w:szCs w:val="24"/>
          <w:lang w:val="ro-RO"/>
        </w:rPr>
      </w:pPr>
    </w:p>
    <w:p w14:paraId="1E44F4A7" w14:textId="715E2166" w:rsidR="00086300" w:rsidRPr="0030206B" w:rsidRDefault="001E27D0" w:rsidP="00086300">
      <w:pPr>
        <w:tabs>
          <w:tab w:val="left" w:pos="709"/>
        </w:tabs>
        <w:spacing w:after="0" w:line="240" w:lineRule="auto"/>
        <w:rPr>
          <w:rFonts w:ascii="Times New Roman" w:hAnsi="Times New Roman" w:cs="Times New Roman"/>
          <w:sz w:val="24"/>
          <w:szCs w:val="24"/>
        </w:rPr>
      </w:pPr>
      <w:r w:rsidRPr="0030206B">
        <w:rPr>
          <w:rFonts w:ascii="Times New Roman" w:hAnsi="Times New Roman" w:cs="Times New Roman"/>
          <w:sz w:val="24"/>
          <w:szCs w:val="24"/>
          <w:lang w:val="ro-RO"/>
        </w:rPr>
        <w:tab/>
      </w:r>
      <w:r w:rsidR="00086300" w:rsidRPr="0030206B">
        <w:rPr>
          <w:rFonts w:ascii="Times New Roman" w:hAnsi="Times New Roman" w:cs="Times New Roman"/>
          <w:sz w:val="24"/>
          <w:szCs w:val="24"/>
        </w:rPr>
        <w:t>Declar pe propria raspundere c</w:t>
      </w:r>
      <w:r w:rsidR="00695014" w:rsidRPr="0030206B">
        <w:rPr>
          <w:rFonts w:ascii="Times New Roman" w:hAnsi="Times New Roman" w:cs="Times New Roman"/>
          <w:sz w:val="24"/>
          <w:szCs w:val="24"/>
        </w:rPr>
        <w:t>ă</w:t>
      </w:r>
      <w:r w:rsidR="00086300" w:rsidRPr="0030206B">
        <w:rPr>
          <w:rFonts w:ascii="Times New Roman" w:hAnsi="Times New Roman" w:cs="Times New Roman"/>
          <w:sz w:val="24"/>
          <w:szCs w:val="24"/>
        </w:rPr>
        <w:t>, societatea/PFA/II...................</w:t>
      </w:r>
    </w:p>
    <w:p w14:paraId="566A797E" w14:textId="77777777" w:rsidR="00086300" w:rsidRPr="0030206B" w:rsidRDefault="00086300" w:rsidP="00086300">
      <w:pPr>
        <w:tabs>
          <w:tab w:val="left" w:pos="709"/>
        </w:tabs>
        <w:spacing w:after="0" w:line="240" w:lineRule="auto"/>
        <w:rPr>
          <w:rFonts w:ascii="Times New Roman" w:hAnsi="Times New Roman" w:cs="Times New Roman"/>
          <w:sz w:val="24"/>
          <w:szCs w:val="24"/>
        </w:rPr>
      </w:pPr>
    </w:p>
    <w:p w14:paraId="660A3ADC" w14:textId="77777777" w:rsidR="00F20BE0" w:rsidRPr="0030206B" w:rsidRDefault="00F20BE0" w:rsidP="00622A65">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a luat la cunoștință despre Instrucțiunile privind evitarea creării de condiții artificiale, anexă la ghidul informativ;</w:t>
      </w:r>
    </w:p>
    <w:p w14:paraId="4DC3B3E9" w14:textId="6152D011" w:rsidR="00086300" w:rsidRPr="0030206B" w:rsidRDefault="00F20BE0" w:rsidP="00A82989">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w:t>
      </w:r>
      <w:r w:rsidR="00086300" w:rsidRPr="0030206B">
        <w:rPr>
          <w:rFonts w:ascii="Times New Roman" w:hAnsi="Times New Roman" w:cs="Times New Roman"/>
          <w:sz w:val="24"/>
          <w:szCs w:val="24"/>
        </w:rPr>
        <w:t>va respecta condi</w:t>
      </w:r>
      <w:r w:rsidR="00695014" w:rsidRPr="0030206B">
        <w:rPr>
          <w:rFonts w:ascii="Times New Roman" w:hAnsi="Times New Roman" w:cs="Times New Roman"/>
          <w:sz w:val="24"/>
          <w:szCs w:val="24"/>
        </w:rPr>
        <w:t>ț</w:t>
      </w:r>
      <w:r w:rsidR="00086300" w:rsidRPr="0030206B">
        <w:rPr>
          <w:rFonts w:ascii="Times New Roman" w:hAnsi="Times New Roman" w:cs="Times New Roman"/>
          <w:sz w:val="24"/>
          <w:szCs w:val="24"/>
        </w:rPr>
        <w:t>iile de eligibilitate men</w:t>
      </w:r>
      <w:r w:rsidR="00695014" w:rsidRPr="0030206B">
        <w:rPr>
          <w:rFonts w:ascii="Times New Roman" w:hAnsi="Times New Roman" w:cs="Times New Roman"/>
          <w:sz w:val="24"/>
          <w:szCs w:val="24"/>
        </w:rPr>
        <w:t>ț</w:t>
      </w:r>
      <w:r w:rsidR="00086300" w:rsidRPr="0030206B">
        <w:rPr>
          <w:rFonts w:ascii="Times New Roman" w:hAnsi="Times New Roman" w:cs="Times New Roman"/>
          <w:sz w:val="24"/>
          <w:szCs w:val="24"/>
        </w:rPr>
        <w:t xml:space="preserve">ionate </w:t>
      </w:r>
      <w:r w:rsidR="00695014" w:rsidRPr="0030206B">
        <w:rPr>
          <w:rFonts w:ascii="Times New Roman" w:hAnsi="Times New Roman" w:cs="Times New Roman"/>
          <w:sz w:val="24"/>
          <w:szCs w:val="24"/>
        </w:rPr>
        <w:t>î</w:t>
      </w:r>
      <w:r w:rsidR="00086300" w:rsidRPr="0030206B">
        <w:rPr>
          <w:rFonts w:ascii="Times New Roman" w:hAnsi="Times New Roman" w:cs="Times New Roman"/>
          <w:sz w:val="24"/>
          <w:szCs w:val="24"/>
        </w:rPr>
        <w:t>n Cererea de Finan</w:t>
      </w:r>
      <w:r w:rsidR="00695014" w:rsidRPr="0030206B">
        <w:rPr>
          <w:rFonts w:ascii="Times New Roman" w:hAnsi="Times New Roman" w:cs="Times New Roman"/>
          <w:sz w:val="24"/>
          <w:szCs w:val="24"/>
        </w:rPr>
        <w:t>ț</w:t>
      </w:r>
      <w:r w:rsidR="00086300" w:rsidRPr="0030206B">
        <w:rPr>
          <w:rFonts w:ascii="Times New Roman" w:hAnsi="Times New Roman" w:cs="Times New Roman"/>
          <w:sz w:val="24"/>
          <w:szCs w:val="24"/>
        </w:rPr>
        <w:t xml:space="preserve">are </w:t>
      </w:r>
      <w:r w:rsidR="00695014" w:rsidRPr="0030206B">
        <w:rPr>
          <w:rFonts w:ascii="Times New Roman" w:hAnsi="Times New Roman" w:cs="Times New Roman"/>
          <w:sz w:val="24"/>
          <w:szCs w:val="24"/>
        </w:rPr>
        <w:t>ș</w:t>
      </w:r>
      <w:r w:rsidR="00086300" w:rsidRPr="0030206B">
        <w:rPr>
          <w:rFonts w:ascii="Times New Roman" w:hAnsi="Times New Roman" w:cs="Times New Roman"/>
          <w:sz w:val="24"/>
          <w:szCs w:val="24"/>
        </w:rPr>
        <w:t xml:space="preserve">i anexele la </w:t>
      </w:r>
      <w:proofErr w:type="gramStart"/>
      <w:r w:rsidR="00086300" w:rsidRPr="0030206B">
        <w:rPr>
          <w:rFonts w:ascii="Times New Roman" w:hAnsi="Times New Roman" w:cs="Times New Roman"/>
          <w:sz w:val="24"/>
          <w:szCs w:val="24"/>
        </w:rPr>
        <w:t>aceasta,;</w:t>
      </w:r>
      <w:proofErr w:type="gramEnd"/>
      <w:r w:rsidR="00086300" w:rsidRPr="0030206B">
        <w:rPr>
          <w:rFonts w:ascii="Times New Roman" w:hAnsi="Times New Roman" w:cs="Times New Roman"/>
          <w:sz w:val="24"/>
          <w:szCs w:val="24"/>
        </w:rPr>
        <w:t xml:space="preserve"> </w:t>
      </w:r>
    </w:p>
    <w:p w14:paraId="67D9C304" w14:textId="66BBD728" w:rsidR="00086300" w:rsidRPr="00C87198" w:rsidRDefault="00086300" w:rsidP="00C87198">
      <w:pPr>
        <w:pStyle w:val="ListParagraph"/>
        <w:numPr>
          <w:ilvl w:val="0"/>
          <w:numId w:val="27"/>
        </w:numPr>
        <w:tabs>
          <w:tab w:val="left" w:pos="709"/>
        </w:tabs>
        <w:spacing w:after="0" w:line="240" w:lineRule="auto"/>
        <w:ind w:left="0" w:firstLine="0"/>
        <w:jc w:val="both"/>
        <w:rPr>
          <w:rFonts w:ascii="Times New Roman" w:hAnsi="Times New Roman" w:cs="Times New Roman"/>
          <w:b/>
          <w:bCs/>
          <w:sz w:val="24"/>
          <w:szCs w:val="24"/>
        </w:rPr>
      </w:pPr>
      <w:r w:rsidRPr="0030206B">
        <w:rPr>
          <w:rFonts w:ascii="Times New Roman" w:hAnsi="Times New Roman" w:cs="Times New Roman"/>
          <w:sz w:val="24"/>
          <w:szCs w:val="24"/>
        </w:rPr>
        <w:t>se angajeaz</w:t>
      </w:r>
      <w:r w:rsidR="00B05006" w:rsidRPr="0030206B">
        <w:rPr>
          <w:rFonts w:ascii="Times New Roman" w:hAnsi="Times New Roman" w:cs="Times New Roman"/>
          <w:sz w:val="24"/>
          <w:szCs w:val="24"/>
        </w:rPr>
        <w:t>ă</w:t>
      </w:r>
      <w:r w:rsidRPr="0030206B">
        <w:rPr>
          <w:rFonts w:ascii="Times New Roman" w:hAnsi="Times New Roman" w:cs="Times New Roman"/>
          <w:sz w:val="24"/>
          <w:szCs w:val="24"/>
        </w:rPr>
        <w:t xml:space="preserve"> să execute în totalitate măsurile prevăzute în programul </w:t>
      </w:r>
      <w:proofErr w:type="gramStart"/>
      <w:r w:rsidRPr="0030206B">
        <w:rPr>
          <w:rFonts w:ascii="Times New Roman" w:hAnsi="Times New Roman" w:cs="Times New Roman"/>
          <w:sz w:val="24"/>
          <w:szCs w:val="24"/>
        </w:rPr>
        <w:t>depus  pentru</w:t>
      </w:r>
      <w:proofErr w:type="gramEnd"/>
      <w:r w:rsidRPr="0030206B">
        <w:rPr>
          <w:rFonts w:ascii="Times New Roman" w:hAnsi="Times New Roman" w:cs="Times New Roman"/>
          <w:sz w:val="24"/>
          <w:szCs w:val="24"/>
        </w:rPr>
        <w:t xml:space="preserve"> ,,Intervenţia IS-V-0</w:t>
      </w:r>
      <w:r w:rsidR="00B05006" w:rsidRPr="0030206B">
        <w:rPr>
          <w:rFonts w:ascii="Times New Roman" w:hAnsi="Times New Roman" w:cs="Times New Roman"/>
          <w:sz w:val="24"/>
          <w:szCs w:val="24"/>
        </w:rPr>
        <w:t>7</w:t>
      </w:r>
      <w:r w:rsidRPr="0030206B">
        <w:rPr>
          <w:rFonts w:ascii="Times New Roman" w:hAnsi="Times New Roman" w:cs="Times New Roman"/>
          <w:sz w:val="24"/>
          <w:szCs w:val="24"/>
        </w:rPr>
        <w:t xml:space="preserve"> „</w:t>
      </w:r>
      <w:r w:rsidR="00B05006" w:rsidRPr="0030206B">
        <w:rPr>
          <w:rFonts w:ascii="Times New Roman" w:hAnsi="Times New Roman" w:cs="Times New Roman"/>
          <w:sz w:val="24"/>
          <w:szCs w:val="24"/>
        </w:rPr>
        <w:t xml:space="preserve">Investiții </w:t>
      </w:r>
      <w:r w:rsidR="00B05006" w:rsidRPr="0030206B">
        <w:rPr>
          <w:rFonts w:ascii="Times New Roman" w:hAnsi="Times New Roman" w:cs="Times New Roman"/>
          <w:sz w:val="24"/>
          <w:szCs w:val="24"/>
          <w:lang w:val="ro-RO"/>
        </w:rPr>
        <w:t>în active corporale și necorporale menite să sporească durabilitatea producției de vin</w:t>
      </w:r>
      <w:r w:rsidR="00B05006" w:rsidRPr="0030206B">
        <w:rPr>
          <w:rFonts w:ascii="Times New Roman" w:hAnsi="Times New Roman" w:cs="Times New Roman"/>
          <w:sz w:val="24"/>
          <w:szCs w:val="24"/>
        </w:rPr>
        <w:t xml:space="preserve"> </w:t>
      </w:r>
      <w:r w:rsidRPr="0030206B">
        <w:rPr>
          <w:rFonts w:ascii="Times New Roman" w:hAnsi="Times New Roman" w:cs="Times New Roman"/>
          <w:sz w:val="24"/>
          <w:szCs w:val="24"/>
        </w:rPr>
        <w:t xml:space="preserve">", cheltuielile solicitate </w:t>
      </w:r>
    </w:p>
    <w:p w14:paraId="281B5456" w14:textId="4104F651" w:rsidR="00086300" w:rsidRPr="00C87198" w:rsidRDefault="009E78F5" w:rsidP="00C87198">
      <w:pPr>
        <w:pStyle w:val="ListParagraph"/>
        <w:numPr>
          <w:ilvl w:val="1"/>
          <w:numId w:val="27"/>
        </w:numPr>
        <w:tabs>
          <w:tab w:val="left" w:pos="709"/>
        </w:tabs>
        <w:spacing w:after="0" w:line="240" w:lineRule="auto"/>
        <w:ind w:left="0" w:firstLine="0"/>
        <w:rPr>
          <w:rFonts w:ascii="Times New Roman" w:hAnsi="Times New Roman" w:cs="Times New Roman"/>
          <w:b/>
          <w:bCs/>
          <w:sz w:val="24"/>
          <w:szCs w:val="24"/>
        </w:rPr>
      </w:pPr>
      <w:r w:rsidRPr="0030206B">
        <w:rPr>
          <w:rFonts w:ascii="Times New Roman" w:hAnsi="Times New Roman" w:cs="Times New Roman"/>
          <w:sz w:val="24"/>
          <w:szCs w:val="24"/>
          <w:lang w:val="pt-BR"/>
        </w:rPr>
        <w:t>bunurile/echipamentele/lucrările/serviciile pentru care se solicită sprijin financiar</w:t>
      </w:r>
      <w:r w:rsidRPr="0030206B">
        <w:rPr>
          <w:rFonts w:ascii="Times New Roman" w:hAnsi="Times New Roman" w:cs="Times New Roman"/>
          <w:sz w:val="24"/>
          <w:szCs w:val="24"/>
        </w:rPr>
        <w:t xml:space="preserve"> </w:t>
      </w:r>
      <w:r w:rsidR="00086300" w:rsidRPr="0030206B">
        <w:rPr>
          <w:rFonts w:ascii="Times New Roman" w:hAnsi="Times New Roman" w:cs="Times New Roman"/>
          <w:sz w:val="24"/>
          <w:szCs w:val="24"/>
        </w:rPr>
        <w:t>nu fac obiectul altor programe de finanțare nerambursabil</w:t>
      </w:r>
      <w:r w:rsidR="00695014" w:rsidRPr="0030206B">
        <w:rPr>
          <w:rFonts w:ascii="Times New Roman" w:hAnsi="Times New Roman" w:cs="Times New Roman"/>
          <w:sz w:val="24"/>
          <w:szCs w:val="24"/>
        </w:rPr>
        <w:t>ă</w:t>
      </w:r>
      <w:r w:rsidR="00086300" w:rsidRPr="0030206B">
        <w:rPr>
          <w:rFonts w:ascii="Times New Roman" w:hAnsi="Times New Roman" w:cs="Times New Roman"/>
          <w:sz w:val="24"/>
          <w:szCs w:val="24"/>
        </w:rPr>
        <w:t>;</w:t>
      </w:r>
    </w:p>
    <w:p w14:paraId="3B7F1F97" w14:textId="516B1A90" w:rsidR="00086300" w:rsidRPr="00C87198" w:rsidRDefault="00086300" w:rsidP="00C87198">
      <w:pPr>
        <w:pStyle w:val="ListParagraph"/>
        <w:numPr>
          <w:ilvl w:val="1"/>
          <w:numId w:val="27"/>
        </w:numPr>
        <w:tabs>
          <w:tab w:val="left" w:pos="709"/>
        </w:tabs>
        <w:spacing w:after="0" w:line="240" w:lineRule="auto"/>
        <w:ind w:left="0" w:firstLine="0"/>
        <w:rPr>
          <w:rFonts w:ascii="Times New Roman" w:hAnsi="Times New Roman" w:cs="Times New Roman"/>
          <w:b/>
          <w:bCs/>
          <w:sz w:val="24"/>
          <w:szCs w:val="24"/>
        </w:rPr>
      </w:pPr>
      <w:r w:rsidRPr="0030206B">
        <w:rPr>
          <w:rFonts w:ascii="Times New Roman" w:hAnsi="Times New Roman" w:cs="Times New Roman"/>
          <w:sz w:val="24"/>
          <w:szCs w:val="24"/>
        </w:rPr>
        <w:t>nu a</w:t>
      </w:r>
      <w:r w:rsidR="009E78F5" w:rsidRPr="0030206B">
        <w:rPr>
          <w:rFonts w:ascii="Times New Roman" w:hAnsi="Times New Roman" w:cs="Times New Roman"/>
          <w:sz w:val="24"/>
          <w:szCs w:val="24"/>
        </w:rPr>
        <w:t xml:space="preserve"> </w:t>
      </w:r>
      <w:r w:rsidRPr="0030206B">
        <w:rPr>
          <w:rFonts w:ascii="Times New Roman" w:hAnsi="Times New Roman" w:cs="Times New Roman"/>
          <w:sz w:val="24"/>
          <w:szCs w:val="24"/>
        </w:rPr>
        <w:t>creat condiții artificiale în vederea obținerii sprijinului financiar din FEGA;</w:t>
      </w:r>
    </w:p>
    <w:p w14:paraId="708FAD2C" w14:textId="0179016B" w:rsidR="00F20BE0" w:rsidRPr="0030206B" w:rsidRDefault="00F20BE0" w:rsidP="00C87198">
      <w:pPr>
        <w:pStyle w:val="ListParagraph"/>
        <w:spacing w:after="0" w:line="240" w:lineRule="auto"/>
        <w:ind w:left="0"/>
        <w:jc w:val="both"/>
        <w:rPr>
          <w:rFonts w:ascii="Times New Roman" w:hAnsi="Times New Roman" w:cs="Times New Roman"/>
          <w:sz w:val="24"/>
          <w:szCs w:val="24"/>
        </w:rPr>
      </w:pPr>
      <w:r w:rsidRPr="0030206B">
        <w:rPr>
          <w:rFonts w:ascii="Times New Roman" w:hAnsi="Times New Roman" w:cs="Times New Roman"/>
          <w:sz w:val="24"/>
          <w:szCs w:val="24"/>
        </w:rPr>
        <w:t>- va utiliza fie un sistem separat de contabilitate, fie o codificare contabilă adecvată pentru toate tranzacțiile aferente cererii de finanțare aprobate, după caz;</w:t>
      </w:r>
    </w:p>
    <w:p w14:paraId="52F36DBD" w14:textId="77777777" w:rsidR="00F20BE0" w:rsidRPr="0030206B" w:rsidRDefault="00F20BE0" w:rsidP="00C87198">
      <w:pPr>
        <w:pStyle w:val="ListParagraph"/>
        <w:spacing w:after="0" w:line="240" w:lineRule="auto"/>
        <w:ind w:left="0"/>
        <w:jc w:val="both"/>
        <w:rPr>
          <w:rFonts w:ascii="Times New Roman" w:hAnsi="Times New Roman" w:cs="Times New Roman"/>
          <w:sz w:val="24"/>
          <w:szCs w:val="24"/>
        </w:rPr>
      </w:pPr>
      <w:r w:rsidRPr="0030206B">
        <w:rPr>
          <w:rFonts w:ascii="Times New Roman" w:hAnsi="Times New Roman" w:cs="Times New Roman"/>
          <w:sz w:val="24"/>
          <w:szCs w:val="24"/>
        </w:rPr>
        <w:t>-  va accepta orice verificare, atât a documentelor, cât şi la faţa locului, efectuată de către autorităţile competente însărcinate cu controlul tuturor plăţilor solicitate din FEGA şi să permită/să faciliteze accesul în spaţiile administrative şi de producţie;</w:t>
      </w:r>
    </w:p>
    <w:p w14:paraId="5FC5D622" w14:textId="77777777" w:rsidR="00F20BE0" w:rsidRPr="0030206B" w:rsidRDefault="00F20BE0" w:rsidP="00C87198">
      <w:pPr>
        <w:pStyle w:val="ListParagraph"/>
        <w:spacing w:after="0" w:line="240" w:lineRule="auto"/>
        <w:ind w:left="0"/>
        <w:jc w:val="both"/>
        <w:rPr>
          <w:rFonts w:ascii="Times New Roman" w:hAnsi="Times New Roman" w:cs="Times New Roman"/>
          <w:sz w:val="24"/>
          <w:szCs w:val="24"/>
        </w:rPr>
      </w:pPr>
      <w:r w:rsidRPr="0030206B">
        <w:rPr>
          <w:rFonts w:ascii="Times New Roman" w:hAnsi="Times New Roman" w:cs="Times New Roman"/>
          <w:sz w:val="24"/>
          <w:szCs w:val="24"/>
        </w:rPr>
        <w:t xml:space="preserve">- va deţine, va păstra şi va pune la dispoziţie orice document care să permită verificarea realizării efective </w:t>
      </w:r>
      <w:proofErr w:type="gramStart"/>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investiției, pe parcursul implementării programului și în perioada de monitorizare a acestuia;</w:t>
      </w:r>
    </w:p>
    <w:p w14:paraId="6A83423C" w14:textId="2E616FCC" w:rsidR="00086300" w:rsidRPr="0030206B" w:rsidRDefault="00F20BE0" w:rsidP="00C87198">
      <w:pPr>
        <w:pStyle w:val="ListParagraph"/>
        <w:spacing w:after="0" w:line="240" w:lineRule="auto"/>
        <w:ind w:left="0"/>
        <w:jc w:val="both"/>
        <w:rPr>
          <w:rFonts w:ascii="Times New Roman" w:hAnsi="Times New Roman" w:cs="Times New Roman"/>
          <w:sz w:val="24"/>
          <w:szCs w:val="24"/>
        </w:rPr>
      </w:pPr>
      <w:r w:rsidRPr="0030206B">
        <w:rPr>
          <w:rFonts w:ascii="Times New Roman" w:hAnsi="Times New Roman" w:cs="Times New Roman"/>
          <w:sz w:val="24"/>
          <w:szCs w:val="24"/>
        </w:rPr>
        <w:t>-va asigura publicitatea și vizibilitatea finanțării din fondul FEGA al UE în conformitate cu prevederile art. 123 alin. (2) lit. j) și k) din Regulamentul 2115/2021</w:t>
      </w:r>
      <w:r w:rsidR="00622A65" w:rsidRPr="0030206B">
        <w:rPr>
          <w:rFonts w:ascii="Times New Roman" w:hAnsi="Times New Roman" w:cs="Times New Roman"/>
          <w:sz w:val="24"/>
          <w:szCs w:val="24"/>
        </w:rPr>
        <w:t>,</w:t>
      </w:r>
      <w:r w:rsidRPr="0030206B">
        <w:rPr>
          <w:rFonts w:ascii="Times New Roman" w:hAnsi="Times New Roman" w:cs="Times New Roman"/>
          <w:sz w:val="24"/>
          <w:szCs w:val="24"/>
        </w:rPr>
        <w:t xml:space="preserve"> respectiv anexele 2 și 3 din Regulamentul 129/</w:t>
      </w:r>
      <w:proofErr w:type="gramStart"/>
      <w:r w:rsidRPr="0030206B">
        <w:rPr>
          <w:rFonts w:ascii="Times New Roman" w:hAnsi="Times New Roman" w:cs="Times New Roman"/>
          <w:sz w:val="24"/>
          <w:szCs w:val="24"/>
        </w:rPr>
        <w:t>2022,  și</w:t>
      </w:r>
      <w:proofErr w:type="gramEnd"/>
      <w:r w:rsidRPr="0030206B">
        <w:rPr>
          <w:rFonts w:ascii="Times New Roman" w:hAnsi="Times New Roman" w:cs="Times New Roman"/>
          <w:sz w:val="24"/>
          <w:szCs w:val="24"/>
        </w:rPr>
        <w:t xml:space="preserve"> anexa nr. 2</w:t>
      </w:r>
      <w:r w:rsidR="00160F85" w:rsidRPr="0030206B">
        <w:rPr>
          <w:rFonts w:ascii="Times New Roman" w:hAnsi="Times New Roman" w:cs="Times New Roman"/>
          <w:sz w:val="24"/>
          <w:szCs w:val="24"/>
        </w:rPr>
        <w:t>3</w:t>
      </w:r>
      <w:r w:rsidRPr="0030206B">
        <w:rPr>
          <w:rFonts w:ascii="Times New Roman" w:hAnsi="Times New Roman" w:cs="Times New Roman"/>
          <w:sz w:val="24"/>
          <w:szCs w:val="24"/>
        </w:rPr>
        <w:t xml:space="preserve"> din </w:t>
      </w:r>
      <w:proofErr w:type="gramStart"/>
      <w:r w:rsidRPr="0030206B">
        <w:rPr>
          <w:rFonts w:ascii="Times New Roman" w:hAnsi="Times New Roman" w:cs="Times New Roman"/>
          <w:sz w:val="24"/>
          <w:szCs w:val="24"/>
        </w:rPr>
        <w:t>Ghidul  Informativ</w:t>
      </w:r>
      <w:proofErr w:type="gramEnd"/>
      <w:r w:rsidRPr="0030206B">
        <w:rPr>
          <w:rFonts w:ascii="Times New Roman" w:hAnsi="Times New Roman" w:cs="Times New Roman"/>
          <w:sz w:val="24"/>
          <w:szCs w:val="24"/>
        </w:rPr>
        <w:t xml:space="preserve"> pentru implementarea intervenţiei IS-V-0</w:t>
      </w:r>
      <w:r w:rsidR="00622A65" w:rsidRPr="0030206B">
        <w:rPr>
          <w:rFonts w:ascii="Times New Roman" w:hAnsi="Times New Roman" w:cs="Times New Roman"/>
          <w:sz w:val="24"/>
          <w:szCs w:val="24"/>
        </w:rPr>
        <w:t>7</w:t>
      </w:r>
      <w:r w:rsidRPr="0030206B">
        <w:rPr>
          <w:rFonts w:ascii="Times New Roman" w:hAnsi="Times New Roman" w:cs="Times New Roman"/>
          <w:sz w:val="24"/>
          <w:szCs w:val="24"/>
        </w:rPr>
        <w:t xml:space="preserve"> „</w:t>
      </w:r>
      <w:r w:rsidR="00622A65" w:rsidRPr="0030206B">
        <w:rPr>
          <w:rFonts w:ascii="Times New Roman" w:hAnsi="Times New Roman" w:cs="Times New Roman"/>
          <w:b/>
          <w:bCs/>
          <w:sz w:val="24"/>
          <w:szCs w:val="24"/>
        </w:rPr>
        <w:t xml:space="preserve">Investiții </w:t>
      </w:r>
      <w:r w:rsidR="00622A65" w:rsidRPr="0030206B">
        <w:rPr>
          <w:rFonts w:ascii="Times New Roman" w:hAnsi="Times New Roman" w:cs="Times New Roman"/>
          <w:b/>
          <w:bCs/>
          <w:sz w:val="24"/>
          <w:szCs w:val="24"/>
          <w:lang w:val="ro-RO"/>
        </w:rPr>
        <w:t>în active corporale și necorporale menite să sporească durabilitatea producției de vin”;</w:t>
      </w:r>
    </w:p>
    <w:p w14:paraId="4890DE60" w14:textId="77AC806C" w:rsidR="00086300" w:rsidRPr="0030206B" w:rsidRDefault="00622A65" w:rsidP="00C87198">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 </w:t>
      </w:r>
      <w:r w:rsidR="00086300" w:rsidRPr="0030206B">
        <w:rPr>
          <w:rFonts w:ascii="Times New Roman" w:hAnsi="Times New Roman" w:cs="Times New Roman"/>
          <w:sz w:val="24"/>
          <w:szCs w:val="24"/>
        </w:rPr>
        <w:t>va respecta cerințele privind durabilitatea investiției, în conformitate cu prevederile art. 11 din Regulamentul delegat (UE) nr. 2022/126, astfel încât activele corporale şi necorporale achiziționate pentru a fi finanţate de A.P.I.A rămân atât în proprietatea beneficiarului, cât şi în posesia acestuia pe parcursul unei perioade de cel puţin 5 ani de la data achiziției activelor.</w:t>
      </w:r>
    </w:p>
    <w:p w14:paraId="355BB62C" w14:textId="77777777" w:rsidR="00B05006" w:rsidRPr="0030206B" w:rsidRDefault="00B05006" w:rsidP="00622A65">
      <w:pPr>
        <w:tabs>
          <w:tab w:val="left" w:pos="709"/>
        </w:tabs>
        <w:spacing w:after="0" w:line="240" w:lineRule="auto"/>
        <w:rPr>
          <w:rFonts w:ascii="Times New Roman" w:hAnsi="Times New Roman" w:cs="Times New Roman"/>
          <w:sz w:val="24"/>
          <w:szCs w:val="24"/>
        </w:rPr>
      </w:pPr>
    </w:p>
    <w:p w14:paraId="0CADCE45" w14:textId="37767A4E" w:rsidR="00086300" w:rsidRPr="0030206B" w:rsidRDefault="00086300" w:rsidP="00B05006">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În situația în care, după finalizarea programelor, în perioada prevăzută la alin. (9) al art</w:t>
      </w:r>
      <w:r w:rsidR="00B05006" w:rsidRPr="0030206B">
        <w:rPr>
          <w:rFonts w:ascii="Times New Roman" w:hAnsi="Times New Roman" w:cs="Times New Roman"/>
          <w:sz w:val="24"/>
          <w:szCs w:val="24"/>
        </w:rPr>
        <w:t>.</w:t>
      </w:r>
      <w:r w:rsidRPr="0030206B">
        <w:rPr>
          <w:rFonts w:ascii="Times New Roman" w:hAnsi="Times New Roman" w:cs="Times New Roman"/>
          <w:sz w:val="24"/>
          <w:szCs w:val="24"/>
        </w:rPr>
        <w:t xml:space="preserve"> 14 al Anexei nr.</w:t>
      </w:r>
      <w:r w:rsidR="00B05006" w:rsidRPr="0030206B">
        <w:rPr>
          <w:rFonts w:ascii="Times New Roman" w:hAnsi="Times New Roman" w:cs="Times New Roman"/>
          <w:sz w:val="24"/>
          <w:szCs w:val="24"/>
        </w:rPr>
        <w:t xml:space="preserve"> 2</w:t>
      </w:r>
      <w:r w:rsidRPr="0030206B">
        <w:rPr>
          <w:rFonts w:ascii="Times New Roman" w:hAnsi="Times New Roman" w:cs="Times New Roman"/>
          <w:sz w:val="24"/>
          <w:szCs w:val="24"/>
        </w:rPr>
        <w:t xml:space="preserve"> la Ordinul MADR nr.49/2025,</w:t>
      </w:r>
      <w:r w:rsidR="00695014" w:rsidRPr="0030206B">
        <w:rPr>
          <w:rFonts w:ascii="Times New Roman" w:hAnsi="Times New Roman" w:cs="Times New Roman"/>
          <w:sz w:val="24"/>
          <w:szCs w:val="24"/>
        </w:rPr>
        <w:t xml:space="preserve"> </w:t>
      </w:r>
      <w:r w:rsidR="00FA1F95" w:rsidRPr="0030206B">
        <w:rPr>
          <w:rFonts w:ascii="Times New Roman" w:hAnsi="Times New Roman" w:cs="Times New Roman"/>
          <w:sz w:val="24"/>
          <w:szCs w:val="24"/>
        </w:rPr>
        <w:t>cu modificările</w:t>
      </w:r>
      <w:r w:rsidR="00695014" w:rsidRPr="0030206B">
        <w:rPr>
          <w:rFonts w:ascii="Times New Roman" w:hAnsi="Times New Roman" w:cs="Times New Roman"/>
          <w:sz w:val="24"/>
          <w:szCs w:val="24"/>
        </w:rPr>
        <w:t xml:space="preserve"> ulterioare,</w:t>
      </w:r>
      <w:r w:rsidRPr="0030206B">
        <w:rPr>
          <w:rFonts w:ascii="Times New Roman" w:hAnsi="Times New Roman" w:cs="Times New Roman"/>
          <w:sz w:val="24"/>
          <w:szCs w:val="24"/>
        </w:rPr>
        <w:t xml:space="preserve"> se constată situațiile prevăzute la art. 11, alin. (9) din Regulamentul delegat (UE) nr. 2022/126, A.P.I.A aplică principiul proporţionalităţii prevăzut la art. 2 alin. (1) lit. n) din O.U.G. nr. 66/2011, cu modificările şi completările ulterioare, pe baza procedurilor proprii, în scopul stabilirii creanţelor bugetare. A.P.I.A asigură recuperarea de la beneficiar </w:t>
      </w:r>
      <w:proofErr w:type="gramStart"/>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asistenţei financiare din partea Uniunii proporţional cu durata neconformităţii dacă în perioada menţionată la alin.</w:t>
      </w:r>
      <w:r w:rsidR="00B05006" w:rsidRPr="0030206B">
        <w:rPr>
          <w:rFonts w:ascii="Times New Roman" w:hAnsi="Times New Roman" w:cs="Times New Roman"/>
          <w:sz w:val="24"/>
          <w:szCs w:val="24"/>
        </w:rPr>
        <w:t xml:space="preserve"> </w:t>
      </w:r>
      <w:r w:rsidRPr="0030206B">
        <w:rPr>
          <w:rFonts w:ascii="Times New Roman" w:hAnsi="Times New Roman" w:cs="Times New Roman"/>
          <w:sz w:val="24"/>
          <w:szCs w:val="24"/>
        </w:rPr>
        <w:t xml:space="preserve">(9) al art 14 al Anexei nr. </w:t>
      </w:r>
      <w:r w:rsidR="00FB7A21" w:rsidRPr="0030206B">
        <w:rPr>
          <w:rFonts w:ascii="Times New Roman" w:hAnsi="Times New Roman" w:cs="Times New Roman"/>
          <w:sz w:val="24"/>
          <w:szCs w:val="24"/>
        </w:rPr>
        <w:t>2</w:t>
      </w:r>
      <w:r w:rsidRPr="0030206B">
        <w:rPr>
          <w:rFonts w:ascii="Times New Roman" w:hAnsi="Times New Roman" w:cs="Times New Roman"/>
          <w:sz w:val="24"/>
          <w:szCs w:val="24"/>
        </w:rPr>
        <w:t xml:space="preserve"> la Ordinul MADR nr.49/2025</w:t>
      </w:r>
      <w:r w:rsidR="00695014" w:rsidRPr="0030206B">
        <w:rPr>
          <w:rFonts w:ascii="Times New Roman" w:hAnsi="Times New Roman" w:cs="Times New Roman"/>
          <w:sz w:val="24"/>
          <w:szCs w:val="24"/>
        </w:rPr>
        <w:t xml:space="preserve"> </w:t>
      </w:r>
      <w:r w:rsidR="001E3D37" w:rsidRPr="0030206B">
        <w:rPr>
          <w:rFonts w:ascii="Times New Roman" w:hAnsi="Times New Roman" w:cs="Times New Roman"/>
          <w:sz w:val="24"/>
          <w:szCs w:val="24"/>
        </w:rPr>
        <w:t>cu modificările</w:t>
      </w:r>
      <w:r w:rsidR="00695014" w:rsidRPr="0030206B">
        <w:rPr>
          <w:rFonts w:ascii="Times New Roman" w:hAnsi="Times New Roman" w:cs="Times New Roman"/>
          <w:sz w:val="24"/>
          <w:szCs w:val="24"/>
        </w:rPr>
        <w:t xml:space="preserve"> ulterioare,</w:t>
      </w:r>
      <w:r w:rsidRPr="0030206B">
        <w:rPr>
          <w:rFonts w:ascii="Times New Roman" w:hAnsi="Times New Roman" w:cs="Times New Roman"/>
          <w:sz w:val="24"/>
          <w:szCs w:val="24"/>
        </w:rPr>
        <w:t xml:space="preserve"> survine una dintre situațiile următoare:</w:t>
      </w:r>
    </w:p>
    <w:p w14:paraId="2CE8CC4D" w14:textId="77777777" w:rsidR="00982B9C" w:rsidRPr="0030206B" w:rsidRDefault="00982B9C" w:rsidP="00FB7A21">
      <w:pPr>
        <w:pStyle w:val="ListParagraph"/>
        <w:tabs>
          <w:tab w:val="left" w:pos="709"/>
        </w:tabs>
        <w:spacing w:after="0" w:line="240" w:lineRule="auto"/>
        <w:rPr>
          <w:rFonts w:ascii="Times New Roman" w:hAnsi="Times New Roman" w:cs="Times New Roman"/>
          <w:sz w:val="24"/>
          <w:szCs w:val="24"/>
        </w:rPr>
      </w:pPr>
    </w:p>
    <w:p w14:paraId="02CEEE55" w14:textId="256BA013" w:rsidR="00086300" w:rsidRPr="0030206B" w:rsidRDefault="00086300" w:rsidP="00FB7A21">
      <w:pPr>
        <w:pStyle w:val="ListParagraph"/>
        <w:tabs>
          <w:tab w:val="left" w:pos="709"/>
        </w:tabs>
        <w:spacing w:after="0" w:line="240" w:lineRule="auto"/>
        <w:rPr>
          <w:rFonts w:ascii="Times New Roman" w:hAnsi="Times New Roman" w:cs="Times New Roman"/>
          <w:sz w:val="24"/>
          <w:szCs w:val="24"/>
        </w:rPr>
      </w:pPr>
      <w:r w:rsidRPr="0030206B">
        <w:rPr>
          <w:rFonts w:ascii="Times New Roman" w:hAnsi="Times New Roman" w:cs="Times New Roman"/>
          <w:sz w:val="24"/>
          <w:szCs w:val="24"/>
        </w:rPr>
        <w:t>a) încetarea activităţii beneficiarului sau transferul către o altă entitate;</w:t>
      </w:r>
    </w:p>
    <w:p w14:paraId="5799EE5F" w14:textId="77777777" w:rsidR="00086300" w:rsidRPr="0030206B" w:rsidRDefault="00086300" w:rsidP="00FB7A21">
      <w:pPr>
        <w:pStyle w:val="ListParagraph"/>
        <w:tabs>
          <w:tab w:val="left" w:pos="709"/>
        </w:tabs>
        <w:spacing w:after="0" w:line="240" w:lineRule="auto"/>
        <w:rPr>
          <w:rFonts w:ascii="Times New Roman" w:hAnsi="Times New Roman" w:cs="Times New Roman"/>
          <w:sz w:val="24"/>
          <w:szCs w:val="24"/>
        </w:rPr>
      </w:pPr>
      <w:r w:rsidRPr="0030206B">
        <w:rPr>
          <w:rFonts w:ascii="Times New Roman" w:hAnsi="Times New Roman" w:cs="Times New Roman"/>
          <w:sz w:val="24"/>
          <w:szCs w:val="24"/>
        </w:rPr>
        <w:t>b) relocarea unei activităţi productive în afara zonei geografice cultivate de beneficiar sau, după caz, de membrii acestuia;</w:t>
      </w:r>
    </w:p>
    <w:p w14:paraId="475A94E5" w14:textId="77777777" w:rsidR="00086300" w:rsidRPr="0030206B" w:rsidRDefault="00086300" w:rsidP="00FB7A21">
      <w:pPr>
        <w:pStyle w:val="ListParagraph"/>
        <w:tabs>
          <w:tab w:val="left" w:pos="709"/>
        </w:tabs>
        <w:spacing w:after="0" w:line="240" w:lineRule="auto"/>
        <w:rPr>
          <w:rFonts w:ascii="Times New Roman" w:hAnsi="Times New Roman" w:cs="Times New Roman"/>
          <w:sz w:val="24"/>
          <w:szCs w:val="24"/>
        </w:rPr>
      </w:pPr>
      <w:r w:rsidRPr="0030206B">
        <w:rPr>
          <w:rFonts w:ascii="Times New Roman" w:hAnsi="Times New Roman" w:cs="Times New Roman"/>
          <w:sz w:val="24"/>
          <w:szCs w:val="24"/>
        </w:rPr>
        <w:t>c) schimbarea de proprietate, în special în cazul în care conferă unei întreprinderi sau unui organism public un avantaj necuvenit;</w:t>
      </w:r>
    </w:p>
    <w:p w14:paraId="4D7ED15F" w14:textId="3961D61C" w:rsidR="00086300" w:rsidRPr="0030206B" w:rsidRDefault="00086300" w:rsidP="00C87198">
      <w:pPr>
        <w:pStyle w:val="ListParagraph"/>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d) orice altă schimbare substanţială care afectează natura, obiectivele sau condiţiile de implementare </w:t>
      </w:r>
      <w:proofErr w:type="gramStart"/>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intervenţiei în cauză şi care ar duce la subminarea</w:t>
      </w:r>
      <w:r w:rsidR="00FB7A21" w:rsidRPr="0030206B">
        <w:rPr>
          <w:rFonts w:ascii="Times New Roman" w:hAnsi="Times New Roman" w:cs="Times New Roman"/>
          <w:sz w:val="24"/>
          <w:szCs w:val="24"/>
        </w:rPr>
        <w:t xml:space="preserve"> </w:t>
      </w:r>
      <w:r w:rsidRPr="0030206B">
        <w:rPr>
          <w:rFonts w:ascii="Times New Roman" w:hAnsi="Times New Roman" w:cs="Times New Roman"/>
          <w:sz w:val="24"/>
          <w:szCs w:val="24"/>
        </w:rPr>
        <w:t>obiectivelor iniţiale ale acesteia.</w:t>
      </w:r>
    </w:p>
    <w:p w14:paraId="1532FD0F" w14:textId="3B66FC6B" w:rsidR="00086300" w:rsidRPr="0030206B" w:rsidRDefault="00086300" w:rsidP="00C87198">
      <w:pPr>
        <w:pStyle w:val="ListParagraph"/>
        <w:numPr>
          <w:ilvl w:val="0"/>
          <w:numId w:val="27"/>
        </w:num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Prin excepţie de la prevederile alin. (11)</w:t>
      </w:r>
      <w:r w:rsidRPr="00C87198">
        <w:rPr>
          <w:rFonts w:ascii="Times New Roman" w:hAnsi="Times New Roman" w:cs="Times New Roman"/>
        </w:rPr>
        <w:t xml:space="preserve"> </w:t>
      </w:r>
      <w:r w:rsidRPr="0030206B">
        <w:rPr>
          <w:rFonts w:ascii="Times New Roman" w:hAnsi="Times New Roman" w:cs="Times New Roman"/>
          <w:sz w:val="24"/>
          <w:szCs w:val="24"/>
        </w:rPr>
        <w:t>al art 14 al Anexei nr. 1 la Ordinul MADR nr.49/2025,</w:t>
      </w:r>
      <w:r w:rsidR="00695014" w:rsidRPr="0030206B">
        <w:rPr>
          <w:rFonts w:ascii="Times New Roman" w:hAnsi="Times New Roman" w:cs="Times New Roman"/>
          <w:sz w:val="24"/>
          <w:szCs w:val="24"/>
        </w:rPr>
        <w:t xml:space="preserve"> </w:t>
      </w:r>
      <w:r w:rsidR="00964C05" w:rsidRPr="0030206B">
        <w:rPr>
          <w:rFonts w:ascii="Times New Roman" w:hAnsi="Times New Roman" w:cs="Times New Roman"/>
          <w:sz w:val="24"/>
          <w:szCs w:val="24"/>
        </w:rPr>
        <w:t xml:space="preserve">cu modificările </w:t>
      </w:r>
      <w:r w:rsidR="00695014" w:rsidRPr="0030206B">
        <w:rPr>
          <w:rFonts w:ascii="Times New Roman" w:hAnsi="Times New Roman" w:cs="Times New Roman"/>
          <w:sz w:val="24"/>
          <w:szCs w:val="24"/>
        </w:rPr>
        <w:t>ulterioare,</w:t>
      </w:r>
      <w:r w:rsidRPr="0030206B">
        <w:rPr>
          <w:rFonts w:ascii="Times New Roman" w:hAnsi="Times New Roman" w:cs="Times New Roman"/>
          <w:sz w:val="24"/>
          <w:szCs w:val="24"/>
        </w:rPr>
        <w:t xml:space="preserve"> sprijinul financiar aferent investiției nu se recuperează de către A.P.I.A în situația în care:</w:t>
      </w:r>
      <w:r w:rsidRPr="00C87198">
        <w:rPr>
          <w:rFonts w:ascii="Times New Roman" w:hAnsi="Times New Roman" w:cs="Times New Roman"/>
        </w:rPr>
        <w:t xml:space="preserve"> </w:t>
      </w:r>
    </w:p>
    <w:p w14:paraId="6022F03B" w14:textId="77777777" w:rsidR="00086300" w:rsidRPr="0030206B" w:rsidRDefault="00086300" w:rsidP="00C87198">
      <w:pPr>
        <w:pStyle w:val="ListParagraph"/>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i) investiția este relocată în cadrul unui alt punct de lucru/sediu din cadrul regiunii viticole cultivate de beneficiar sau, după caz, de membrii acestuia;</w:t>
      </w:r>
    </w:p>
    <w:p w14:paraId="3766E1B9" w14:textId="77777777" w:rsidR="00086300" w:rsidRPr="0030206B" w:rsidRDefault="00086300" w:rsidP="00C87198">
      <w:pPr>
        <w:tabs>
          <w:tab w:val="left" w:pos="709"/>
        </w:tabs>
        <w:spacing w:after="0" w:line="240" w:lineRule="auto"/>
        <w:ind w:left="360"/>
        <w:jc w:val="both"/>
        <w:rPr>
          <w:rFonts w:ascii="Times New Roman" w:hAnsi="Times New Roman" w:cs="Times New Roman"/>
          <w:sz w:val="24"/>
          <w:szCs w:val="24"/>
        </w:rPr>
      </w:pPr>
      <w:r w:rsidRPr="0030206B">
        <w:rPr>
          <w:rFonts w:ascii="Times New Roman" w:hAnsi="Times New Roman" w:cs="Times New Roman"/>
          <w:sz w:val="24"/>
          <w:szCs w:val="24"/>
        </w:rPr>
        <w:tab/>
        <w:t>A.P.I.A poate alege să nu recupereze asistenţa financiară din partea Uniunii atunci când beneficiarul încetează o activitate productivă din cauza unui faliment nefraudulos.</w:t>
      </w:r>
    </w:p>
    <w:p w14:paraId="694058FF" w14:textId="77777777" w:rsidR="00FB7A21" w:rsidRPr="0030206B" w:rsidRDefault="00FB7A21" w:rsidP="009A3383">
      <w:pPr>
        <w:tabs>
          <w:tab w:val="left" w:pos="709"/>
        </w:tabs>
        <w:spacing w:after="0" w:line="240" w:lineRule="auto"/>
        <w:rPr>
          <w:rFonts w:ascii="Times New Roman" w:hAnsi="Times New Roman" w:cs="Times New Roman"/>
          <w:sz w:val="24"/>
          <w:szCs w:val="24"/>
        </w:rPr>
      </w:pPr>
    </w:p>
    <w:p w14:paraId="00EE4B54" w14:textId="795FBF71" w:rsidR="00086300" w:rsidRPr="0030206B" w:rsidRDefault="00086300" w:rsidP="00C87198">
      <w:p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Regulile avute în vedere la stabilirea condiţiilor artificiale şi modul de verificare a respectării de către solicitanţi a prevederilor art. 62 din Regulamentul (UE) nr. 2021/2.116, se detaliază în ghidul informativ, aprobat în condiţiile prevederilor art. 2 alin. (1) lit. kk) din H.G. nr. 1.571/2022 privind stabilirea cadrului general de implementare </w:t>
      </w:r>
      <w:proofErr w:type="gramStart"/>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intervenţiilor aferente sectoarelor vegetal şi zootehnic din cadrul Planului strategic PAC 2023 - 2027, finanţate din Fondul European de Garantare Agricolă (F.E.G.A.) şi de la bugetul de stat, cu modificările şi completările ulterioare şi al procedurii operaţionale elaborată de către A.P.I.A, care se aprobă prin ordin al ministrului agriculturii şi dezvoltării rurale.</w:t>
      </w:r>
    </w:p>
    <w:p w14:paraId="53AA332F" w14:textId="102602BF" w:rsidR="00086300" w:rsidRPr="0030206B" w:rsidRDefault="00086300" w:rsidP="00C87198">
      <w:pPr>
        <w:pStyle w:val="ListParagraph"/>
        <w:numPr>
          <w:ilvl w:val="0"/>
          <w:numId w:val="27"/>
        </w:num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nu face obiectul unei decizii de excludere din partea UE </w:t>
      </w:r>
      <w:r w:rsidR="00695014" w:rsidRPr="0030206B">
        <w:rPr>
          <w:rFonts w:ascii="Times New Roman" w:hAnsi="Times New Roman" w:cs="Times New Roman"/>
          <w:sz w:val="24"/>
          <w:szCs w:val="24"/>
        </w:rPr>
        <w:t>ș</w:t>
      </w:r>
      <w:r w:rsidRPr="0030206B">
        <w:rPr>
          <w:rFonts w:ascii="Times New Roman" w:hAnsi="Times New Roman" w:cs="Times New Roman"/>
          <w:sz w:val="24"/>
          <w:szCs w:val="24"/>
        </w:rPr>
        <w:t>i nu se afl</w:t>
      </w:r>
      <w:r w:rsidR="00695014" w:rsidRPr="0030206B">
        <w:rPr>
          <w:rFonts w:ascii="Times New Roman" w:hAnsi="Times New Roman" w:cs="Times New Roman"/>
          <w:sz w:val="24"/>
          <w:szCs w:val="24"/>
        </w:rPr>
        <w:t>ă</w:t>
      </w:r>
      <w:r w:rsidRPr="0030206B">
        <w:rPr>
          <w:rFonts w:ascii="Times New Roman" w:hAnsi="Times New Roman" w:cs="Times New Roman"/>
          <w:sz w:val="24"/>
          <w:szCs w:val="24"/>
        </w:rPr>
        <w:t xml:space="preserve"> </w:t>
      </w:r>
      <w:r w:rsidR="00695014" w:rsidRPr="0030206B">
        <w:rPr>
          <w:rFonts w:ascii="Times New Roman" w:hAnsi="Times New Roman" w:cs="Times New Roman"/>
          <w:sz w:val="24"/>
          <w:szCs w:val="24"/>
        </w:rPr>
        <w:t>î</w:t>
      </w:r>
      <w:r w:rsidRPr="0030206B">
        <w:rPr>
          <w:rFonts w:ascii="Times New Roman" w:hAnsi="Times New Roman" w:cs="Times New Roman"/>
          <w:sz w:val="24"/>
          <w:szCs w:val="24"/>
        </w:rPr>
        <w:t xml:space="preserve">n curs de a fi </w:t>
      </w:r>
      <w:proofErr w:type="gramStart"/>
      <w:r w:rsidRPr="0030206B">
        <w:rPr>
          <w:rFonts w:ascii="Times New Roman" w:hAnsi="Times New Roman" w:cs="Times New Roman"/>
          <w:sz w:val="24"/>
          <w:szCs w:val="24"/>
        </w:rPr>
        <w:t>supus</w:t>
      </w:r>
      <w:r w:rsidR="00695014" w:rsidRPr="0030206B">
        <w:rPr>
          <w:rFonts w:ascii="Times New Roman" w:hAnsi="Times New Roman" w:cs="Times New Roman"/>
          <w:sz w:val="24"/>
          <w:szCs w:val="24"/>
        </w:rPr>
        <w:t>ă</w:t>
      </w:r>
      <w:r w:rsidRPr="0030206B">
        <w:rPr>
          <w:rFonts w:ascii="Times New Roman" w:hAnsi="Times New Roman" w:cs="Times New Roman"/>
          <w:sz w:val="24"/>
          <w:szCs w:val="24"/>
        </w:rPr>
        <w:t xml:space="preserve">  procedurii</w:t>
      </w:r>
      <w:proofErr w:type="gramEnd"/>
      <w:r w:rsidRPr="0030206B">
        <w:rPr>
          <w:rFonts w:ascii="Times New Roman" w:hAnsi="Times New Roman" w:cs="Times New Roman"/>
          <w:sz w:val="24"/>
          <w:szCs w:val="24"/>
        </w:rPr>
        <w:t xml:space="preserve"> de insolvență sau </w:t>
      </w:r>
      <w:r w:rsidR="00695014" w:rsidRPr="0030206B">
        <w:rPr>
          <w:rFonts w:ascii="Times New Roman" w:hAnsi="Times New Roman" w:cs="Times New Roman"/>
          <w:sz w:val="24"/>
          <w:szCs w:val="24"/>
        </w:rPr>
        <w:t>î</w:t>
      </w:r>
      <w:r w:rsidRPr="0030206B">
        <w:rPr>
          <w:rFonts w:ascii="Times New Roman" w:hAnsi="Times New Roman" w:cs="Times New Roman"/>
          <w:sz w:val="24"/>
          <w:szCs w:val="24"/>
        </w:rPr>
        <w:t>n stare de faliment/lichidare;</w:t>
      </w:r>
    </w:p>
    <w:p w14:paraId="437A7A86" w14:textId="2FC7A0FD" w:rsidR="00086300" w:rsidRPr="0030206B" w:rsidRDefault="00086300" w:rsidP="00C87198">
      <w:pPr>
        <w:pStyle w:val="ListParagraph"/>
        <w:numPr>
          <w:ilvl w:val="0"/>
          <w:numId w:val="27"/>
        </w:num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nu este </w:t>
      </w:r>
      <w:r w:rsidR="00695014" w:rsidRPr="0030206B">
        <w:rPr>
          <w:rFonts w:ascii="Times New Roman" w:hAnsi="Times New Roman" w:cs="Times New Roman"/>
          <w:sz w:val="24"/>
          <w:szCs w:val="24"/>
        </w:rPr>
        <w:t>î</w:t>
      </w:r>
      <w:r w:rsidRPr="0030206B">
        <w:rPr>
          <w:rFonts w:ascii="Times New Roman" w:hAnsi="Times New Roman" w:cs="Times New Roman"/>
          <w:sz w:val="24"/>
          <w:szCs w:val="24"/>
        </w:rPr>
        <w:t xml:space="preserve">n curs de a fi supus/a procedurilor reorganizarii judiciare, de a fi administrate averile de tribunale, de </w:t>
      </w:r>
      <w:proofErr w:type="gramStart"/>
      <w:r w:rsidRPr="0030206B">
        <w:rPr>
          <w:rFonts w:ascii="Times New Roman" w:hAnsi="Times New Roman" w:cs="Times New Roman"/>
          <w:sz w:val="24"/>
          <w:szCs w:val="24"/>
        </w:rPr>
        <w:t>a</w:t>
      </w:r>
      <w:proofErr w:type="gramEnd"/>
      <w:r w:rsidRPr="0030206B">
        <w:rPr>
          <w:rFonts w:ascii="Times New Roman" w:hAnsi="Times New Roman" w:cs="Times New Roman"/>
          <w:sz w:val="24"/>
          <w:szCs w:val="24"/>
        </w:rPr>
        <w:t xml:space="preserve"> exista angajamente cu creditori, activit</w:t>
      </w:r>
      <w:r w:rsidR="00695014" w:rsidRPr="0030206B">
        <w:rPr>
          <w:rFonts w:ascii="Times New Roman" w:hAnsi="Times New Roman" w:cs="Times New Roman"/>
          <w:sz w:val="24"/>
          <w:szCs w:val="24"/>
        </w:rPr>
        <w:t>ăț</w:t>
      </w:r>
      <w:r w:rsidRPr="0030206B">
        <w:rPr>
          <w:rFonts w:ascii="Times New Roman" w:hAnsi="Times New Roman" w:cs="Times New Roman"/>
          <w:sz w:val="24"/>
          <w:szCs w:val="24"/>
        </w:rPr>
        <w:t xml:space="preserve">i </w:t>
      </w:r>
      <w:r w:rsidR="00695014" w:rsidRPr="0030206B">
        <w:rPr>
          <w:rFonts w:ascii="Times New Roman" w:hAnsi="Times New Roman" w:cs="Times New Roman"/>
          <w:sz w:val="24"/>
          <w:szCs w:val="24"/>
        </w:rPr>
        <w:t>î</w:t>
      </w:r>
      <w:r w:rsidRPr="0030206B">
        <w:rPr>
          <w:rFonts w:ascii="Times New Roman" w:hAnsi="Times New Roman" w:cs="Times New Roman"/>
          <w:sz w:val="24"/>
          <w:szCs w:val="24"/>
        </w:rPr>
        <w:t xml:space="preserve">n stadiul de suspendare sau de a fi </w:t>
      </w:r>
      <w:r w:rsidR="00695014" w:rsidRPr="0030206B">
        <w:rPr>
          <w:rFonts w:ascii="Times New Roman" w:hAnsi="Times New Roman" w:cs="Times New Roman"/>
          <w:sz w:val="24"/>
          <w:szCs w:val="24"/>
        </w:rPr>
        <w:t>î</w:t>
      </w:r>
      <w:r w:rsidRPr="0030206B">
        <w:rPr>
          <w:rFonts w:ascii="Times New Roman" w:hAnsi="Times New Roman" w:cs="Times New Roman"/>
          <w:sz w:val="24"/>
          <w:szCs w:val="24"/>
        </w:rPr>
        <w:t>ntr-o situație similar</w:t>
      </w:r>
      <w:r w:rsidR="00695014" w:rsidRPr="0030206B">
        <w:rPr>
          <w:rFonts w:ascii="Times New Roman" w:hAnsi="Times New Roman" w:cs="Times New Roman"/>
          <w:sz w:val="24"/>
          <w:szCs w:val="24"/>
        </w:rPr>
        <w:t>ă</w:t>
      </w:r>
      <w:r w:rsidRPr="0030206B">
        <w:rPr>
          <w:rFonts w:ascii="Times New Roman" w:hAnsi="Times New Roman" w:cs="Times New Roman"/>
          <w:sz w:val="24"/>
          <w:szCs w:val="24"/>
        </w:rPr>
        <w:t xml:space="preserve"> stipulat</w:t>
      </w:r>
      <w:r w:rsidR="00695014" w:rsidRPr="0030206B">
        <w:rPr>
          <w:rFonts w:ascii="Times New Roman" w:hAnsi="Times New Roman" w:cs="Times New Roman"/>
          <w:sz w:val="24"/>
          <w:szCs w:val="24"/>
        </w:rPr>
        <w:t>ă</w:t>
      </w:r>
      <w:r w:rsidRPr="0030206B">
        <w:rPr>
          <w:rFonts w:ascii="Times New Roman" w:hAnsi="Times New Roman" w:cs="Times New Roman"/>
          <w:sz w:val="24"/>
          <w:szCs w:val="24"/>
        </w:rPr>
        <w:t>;</w:t>
      </w:r>
    </w:p>
    <w:p w14:paraId="4CBB4876" w14:textId="657BDFE3" w:rsidR="00086300" w:rsidRPr="0030206B" w:rsidRDefault="00086300">
      <w:pPr>
        <w:pStyle w:val="ListParagraph"/>
        <w:numPr>
          <w:ilvl w:val="0"/>
          <w:numId w:val="27"/>
        </w:num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 xml:space="preserve">nu este </w:t>
      </w:r>
      <w:r w:rsidR="00695014" w:rsidRPr="0030206B">
        <w:rPr>
          <w:rFonts w:ascii="Times New Roman" w:hAnsi="Times New Roman" w:cs="Times New Roman"/>
          <w:sz w:val="24"/>
          <w:szCs w:val="24"/>
        </w:rPr>
        <w:t>î</w:t>
      </w:r>
      <w:r w:rsidRPr="0030206B">
        <w:rPr>
          <w:rFonts w:ascii="Times New Roman" w:hAnsi="Times New Roman" w:cs="Times New Roman"/>
          <w:sz w:val="24"/>
          <w:szCs w:val="24"/>
        </w:rPr>
        <w:t>n curs de fuziune sau diviz</w:t>
      </w:r>
      <w:r w:rsidR="0092517F" w:rsidRPr="0030206B">
        <w:rPr>
          <w:rFonts w:ascii="Times New Roman" w:hAnsi="Times New Roman" w:cs="Times New Roman"/>
          <w:sz w:val="24"/>
          <w:szCs w:val="24"/>
        </w:rPr>
        <w:t>are</w:t>
      </w:r>
      <w:r w:rsidR="00982B9C" w:rsidRPr="0030206B">
        <w:rPr>
          <w:rFonts w:ascii="Times New Roman" w:hAnsi="Times New Roman" w:cs="Times New Roman"/>
          <w:sz w:val="24"/>
          <w:szCs w:val="24"/>
        </w:rPr>
        <w:t>;</w:t>
      </w:r>
    </w:p>
    <w:p w14:paraId="47D7B248" w14:textId="77C6E093" w:rsidR="00086300" w:rsidRPr="0030206B" w:rsidRDefault="00086300" w:rsidP="00C87198">
      <w:pPr>
        <w:pStyle w:val="ListParagraph"/>
        <w:numPr>
          <w:ilvl w:val="0"/>
          <w:numId w:val="27"/>
        </w:numPr>
        <w:tabs>
          <w:tab w:val="left" w:pos="709"/>
        </w:tabs>
        <w:spacing w:after="0" w:line="240" w:lineRule="auto"/>
        <w:jc w:val="both"/>
        <w:rPr>
          <w:rFonts w:ascii="Times New Roman" w:hAnsi="Times New Roman" w:cs="Times New Roman"/>
          <w:sz w:val="24"/>
          <w:szCs w:val="24"/>
        </w:rPr>
      </w:pPr>
      <w:r w:rsidRPr="0030206B">
        <w:rPr>
          <w:rFonts w:ascii="Times New Roman" w:hAnsi="Times New Roman" w:cs="Times New Roman"/>
          <w:sz w:val="24"/>
          <w:szCs w:val="24"/>
        </w:rPr>
        <w:t>nu se află într-o situație de conflict de interese în ceea ce privește probarea/modificarea/implementarea programului de investiții/cererii de plată;</w:t>
      </w:r>
    </w:p>
    <w:p w14:paraId="7F1CAC72" w14:textId="77777777" w:rsidR="004024E2" w:rsidRDefault="004024E2" w:rsidP="00CC61E0">
      <w:pPr>
        <w:pStyle w:val="ListParagraph"/>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77FB6C4B" w14:textId="77777777" w:rsidR="0089206B" w:rsidRDefault="0089206B" w:rsidP="00CC61E0">
      <w:pPr>
        <w:pStyle w:val="ListParagraph"/>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734920A8" w14:textId="77777777" w:rsidR="0089206B" w:rsidRPr="0030206B" w:rsidRDefault="0089206B" w:rsidP="00CC61E0">
      <w:pPr>
        <w:pStyle w:val="ListParagraph"/>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6EF83CB5" w14:textId="6EC13029" w:rsidR="001E27D0" w:rsidRPr="0030206B" w:rsidRDefault="00D54D1B"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b/>
          <w:sz w:val="24"/>
          <w:szCs w:val="24"/>
          <w:lang w:val="ro-RO"/>
        </w:rPr>
      </w:pPr>
      <w:r w:rsidRPr="0030206B">
        <w:rPr>
          <w:rFonts w:ascii="Times New Roman" w:hAnsi="Times New Roman" w:cs="Times New Roman"/>
          <w:b/>
          <w:sz w:val="24"/>
          <w:szCs w:val="24"/>
          <w:lang w:val="ro-RO"/>
        </w:rPr>
        <w:t>Solicitant /</w:t>
      </w:r>
      <w:r w:rsidR="001E27D0" w:rsidRPr="0030206B">
        <w:rPr>
          <w:rFonts w:ascii="Times New Roman" w:hAnsi="Times New Roman" w:cs="Times New Roman"/>
          <w:b/>
          <w:sz w:val="24"/>
          <w:szCs w:val="24"/>
          <w:lang w:val="ro-RO"/>
        </w:rPr>
        <w:t>reprezentant legal</w:t>
      </w:r>
      <w:r w:rsidRPr="0030206B">
        <w:rPr>
          <w:rFonts w:ascii="Times New Roman" w:hAnsi="Times New Roman" w:cs="Times New Roman"/>
          <w:b/>
          <w:sz w:val="24"/>
          <w:szCs w:val="24"/>
          <w:lang w:val="ro-RO"/>
        </w:rPr>
        <w:t xml:space="preserve"> </w:t>
      </w:r>
    </w:p>
    <w:p w14:paraId="443DD986" w14:textId="77777777" w:rsidR="001E27D0" w:rsidRPr="0030206B" w:rsidRDefault="001E27D0"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13CEC791" w14:textId="5C48FA67" w:rsidR="001E27D0" w:rsidRPr="0030206B" w:rsidRDefault="001E27D0"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Nume </w:t>
      </w:r>
      <w:r w:rsidR="00695014" w:rsidRPr="0030206B">
        <w:rPr>
          <w:rFonts w:ascii="Times New Roman" w:hAnsi="Times New Roman" w:cs="Times New Roman"/>
          <w:sz w:val="24"/>
          <w:szCs w:val="24"/>
          <w:lang w:val="ro-RO"/>
        </w:rPr>
        <w:t>ș</w:t>
      </w:r>
      <w:r w:rsidRPr="0030206B">
        <w:rPr>
          <w:rFonts w:ascii="Times New Roman" w:hAnsi="Times New Roman" w:cs="Times New Roman"/>
          <w:sz w:val="24"/>
          <w:szCs w:val="24"/>
          <w:lang w:val="ro-RO"/>
        </w:rPr>
        <w:t>i prenume …………….</w:t>
      </w:r>
      <w:r w:rsidRPr="0030206B">
        <w:rPr>
          <w:rFonts w:ascii="Times New Roman" w:hAnsi="Times New Roman" w:cs="Times New Roman"/>
          <w:sz w:val="24"/>
          <w:szCs w:val="24"/>
          <w:lang w:val="ro-RO"/>
        </w:rPr>
        <w:tab/>
      </w:r>
      <w:r w:rsidRPr="0030206B">
        <w:rPr>
          <w:rFonts w:ascii="Times New Roman" w:hAnsi="Times New Roman" w:cs="Times New Roman"/>
          <w:sz w:val="24"/>
          <w:szCs w:val="24"/>
          <w:lang w:val="ro-RO"/>
        </w:rPr>
        <w:tab/>
      </w:r>
      <w:r w:rsidRPr="0030206B">
        <w:rPr>
          <w:rFonts w:ascii="Times New Roman" w:hAnsi="Times New Roman" w:cs="Times New Roman"/>
          <w:sz w:val="24"/>
          <w:szCs w:val="24"/>
          <w:lang w:val="ro-RO"/>
        </w:rPr>
        <w:tab/>
      </w:r>
    </w:p>
    <w:p w14:paraId="7ECAD000" w14:textId="5433494D" w:rsidR="001E27D0" w:rsidRPr="0030206B" w:rsidRDefault="001E27D0"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 xml:space="preserve">Semnatura </w:t>
      </w:r>
    </w:p>
    <w:p w14:paraId="459A9765" w14:textId="77777777" w:rsidR="001E27D0" w:rsidRPr="0030206B" w:rsidRDefault="001E27D0"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30206B">
        <w:rPr>
          <w:rFonts w:ascii="Times New Roman" w:hAnsi="Times New Roman" w:cs="Times New Roman"/>
          <w:sz w:val="24"/>
          <w:szCs w:val="24"/>
          <w:lang w:val="ro-RO"/>
        </w:rPr>
        <w:t>Data …………………………..</w:t>
      </w:r>
      <w:r w:rsidRPr="0030206B">
        <w:rPr>
          <w:rFonts w:ascii="Times New Roman" w:hAnsi="Times New Roman" w:cs="Times New Roman"/>
          <w:sz w:val="24"/>
          <w:szCs w:val="24"/>
          <w:lang w:val="ro-RO"/>
        </w:rPr>
        <w:tab/>
      </w:r>
    </w:p>
    <w:p w14:paraId="0B462AD5" w14:textId="135F3B03" w:rsidR="00EC4519" w:rsidRPr="0030206B" w:rsidRDefault="00EC4519" w:rsidP="00E355C6">
      <w:pPr>
        <w:autoSpaceDE w:val="0"/>
        <w:autoSpaceDN w:val="0"/>
        <w:adjustRightInd w:val="0"/>
        <w:spacing w:before="60" w:after="60" w:line="240" w:lineRule="auto"/>
        <w:rPr>
          <w:rFonts w:ascii="Times New Roman" w:hAnsi="Times New Roman" w:cs="Times New Roman"/>
          <w:b/>
          <w:sz w:val="24"/>
          <w:szCs w:val="24"/>
          <w:lang w:val="ro-RO"/>
        </w:rPr>
      </w:pPr>
    </w:p>
    <w:p w14:paraId="4767A42D" w14:textId="193FB78B" w:rsidR="00FB7A21" w:rsidRPr="0030206B" w:rsidRDefault="00FB7A21" w:rsidP="00E355C6">
      <w:pPr>
        <w:autoSpaceDE w:val="0"/>
        <w:autoSpaceDN w:val="0"/>
        <w:adjustRightInd w:val="0"/>
        <w:spacing w:before="60" w:after="60" w:line="240" w:lineRule="auto"/>
        <w:rPr>
          <w:rFonts w:ascii="Times New Roman" w:hAnsi="Times New Roman" w:cs="Times New Roman"/>
          <w:b/>
          <w:sz w:val="24"/>
          <w:szCs w:val="24"/>
          <w:lang w:val="ro-RO"/>
        </w:rPr>
      </w:pPr>
    </w:p>
    <w:p w14:paraId="3C710F56" w14:textId="586626CA"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61EAF756" w14:textId="0E1F83EC"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6A14BADD" w14:textId="3851B116"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31037C0C" w14:textId="6DBAB724"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2F10D7AA" w14:textId="342E6AB4"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73C03BFA" w14:textId="30C9D5B1"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4A17A21F" w14:textId="07B3494B"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040F8769" w14:textId="62CA6D5B"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0AD22E54" w14:textId="3C480011"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313764D1" w14:textId="35237B32"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2D39FBC4" w14:textId="247C5670"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510CBE0F" w14:textId="70E42834"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7BE73C29" w14:textId="70FBF909"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0D8DD020" w14:textId="147606DD"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0EF1F859" w14:textId="73D11A50" w:rsidR="00982B9C"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022DF9D3" w14:textId="77777777" w:rsidR="0089206B" w:rsidRDefault="0089206B" w:rsidP="00E355C6">
      <w:pPr>
        <w:autoSpaceDE w:val="0"/>
        <w:autoSpaceDN w:val="0"/>
        <w:adjustRightInd w:val="0"/>
        <w:spacing w:before="60" w:after="60" w:line="240" w:lineRule="auto"/>
        <w:rPr>
          <w:rFonts w:ascii="Times New Roman" w:hAnsi="Times New Roman" w:cs="Times New Roman"/>
          <w:b/>
          <w:sz w:val="24"/>
          <w:szCs w:val="24"/>
          <w:lang w:val="ro-RO"/>
        </w:rPr>
      </w:pPr>
    </w:p>
    <w:p w14:paraId="7A314696" w14:textId="77777777" w:rsidR="0089206B" w:rsidRDefault="0089206B" w:rsidP="00E355C6">
      <w:pPr>
        <w:autoSpaceDE w:val="0"/>
        <w:autoSpaceDN w:val="0"/>
        <w:adjustRightInd w:val="0"/>
        <w:spacing w:before="60" w:after="60" w:line="240" w:lineRule="auto"/>
        <w:rPr>
          <w:rFonts w:ascii="Times New Roman" w:hAnsi="Times New Roman" w:cs="Times New Roman"/>
          <w:b/>
          <w:sz w:val="24"/>
          <w:szCs w:val="24"/>
          <w:lang w:val="ro-RO"/>
        </w:rPr>
      </w:pPr>
    </w:p>
    <w:p w14:paraId="436B6A1B" w14:textId="77777777" w:rsidR="0089206B" w:rsidRPr="0030206B" w:rsidRDefault="0089206B" w:rsidP="00E355C6">
      <w:pPr>
        <w:autoSpaceDE w:val="0"/>
        <w:autoSpaceDN w:val="0"/>
        <w:adjustRightInd w:val="0"/>
        <w:spacing w:before="60" w:after="60" w:line="240" w:lineRule="auto"/>
        <w:rPr>
          <w:rFonts w:ascii="Times New Roman" w:hAnsi="Times New Roman" w:cs="Times New Roman"/>
          <w:b/>
          <w:sz w:val="24"/>
          <w:szCs w:val="24"/>
          <w:lang w:val="ro-RO"/>
        </w:rPr>
      </w:pPr>
    </w:p>
    <w:p w14:paraId="37EB60CE" w14:textId="5BED8E7C"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4380081C" w14:textId="21C3E494"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7324C366" w14:textId="646924C0"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30B3CDF7" w14:textId="77777777" w:rsidR="00982B9C" w:rsidRPr="0030206B" w:rsidRDefault="00982B9C" w:rsidP="00E355C6">
      <w:pPr>
        <w:autoSpaceDE w:val="0"/>
        <w:autoSpaceDN w:val="0"/>
        <w:adjustRightInd w:val="0"/>
        <w:spacing w:before="60" w:after="60" w:line="240" w:lineRule="auto"/>
        <w:rPr>
          <w:rFonts w:ascii="Times New Roman" w:hAnsi="Times New Roman" w:cs="Times New Roman"/>
          <w:b/>
          <w:sz w:val="24"/>
          <w:szCs w:val="24"/>
          <w:lang w:val="ro-RO"/>
        </w:rPr>
      </w:pPr>
    </w:p>
    <w:p w14:paraId="4B66B167" w14:textId="3DB086F9" w:rsidR="00FB7A21" w:rsidRPr="0030206B" w:rsidRDefault="00FB7A21" w:rsidP="00E355C6">
      <w:pPr>
        <w:autoSpaceDE w:val="0"/>
        <w:autoSpaceDN w:val="0"/>
        <w:adjustRightInd w:val="0"/>
        <w:spacing w:before="60" w:after="60" w:line="240" w:lineRule="auto"/>
        <w:rPr>
          <w:rFonts w:ascii="Times New Roman" w:hAnsi="Times New Roman" w:cs="Times New Roman"/>
          <w:b/>
          <w:sz w:val="24"/>
          <w:szCs w:val="24"/>
          <w:lang w:val="ro-RO"/>
        </w:rPr>
      </w:pPr>
    </w:p>
    <w:p w14:paraId="3836CE08" w14:textId="77777777" w:rsidR="00FB7A21" w:rsidRPr="0030206B" w:rsidRDefault="00FB7A21" w:rsidP="00E355C6">
      <w:pPr>
        <w:autoSpaceDE w:val="0"/>
        <w:autoSpaceDN w:val="0"/>
        <w:adjustRightInd w:val="0"/>
        <w:spacing w:before="60" w:after="60" w:line="240" w:lineRule="auto"/>
        <w:rPr>
          <w:rFonts w:ascii="Times New Roman" w:hAnsi="Times New Roman" w:cs="Times New Roman"/>
          <w:b/>
          <w:sz w:val="24"/>
          <w:szCs w:val="24"/>
          <w:lang w:val="ro-RO"/>
        </w:rPr>
      </w:pPr>
    </w:p>
    <w:p w14:paraId="2BCD2D44" w14:textId="5D2C3A83" w:rsidR="00E355C6" w:rsidRPr="0030206B" w:rsidRDefault="00E355C6" w:rsidP="00917D8D">
      <w:pPr>
        <w:pStyle w:val="Heading2"/>
        <w:rPr>
          <w:rFonts w:cs="Times New Roman"/>
        </w:rPr>
      </w:pPr>
      <w:bookmarkStart w:id="327" w:name="_Toc197353454"/>
      <w:r w:rsidRPr="0030206B">
        <w:rPr>
          <w:rFonts w:cs="Times New Roman"/>
        </w:rPr>
        <w:t>Anexa nr. 23 Utilizarea și caracteristicile tehnice ale emblemei Uniunii („emblema”)</w:t>
      </w:r>
      <w:bookmarkEnd w:id="327"/>
      <w:r w:rsidRPr="0030206B">
        <w:rPr>
          <w:rFonts w:cs="Times New Roman"/>
        </w:rPr>
        <w:t xml:space="preserve"> </w:t>
      </w:r>
    </w:p>
    <w:p w14:paraId="17FA5987" w14:textId="00327D3E" w:rsidR="00E355C6" w:rsidRPr="0030206B" w:rsidRDefault="00E355C6" w:rsidP="00E355C6">
      <w:pPr>
        <w:pStyle w:val="Heading2"/>
        <w:tabs>
          <w:tab w:val="left" w:pos="709"/>
        </w:tabs>
        <w:spacing w:before="0" w:line="240" w:lineRule="auto"/>
        <w:jc w:val="both"/>
        <w:rPr>
          <w:rFonts w:cs="Times New Roman"/>
          <w:szCs w:val="24"/>
          <w:lang w:val="ro-RO"/>
        </w:rPr>
      </w:pPr>
    </w:p>
    <w:p w14:paraId="67908F69"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1. Emblema figurează în mod vizibil pe toate materialele de comunicare – cum ar fi produsele imprimate sau digitale, site-urile și versiunile lor mobile – legate de implementarea unei operaţiuni și destinate publicului sau participanţilor. </w:t>
      </w:r>
    </w:p>
    <w:p w14:paraId="2FDAACF3"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2. Menţiunea „Finanţat de Uniunea Europeană” sau „Cofinanţat de Uniunea Europeană” figurează în întregime și este amplasată lângă emblemă. </w:t>
      </w:r>
    </w:p>
    <w:p w14:paraId="7329BF24"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3. Tipul de caractere tipografice care trebuie utilizat împreună cu emblema poate fi oricare dintre următoarele: </w:t>
      </w:r>
      <w:r w:rsidRPr="0030206B">
        <w:rPr>
          <w:rFonts w:ascii="Times New Roman" w:hAnsi="Times New Roman" w:cs="Times New Roman"/>
          <w:i/>
          <w:iCs/>
          <w:color w:val="211D1E"/>
          <w:sz w:val="24"/>
          <w:szCs w:val="24"/>
          <w:lang w:val="ro-RO"/>
        </w:rPr>
        <w:t>Arial</w:t>
      </w:r>
      <w:r w:rsidRPr="0030206B">
        <w:rPr>
          <w:rFonts w:ascii="Times New Roman" w:hAnsi="Times New Roman" w:cs="Times New Roman"/>
          <w:color w:val="211D1E"/>
          <w:sz w:val="24"/>
          <w:szCs w:val="24"/>
          <w:lang w:val="ro-RO"/>
        </w:rPr>
        <w:t xml:space="preserve">, </w:t>
      </w:r>
      <w:r w:rsidRPr="0030206B">
        <w:rPr>
          <w:rFonts w:ascii="Times New Roman" w:hAnsi="Times New Roman" w:cs="Times New Roman"/>
          <w:i/>
          <w:iCs/>
          <w:color w:val="211D1E"/>
          <w:sz w:val="24"/>
          <w:szCs w:val="24"/>
          <w:lang w:val="ro-RO"/>
        </w:rPr>
        <w:t>Auto</w:t>
      </w:r>
      <w:r w:rsidRPr="0030206B">
        <w:rPr>
          <w:rFonts w:ascii="Times New Roman" w:hAnsi="Times New Roman" w:cs="Times New Roman"/>
          <w:color w:val="211D1E"/>
          <w:sz w:val="24"/>
          <w:szCs w:val="24"/>
          <w:lang w:val="ro-RO"/>
        </w:rPr>
        <w:t xml:space="preserve">, </w:t>
      </w:r>
      <w:r w:rsidRPr="0030206B">
        <w:rPr>
          <w:rFonts w:ascii="Times New Roman" w:hAnsi="Times New Roman" w:cs="Times New Roman"/>
          <w:i/>
          <w:iCs/>
          <w:color w:val="211D1E"/>
          <w:sz w:val="24"/>
          <w:szCs w:val="24"/>
          <w:lang w:val="ro-RO"/>
        </w:rPr>
        <w:t>Calibri</w:t>
      </w:r>
      <w:r w:rsidRPr="0030206B">
        <w:rPr>
          <w:rFonts w:ascii="Times New Roman" w:hAnsi="Times New Roman" w:cs="Times New Roman"/>
          <w:color w:val="211D1E"/>
          <w:sz w:val="24"/>
          <w:szCs w:val="24"/>
          <w:lang w:val="ro-RO"/>
        </w:rPr>
        <w:t xml:space="preserve">, </w:t>
      </w:r>
      <w:r w:rsidRPr="0030206B">
        <w:rPr>
          <w:rFonts w:ascii="Times New Roman" w:hAnsi="Times New Roman" w:cs="Times New Roman"/>
          <w:i/>
          <w:iCs/>
          <w:color w:val="211D1E"/>
          <w:sz w:val="24"/>
          <w:szCs w:val="24"/>
          <w:lang w:val="ro-RO"/>
        </w:rPr>
        <w:t>Garamond</w:t>
      </w:r>
      <w:r w:rsidRPr="0030206B">
        <w:rPr>
          <w:rFonts w:ascii="Times New Roman" w:hAnsi="Times New Roman" w:cs="Times New Roman"/>
          <w:color w:val="211D1E"/>
          <w:sz w:val="24"/>
          <w:szCs w:val="24"/>
          <w:lang w:val="ro-RO"/>
        </w:rPr>
        <w:t xml:space="preserve">, </w:t>
      </w:r>
      <w:r w:rsidRPr="0030206B">
        <w:rPr>
          <w:rFonts w:ascii="Times New Roman" w:hAnsi="Times New Roman" w:cs="Times New Roman"/>
          <w:i/>
          <w:iCs/>
          <w:color w:val="211D1E"/>
          <w:sz w:val="24"/>
          <w:szCs w:val="24"/>
          <w:lang w:val="ro-RO"/>
        </w:rPr>
        <w:t>Trebuchet</w:t>
      </w:r>
      <w:r w:rsidRPr="0030206B">
        <w:rPr>
          <w:rFonts w:ascii="Times New Roman" w:hAnsi="Times New Roman" w:cs="Times New Roman"/>
          <w:color w:val="211D1E"/>
          <w:sz w:val="24"/>
          <w:szCs w:val="24"/>
          <w:lang w:val="ro-RO"/>
        </w:rPr>
        <w:t xml:space="preserve">, </w:t>
      </w:r>
      <w:r w:rsidRPr="0030206B">
        <w:rPr>
          <w:rFonts w:ascii="Times New Roman" w:hAnsi="Times New Roman" w:cs="Times New Roman"/>
          <w:i/>
          <w:iCs/>
          <w:color w:val="211D1E"/>
          <w:sz w:val="24"/>
          <w:szCs w:val="24"/>
          <w:lang w:val="ro-RO"/>
        </w:rPr>
        <w:t>Tahoma</w:t>
      </w:r>
      <w:r w:rsidRPr="0030206B">
        <w:rPr>
          <w:rFonts w:ascii="Times New Roman" w:hAnsi="Times New Roman" w:cs="Times New Roman"/>
          <w:color w:val="211D1E"/>
          <w:sz w:val="24"/>
          <w:szCs w:val="24"/>
          <w:lang w:val="ro-RO"/>
        </w:rPr>
        <w:t xml:space="preserve">, </w:t>
      </w:r>
      <w:r w:rsidRPr="0030206B">
        <w:rPr>
          <w:rFonts w:ascii="Times New Roman" w:hAnsi="Times New Roman" w:cs="Times New Roman"/>
          <w:i/>
          <w:iCs/>
          <w:color w:val="211D1E"/>
          <w:sz w:val="24"/>
          <w:szCs w:val="24"/>
          <w:lang w:val="ro-RO"/>
        </w:rPr>
        <w:t xml:space="preserve">Verdana </w:t>
      </w:r>
      <w:r w:rsidRPr="0030206B">
        <w:rPr>
          <w:rFonts w:ascii="Times New Roman" w:hAnsi="Times New Roman" w:cs="Times New Roman"/>
          <w:color w:val="211D1E"/>
          <w:sz w:val="24"/>
          <w:szCs w:val="24"/>
          <w:lang w:val="ro-RO"/>
        </w:rPr>
        <w:t xml:space="preserve">sau </w:t>
      </w:r>
      <w:r w:rsidRPr="0030206B">
        <w:rPr>
          <w:rFonts w:ascii="Times New Roman" w:hAnsi="Times New Roman" w:cs="Times New Roman"/>
          <w:i/>
          <w:iCs/>
          <w:color w:val="211D1E"/>
          <w:sz w:val="24"/>
          <w:szCs w:val="24"/>
          <w:lang w:val="ro-RO"/>
        </w:rPr>
        <w:t>Ubuntu</w:t>
      </w:r>
      <w:r w:rsidRPr="0030206B">
        <w:rPr>
          <w:rFonts w:ascii="Times New Roman" w:hAnsi="Times New Roman" w:cs="Times New Roman"/>
          <w:color w:val="211D1E"/>
          <w:sz w:val="24"/>
          <w:szCs w:val="24"/>
          <w:lang w:val="ro-RO"/>
        </w:rPr>
        <w:t xml:space="preserve">. Nu se autorizează scrierea cu caractere cursive sau subliniate sau cu alte efecte de fonturi. </w:t>
      </w:r>
    </w:p>
    <w:p w14:paraId="2396B241"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4. Poziţionarea textului în raport cu emblema nu interferează în niciun fel cu emblema. </w:t>
      </w:r>
    </w:p>
    <w:p w14:paraId="674129EC"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5. Dimensiunea caracterelor utilizate trebuie să fie proporţională cu dimensiunea emblemei. </w:t>
      </w:r>
    </w:p>
    <w:p w14:paraId="49F2396C"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6. Culoarea caracterelor este „reflex blue”, negru sau alb, în funcţie de fond. </w:t>
      </w:r>
    </w:p>
    <w:p w14:paraId="6C91B348"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7. Emblema nu se modifică sau nu se combină cu alte elemente grafice sau cu alte texte. Dacă pe lângă emblema Uniunii sunt afișate și alte logouri, emblema Uniunii are cel puţin aceeași dimensiune, măsurată în înălţime sau în lăţime, ca cel mai mare dintre celelalte logouri. În afară de emblemă, nu trebuie să fie utilizată nicio altă identitate vizuală sau niciun alt logo pentru a evidenţia sprijinul din partea Uniunii. </w:t>
      </w:r>
    </w:p>
    <w:p w14:paraId="2C97C333"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8. Dacă mai multe operaţiuni se desfășoară în același loc și sunt sprijinite de aceleași instrumente de finanţare sau de instrumente de finanţare diferite sau dacă se acordă o finanţare suplimentară pentru aceeași operaţiune la o dată ulterioară, se afișează cel puţin o placă sau un panou. </w:t>
      </w:r>
    </w:p>
    <w:p w14:paraId="552840AF"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9. Standarde grafice pentru emblemă și definirea culorilor standard: </w:t>
      </w:r>
    </w:p>
    <w:p w14:paraId="04466C85"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A. DESCRIERE SIMBOLICĂ </w:t>
      </w:r>
    </w:p>
    <w:p w14:paraId="1CBDCFDC"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Pe fondul unui cer albastru, douăsprezece stele aurii formează un cerc reprezentând uniunea popoarelor Europei. Numărul stelelor este fix, doisprezece fiind simbolul perfecţiunii și al unităţii. </w:t>
      </w:r>
    </w:p>
    <w:p w14:paraId="38DBDE79"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B. DESCRIERE HERALDICĂ </w:t>
      </w:r>
    </w:p>
    <w:p w14:paraId="65F2A098"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Pe un fond azuriu este reprezentat un cerc format din douăsprezece stele aurii ale căror vârfuri nu se ating. </w:t>
      </w:r>
    </w:p>
    <w:p w14:paraId="2807E2DA" w14:textId="76BB33AE" w:rsidR="00E355C6" w:rsidRPr="00C87198" w:rsidRDefault="00E355C6" w:rsidP="00C87198">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r w:rsidRPr="00C87198">
        <w:rPr>
          <w:rFonts w:ascii="Times New Roman" w:hAnsi="Times New Roman" w:cs="Times New Roman"/>
          <w:color w:val="211D1E"/>
          <w:sz w:val="24"/>
          <w:szCs w:val="24"/>
          <w:lang w:val="ro-RO"/>
        </w:rPr>
        <w:t xml:space="preserve">C. DESCRIERE GEOMETRICĂ </w:t>
      </w:r>
    </w:p>
    <w:p w14:paraId="519693CB" w14:textId="77777777" w:rsidR="00E355C6" w:rsidRPr="0030206B" w:rsidRDefault="00E355C6" w:rsidP="00E355C6">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lang w:val="ro-RO"/>
        </w:rPr>
      </w:pPr>
      <w:r w:rsidRPr="0030206B">
        <w:rPr>
          <w:rFonts w:ascii="Times New Roman" w:hAnsi="Times New Roman" w:cs="Times New Roman"/>
          <w:noProof/>
          <w:color w:val="FF0000"/>
          <w:sz w:val="24"/>
          <w:szCs w:val="24"/>
        </w:rPr>
        <w:drawing>
          <wp:inline distT="0" distB="0" distL="0" distR="0" wp14:anchorId="446158D9" wp14:editId="659A4D61">
            <wp:extent cx="2317750" cy="1581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17750" cy="1581150"/>
                    </a:xfrm>
                    <a:prstGeom prst="rect">
                      <a:avLst/>
                    </a:prstGeom>
                    <a:noFill/>
                    <a:ln>
                      <a:noFill/>
                    </a:ln>
                  </pic:spPr>
                </pic:pic>
              </a:graphicData>
            </a:graphic>
          </wp:inline>
        </w:drawing>
      </w:r>
    </w:p>
    <w:p w14:paraId="324448F5"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Emblema are forma unui steag dreptunghiular albastru a cărui lungime este de 1,5 ori mai mare decât lăţimea. Douăsprezece stele aurii, situate la intervale egale, formează un cerc imaginar al cărui centru se situează în punctul de intersecţie al diagonalelor dreptunghiului. Raza cercului este egală cu o treime din lăţimea steagului. Fiecare dintre stele are cinci colţuri situate pe circumferinţa unui cerc imaginar a cărui rază este egală cu a optsprezecea parte din lăţimea steagului. Toate stelele sunt dispuse vertical, adică au un colţ vertical și două colţuri în linie dreaptă care formează un unghi drept cu catargul. Cercul este astfel dispus încât stelele să fie aranjate precum cifrele pe cadranul unui ceas. Numărul stelelor este invariabil. </w:t>
      </w:r>
    </w:p>
    <w:p w14:paraId="00AFADC2"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D. CULORI REGLEMENTARE </w:t>
      </w:r>
    </w:p>
    <w:p w14:paraId="6EA99B47"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Culorile emblemei sunt următoarele: PANTONE REFLEX BLUE pentru suprafaţa dreptunghiului; PANTONE YELLOW pentru stele. </w:t>
      </w:r>
    </w:p>
    <w:p w14:paraId="7BB6EEA6"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E. REPRODUCEREA ÎN TETRACROMIE </w:t>
      </w:r>
    </w:p>
    <w:p w14:paraId="33EE456D"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Dacă se utilizează procedeul de reproducere în tetracromie, se recreează cele două culori standard utilizând cele patru culori ale tetracromiei. </w:t>
      </w:r>
    </w:p>
    <w:p w14:paraId="56EA2875"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PANTONE YELLOW se obţine utilizând 100 % „Process Yellow”. </w:t>
      </w:r>
    </w:p>
    <w:p w14:paraId="701F03BE"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PANTONE REFLEX BLUE se obţine printr-o combinaţie de 100 % „Process Cyan” și de 80 % „Process Magenta”. </w:t>
      </w:r>
    </w:p>
    <w:p w14:paraId="70DF77CC"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INTERNET </w:t>
      </w:r>
    </w:p>
    <w:p w14:paraId="4803BCFA"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În paleta web, PANTONE REFLEX BLUE corespunde culorii RGB: 0/51/153 (hexazecimal: 003399), iar PANTONE YELLOW corespunde culorii RGB: 255/204/0 (hexazecimal: FFCC00). </w:t>
      </w:r>
    </w:p>
    <w:p w14:paraId="5275A400"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REPRODUCEREA ÎN MONOCROMIE </w:t>
      </w:r>
    </w:p>
    <w:p w14:paraId="06218465" w14:textId="77777777" w:rsidR="00E355C6" w:rsidRPr="00C87198" w:rsidRDefault="00E355C6" w:rsidP="00C87198">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r w:rsidRPr="00C87198">
        <w:rPr>
          <w:rFonts w:ascii="Times New Roman" w:hAnsi="Times New Roman" w:cs="Times New Roman"/>
          <w:color w:val="211D1E"/>
          <w:sz w:val="24"/>
          <w:szCs w:val="24"/>
          <w:lang w:val="ro-RO"/>
        </w:rPr>
        <w:t>Folosind culoarea neagră, se trasează conturul dreptunghiului cu negru și se imprimă stelele cu negru pe fond alb</w:t>
      </w:r>
    </w:p>
    <w:p w14:paraId="4EE0DBDA" w14:textId="77777777" w:rsidR="00E355C6" w:rsidRPr="0030206B" w:rsidRDefault="00E355C6" w:rsidP="00E355C6">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lang w:val="ro-RO"/>
        </w:rPr>
      </w:pPr>
    </w:p>
    <w:p w14:paraId="235F06C6" w14:textId="77777777" w:rsidR="00E355C6" w:rsidRPr="0030206B" w:rsidRDefault="00E355C6" w:rsidP="00E355C6">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lang w:val="ro-RO"/>
        </w:rPr>
      </w:pPr>
      <w:r w:rsidRPr="0030206B">
        <w:rPr>
          <w:rFonts w:ascii="Times New Roman" w:hAnsi="Times New Roman" w:cs="Times New Roman"/>
          <w:noProof/>
          <w:color w:val="FF0000"/>
          <w:sz w:val="24"/>
          <w:szCs w:val="24"/>
        </w:rPr>
        <w:drawing>
          <wp:inline distT="0" distB="0" distL="0" distR="0" wp14:anchorId="6B976631" wp14:editId="2A384B7B">
            <wp:extent cx="946150" cy="622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46150" cy="622300"/>
                    </a:xfrm>
                    <a:prstGeom prst="rect">
                      <a:avLst/>
                    </a:prstGeom>
                    <a:noFill/>
                    <a:ln>
                      <a:noFill/>
                    </a:ln>
                  </pic:spPr>
                </pic:pic>
              </a:graphicData>
            </a:graphic>
          </wp:inline>
        </w:drawing>
      </w:r>
    </w:p>
    <w:p w14:paraId="0F93A5D6" w14:textId="77777777" w:rsidR="00E355C6" w:rsidRPr="0030206B" w:rsidRDefault="00E355C6" w:rsidP="00E355C6">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211D1E"/>
          <w:sz w:val="24"/>
          <w:szCs w:val="24"/>
          <w:lang w:val="ro-RO"/>
        </w:rPr>
      </w:pPr>
    </w:p>
    <w:p w14:paraId="2E4DB64B" w14:textId="77777777" w:rsidR="00E355C6" w:rsidRPr="0030206B" w:rsidRDefault="00E355C6" w:rsidP="00E355C6">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lang w:val="ro-RO"/>
        </w:rPr>
      </w:pPr>
      <w:r w:rsidRPr="0030206B">
        <w:rPr>
          <w:rFonts w:ascii="Times New Roman" w:hAnsi="Times New Roman" w:cs="Times New Roman"/>
          <w:color w:val="211D1E"/>
          <w:sz w:val="24"/>
          <w:szCs w:val="24"/>
          <w:lang w:val="ro-RO"/>
        </w:rPr>
        <w:t>În cazul culorii albastre (Reflex Blue), utilizaţi această culoare în proporţie de 100 % pentru a crea fondul, cu stelele reproduse cu alb în negativ.</w:t>
      </w:r>
    </w:p>
    <w:p w14:paraId="765733E2" w14:textId="77777777" w:rsidR="00E355C6" w:rsidRPr="0030206B" w:rsidRDefault="00E355C6" w:rsidP="00E355C6">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lang w:val="ro-RO"/>
        </w:rPr>
      </w:pPr>
      <w:r w:rsidRPr="0030206B">
        <w:rPr>
          <w:rFonts w:ascii="Times New Roman" w:hAnsi="Times New Roman" w:cs="Times New Roman"/>
          <w:noProof/>
          <w:color w:val="FF0000"/>
          <w:sz w:val="24"/>
          <w:szCs w:val="24"/>
        </w:rPr>
        <w:drawing>
          <wp:inline distT="0" distB="0" distL="0" distR="0" wp14:anchorId="4CB473E4" wp14:editId="41CED33C">
            <wp:extent cx="946150" cy="6032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46150" cy="603250"/>
                    </a:xfrm>
                    <a:prstGeom prst="rect">
                      <a:avLst/>
                    </a:prstGeom>
                    <a:noFill/>
                    <a:ln>
                      <a:noFill/>
                    </a:ln>
                  </pic:spPr>
                </pic:pic>
              </a:graphicData>
            </a:graphic>
          </wp:inline>
        </w:drawing>
      </w:r>
    </w:p>
    <w:p w14:paraId="0A6E60BD" w14:textId="77777777" w:rsidR="00E355C6" w:rsidRPr="0030206B" w:rsidRDefault="00E355C6" w:rsidP="00E355C6">
      <w:pPr>
        <w:autoSpaceDE w:val="0"/>
        <w:autoSpaceDN w:val="0"/>
        <w:adjustRightInd w:val="0"/>
        <w:spacing w:before="60" w:after="60" w:line="240" w:lineRule="auto"/>
        <w:rPr>
          <w:rFonts w:ascii="Times New Roman" w:hAnsi="Times New Roman" w:cs="Times New Roman"/>
          <w:color w:val="000000"/>
          <w:sz w:val="24"/>
          <w:szCs w:val="24"/>
          <w:lang w:val="ro-RO"/>
        </w:rPr>
      </w:pPr>
    </w:p>
    <w:p w14:paraId="4781DB0C" w14:textId="77777777" w:rsidR="00E355C6" w:rsidRPr="0030206B" w:rsidRDefault="00E355C6" w:rsidP="00E355C6">
      <w:pPr>
        <w:autoSpaceDE w:val="0"/>
        <w:autoSpaceDN w:val="0"/>
        <w:adjustRightInd w:val="0"/>
        <w:spacing w:before="60" w:after="60" w:line="240" w:lineRule="auto"/>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REPRODUCEREA PE FOND COLORAT </w:t>
      </w:r>
    </w:p>
    <w:p w14:paraId="5BBD3187" w14:textId="77777777" w:rsidR="00E355C6" w:rsidRPr="0030206B" w:rsidRDefault="00E355C6" w:rsidP="00E355C6">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lang w:val="ro-RO"/>
        </w:rPr>
      </w:pPr>
      <w:r w:rsidRPr="0030206B">
        <w:rPr>
          <w:rFonts w:ascii="Times New Roman" w:hAnsi="Times New Roman" w:cs="Times New Roman"/>
          <w:color w:val="211D1E"/>
          <w:sz w:val="24"/>
          <w:szCs w:val="24"/>
          <w:lang w:val="ro-RO"/>
        </w:rPr>
        <w:t>În cazul în care nu există nicio alternativă la fondul colorat, se desenează o bordură albă în jurul dreptunghiului, lăţimea bordurii fiind de 1/25 din înălţimea dreptunghiului.</w:t>
      </w:r>
    </w:p>
    <w:p w14:paraId="0421DD8A" w14:textId="77777777" w:rsidR="00E355C6" w:rsidRPr="0030206B" w:rsidRDefault="00E355C6" w:rsidP="00E355C6">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lang w:val="ro-RO"/>
        </w:rPr>
      </w:pPr>
    </w:p>
    <w:p w14:paraId="223CB447" w14:textId="77777777" w:rsidR="00E355C6" w:rsidRPr="0030206B" w:rsidRDefault="00E355C6" w:rsidP="00E355C6">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lang w:val="ro-RO"/>
        </w:rPr>
      </w:pPr>
      <w:r w:rsidRPr="0030206B">
        <w:rPr>
          <w:rFonts w:ascii="Times New Roman" w:hAnsi="Times New Roman" w:cs="Times New Roman"/>
          <w:noProof/>
          <w:color w:val="FF0000"/>
          <w:sz w:val="24"/>
          <w:szCs w:val="24"/>
        </w:rPr>
        <w:drawing>
          <wp:inline distT="0" distB="0" distL="0" distR="0" wp14:anchorId="368A83BB" wp14:editId="7AEC7C17">
            <wp:extent cx="10223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22350" cy="831850"/>
                    </a:xfrm>
                    <a:prstGeom prst="rect">
                      <a:avLst/>
                    </a:prstGeom>
                    <a:noFill/>
                    <a:ln>
                      <a:noFill/>
                    </a:ln>
                  </pic:spPr>
                </pic:pic>
              </a:graphicData>
            </a:graphic>
          </wp:inline>
        </w:drawing>
      </w:r>
    </w:p>
    <w:p w14:paraId="0DDCC3AA" w14:textId="77777777" w:rsidR="00E355C6" w:rsidRPr="0030206B" w:rsidRDefault="00E355C6" w:rsidP="00E355C6">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lang w:val="ro-RO"/>
        </w:rPr>
      </w:pPr>
    </w:p>
    <w:p w14:paraId="694B0940" w14:textId="17B475FE" w:rsidR="00E355C6" w:rsidRPr="0030206B" w:rsidRDefault="00E355C6" w:rsidP="00E355C6">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b/>
          <w:bCs/>
          <w:color w:val="211D1E"/>
          <w:sz w:val="24"/>
          <w:szCs w:val="24"/>
          <w:lang w:val="ro-RO"/>
        </w:rPr>
      </w:pPr>
      <w:r w:rsidRPr="0030206B">
        <w:rPr>
          <w:rFonts w:ascii="Times New Roman" w:hAnsi="Times New Roman" w:cs="Times New Roman"/>
          <w:color w:val="211D1E"/>
          <w:sz w:val="24"/>
          <w:szCs w:val="24"/>
          <w:lang w:val="ro-RO"/>
        </w:rPr>
        <w:t xml:space="preserve">Principiile utilizării emblemei de către terţi sunt stabilite în Acordul administrativ cu Consiliul Europei privind utilizarea emblemei europene de către terţi </w:t>
      </w:r>
      <w:r w:rsidRPr="00C87198">
        <w:rPr>
          <w:rFonts w:ascii="Times New Roman" w:hAnsi="Times New Roman" w:cs="Times New Roman"/>
          <w:color w:val="211D1E"/>
          <w:sz w:val="24"/>
          <w:szCs w:val="24"/>
          <w:vertAlign w:val="superscript"/>
          <w:lang w:val="ro-RO"/>
        </w:rPr>
        <w:t>(2).</w:t>
      </w:r>
      <w:r w:rsidRPr="00C87198">
        <w:rPr>
          <w:rFonts w:ascii="Times New Roman" w:hAnsi="Times New Roman" w:cs="Times New Roman"/>
          <w:b/>
          <w:bCs/>
          <w:color w:val="211D1E"/>
          <w:sz w:val="24"/>
          <w:szCs w:val="24"/>
          <w:lang w:val="ro-RO"/>
        </w:rPr>
        <w:t xml:space="preserve"> </w:t>
      </w:r>
    </w:p>
    <w:p w14:paraId="7EAEDACD" w14:textId="47F5040B" w:rsidR="00E355C6" w:rsidRPr="0030206B" w:rsidRDefault="00E355C6" w:rsidP="00E355C6">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lang w:val="ro-RO"/>
        </w:rPr>
      </w:pPr>
      <w:r w:rsidRPr="0030206B">
        <w:rPr>
          <w:rFonts w:ascii="Times New Roman" w:hAnsi="Times New Roman" w:cs="Times New Roman"/>
          <w:b/>
          <w:bCs/>
          <w:color w:val="211D1E"/>
          <w:sz w:val="24"/>
          <w:szCs w:val="24"/>
          <w:lang w:val="ro-RO"/>
        </w:rPr>
        <w:t xml:space="preserve"> </w:t>
      </w:r>
      <w:r w:rsidRPr="00C87198">
        <w:rPr>
          <w:rFonts w:ascii="Times New Roman" w:hAnsi="Times New Roman" w:cs="Times New Roman"/>
          <w:color w:val="211D1E"/>
          <w:sz w:val="24"/>
          <w:szCs w:val="24"/>
          <w:vertAlign w:val="superscript"/>
          <w:lang w:val="ro-RO"/>
        </w:rPr>
        <w:t>(2)</w:t>
      </w:r>
      <w:r w:rsidRPr="0030206B">
        <w:rPr>
          <w:rFonts w:ascii="Times New Roman" w:hAnsi="Times New Roman" w:cs="Times New Roman"/>
          <w:color w:val="211D1E"/>
          <w:sz w:val="24"/>
          <w:szCs w:val="24"/>
          <w:lang w:val="ro-RO"/>
        </w:rPr>
        <w:t xml:space="preserve"> </w:t>
      </w:r>
      <w:r w:rsidRPr="00C87198">
        <w:rPr>
          <w:rFonts w:ascii="Times New Roman" w:hAnsi="Times New Roman" w:cs="Times New Roman"/>
          <w:color w:val="211D1E"/>
          <w:sz w:val="20"/>
          <w:szCs w:val="20"/>
          <w:lang w:val="ro-RO"/>
        </w:rPr>
        <w:t>JO C 271, 8.9.2012, p. 5.</w:t>
      </w:r>
    </w:p>
    <w:p w14:paraId="150CE2A9" w14:textId="77777777" w:rsidR="00E355C6" w:rsidRPr="0030206B" w:rsidRDefault="00E355C6" w:rsidP="00E355C6">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lang w:val="ro-RO"/>
        </w:rPr>
      </w:pPr>
    </w:p>
    <w:p w14:paraId="21317C75" w14:textId="77777777" w:rsidR="00E355C6" w:rsidRPr="0030206B" w:rsidRDefault="00E355C6" w:rsidP="00E355C6">
      <w:pPr>
        <w:autoSpaceDE w:val="0"/>
        <w:autoSpaceDN w:val="0"/>
        <w:adjustRightInd w:val="0"/>
        <w:spacing w:before="60" w:after="60" w:line="240" w:lineRule="auto"/>
        <w:rPr>
          <w:rFonts w:ascii="Times New Roman" w:hAnsi="Times New Roman" w:cs="Times New Roman"/>
          <w:color w:val="211D1E"/>
          <w:sz w:val="24"/>
          <w:szCs w:val="24"/>
          <w:lang w:val="ro-RO"/>
        </w:rPr>
      </w:pPr>
      <w:r w:rsidRPr="0030206B">
        <w:rPr>
          <w:rFonts w:ascii="Times New Roman" w:hAnsi="Times New Roman" w:cs="Times New Roman"/>
          <w:i/>
          <w:iCs/>
          <w:color w:val="211D1E"/>
          <w:sz w:val="24"/>
          <w:szCs w:val="24"/>
          <w:lang w:val="ro-RO"/>
        </w:rPr>
        <w:t xml:space="preserve">ANEXA III </w:t>
      </w:r>
    </w:p>
    <w:p w14:paraId="02804C2E" w14:textId="77777777" w:rsidR="00E355C6" w:rsidRPr="0030206B" w:rsidRDefault="00E355C6" w:rsidP="00E355C6">
      <w:pPr>
        <w:autoSpaceDE w:val="0"/>
        <w:autoSpaceDN w:val="0"/>
        <w:adjustRightInd w:val="0"/>
        <w:spacing w:before="60" w:after="60" w:line="240" w:lineRule="auto"/>
        <w:rPr>
          <w:rFonts w:ascii="Times New Roman" w:hAnsi="Times New Roman" w:cs="Times New Roman"/>
          <w:color w:val="211D1E"/>
          <w:sz w:val="24"/>
          <w:szCs w:val="24"/>
          <w:lang w:val="ro-RO"/>
        </w:rPr>
      </w:pPr>
      <w:r w:rsidRPr="0030206B">
        <w:rPr>
          <w:rFonts w:ascii="Times New Roman" w:hAnsi="Times New Roman" w:cs="Times New Roman"/>
          <w:b/>
          <w:bCs/>
          <w:color w:val="211D1E"/>
          <w:sz w:val="24"/>
          <w:szCs w:val="24"/>
          <w:lang w:val="ro-RO"/>
        </w:rPr>
        <w:t xml:space="preserve">Cerinţe privind informarea, publicitatea și vizibilitatea </w:t>
      </w:r>
    </w:p>
    <w:p w14:paraId="0EF7329E" w14:textId="77777777" w:rsidR="00E355C6" w:rsidRPr="0030206B" w:rsidRDefault="00E355C6" w:rsidP="00E355C6">
      <w:pPr>
        <w:autoSpaceDE w:val="0"/>
        <w:autoSpaceDN w:val="0"/>
        <w:adjustRightInd w:val="0"/>
        <w:spacing w:before="60" w:after="60" w:line="240" w:lineRule="auto"/>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1. </w:t>
      </w:r>
      <w:r w:rsidRPr="0030206B">
        <w:rPr>
          <w:rFonts w:ascii="Times New Roman" w:hAnsi="Times New Roman" w:cs="Times New Roman"/>
          <w:b/>
          <w:bCs/>
          <w:color w:val="211D1E"/>
          <w:sz w:val="24"/>
          <w:szCs w:val="24"/>
          <w:lang w:val="ro-RO"/>
        </w:rPr>
        <w:t xml:space="preserve">Acţiunile legate de comunicare și vizibilitate ale autorităţii de management </w:t>
      </w:r>
    </w:p>
    <w:p w14:paraId="3C5D89D4"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1.1. În sensul articolului 123 alineatul (2) litera (k) din Regulamentul (UE) 2021/2115, autoritatea de management se asigură că se face publicitate în favoarea planului strategic PAC prin planificarea și desfășurarea unor acţiuni relevante legate de comunicare și vizibilitate pe tot parcursul elaborării și punerii în aplicare a planului strategic PAC, în scopul informării grupurilor- ţintă menţionate la litera respectivă. </w:t>
      </w:r>
    </w:p>
    <w:p w14:paraId="6B7D5DDC"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1.2. În sensul articolului 124 alineatul (3) litera (f) din Regulamentul (UE) 2021/2115, autoritatea de management pune la dispoziţia comitetului de monitorizare informaţiile necesare pentru ca comitetul de monitorizare să îndeplinească sarcina de examinare a punerii în aplicare a acţiunilor legate de comunicare și vizibilitate. </w:t>
      </w:r>
    </w:p>
    <w:p w14:paraId="4386A494"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1.3. Autoritatea de management se asigură că, în termen de 6 luni de la decizia Comisiei de aprobare a planului strategic PAC, informaţiile privind planul strategic PAC aflat sub responsabilitatea sa sunt puse la dispoziţie pe un site care prezintă inclusiv obiectivele, activităţile și posibilităţile de finanţare disponibile ale planului, precum și realizările preconizate și, de îndată ce devin disponibile, realizările efective ale planului. Site-ul este adresat atât publicului larg, cât și potenţialilor beneficiari, astfel cum se menţionează la articolul 123 alineatul (2) litera (k) din Regulamentul (UE) 2021/2115. </w:t>
      </w:r>
    </w:p>
    <w:p w14:paraId="1F648BB9"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1.4. Autoritatea de management asigură publicarea pe site-ul menţionat la punctul 1.3 a unui calendar al cererilor de propuneri planificate și al termenelor-limită pentru depunerea cererilor, care este actualizat cel puţin de trei ori pe an, cu următoarele date orientative: </w:t>
      </w:r>
    </w:p>
    <w:p w14:paraId="6F50F665"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(a) zona geografică vizată; </w:t>
      </w:r>
    </w:p>
    <w:p w14:paraId="100977C1"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(b) intervenţia și obiectivul/obiectivele specific(e) în cauză; </w:t>
      </w:r>
    </w:p>
    <w:p w14:paraId="5643F2B7"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(c) tipul solicitanţilor eligibili; </w:t>
      </w:r>
    </w:p>
    <w:p w14:paraId="07C33AE3"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(d) cuantumul total al sprijinului; </w:t>
      </w:r>
    </w:p>
    <w:p w14:paraId="67B6D939"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(e) data de începere și de încheiere a depunerii cererilor. </w:t>
      </w:r>
    </w:p>
    <w:p w14:paraId="6CB859D6"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1.5. În conformitate cu articolul 123 alineatul (2) litera (k) punctul (i) din Regulamentul (UE) 2021/2115, autoritatea de management se asigură că potenţialii beneficiari au acces la toate informaţiile necesare privind oportunităţile de finanţare, inclusiv condiţiile de eligibilitate, criteriile de selecţie și toate cerinţele pentru beneficiarii selectaţi pentru finanţare, precum și responsabilităţile acestora. </w:t>
      </w:r>
    </w:p>
    <w:p w14:paraId="775B69CA"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1.6. Autoritatea de management se asigură că beneficiarii selectaţi pentru finanţare sunt informaţi că sprijinul este cofinanţat de Uniune. </w:t>
      </w:r>
    </w:p>
    <w:p w14:paraId="08F65EC0" w14:textId="77777777" w:rsidR="00E355C6" w:rsidRPr="0030206B" w:rsidRDefault="00E355C6" w:rsidP="00695014">
      <w:pPr>
        <w:pStyle w:val="ListParagraph"/>
        <w:widowControl w:val="0"/>
        <w:tabs>
          <w:tab w:val="left" w:pos="709"/>
        </w:tabs>
        <w:autoSpaceDE w:val="0"/>
        <w:autoSpaceDN w:val="0"/>
        <w:adjustRightInd w:val="0"/>
        <w:spacing w:after="0" w:line="240" w:lineRule="auto"/>
        <w:ind w:left="0"/>
        <w:jc w:val="both"/>
        <w:rPr>
          <w:rFonts w:ascii="Times New Roman" w:hAnsi="Times New Roman" w:cs="Times New Roman"/>
          <w:color w:val="FF0000"/>
          <w:sz w:val="24"/>
          <w:szCs w:val="24"/>
          <w:lang w:val="ro-RO"/>
        </w:rPr>
      </w:pPr>
      <w:r w:rsidRPr="0030206B">
        <w:rPr>
          <w:rFonts w:ascii="Times New Roman" w:hAnsi="Times New Roman" w:cs="Times New Roman"/>
          <w:color w:val="211D1E"/>
          <w:sz w:val="24"/>
          <w:szCs w:val="24"/>
          <w:lang w:val="ro-RO"/>
        </w:rPr>
        <w:t>1.7. Autoritatea de management se asigură că materialele legate de comunicare și vizibilitate, inclusiv cele de la nivelul beneficiarilor, sunt puse la dispoziţia instituţiilor, organelor, oficiilor sau agenţiilor Uniunii, la cererea acestora, și că se acordă Uniunii o licenţă fără redevenţe, neexclusivă și irevocabilă pentru utilizarea acestor materiale și a oricăror drepturi preexistente aferente acestora, în conformitate cu al doilea paragraf. Acest lucru nu implică costuri suplimentare semnificative și nicio sarcină administrativă semnificativă pentru beneficiari sau pentru autoritatea de management.</w:t>
      </w:r>
    </w:p>
    <w:p w14:paraId="302B1110"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Licenţa privind drepturile de proprietate intelectuală menţionată la primul paragraf acordă Uniunii cel puţin următoarele drepturi: </w:t>
      </w:r>
    </w:p>
    <w:p w14:paraId="7F3A5605"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(a) uz intern, adică dreptul de a reproduce, de a copia și de a pune materialele legate de comunicare și vizibilitate la dispoziţia instituţiilor și a agenţiilor Uniunii, a autorităţilor statelor membre și a angajaţilor lor; </w:t>
      </w:r>
    </w:p>
    <w:p w14:paraId="7C02FB65"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(b) reproducerea materialelor legate de comunicare și vizibilitate prin orice mijloace și în orice formă, în totalitate sau în parte; </w:t>
      </w:r>
    </w:p>
    <w:p w14:paraId="19733C04"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(c) comunicarea către public a materialelor legate de comunicare și vizibilitate, prin utilizarea oricăror mijloace de comunicare; </w:t>
      </w:r>
    </w:p>
    <w:p w14:paraId="74D235B3"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(d) distribuirea către public a materialelor legate de comunicare și vizibilitate (sau a unor copii ale acestora) în orice formă; </w:t>
      </w:r>
    </w:p>
    <w:p w14:paraId="3F630279"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(e) stocarea și arhivarea materialelor legate de comunicare și vizibilitate; </w:t>
      </w:r>
    </w:p>
    <w:p w14:paraId="5462ABE8"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(f) acordarea de sublicenţe către terţi pentru drepturile privind materialele legate de comunicare și vizibilitate. </w:t>
      </w:r>
    </w:p>
    <w:p w14:paraId="6869B5DA"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2. </w:t>
      </w:r>
      <w:r w:rsidRPr="0030206B">
        <w:rPr>
          <w:rFonts w:ascii="Times New Roman" w:hAnsi="Times New Roman" w:cs="Times New Roman"/>
          <w:b/>
          <w:bCs/>
          <w:color w:val="211D1E"/>
          <w:sz w:val="24"/>
          <w:szCs w:val="24"/>
          <w:lang w:val="ro-RO"/>
        </w:rPr>
        <w:t xml:space="preserve">Vizibilitatea anumitor operaţiuni sprijinite din FEADR </w:t>
      </w:r>
    </w:p>
    <w:p w14:paraId="3A724C7B"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În sensul articolului 123 alineatul (2) litera (j) din Regulamentul (UE) 2021/2115, autoritatea de management se asigură, prin intermediul următoarelor măsuri, că beneficiarii unor intervenţii finanţate din FEADR, altele decât cele legate de suprafaţă și de animale, acordă recunoașterea cuvenită sprijinului primit prin planul strategic PAC, după cum urmează: </w:t>
      </w:r>
    </w:p>
    <w:p w14:paraId="4DECCDD2"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(a) afișând pe site-ul oficial al beneficiarului, dacă există un astfel de site, și pe site-urile oficiale de comunicare socială ale beneficiarului o scurtă descriere a operaţiunii, proporţională cu nivelul sprijinului, inclusiv descrierea scopurilor și rezultatelor operaţiunii, evidenţiind sprijinul financiar din partea Uniunii; </w:t>
      </w:r>
    </w:p>
    <w:p w14:paraId="10A0C18A"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(b) furnizând o declaraţie care să evidenţieze sprijinul din partea Uniunii într-un mod vizibil în documentele și materialele legate de comunicare privind implementarea operaţiunii care sunt destinate publicului sau participanţilor și care prezintă, de asemenea, emblema Uniunii în conformitate cu caracteristicile tehnice stabilite în anexa II; </w:t>
      </w:r>
    </w:p>
    <w:p w14:paraId="022D9338"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(c) afișând plăci sau panouri rezistente, clar vizibile publicului, care să prezinte emblema Uniunii în conformitate cu caracteristicile tehnice stabilite în anexa II, de la începerea implementării fizice a operaţiunilor sau de la instalarea echipamentelor achiziționate, în cazul operaţiunilor care constau în finanţarea unor lucrări de infrastructură sau de construcţie ale căror cheltuieli publice totale sau al căror cost total, în cazul sprijinului sub formă de instrumente financiare, inclusiv finanţarea capitalului circulant, se ridică la peste 500 000 EUR; </w:t>
      </w:r>
    </w:p>
    <w:p w14:paraId="297574C8"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(d) expunând o placă explicativă sau un afișaj electronic echivalent cu informaţii despre proiect, care să evidenţieze sprijinul financiar din partea Uniunii și care să prezinte, de asemenea, emblema Uniunii în conformitate cu caracteristicile tehnice stabilite în anexa II, în cazul operaţiunilor care constau în investiții în active fizice, care nu se încadrează la litera (c) și al căror sprijin public total se ridică la peste 50 000 EUR sau, în cazul sprijinului sub formă de instrumente financiare, inclusiv finanţarea capitalului circulant, al căror cost total se ridică la peste 500 000 EUR; </w:t>
      </w:r>
    </w:p>
    <w:p w14:paraId="1A0DE14C" w14:textId="77777777" w:rsidR="00E355C6" w:rsidRPr="0030206B" w:rsidRDefault="00E355C6" w:rsidP="00C87198">
      <w:pPr>
        <w:pStyle w:val="ListParagraph"/>
        <w:widowControl w:val="0"/>
        <w:tabs>
          <w:tab w:val="left" w:pos="709"/>
        </w:tabs>
        <w:autoSpaceDE w:val="0"/>
        <w:autoSpaceDN w:val="0"/>
        <w:adjustRightInd w:val="0"/>
        <w:spacing w:after="0" w:line="240" w:lineRule="auto"/>
        <w:ind w:left="0"/>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(e) expunând, într-un loc clar vizibil publicului, cel puţin un afiș cu dimensiunea minimă A3 sau un afișaj electronic echivalent cu informaţii despre operaţiune, care să evidenţieze sprijinul din partea Uniunii, în cazul operaţiunilor care constau în sprijin pentru operaţiunile LEADER, pentru serviciile de bază și pentru infrastructură care nu se încadrează la literele (c) și (d) și al căror sprijin public total se ridică la peste 10 000 EUR sau, în cazul sprijinului sub formă de instrumente financiare, inclusiv finanţarea capitalului circulant, al căror cost total se ridică la peste 100 000 EUR. De asemenea, se instalează o placă explicativă și în sediul grupurilor de acţiune locală finanţate de LEADER.</w:t>
      </w:r>
    </w:p>
    <w:p w14:paraId="2188D36A"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Prin derogare de la primul paragraf, autoritatea de management se asigură, în măsura posibilului, că, în cazurile în care beneficiarul este o persoană fizică, într-un loc vizibil publicului sau prin intermediul unui afișaj electronic, sunt disponibile informaţii adecvate, care evidenţiază sprijinul din partea fondurilor. </w:t>
      </w:r>
    </w:p>
    <w:p w14:paraId="192342D5" w14:textId="77777777" w:rsidR="00E355C6" w:rsidRPr="0030206B" w:rsidRDefault="00E355C6" w:rsidP="00C87198">
      <w:pPr>
        <w:autoSpaceDE w:val="0"/>
        <w:autoSpaceDN w:val="0"/>
        <w:adjustRightInd w:val="0"/>
        <w:spacing w:before="60" w:after="60" w:line="240" w:lineRule="auto"/>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Primul paragraf literele (a) și (b) se aplică </w:t>
      </w:r>
      <w:r w:rsidRPr="0030206B">
        <w:rPr>
          <w:rFonts w:ascii="Times New Roman" w:hAnsi="Times New Roman" w:cs="Times New Roman"/>
          <w:i/>
          <w:iCs/>
          <w:color w:val="211D1E"/>
          <w:sz w:val="24"/>
          <w:szCs w:val="24"/>
          <w:lang w:val="ro-RO"/>
        </w:rPr>
        <w:t xml:space="preserve">mutatis mutandis </w:t>
      </w:r>
      <w:r w:rsidRPr="0030206B">
        <w:rPr>
          <w:rFonts w:ascii="Times New Roman" w:hAnsi="Times New Roman" w:cs="Times New Roman"/>
          <w:color w:val="211D1E"/>
          <w:sz w:val="24"/>
          <w:szCs w:val="24"/>
          <w:lang w:val="ro-RO"/>
        </w:rPr>
        <w:t xml:space="preserve">organismelor care implementează instrumente financiare finanţate din FEADR. </w:t>
      </w:r>
    </w:p>
    <w:p w14:paraId="78C79721" w14:textId="78AE7722" w:rsidR="00E355C6" w:rsidRPr="0030206B" w:rsidRDefault="00E355C6" w:rsidP="00CF7AAE">
      <w:pPr>
        <w:pStyle w:val="ListParagraph"/>
        <w:widowControl w:val="0"/>
        <w:tabs>
          <w:tab w:val="left" w:pos="709"/>
        </w:tabs>
        <w:autoSpaceDE w:val="0"/>
        <w:autoSpaceDN w:val="0"/>
        <w:adjustRightInd w:val="0"/>
        <w:spacing w:after="0" w:line="240" w:lineRule="auto"/>
        <w:ind w:left="0"/>
        <w:jc w:val="both"/>
        <w:rPr>
          <w:rFonts w:ascii="Times New Roman" w:hAnsi="Times New Roman" w:cs="Times New Roman"/>
          <w:color w:val="211D1E"/>
          <w:sz w:val="24"/>
          <w:szCs w:val="24"/>
          <w:lang w:val="ro-RO"/>
        </w:rPr>
      </w:pPr>
      <w:r w:rsidRPr="0030206B">
        <w:rPr>
          <w:rFonts w:ascii="Times New Roman" w:hAnsi="Times New Roman" w:cs="Times New Roman"/>
          <w:color w:val="211D1E"/>
          <w:sz w:val="24"/>
          <w:szCs w:val="24"/>
          <w:lang w:val="ro-RO"/>
        </w:rPr>
        <w:t xml:space="preserve">Primul paragraf literele (c), (d) și (e) se aplică destinatarilor finali ai instrumentelor financiare prin intermediul clauzelor contractuale prevăzute în acordul de finanţare menţionat la articolul 59 alineatul (5) din Regulamentul (UE) 2021/1060 al Parlamentului European și al Consiliului </w:t>
      </w:r>
      <w:r w:rsidRPr="00C87198">
        <w:rPr>
          <w:rFonts w:ascii="Times New Roman" w:hAnsi="Times New Roman" w:cs="Times New Roman"/>
          <w:color w:val="211D1E"/>
          <w:sz w:val="24"/>
          <w:szCs w:val="24"/>
          <w:vertAlign w:val="superscript"/>
          <w:lang w:val="ro-RO"/>
        </w:rPr>
        <w:t>(3).</w:t>
      </w:r>
    </w:p>
    <w:p w14:paraId="707B470B" w14:textId="75F35929" w:rsidR="00E355C6" w:rsidRPr="0030206B" w:rsidRDefault="00E355C6" w:rsidP="00052554">
      <w:pPr>
        <w:pStyle w:val="ListParagraph"/>
        <w:widowControl w:val="0"/>
        <w:tabs>
          <w:tab w:val="left" w:pos="709"/>
        </w:tabs>
        <w:autoSpaceDE w:val="0"/>
        <w:autoSpaceDN w:val="0"/>
        <w:adjustRightInd w:val="0"/>
        <w:spacing w:after="0" w:line="240" w:lineRule="auto"/>
        <w:ind w:left="0"/>
        <w:jc w:val="both"/>
        <w:rPr>
          <w:rFonts w:ascii="Times New Roman" w:hAnsi="Times New Roman" w:cs="Times New Roman"/>
          <w:color w:val="FF0000"/>
          <w:sz w:val="24"/>
          <w:szCs w:val="24"/>
          <w:lang w:val="ro-RO"/>
        </w:rPr>
      </w:pPr>
      <w:r w:rsidRPr="00C87198">
        <w:rPr>
          <w:rFonts w:ascii="Times New Roman" w:hAnsi="Times New Roman" w:cs="Times New Roman"/>
          <w:color w:val="211D1E"/>
          <w:sz w:val="24"/>
          <w:szCs w:val="24"/>
          <w:vertAlign w:val="superscript"/>
          <w:lang w:val="ro-RO"/>
        </w:rPr>
        <w:t>(3)</w:t>
      </w:r>
      <w:r w:rsidRPr="0030206B">
        <w:rPr>
          <w:rFonts w:ascii="Times New Roman" w:hAnsi="Times New Roman" w:cs="Times New Roman"/>
          <w:color w:val="211D1E"/>
          <w:sz w:val="24"/>
          <w:szCs w:val="24"/>
          <w:lang w:val="ro-RO"/>
        </w:rPr>
        <w:t xml:space="preserve"> </w:t>
      </w:r>
      <w:r w:rsidRPr="00C87198">
        <w:rPr>
          <w:rFonts w:ascii="Times New Roman" w:hAnsi="Times New Roman" w:cs="Times New Roman"/>
          <w:color w:val="211D1E"/>
          <w:sz w:val="20"/>
          <w:szCs w:val="20"/>
          <w:lang w:val="ro-RO"/>
        </w:rPr>
        <w:t>Regulamentul (UE) 2021/1060 al Parlamentului European și al Consiliului din 24 iunie 2021 de stabilire a dispoziţiilor comune privind Fondul european de dezvoltare regională, Fondul social european Plus, Fondul de coeziune, Fondul pentru o tranziţie justă și Fondul european pentru afaceri maritime, pescuit și acvacultură și de stabilire a normelor financiare aplicabile acestor fonduri, precum și Fondului pentru azil, migraţie și integrare, Fondului pentru securitate internă și Instrumentului de sprijin financiar pentru managementul frontierelor și politica de vize (JO L 231, 30.6.2021, p. 159).</w:t>
      </w:r>
    </w:p>
    <w:p w14:paraId="56AEE039" w14:textId="13659C4E" w:rsidR="001E27D0" w:rsidRDefault="001E27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69E5CD92"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61C71289"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16C94CE7"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1A3A1629"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5C391F0E"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7B1A850B"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5F29469C"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7BFDCCB9"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212B5CEC"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1E168754"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150DC825"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2A63DFEE"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7B85AEDC"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18562BC2"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669768C9"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6B85B1F8"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56E524C1"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2B420630"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4D27BED5"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39938B11"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61934853"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646A1BE6"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7619FBF1"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19B2F455" w14:textId="77777777" w:rsidR="00E276D0"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0B7FE847" w14:textId="77777777" w:rsidR="00E276D0" w:rsidRPr="0030206B" w:rsidRDefault="00E276D0" w:rsidP="00CC61E0">
      <w:pPr>
        <w:widowControl w:val="0"/>
        <w:tabs>
          <w:tab w:val="left" w:pos="709"/>
        </w:tabs>
        <w:autoSpaceDE w:val="0"/>
        <w:autoSpaceDN w:val="0"/>
        <w:adjustRightInd w:val="0"/>
        <w:spacing w:after="0" w:line="240" w:lineRule="auto"/>
        <w:jc w:val="both"/>
        <w:rPr>
          <w:rFonts w:ascii="Times New Roman" w:hAnsi="Times New Roman" w:cs="Times New Roman"/>
          <w:color w:val="FF0000"/>
          <w:sz w:val="24"/>
          <w:szCs w:val="24"/>
          <w:lang w:val="ro-RO"/>
        </w:rPr>
      </w:pPr>
    </w:p>
    <w:p w14:paraId="67D9890C" w14:textId="06DAD5D2" w:rsidR="00FB7A21" w:rsidRPr="0030206B" w:rsidRDefault="00FB7A21" w:rsidP="00FB7A21">
      <w:pPr>
        <w:pStyle w:val="Heading2"/>
        <w:jc w:val="both"/>
        <w:rPr>
          <w:rFonts w:cs="Times New Roman"/>
          <w:szCs w:val="24"/>
          <w:lang w:val="ro-RO"/>
        </w:rPr>
      </w:pPr>
      <w:bookmarkStart w:id="328" w:name="_Toc120601442"/>
      <w:bookmarkStart w:id="329" w:name="_Toc193899055"/>
      <w:bookmarkStart w:id="330" w:name="_Toc197353455"/>
      <w:r w:rsidRPr="0030206B">
        <w:rPr>
          <w:rFonts w:cs="Times New Roman"/>
          <w:szCs w:val="24"/>
          <w:lang w:val="ro-RO"/>
        </w:rPr>
        <w:t>Anexa nr. 24 - Tabel centralizator privind acțiunile pentru care se solicita sprijin în avans</w:t>
      </w:r>
      <w:bookmarkEnd w:id="328"/>
      <w:bookmarkEnd w:id="329"/>
      <w:bookmarkEnd w:id="330"/>
      <w:r w:rsidRPr="0030206B">
        <w:rPr>
          <w:rFonts w:cs="Times New Roman"/>
          <w:szCs w:val="24"/>
          <w:lang w:val="ro-RO"/>
        </w:rPr>
        <w:t xml:space="preserve"> </w:t>
      </w:r>
    </w:p>
    <w:p w14:paraId="1F6B783D" w14:textId="77777777" w:rsidR="00FB7A21" w:rsidRPr="0030206B" w:rsidRDefault="00FB7A21" w:rsidP="00FB7A21">
      <w:pPr>
        <w:spacing w:after="0" w:line="240" w:lineRule="auto"/>
        <w:rPr>
          <w:rFonts w:ascii="Times New Roman" w:hAnsi="Times New Roman" w:cs="Times New Roman"/>
          <w:lang w:val="ro-RO"/>
        </w:rPr>
      </w:pPr>
    </w:p>
    <w:p w14:paraId="78F07EB1" w14:textId="77777777" w:rsidR="00FB7A21" w:rsidRPr="0030206B" w:rsidRDefault="00FB7A21" w:rsidP="00FB7A21">
      <w:pPr>
        <w:spacing w:after="0" w:line="240" w:lineRule="auto"/>
        <w:rPr>
          <w:rFonts w:ascii="Times New Roman" w:hAnsi="Times New Roman" w:cs="Times New Roman"/>
          <w:bCs/>
          <w:sz w:val="24"/>
          <w:szCs w:val="24"/>
          <w:lang w:val="ro-RO"/>
        </w:rPr>
      </w:pPr>
      <w:r w:rsidRPr="0030206B">
        <w:rPr>
          <w:rFonts w:ascii="Times New Roman" w:hAnsi="Times New Roman" w:cs="Times New Roman"/>
          <w:bCs/>
          <w:sz w:val="24"/>
          <w:szCs w:val="24"/>
          <w:lang w:val="ro-RO"/>
        </w:rPr>
        <w:t>Denumire solicitant: ........................................................................................................................</w:t>
      </w:r>
    </w:p>
    <w:p w14:paraId="3D3957E5" w14:textId="77777777" w:rsidR="00FB7A21" w:rsidRPr="0030206B" w:rsidRDefault="00FB7A21" w:rsidP="00FB7A21">
      <w:pPr>
        <w:spacing w:after="0" w:line="240" w:lineRule="auto"/>
        <w:rPr>
          <w:rFonts w:ascii="Times New Roman" w:hAnsi="Times New Roman" w:cs="Times New Roman"/>
          <w:bCs/>
          <w:sz w:val="24"/>
          <w:szCs w:val="24"/>
          <w:lang w:val="ro-RO"/>
        </w:rPr>
      </w:pPr>
      <w:r w:rsidRPr="0030206B">
        <w:rPr>
          <w:rFonts w:ascii="Times New Roman" w:hAnsi="Times New Roman" w:cs="Times New Roman"/>
          <w:bCs/>
          <w:sz w:val="24"/>
          <w:szCs w:val="24"/>
          <w:lang w:val="ro-RO"/>
        </w:rPr>
        <w:t>Cod Unic de Identificare (CUI): .....................................................................................................</w:t>
      </w:r>
    </w:p>
    <w:p w14:paraId="5BEDAEF3" w14:textId="77777777" w:rsidR="00FB7A21" w:rsidRPr="0030206B" w:rsidRDefault="00FB7A21" w:rsidP="00FB7A21">
      <w:pPr>
        <w:spacing w:after="0" w:line="240" w:lineRule="auto"/>
        <w:rPr>
          <w:rFonts w:ascii="Times New Roman" w:hAnsi="Times New Roman" w:cs="Times New Roman"/>
          <w:bCs/>
          <w:sz w:val="24"/>
          <w:szCs w:val="24"/>
          <w:lang w:val="ro-RO"/>
        </w:rPr>
      </w:pPr>
      <w:r w:rsidRPr="0030206B">
        <w:rPr>
          <w:rFonts w:ascii="Times New Roman" w:hAnsi="Times New Roman" w:cs="Times New Roman"/>
          <w:bCs/>
          <w:sz w:val="24"/>
          <w:szCs w:val="24"/>
          <w:lang w:val="ro-RO"/>
        </w:rPr>
        <w:t>Nr. Unic de Identificare (RUI):  ......................................................................................................</w:t>
      </w:r>
    </w:p>
    <w:p w14:paraId="485D9A69" w14:textId="731B107B" w:rsidR="00FB7A21" w:rsidRPr="0030206B" w:rsidRDefault="00FB7A21" w:rsidP="00FB7A21">
      <w:pPr>
        <w:spacing w:after="0" w:line="240" w:lineRule="auto"/>
        <w:rPr>
          <w:rFonts w:ascii="Times New Roman" w:hAnsi="Times New Roman" w:cs="Times New Roman"/>
          <w:bCs/>
          <w:sz w:val="24"/>
          <w:szCs w:val="24"/>
          <w:lang w:val="ro-RO"/>
        </w:rPr>
      </w:pPr>
      <w:r w:rsidRPr="0030206B">
        <w:rPr>
          <w:rFonts w:ascii="Times New Roman" w:hAnsi="Times New Roman" w:cs="Times New Roman"/>
          <w:sz w:val="24"/>
          <w:szCs w:val="24"/>
          <w:lang w:val="ro-RO"/>
        </w:rPr>
        <w:t xml:space="preserve">Nr. / data de </w:t>
      </w:r>
      <w:r w:rsidR="00052554" w:rsidRPr="0030206B">
        <w:rPr>
          <w:rFonts w:ascii="Times New Roman" w:hAnsi="Times New Roman" w:cs="Times New Roman"/>
          <w:sz w:val="24"/>
          <w:szCs w:val="24"/>
          <w:lang w:val="ro-RO"/>
        </w:rPr>
        <w:t>î</w:t>
      </w:r>
      <w:r w:rsidRPr="0030206B">
        <w:rPr>
          <w:rFonts w:ascii="Times New Roman" w:hAnsi="Times New Roman" w:cs="Times New Roman"/>
          <w:sz w:val="24"/>
          <w:szCs w:val="24"/>
          <w:lang w:val="ro-RO"/>
        </w:rPr>
        <w:t>nregistrare cerere pentru aprobarea programului de investi</w:t>
      </w:r>
      <w:r w:rsidR="00052554" w:rsidRPr="0030206B">
        <w:rPr>
          <w:rFonts w:ascii="Times New Roman" w:hAnsi="Times New Roman" w:cs="Times New Roman"/>
          <w:sz w:val="24"/>
          <w:szCs w:val="24"/>
          <w:lang w:val="ro-RO"/>
        </w:rPr>
        <w:t>ț</w:t>
      </w:r>
      <w:r w:rsidRPr="0030206B">
        <w:rPr>
          <w:rFonts w:ascii="Times New Roman" w:hAnsi="Times New Roman" w:cs="Times New Roman"/>
          <w:sz w:val="24"/>
          <w:szCs w:val="24"/>
          <w:lang w:val="ro-RO"/>
        </w:rPr>
        <w:t>ii</w:t>
      </w:r>
      <w:r w:rsidRPr="0030206B">
        <w:rPr>
          <w:rFonts w:ascii="Times New Roman" w:hAnsi="Times New Roman" w:cs="Times New Roman"/>
          <w:bCs/>
          <w:sz w:val="24"/>
          <w:szCs w:val="24"/>
          <w:lang w:val="ro-RO"/>
        </w:rPr>
        <w:t>: .................................</w:t>
      </w:r>
    </w:p>
    <w:p w14:paraId="49F98AD5" w14:textId="77777777" w:rsidR="00FB7A21" w:rsidRPr="0030206B" w:rsidRDefault="00FB7A21" w:rsidP="00FB7A21">
      <w:pPr>
        <w:spacing w:after="0" w:line="240" w:lineRule="auto"/>
        <w:rPr>
          <w:rFonts w:ascii="Times New Roman" w:hAnsi="Times New Roman" w:cs="Times New Roman"/>
          <w:bCs/>
          <w:sz w:val="24"/>
          <w:szCs w:val="24"/>
          <w:lang w:val="ro-RO"/>
        </w:rPr>
      </w:pPr>
      <w:r w:rsidRPr="0030206B">
        <w:rPr>
          <w:rFonts w:ascii="Times New Roman" w:hAnsi="Times New Roman" w:cs="Times New Roman"/>
          <w:bCs/>
          <w:sz w:val="24"/>
          <w:szCs w:val="24"/>
          <w:lang w:val="ro-RO"/>
        </w:rPr>
        <w:t>Denumire Program Investiţii: .........................................................................................................</w:t>
      </w:r>
    </w:p>
    <w:p w14:paraId="054FDB4F" w14:textId="77777777" w:rsidR="00FB7A21" w:rsidRPr="0030206B" w:rsidRDefault="00FB7A21" w:rsidP="00FB7A21">
      <w:pPr>
        <w:spacing w:after="0" w:line="240" w:lineRule="auto"/>
        <w:rPr>
          <w:rFonts w:ascii="Times New Roman" w:hAnsi="Times New Roman" w:cs="Times New Roman"/>
          <w:bCs/>
          <w:sz w:val="24"/>
          <w:szCs w:val="24"/>
          <w:lang w:val="ro-RO"/>
        </w:rPr>
      </w:pPr>
    </w:p>
    <w:p w14:paraId="639D1594" w14:textId="77777777" w:rsidR="00FB7A21" w:rsidRPr="0030206B" w:rsidRDefault="00FB7A21" w:rsidP="00FB7A21">
      <w:pPr>
        <w:spacing w:after="0" w:line="240" w:lineRule="auto"/>
        <w:rPr>
          <w:rFonts w:ascii="Times New Roman" w:hAnsi="Times New Roman" w:cs="Times New Roman"/>
          <w:lang w:val="ro-RO"/>
        </w:rPr>
      </w:pPr>
    </w:p>
    <w:tbl>
      <w:tblPr>
        <w:tblW w:w="10054" w:type="dxa"/>
        <w:jc w:val="center"/>
        <w:tblCellMar>
          <w:top w:w="15" w:type="dxa"/>
          <w:left w:w="15" w:type="dxa"/>
          <w:bottom w:w="15" w:type="dxa"/>
          <w:right w:w="15" w:type="dxa"/>
        </w:tblCellMar>
        <w:tblLook w:val="04A0" w:firstRow="1" w:lastRow="0" w:firstColumn="1" w:lastColumn="0" w:noHBand="0" w:noVBand="1"/>
      </w:tblPr>
      <w:tblGrid>
        <w:gridCol w:w="610"/>
        <w:gridCol w:w="2492"/>
        <w:gridCol w:w="1101"/>
        <w:gridCol w:w="1029"/>
        <w:gridCol w:w="3384"/>
        <w:gridCol w:w="1438"/>
      </w:tblGrid>
      <w:tr w:rsidR="00FB7A21" w:rsidRPr="0030206B" w14:paraId="3927B4CA" w14:textId="77777777" w:rsidTr="00A31242">
        <w:trPr>
          <w:trHeight w:val="1091"/>
          <w:jc w:val="center"/>
        </w:trPr>
        <w:tc>
          <w:tcPr>
            <w:tcW w:w="6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51AB3B"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r w:rsidRPr="0030206B">
              <w:rPr>
                <w:rFonts w:ascii="Times New Roman" w:eastAsia="Times New Roman" w:hAnsi="Times New Roman" w:cs="Times New Roman"/>
                <w:sz w:val="21"/>
                <w:szCs w:val="21"/>
                <w:lang w:val="ro-RO"/>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22AF75"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bookmarkStart w:id="331" w:name="_Hlk193893678"/>
            <w:r w:rsidRPr="0030206B">
              <w:rPr>
                <w:rFonts w:ascii="Times New Roman" w:eastAsia="Times New Roman" w:hAnsi="Times New Roman" w:cs="Times New Roman"/>
                <w:sz w:val="21"/>
                <w:szCs w:val="21"/>
                <w:lang w:val="ro-RO"/>
              </w:rPr>
              <w:t>Operațiunea din cadrul programului de investiții</w:t>
            </w:r>
            <w:bookmarkEnd w:id="331"/>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B1D7BF"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r w:rsidRPr="0030206B">
              <w:rPr>
                <w:rFonts w:ascii="Times New Roman" w:eastAsia="Times New Roman" w:hAnsi="Times New Roman" w:cs="Times New Roman"/>
                <w:sz w:val="21"/>
                <w:szCs w:val="21"/>
                <w:lang w:val="ro-RO"/>
              </w:rPr>
              <w:t>Tip imobilizări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AE95B9"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r w:rsidRPr="0030206B">
              <w:rPr>
                <w:rFonts w:ascii="Times New Roman" w:eastAsia="Times New Roman" w:hAnsi="Times New Roman" w:cs="Times New Roman"/>
                <w:sz w:val="21"/>
                <w:szCs w:val="21"/>
                <w:lang w:val="ro-RO"/>
              </w:rPr>
              <w:t>Acțiuni eligibile</w:t>
            </w:r>
          </w:p>
        </w:tc>
        <w:tc>
          <w:tcPr>
            <w:tcW w:w="33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AB2C427"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r w:rsidRPr="0030206B">
              <w:rPr>
                <w:rFonts w:ascii="Times New Roman" w:eastAsia="Times New Roman" w:hAnsi="Times New Roman" w:cs="Times New Roman"/>
                <w:sz w:val="21"/>
                <w:szCs w:val="21"/>
                <w:lang w:val="ro-RO"/>
              </w:rPr>
              <w:t>Denumire lucrare/serviciu/ produs/bun/echipament</w:t>
            </w: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1C0639"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r w:rsidRPr="0030206B">
              <w:rPr>
                <w:rFonts w:ascii="Times New Roman" w:eastAsia="Times New Roman" w:hAnsi="Times New Roman" w:cs="Times New Roman"/>
                <w:sz w:val="21"/>
                <w:szCs w:val="21"/>
                <w:lang w:val="ro-RO"/>
              </w:rPr>
              <w:t>Valoarea estimată în lei (fără TVA)</w:t>
            </w:r>
          </w:p>
        </w:tc>
      </w:tr>
      <w:tr w:rsidR="00FB7A21" w:rsidRPr="0030206B" w14:paraId="716418BF" w14:textId="77777777" w:rsidTr="00A31242">
        <w:trPr>
          <w:trHeight w:val="386"/>
          <w:jc w:val="center"/>
        </w:trPr>
        <w:tc>
          <w:tcPr>
            <w:tcW w:w="6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4F7B6E"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r w:rsidRPr="0030206B">
              <w:rPr>
                <w:rFonts w:ascii="Times New Roman" w:eastAsia="Times New Roman" w:hAnsi="Times New Roman" w:cs="Times New Roman"/>
                <w:sz w:val="21"/>
                <w:szCs w:val="21"/>
                <w:lang w:val="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3F00D4"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0FA500"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39BEA0"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c>
          <w:tcPr>
            <w:tcW w:w="33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52E0DC"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891E81"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r w:rsidRPr="0030206B">
              <w:rPr>
                <w:rFonts w:ascii="Times New Roman" w:eastAsia="Times New Roman" w:hAnsi="Times New Roman" w:cs="Times New Roman"/>
                <w:sz w:val="20"/>
                <w:szCs w:val="20"/>
                <w:lang w:val="ro-RO"/>
              </w:rPr>
              <w:t>25</w:t>
            </w:r>
          </w:p>
        </w:tc>
      </w:tr>
      <w:tr w:rsidR="00FB7A21" w:rsidRPr="0030206B" w14:paraId="01B6F052" w14:textId="77777777" w:rsidTr="00A31242">
        <w:trPr>
          <w:trHeight w:val="386"/>
          <w:jc w:val="center"/>
        </w:trPr>
        <w:tc>
          <w:tcPr>
            <w:tcW w:w="6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164815"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r w:rsidRPr="0030206B">
              <w:rPr>
                <w:rFonts w:ascii="Times New Roman" w:eastAsia="Times New Roman" w:hAnsi="Times New Roman" w:cs="Times New Roman"/>
                <w:sz w:val="21"/>
                <w:szCs w:val="21"/>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D8084B"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C32E10"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CB0FBA"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c>
          <w:tcPr>
            <w:tcW w:w="33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272C68"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DF89D2"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r w:rsidRPr="0030206B">
              <w:rPr>
                <w:rFonts w:ascii="Times New Roman" w:eastAsia="Times New Roman" w:hAnsi="Times New Roman" w:cs="Times New Roman"/>
                <w:sz w:val="20"/>
                <w:szCs w:val="20"/>
                <w:lang w:val="ro-RO"/>
              </w:rPr>
              <w:t>25</w:t>
            </w:r>
          </w:p>
        </w:tc>
      </w:tr>
      <w:tr w:rsidR="00FB7A21" w:rsidRPr="0030206B" w14:paraId="68C2A23A" w14:textId="77777777" w:rsidTr="00A31242">
        <w:trPr>
          <w:trHeight w:val="386"/>
          <w:jc w:val="center"/>
        </w:trPr>
        <w:tc>
          <w:tcPr>
            <w:tcW w:w="6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2E21A6"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r w:rsidRPr="0030206B">
              <w:rPr>
                <w:rFonts w:ascii="Times New Roman" w:eastAsia="Times New Roman" w:hAnsi="Times New Roman" w:cs="Times New Roman"/>
                <w:sz w:val="21"/>
                <w:szCs w:val="21"/>
                <w:lang w:val="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CDCF6D"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9B4537"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BB26CC"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c>
          <w:tcPr>
            <w:tcW w:w="33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CC3574"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2B78B5"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r w:rsidRPr="0030206B">
              <w:rPr>
                <w:rFonts w:ascii="Times New Roman" w:eastAsia="Times New Roman" w:hAnsi="Times New Roman" w:cs="Times New Roman"/>
                <w:sz w:val="20"/>
                <w:szCs w:val="20"/>
                <w:lang w:val="ro-RO"/>
              </w:rPr>
              <w:t>25</w:t>
            </w:r>
          </w:p>
        </w:tc>
      </w:tr>
      <w:tr w:rsidR="00FB7A21" w:rsidRPr="0030206B" w14:paraId="3F0A5BF3" w14:textId="77777777" w:rsidTr="00A31242">
        <w:trPr>
          <w:trHeight w:val="386"/>
          <w:jc w:val="center"/>
        </w:trPr>
        <w:tc>
          <w:tcPr>
            <w:tcW w:w="610" w:type="dxa"/>
            <w:tcBorders>
              <w:top w:val="single" w:sz="6" w:space="0" w:color="333333"/>
              <w:left w:val="single" w:sz="6" w:space="0" w:color="333333"/>
              <w:bottom w:val="single" w:sz="4" w:space="0" w:color="auto"/>
              <w:right w:val="single" w:sz="6" w:space="0" w:color="333333"/>
            </w:tcBorders>
            <w:tcMar>
              <w:top w:w="0" w:type="dxa"/>
              <w:left w:w="0" w:type="dxa"/>
              <w:bottom w:w="0" w:type="dxa"/>
              <w:right w:w="0" w:type="dxa"/>
            </w:tcMar>
            <w:vAlign w:val="center"/>
            <w:hideMark/>
          </w:tcPr>
          <w:p w14:paraId="0DD6692F"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r w:rsidRPr="0030206B">
              <w:rPr>
                <w:rFonts w:ascii="Times New Roman" w:eastAsia="Times New Roman" w:hAnsi="Times New Roman" w:cs="Times New Roman"/>
                <w:sz w:val="21"/>
                <w:szCs w:val="21"/>
                <w:lang w:val="ro-RO"/>
              </w:rPr>
              <w: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8DE8F1"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2E6095"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3C17DB"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c>
          <w:tcPr>
            <w:tcW w:w="33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6C23B3"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A2364F"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r w:rsidRPr="0030206B">
              <w:rPr>
                <w:rFonts w:ascii="Times New Roman" w:eastAsia="Times New Roman" w:hAnsi="Times New Roman" w:cs="Times New Roman"/>
                <w:sz w:val="20"/>
                <w:szCs w:val="20"/>
                <w:lang w:val="ro-RO"/>
              </w:rPr>
              <w:t>25</w:t>
            </w:r>
          </w:p>
        </w:tc>
      </w:tr>
      <w:tr w:rsidR="00FB7A21" w:rsidRPr="0030206B" w14:paraId="660E8A69" w14:textId="77777777" w:rsidTr="00A31242">
        <w:trPr>
          <w:trHeight w:val="436"/>
          <w:jc w:val="center"/>
        </w:trPr>
        <w:tc>
          <w:tcPr>
            <w:tcW w:w="610" w:type="dxa"/>
            <w:tcBorders>
              <w:top w:val="single" w:sz="4" w:space="0" w:color="auto"/>
              <w:left w:val="single" w:sz="6" w:space="0" w:color="333333"/>
              <w:bottom w:val="single" w:sz="6" w:space="0" w:color="333333"/>
              <w:right w:val="single" w:sz="6" w:space="0" w:color="333333"/>
            </w:tcBorders>
            <w:tcMar>
              <w:top w:w="0" w:type="dxa"/>
              <w:left w:w="0" w:type="dxa"/>
              <w:bottom w:w="0" w:type="dxa"/>
              <w:right w:w="0" w:type="dxa"/>
            </w:tcMar>
            <w:vAlign w:val="center"/>
          </w:tcPr>
          <w:p w14:paraId="0B765EA9"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c>
          <w:tcPr>
            <w:tcW w:w="8006" w:type="dxa"/>
            <w:gridSpan w:val="4"/>
            <w:tcBorders>
              <w:top w:val="single" w:sz="4" w:space="0" w:color="auto"/>
              <w:left w:val="single" w:sz="6" w:space="0" w:color="333333"/>
              <w:bottom w:val="single" w:sz="6" w:space="0" w:color="333333"/>
              <w:right w:val="single" w:sz="6" w:space="0" w:color="333333"/>
            </w:tcBorders>
            <w:tcMar>
              <w:top w:w="0" w:type="dxa"/>
              <w:left w:w="0" w:type="dxa"/>
              <w:bottom w:w="0" w:type="dxa"/>
              <w:right w:w="0" w:type="dxa"/>
            </w:tcMar>
            <w:vAlign w:val="center"/>
          </w:tcPr>
          <w:p w14:paraId="571A23A7"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r w:rsidRPr="0030206B">
              <w:rPr>
                <w:rFonts w:ascii="Times New Roman" w:eastAsia="Times New Roman" w:hAnsi="Times New Roman" w:cs="Times New Roman"/>
                <w:sz w:val="21"/>
                <w:szCs w:val="21"/>
                <w:lang w:val="ro-RO"/>
              </w:rPr>
              <w:t>Total avans solicitat</w:t>
            </w:r>
          </w:p>
        </w:tc>
        <w:tc>
          <w:tcPr>
            <w:tcW w:w="1438" w:type="dxa"/>
            <w:tcBorders>
              <w:top w:val="single" w:sz="4" w:space="0" w:color="auto"/>
              <w:left w:val="single" w:sz="6" w:space="0" w:color="333333"/>
              <w:bottom w:val="single" w:sz="6" w:space="0" w:color="333333"/>
              <w:right w:val="single" w:sz="6" w:space="0" w:color="333333"/>
            </w:tcBorders>
            <w:tcMar>
              <w:top w:w="0" w:type="dxa"/>
              <w:left w:w="0" w:type="dxa"/>
              <w:bottom w:w="0" w:type="dxa"/>
              <w:right w:w="0" w:type="dxa"/>
            </w:tcMar>
            <w:vAlign w:val="center"/>
          </w:tcPr>
          <w:p w14:paraId="20D6A898"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r w:rsidRPr="0030206B">
              <w:rPr>
                <w:rFonts w:ascii="Times New Roman" w:eastAsia="Times New Roman" w:hAnsi="Times New Roman" w:cs="Times New Roman"/>
                <w:sz w:val="21"/>
                <w:szCs w:val="21"/>
                <w:lang w:val="ro-RO"/>
              </w:rPr>
              <w:t>40</w:t>
            </w:r>
          </w:p>
        </w:tc>
      </w:tr>
      <w:tr w:rsidR="00FB7A21" w:rsidRPr="0030206B" w14:paraId="52B94706" w14:textId="77777777" w:rsidTr="00A31242">
        <w:trPr>
          <w:trHeight w:val="637"/>
          <w:jc w:val="center"/>
        </w:trPr>
        <w:tc>
          <w:tcPr>
            <w:tcW w:w="610"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56E0CB04"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c>
          <w:tcPr>
            <w:tcW w:w="8006" w:type="dxa"/>
            <w:gridSpan w:val="4"/>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08D92F60" w14:textId="77777777" w:rsidR="00FB7A21" w:rsidRPr="0030206B" w:rsidRDefault="00FB7A21" w:rsidP="00A31242">
            <w:pPr>
              <w:spacing w:after="0" w:line="240" w:lineRule="auto"/>
              <w:jc w:val="center"/>
              <w:rPr>
                <w:rFonts w:ascii="Times New Roman" w:eastAsia="Times New Roman" w:hAnsi="Times New Roman" w:cs="Times New Roman"/>
                <w:sz w:val="21"/>
                <w:szCs w:val="21"/>
                <w:lang w:val="ro-RO"/>
              </w:rPr>
            </w:pPr>
            <w:r w:rsidRPr="0030206B">
              <w:rPr>
                <w:rFonts w:ascii="Times New Roman" w:eastAsia="Times New Roman" w:hAnsi="Times New Roman" w:cs="Times New Roman"/>
                <w:sz w:val="21"/>
                <w:szCs w:val="21"/>
                <w:lang w:val="ro-RO"/>
              </w:rPr>
              <w:t>Valoare maximă avans (maximum 80% din contribuția Uniunii Europene)</w:t>
            </w:r>
          </w:p>
        </w:tc>
        <w:tc>
          <w:tcPr>
            <w:tcW w:w="1438" w:type="dxa"/>
            <w:tcBorders>
              <w:bottom w:val="single" w:sz="4" w:space="0" w:color="auto"/>
              <w:right w:val="single" w:sz="4" w:space="0" w:color="auto"/>
            </w:tcBorders>
            <w:vAlign w:val="center"/>
            <w:hideMark/>
          </w:tcPr>
          <w:p w14:paraId="0EFB1DF7" w14:textId="77777777" w:rsidR="00FB7A21" w:rsidRPr="0030206B" w:rsidRDefault="00FB7A21" w:rsidP="00A31242">
            <w:pPr>
              <w:spacing w:after="0" w:line="240" w:lineRule="auto"/>
              <w:jc w:val="center"/>
              <w:rPr>
                <w:rFonts w:ascii="Times New Roman" w:eastAsia="Times New Roman" w:hAnsi="Times New Roman" w:cs="Times New Roman"/>
                <w:sz w:val="20"/>
                <w:szCs w:val="20"/>
                <w:lang w:val="ro-RO"/>
              </w:rPr>
            </w:pPr>
          </w:p>
        </w:tc>
      </w:tr>
    </w:tbl>
    <w:p w14:paraId="28E69729" w14:textId="77777777" w:rsidR="00FB7A21" w:rsidRPr="0030206B" w:rsidRDefault="00FB7A21" w:rsidP="00C87198">
      <w:pPr>
        <w:spacing w:after="0" w:line="240" w:lineRule="auto"/>
        <w:ind w:left="-360"/>
        <w:jc w:val="both"/>
        <w:rPr>
          <w:rFonts w:ascii="Times New Roman" w:eastAsia="Calibri" w:hAnsi="Times New Roman" w:cs="Times New Roman"/>
          <w:b/>
          <w:bCs/>
          <w:kern w:val="32"/>
          <w:lang w:val="ro-RO" w:eastAsia="ro-RO"/>
        </w:rPr>
      </w:pPr>
      <w:r w:rsidRPr="0030206B">
        <w:rPr>
          <w:rFonts w:ascii="Times New Roman" w:eastAsia="Calibri" w:hAnsi="Times New Roman" w:cs="Times New Roman"/>
          <w:b/>
          <w:bCs/>
          <w:kern w:val="32"/>
          <w:lang w:val="ro-RO" w:eastAsia="ro-RO"/>
        </w:rPr>
        <w:t xml:space="preserve">Valorile din tabel reprezintă un model de completare pentru calculul valorii sprijinului financiar ce poate fi solicitat în avans. În implementarea programului de investiții beneficiarul poate utiliza sumele pentru  punerea în aplicare a oricărei acțiuni din cadrul programului de investiții care nu a finalizată, respectiv plătită de beneficiar. </w:t>
      </w:r>
    </w:p>
    <w:p w14:paraId="3141BB8A" w14:textId="77777777" w:rsidR="00FB7A21" w:rsidRPr="0030206B" w:rsidRDefault="00FB7A21" w:rsidP="00FB7A21">
      <w:pPr>
        <w:spacing w:after="0" w:line="240" w:lineRule="auto"/>
        <w:jc w:val="both"/>
        <w:rPr>
          <w:rFonts w:ascii="Times New Roman" w:eastAsia="Calibri" w:hAnsi="Times New Roman" w:cs="Times New Roman"/>
          <w:b/>
          <w:bCs/>
          <w:kern w:val="32"/>
          <w:lang w:val="ro-RO" w:eastAsia="ro-RO"/>
        </w:rPr>
      </w:pPr>
    </w:p>
    <w:p w14:paraId="41C46716" w14:textId="77777777" w:rsidR="00FB7A21" w:rsidRPr="0030206B" w:rsidRDefault="00FB7A21" w:rsidP="00FB7A21">
      <w:pPr>
        <w:spacing w:after="0" w:line="240" w:lineRule="auto"/>
        <w:jc w:val="both"/>
        <w:rPr>
          <w:rFonts w:ascii="Times New Roman" w:eastAsia="Calibri" w:hAnsi="Times New Roman" w:cs="Times New Roman"/>
          <w:b/>
          <w:bCs/>
          <w:kern w:val="32"/>
          <w:sz w:val="24"/>
          <w:szCs w:val="24"/>
          <w:lang w:val="ro-RO" w:eastAsia="ro-RO"/>
        </w:rPr>
      </w:pPr>
      <w:r w:rsidRPr="0030206B">
        <w:rPr>
          <w:rFonts w:ascii="Times New Roman" w:eastAsia="Calibri" w:hAnsi="Times New Roman" w:cs="Times New Roman"/>
          <w:b/>
          <w:bCs/>
          <w:kern w:val="32"/>
          <w:sz w:val="24"/>
          <w:szCs w:val="24"/>
          <w:lang w:val="ro-RO" w:eastAsia="ro-RO"/>
        </w:rPr>
        <w:t xml:space="preserve">Semnatura reprezentant legal                                                                                           Data  </w:t>
      </w:r>
    </w:p>
    <w:p w14:paraId="26B39B8C" w14:textId="77777777" w:rsidR="00FB7A21" w:rsidRPr="0030206B" w:rsidRDefault="00FB7A21" w:rsidP="00FB7A21">
      <w:pPr>
        <w:spacing w:after="0" w:line="240" w:lineRule="auto"/>
        <w:jc w:val="both"/>
        <w:rPr>
          <w:rFonts w:ascii="Times New Roman" w:eastAsia="Calibri" w:hAnsi="Times New Roman" w:cs="Times New Roman"/>
          <w:b/>
          <w:bCs/>
          <w:kern w:val="32"/>
          <w:sz w:val="24"/>
          <w:szCs w:val="24"/>
          <w:lang w:val="ro-RO" w:eastAsia="ro-RO"/>
        </w:rPr>
      </w:pPr>
    </w:p>
    <w:p w14:paraId="53631A8E" w14:textId="77777777" w:rsidR="00FB7A21" w:rsidRPr="0030206B" w:rsidRDefault="00FB7A21" w:rsidP="00FB7A21">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color w:val="FF0000"/>
          <w:sz w:val="24"/>
          <w:szCs w:val="24"/>
          <w:lang w:val="ro-RO"/>
        </w:rPr>
      </w:pPr>
    </w:p>
    <w:p w14:paraId="1129B5FB" w14:textId="77777777" w:rsidR="00FB7A21" w:rsidRPr="0030206B" w:rsidRDefault="00FB7A21" w:rsidP="00CC61E0">
      <w:pPr>
        <w:pStyle w:val="Heading2"/>
        <w:tabs>
          <w:tab w:val="left" w:pos="709"/>
        </w:tabs>
        <w:spacing w:before="0" w:line="240" w:lineRule="auto"/>
        <w:jc w:val="both"/>
        <w:rPr>
          <w:rFonts w:cs="Times New Roman"/>
          <w:color w:val="FF0000"/>
          <w:szCs w:val="24"/>
          <w:lang w:val="ro-RO"/>
        </w:rPr>
      </w:pPr>
    </w:p>
    <w:p w14:paraId="46F1CC6F" w14:textId="77777777" w:rsidR="00FB7A21" w:rsidRPr="0030206B" w:rsidRDefault="00FB7A21" w:rsidP="00CC61E0">
      <w:pPr>
        <w:pStyle w:val="Heading2"/>
        <w:tabs>
          <w:tab w:val="left" w:pos="709"/>
        </w:tabs>
        <w:spacing w:before="0" w:line="240" w:lineRule="auto"/>
        <w:jc w:val="both"/>
        <w:rPr>
          <w:rFonts w:cs="Times New Roman"/>
          <w:color w:val="FF0000"/>
          <w:szCs w:val="24"/>
          <w:lang w:val="ro-RO"/>
        </w:rPr>
      </w:pPr>
    </w:p>
    <w:p w14:paraId="3F16C6E8" w14:textId="14499323" w:rsidR="00FB7A21" w:rsidRPr="0030206B" w:rsidRDefault="00FB7A21" w:rsidP="00CC61E0">
      <w:pPr>
        <w:pStyle w:val="Heading2"/>
        <w:tabs>
          <w:tab w:val="left" w:pos="709"/>
        </w:tabs>
        <w:spacing w:before="0" w:line="240" w:lineRule="auto"/>
        <w:jc w:val="both"/>
        <w:rPr>
          <w:rFonts w:cs="Times New Roman"/>
          <w:color w:val="FF0000"/>
          <w:szCs w:val="24"/>
          <w:lang w:val="ro-RO"/>
        </w:rPr>
      </w:pPr>
    </w:p>
    <w:p w14:paraId="659E61E1" w14:textId="081DEF79" w:rsidR="00FB7A21" w:rsidRPr="00C87198" w:rsidRDefault="00FB7A21" w:rsidP="00FB7A21">
      <w:pPr>
        <w:rPr>
          <w:rFonts w:ascii="Times New Roman" w:hAnsi="Times New Roman" w:cs="Times New Roman"/>
          <w:lang w:val="ro-RO"/>
        </w:rPr>
      </w:pPr>
    </w:p>
    <w:p w14:paraId="7F78BCA9" w14:textId="55EA9914" w:rsidR="00FB7A21" w:rsidRPr="00C87198" w:rsidRDefault="00FB7A21" w:rsidP="00FB7A21">
      <w:pPr>
        <w:rPr>
          <w:rFonts w:ascii="Times New Roman" w:hAnsi="Times New Roman" w:cs="Times New Roman"/>
          <w:lang w:val="ro-RO"/>
        </w:rPr>
      </w:pPr>
    </w:p>
    <w:p w14:paraId="23FF6D82" w14:textId="1918D485" w:rsidR="00FB7A21" w:rsidRPr="00C87198" w:rsidRDefault="00FB7A21" w:rsidP="00FB7A21">
      <w:pPr>
        <w:rPr>
          <w:rFonts w:ascii="Times New Roman" w:hAnsi="Times New Roman" w:cs="Times New Roman"/>
          <w:lang w:val="ro-RO"/>
        </w:rPr>
      </w:pPr>
    </w:p>
    <w:p w14:paraId="689D9FF2" w14:textId="77777777" w:rsidR="00FB7A21" w:rsidRPr="00C87198" w:rsidRDefault="00FB7A21" w:rsidP="00FB7A21">
      <w:pPr>
        <w:rPr>
          <w:rFonts w:ascii="Times New Roman" w:hAnsi="Times New Roman" w:cs="Times New Roman"/>
          <w:lang w:val="ro-RO"/>
        </w:rPr>
      </w:pPr>
    </w:p>
    <w:p w14:paraId="61A71801" w14:textId="0CC9035A" w:rsidR="004B7563" w:rsidRPr="0030206B" w:rsidRDefault="004B7563" w:rsidP="00CC61E0">
      <w:pPr>
        <w:pStyle w:val="Heading2"/>
        <w:tabs>
          <w:tab w:val="left" w:pos="709"/>
        </w:tabs>
        <w:spacing w:before="0" w:line="240" w:lineRule="auto"/>
        <w:jc w:val="both"/>
        <w:rPr>
          <w:rFonts w:cs="Times New Roman"/>
          <w:szCs w:val="24"/>
          <w:lang w:val="ro-RO"/>
        </w:rPr>
      </w:pPr>
      <w:bookmarkStart w:id="332" w:name="_Toc197353456"/>
      <w:r w:rsidRPr="0030206B">
        <w:rPr>
          <w:rFonts w:cs="Times New Roman"/>
          <w:szCs w:val="24"/>
          <w:lang w:val="ro-RO"/>
        </w:rPr>
        <w:t>Anexa</w:t>
      </w:r>
      <w:r w:rsidR="008D5B09" w:rsidRPr="0030206B">
        <w:rPr>
          <w:rFonts w:cs="Times New Roman"/>
          <w:szCs w:val="24"/>
          <w:lang w:val="ro-RO"/>
        </w:rPr>
        <w:t xml:space="preserve"> nr.</w:t>
      </w:r>
      <w:r w:rsidRPr="0030206B">
        <w:rPr>
          <w:rFonts w:cs="Times New Roman"/>
          <w:szCs w:val="24"/>
          <w:lang w:val="ro-RO"/>
        </w:rPr>
        <w:t xml:space="preserve"> </w:t>
      </w:r>
      <w:r w:rsidR="006D2232" w:rsidRPr="0030206B">
        <w:rPr>
          <w:rFonts w:cs="Times New Roman"/>
          <w:szCs w:val="24"/>
          <w:lang w:val="ro-RO"/>
        </w:rPr>
        <w:t>2</w:t>
      </w:r>
      <w:r w:rsidR="00FB7A21" w:rsidRPr="0030206B">
        <w:rPr>
          <w:rFonts w:cs="Times New Roman"/>
          <w:szCs w:val="24"/>
          <w:lang w:val="ro-RO"/>
        </w:rPr>
        <w:t>5</w:t>
      </w:r>
      <w:r w:rsidRPr="0030206B">
        <w:rPr>
          <w:rFonts w:cs="Times New Roman"/>
          <w:szCs w:val="24"/>
          <w:lang w:val="ro-RO"/>
        </w:rPr>
        <w:t>– OPIS</w:t>
      </w:r>
      <w:bookmarkEnd w:id="332"/>
    </w:p>
    <w:p w14:paraId="6250DC04" w14:textId="7DB96616" w:rsidR="004B7563" w:rsidRPr="0030206B" w:rsidRDefault="00D055D7" w:rsidP="00CC61E0">
      <w:pPr>
        <w:tabs>
          <w:tab w:val="left" w:pos="709"/>
        </w:tabs>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Vol nr</w:t>
      </w:r>
      <w:r w:rsidR="00EB62F1" w:rsidRPr="0030206B">
        <w:rPr>
          <w:rFonts w:ascii="Times New Roman" w:hAnsi="Times New Roman" w:cs="Times New Roman"/>
          <w:sz w:val="24"/>
          <w:szCs w:val="24"/>
          <w:lang w:val="ro-RO"/>
        </w:rPr>
        <w:t xml:space="preserve"> ......din ...... </w:t>
      </w:r>
      <w:r w:rsidRPr="0030206B">
        <w:rPr>
          <w:rFonts w:ascii="Times New Roman" w:hAnsi="Times New Roman" w:cs="Times New Roman"/>
          <w:sz w:val="24"/>
          <w:szCs w:val="24"/>
          <w:lang w:val="ro-RO"/>
        </w:rPr>
        <w:t>:</w:t>
      </w:r>
    </w:p>
    <w:p w14:paraId="531576BE" w14:textId="38CB4ADE" w:rsidR="00A74F8F" w:rsidRPr="0030206B" w:rsidRDefault="00EB62F1" w:rsidP="00CC61E0">
      <w:pPr>
        <w:tabs>
          <w:tab w:val="left" w:pos="709"/>
        </w:tabs>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(ex: vol 1 din 7 )</w:t>
      </w:r>
    </w:p>
    <w:p w14:paraId="07A0969A" w14:textId="0933DA00" w:rsidR="00CC38E8" w:rsidRPr="0030206B" w:rsidRDefault="00CC38E8" w:rsidP="00CC61E0">
      <w:pPr>
        <w:tabs>
          <w:tab w:val="left" w:pos="709"/>
        </w:tabs>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Denumire Solicitant: ……………………………………………</w:t>
      </w:r>
      <w:r w:rsidR="009B0F72" w:rsidRPr="0030206B">
        <w:rPr>
          <w:rFonts w:ascii="Times New Roman" w:hAnsi="Times New Roman" w:cs="Times New Roman"/>
          <w:sz w:val="24"/>
          <w:szCs w:val="24"/>
          <w:lang w:val="ro-RO"/>
        </w:rPr>
        <w:t>……………...</w:t>
      </w:r>
      <w:r w:rsidRPr="0030206B">
        <w:rPr>
          <w:rFonts w:ascii="Times New Roman" w:hAnsi="Times New Roman" w:cs="Times New Roman"/>
          <w:sz w:val="24"/>
          <w:szCs w:val="24"/>
          <w:lang w:val="ro-RO"/>
        </w:rPr>
        <w:t>…………………..</w:t>
      </w:r>
    </w:p>
    <w:p w14:paraId="36BE3829" w14:textId="2FF752F1" w:rsidR="00CC38E8" w:rsidRPr="0030206B" w:rsidRDefault="00CC38E8" w:rsidP="00CC61E0">
      <w:pPr>
        <w:tabs>
          <w:tab w:val="left" w:pos="709"/>
        </w:tabs>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Cod Unic de Identificare (CUI):………………………………</w:t>
      </w:r>
      <w:r w:rsidR="009B0F72" w:rsidRPr="0030206B">
        <w:rPr>
          <w:rFonts w:ascii="Times New Roman" w:hAnsi="Times New Roman" w:cs="Times New Roman"/>
          <w:sz w:val="24"/>
          <w:szCs w:val="24"/>
          <w:lang w:val="ro-RO"/>
        </w:rPr>
        <w:t>……………...</w:t>
      </w:r>
      <w:r w:rsidRPr="0030206B">
        <w:rPr>
          <w:rFonts w:ascii="Times New Roman" w:hAnsi="Times New Roman" w:cs="Times New Roman"/>
          <w:sz w:val="24"/>
          <w:szCs w:val="24"/>
          <w:lang w:val="ro-RO"/>
        </w:rPr>
        <w:t xml:space="preserve">……………………. </w:t>
      </w:r>
    </w:p>
    <w:p w14:paraId="3A7D48CC" w14:textId="28160439" w:rsidR="00CC38E8" w:rsidRPr="0030206B" w:rsidRDefault="00CC38E8" w:rsidP="00CC61E0">
      <w:pPr>
        <w:tabs>
          <w:tab w:val="left" w:pos="709"/>
        </w:tabs>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Nr. unic de identificare (RUI):…………………………</w:t>
      </w:r>
      <w:r w:rsidR="009B0F72" w:rsidRPr="0030206B">
        <w:rPr>
          <w:rFonts w:ascii="Times New Roman" w:hAnsi="Times New Roman" w:cs="Times New Roman"/>
          <w:sz w:val="24"/>
          <w:szCs w:val="24"/>
          <w:lang w:val="ro-RO"/>
        </w:rPr>
        <w:t>……………...</w:t>
      </w:r>
      <w:r w:rsidRPr="0030206B">
        <w:rPr>
          <w:rFonts w:ascii="Times New Roman" w:hAnsi="Times New Roman" w:cs="Times New Roman"/>
          <w:sz w:val="24"/>
          <w:szCs w:val="24"/>
          <w:lang w:val="ro-RO"/>
        </w:rPr>
        <w:t>……………………………</w:t>
      </w:r>
    </w:p>
    <w:p w14:paraId="2BAEE2F0" w14:textId="142D030B"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30206B">
        <w:rPr>
          <w:rFonts w:ascii="Times New Roman" w:hAnsi="Times New Roman" w:cs="Times New Roman"/>
          <w:sz w:val="24"/>
          <w:szCs w:val="24"/>
          <w:lang w:val="ro-RO"/>
        </w:rPr>
        <w:t>Denumire program:</w:t>
      </w:r>
      <w:r w:rsidR="00CC38E8" w:rsidRPr="0030206B">
        <w:rPr>
          <w:rFonts w:ascii="Times New Roman" w:hAnsi="Times New Roman" w:cs="Times New Roman"/>
          <w:sz w:val="24"/>
          <w:szCs w:val="24"/>
          <w:lang w:val="ro-RO"/>
        </w:rPr>
        <w:t>…………………</w:t>
      </w:r>
      <w:r w:rsidR="009B0F72" w:rsidRPr="0030206B">
        <w:rPr>
          <w:rFonts w:ascii="Times New Roman" w:hAnsi="Times New Roman" w:cs="Times New Roman"/>
          <w:sz w:val="24"/>
          <w:szCs w:val="24"/>
          <w:lang w:val="ro-RO"/>
        </w:rPr>
        <w:t>………………</w:t>
      </w:r>
      <w:r w:rsidR="00CC38E8" w:rsidRPr="0030206B">
        <w:rPr>
          <w:rFonts w:ascii="Times New Roman" w:hAnsi="Times New Roman" w:cs="Times New Roman"/>
          <w:sz w:val="24"/>
          <w:szCs w:val="24"/>
          <w:lang w:val="ro-RO"/>
        </w:rPr>
        <w:t>………………………………………………</w:t>
      </w:r>
    </w:p>
    <w:p w14:paraId="6F44D751" w14:textId="77777777" w:rsidR="004B7563" w:rsidRPr="0030206B" w:rsidRDefault="004B7563" w:rsidP="00CC61E0">
      <w:pPr>
        <w:widowControl w:val="0"/>
        <w:tabs>
          <w:tab w:val="left" w:pos="709"/>
        </w:tabs>
        <w:autoSpaceDE w:val="0"/>
        <w:autoSpaceDN w:val="0"/>
        <w:adjustRightInd w:val="0"/>
        <w:spacing w:after="0" w:line="240" w:lineRule="auto"/>
        <w:rPr>
          <w:rFonts w:ascii="Times New Roman" w:hAnsi="Times New Roman" w:cs="Times New Roman"/>
          <w:b/>
          <w:sz w:val="24"/>
          <w:szCs w:val="24"/>
          <w:lang w:val="ro-RO"/>
        </w:rPr>
      </w:pPr>
    </w:p>
    <w:p w14:paraId="3F053F3A" w14:textId="77777777" w:rsidR="00A74F8F" w:rsidRPr="0030206B" w:rsidRDefault="00A74F8F" w:rsidP="00CC61E0">
      <w:pPr>
        <w:widowControl w:val="0"/>
        <w:tabs>
          <w:tab w:val="left" w:pos="709"/>
        </w:tabs>
        <w:autoSpaceDE w:val="0"/>
        <w:autoSpaceDN w:val="0"/>
        <w:adjustRightInd w:val="0"/>
        <w:spacing w:after="0" w:line="240" w:lineRule="auto"/>
        <w:rPr>
          <w:rFonts w:ascii="Times New Roman" w:hAnsi="Times New Roman" w:cs="Times New Roman"/>
          <w:b/>
          <w:sz w:val="24"/>
          <w:szCs w:val="24"/>
          <w:lang w:val="ro-RO"/>
        </w:rPr>
      </w:pPr>
    </w:p>
    <w:p w14:paraId="47577733" w14:textId="77777777" w:rsidR="00A74F8F" w:rsidRPr="0030206B" w:rsidRDefault="00A74F8F" w:rsidP="00CC61E0">
      <w:pPr>
        <w:widowControl w:val="0"/>
        <w:tabs>
          <w:tab w:val="left" w:pos="709"/>
        </w:tabs>
        <w:autoSpaceDE w:val="0"/>
        <w:autoSpaceDN w:val="0"/>
        <w:adjustRightInd w:val="0"/>
        <w:spacing w:after="0" w:line="240" w:lineRule="auto"/>
        <w:rPr>
          <w:rFonts w:ascii="Times New Roman" w:hAnsi="Times New Roman" w:cs="Times New Roman"/>
          <w:b/>
          <w:sz w:val="24"/>
          <w:szCs w:val="24"/>
          <w:lang w:val="ro-RO"/>
        </w:rPr>
      </w:pPr>
    </w:p>
    <w:tbl>
      <w:tblPr>
        <w:tblStyle w:val="TableGrid"/>
        <w:tblW w:w="0" w:type="auto"/>
        <w:tblLayout w:type="fixed"/>
        <w:tblLook w:val="04A0" w:firstRow="1" w:lastRow="0" w:firstColumn="1" w:lastColumn="0" w:noHBand="0" w:noVBand="1"/>
      </w:tblPr>
      <w:tblGrid>
        <w:gridCol w:w="805"/>
        <w:gridCol w:w="3726"/>
        <w:gridCol w:w="2571"/>
        <w:gridCol w:w="2248"/>
      </w:tblGrid>
      <w:tr w:rsidR="00FB7A21" w:rsidRPr="0030206B" w14:paraId="78D9706C" w14:textId="77777777" w:rsidTr="00892A38">
        <w:tc>
          <w:tcPr>
            <w:tcW w:w="805" w:type="dxa"/>
          </w:tcPr>
          <w:p w14:paraId="0184C549" w14:textId="77777777" w:rsidR="004B7563" w:rsidRPr="0030206B" w:rsidRDefault="004B7563" w:rsidP="00CC61E0">
            <w:pPr>
              <w:pStyle w:val="TOC3"/>
              <w:tabs>
                <w:tab w:val="left" w:pos="709"/>
              </w:tabs>
            </w:pPr>
            <w:r w:rsidRPr="0030206B">
              <w:t>Nr. crt.</w:t>
            </w:r>
          </w:p>
        </w:tc>
        <w:tc>
          <w:tcPr>
            <w:tcW w:w="3726" w:type="dxa"/>
          </w:tcPr>
          <w:p w14:paraId="5D912842" w14:textId="77777777" w:rsidR="004B7563" w:rsidRPr="0030206B" w:rsidRDefault="004B7563" w:rsidP="00CC61E0">
            <w:pPr>
              <w:pStyle w:val="TOC3"/>
              <w:tabs>
                <w:tab w:val="left" w:pos="709"/>
              </w:tabs>
            </w:pPr>
            <w:r w:rsidRPr="0030206B">
              <w:t>Denumire document</w:t>
            </w:r>
          </w:p>
        </w:tc>
        <w:tc>
          <w:tcPr>
            <w:tcW w:w="2571" w:type="dxa"/>
          </w:tcPr>
          <w:p w14:paraId="24C2424C" w14:textId="24FA595F" w:rsidR="004B7563" w:rsidRPr="0030206B" w:rsidRDefault="004B7563" w:rsidP="00CC61E0">
            <w:pPr>
              <w:pStyle w:val="TOC3"/>
              <w:tabs>
                <w:tab w:val="left" w:pos="709"/>
              </w:tabs>
            </w:pPr>
            <w:r w:rsidRPr="0030206B">
              <w:t>Nr.</w:t>
            </w:r>
            <w:r w:rsidR="00676E1B" w:rsidRPr="0030206B">
              <w:t xml:space="preserve"> / </w:t>
            </w:r>
            <w:r w:rsidRPr="0030206B">
              <w:t>data document (dupa caz)</w:t>
            </w:r>
          </w:p>
        </w:tc>
        <w:tc>
          <w:tcPr>
            <w:tcW w:w="2248" w:type="dxa"/>
          </w:tcPr>
          <w:p w14:paraId="0EA20654" w14:textId="5B0CAF9C" w:rsidR="004B7563" w:rsidRPr="0030206B" w:rsidRDefault="004B7563" w:rsidP="00CC61E0">
            <w:pPr>
              <w:pStyle w:val="TOC3"/>
              <w:tabs>
                <w:tab w:val="left" w:pos="709"/>
              </w:tabs>
            </w:pPr>
            <w:r w:rsidRPr="0030206B">
              <w:t>Pagina document</w:t>
            </w:r>
            <w:r w:rsidR="00446147" w:rsidRPr="0030206B">
              <w:t xml:space="preserve"> </w:t>
            </w:r>
            <w:r w:rsidRPr="0030206B">
              <w:t xml:space="preserve">(de la </w:t>
            </w:r>
            <w:r w:rsidR="00333E5B" w:rsidRPr="0030206B">
              <w:t>-</w:t>
            </w:r>
            <w:r w:rsidRPr="0030206B">
              <w:t xml:space="preserve"> pana la)*</w:t>
            </w:r>
          </w:p>
        </w:tc>
      </w:tr>
      <w:tr w:rsidR="00FB7A21" w:rsidRPr="0030206B" w14:paraId="72667DCD" w14:textId="77777777" w:rsidTr="00892A38">
        <w:tc>
          <w:tcPr>
            <w:tcW w:w="805" w:type="dxa"/>
          </w:tcPr>
          <w:p w14:paraId="48BACA02" w14:textId="77777777" w:rsidR="004B7563" w:rsidRPr="0030206B" w:rsidRDefault="004B7563" w:rsidP="00CC61E0">
            <w:pPr>
              <w:pStyle w:val="TOC3"/>
              <w:tabs>
                <w:tab w:val="left" w:pos="709"/>
              </w:tabs>
            </w:pPr>
          </w:p>
        </w:tc>
        <w:tc>
          <w:tcPr>
            <w:tcW w:w="3726" w:type="dxa"/>
          </w:tcPr>
          <w:p w14:paraId="40E4826C" w14:textId="77777777" w:rsidR="004B7563" w:rsidRPr="0030206B" w:rsidRDefault="004B7563" w:rsidP="00CC61E0">
            <w:pPr>
              <w:pStyle w:val="TOC3"/>
              <w:tabs>
                <w:tab w:val="left" w:pos="709"/>
              </w:tabs>
            </w:pPr>
          </w:p>
        </w:tc>
        <w:tc>
          <w:tcPr>
            <w:tcW w:w="2571" w:type="dxa"/>
          </w:tcPr>
          <w:p w14:paraId="196C3EF4" w14:textId="77777777" w:rsidR="004B7563" w:rsidRPr="0030206B" w:rsidRDefault="004B7563" w:rsidP="00CC61E0">
            <w:pPr>
              <w:pStyle w:val="TOC3"/>
              <w:tabs>
                <w:tab w:val="left" w:pos="709"/>
              </w:tabs>
            </w:pPr>
          </w:p>
        </w:tc>
        <w:tc>
          <w:tcPr>
            <w:tcW w:w="2248" w:type="dxa"/>
          </w:tcPr>
          <w:p w14:paraId="68B7E8AF" w14:textId="77777777" w:rsidR="004B7563" w:rsidRPr="0030206B" w:rsidRDefault="004B7563" w:rsidP="00CC61E0">
            <w:pPr>
              <w:pStyle w:val="TOC3"/>
              <w:tabs>
                <w:tab w:val="left" w:pos="709"/>
              </w:tabs>
            </w:pPr>
          </w:p>
        </w:tc>
      </w:tr>
      <w:tr w:rsidR="00FB7A21" w:rsidRPr="0030206B" w14:paraId="4FF2B465" w14:textId="77777777" w:rsidTr="00892A38">
        <w:tc>
          <w:tcPr>
            <w:tcW w:w="805" w:type="dxa"/>
          </w:tcPr>
          <w:p w14:paraId="60F527D1" w14:textId="77777777" w:rsidR="004B7563" w:rsidRPr="0030206B" w:rsidRDefault="004B7563" w:rsidP="00CC61E0">
            <w:pPr>
              <w:pStyle w:val="TOC3"/>
              <w:tabs>
                <w:tab w:val="left" w:pos="709"/>
              </w:tabs>
            </w:pPr>
          </w:p>
        </w:tc>
        <w:tc>
          <w:tcPr>
            <w:tcW w:w="3726" w:type="dxa"/>
          </w:tcPr>
          <w:p w14:paraId="380570FE" w14:textId="77777777" w:rsidR="004B7563" w:rsidRPr="0030206B" w:rsidRDefault="004B7563" w:rsidP="00CC61E0">
            <w:pPr>
              <w:pStyle w:val="TOC3"/>
              <w:tabs>
                <w:tab w:val="left" w:pos="709"/>
              </w:tabs>
            </w:pPr>
          </w:p>
        </w:tc>
        <w:tc>
          <w:tcPr>
            <w:tcW w:w="2571" w:type="dxa"/>
          </w:tcPr>
          <w:p w14:paraId="43CC819C" w14:textId="77777777" w:rsidR="004B7563" w:rsidRPr="0030206B" w:rsidRDefault="004B7563" w:rsidP="00CC61E0">
            <w:pPr>
              <w:pStyle w:val="TOC3"/>
              <w:tabs>
                <w:tab w:val="left" w:pos="709"/>
              </w:tabs>
            </w:pPr>
          </w:p>
        </w:tc>
        <w:tc>
          <w:tcPr>
            <w:tcW w:w="2248" w:type="dxa"/>
          </w:tcPr>
          <w:p w14:paraId="17952680" w14:textId="77777777" w:rsidR="004B7563" w:rsidRPr="0030206B" w:rsidRDefault="004B7563" w:rsidP="00CC61E0">
            <w:pPr>
              <w:pStyle w:val="TOC3"/>
              <w:tabs>
                <w:tab w:val="left" w:pos="709"/>
              </w:tabs>
            </w:pPr>
          </w:p>
        </w:tc>
      </w:tr>
      <w:tr w:rsidR="00FB7A21" w:rsidRPr="0030206B" w14:paraId="5FC1E2EE" w14:textId="77777777" w:rsidTr="00892A38">
        <w:tc>
          <w:tcPr>
            <w:tcW w:w="805" w:type="dxa"/>
          </w:tcPr>
          <w:p w14:paraId="2CFF73DD" w14:textId="77777777" w:rsidR="004B7563" w:rsidRPr="0030206B" w:rsidRDefault="004B7563" w:rsidP="00CC61E0">
            <w:pPr>
              <w:pStyle w:val="TOC3"/>
              <w:tabs>
                <w:tab w:val="left" w:pos="709"/>
              </w:tabs>
            </w:pPr>
          </w:p>
        </w:tc>
        <w:tc>
          <w:tcPr>
            <w:tcW w:w="3726" w:type="dxa"/>
          </w:tcPr>
          <w:p w14:paraId="5F0CB1B6" w14:textId="77777777" w:rsidR="004B7563" w:rsidRPr="0030206B" w:rsidRDefault="004B7563" w:rsidP="00CC61E0">
            <w:pPr>
              <w:pStyle w:val="TOC3"/>
              <w:tabs>
                <w:tab w:val="left" w:pos="709"/>
              </w:tabs>
            </w:pPr>
          </w:p>
        </w:tc>
        <w:tc>
          <w:tcPr>
            <w:tcW w:w="2571" w:type="dxa"/>
          </w:tcPr>
          <w:p w14:paraId="050A7773" w14:textId="77777777" w:rsidR="004B7563" w:rsidRPr="0030206B" w:rsidRDefault="004B7563" w:rsidP="00CC61E0">
            <w:pPr>
              <w:pStyle w:val="TOC3"/>
              <w:tabs>
                <w:tab w:val="left" w:pos="709"/>
              </w:tabs>
            </w:pPr>
          </w:p>
        </w:tc>
        <w:tc>
          <w:tcPr>
            <w:tcW w:w="2248" w:type="dxa"/>
          </w:tcPr>
          <w:p w14:paraId="7D953291" w14:textId="77777777" w:rsidR="004B7563" w:rsidRPr="0030206B" w:rsidRDefault="004B7563" w:rsidP="00CC61E0">
            <w:pPr>
              <w:pStyle w:val="TOC3"/>
              <w:tabs>
                <w:tab w:val="left" w:pos="709"/>
              </w:tabs>
            </w:pPr>
          </w:p>
        </w:tc>
      </w:tr>
      <w:tr w:rsidR="00FB7A21" w:rsidRPr="0030206B" w14:paraId="461E2142" w14:textId="77777777" w:rsidTr="00892A38">
        <w:tc>
          <w:tcPr>
            <w:tcW w:w="805" w:type="dxa"/>
          </w:tcPr>
          <w:p w14:paraId="2C2BA0D9" w14:textId="77777777" w:rsidR="004B7563" w:rsidRPr="0030206B" w:rsidRDefault="004B7563" w:rsidP="00CC61E0">
            <w:pPr>
              <w:pStyle w:val="TOC3"/>
              <w:tabs>
                <w:tab w:val="left" w:pos="709"/>
              </w:tabs>
            </w:pPr>
          </w:p>
        </w:tc>
        <w:tc>
          <w:tcPr>
            <w:tcW w:w="3726" w:type="dxa"/>
          </w:tcPr>
          <w:p w14:paraId="20C67D40" w14:textId="77777777" w:rsidR="004B7563" w:rsidRPr="0030206B" w:rsidRDefault="004B7563" w:rsidP="00CC61E0">
            <w:pPr>
              <w:pStyle w:val="TOC3"/>
              <w:tabs>
                <w:tab w:val="left" w:pos="709"/>
              </w:tabs>
            </w:pPr>
          </w:p>
        </w:tc>
        <w:tc>
          <w:tcPr>
            <w:tcW w:w="2571" w:type="dxa"/>
          </w:tcPr>
          <w:p w14:paraId="79BFC09C" w14:textId="77777777" w:rsidR="004B7563" w:rsidRPr="0030206B" w:rsidRDefault="004B7563" w:rsidP="00CC61E0">
            <w:pPr>
              <w:pStyle w:val="TOC3"/>
              <w:tabs>
                <w:tab w:val="left" w:pos="709"/>
              </w:tabs>
            </w:pPr>
          </w:p>
        </w:tc>
        <w:tc>
          <w:tcPr>
            <w:tcW w:w="2248" w:type="dxa"/>
          </w:tcPr>
          <w:p w14:paraId="4C4D21FF" w14:textId="77777777" w:rsidR="004B7563" w:rsidRPr="0030206B" w:rsidRDefault="004B7563" w:rsidP="00CC61E0">
            <w:pPr>
              <w:pStyle w:val="TOC3"/>
              <w:tabs>
                <w:tab w:val="left" w:pos="709"/>
              </w:tabs>
            </w:pPr>
          </w:p>
        </w:tc>
      </w:tr>
    </w:tbl>
    <w:p w14:paraId="0CEEB0DB" w14:textId="3C1888C5" w:rsidR="004B7563" w:rsidRPr="0030206B" w:rsidRDefault="004B7563" w:rsidP="00CC61E0">
      <w:pPr>
        <w:pStyle w:val="TOC3"/>
        <w:tabs>
          <w:tab w:val="left" w:pos="709"/>
        </w:tabs>
        <w:jc w:val="both"/>
        <w:rPr>
          <w:rFonts w:cs="Times New Roman"/>
          <w:b w:val="0"/>
          <w:bCs w:val="0"/>
        </w:rPr>
      </w:pPr>
      <w:r w:rsidRPr="0030206B">
        <w:rPr>
          <w:rFonts w:cs="Times New Roman"/>
        </w:rPr>
        <w:t>*</w:t>
      </w:r>
      <w:r w:rsidRPr="0030206B">
        <w:rPr>
          <w:rFonts w:cs="Times New Roman"/>
          <w:b w:val="0"/>
          <w:bCs w:val="0"/>
        </w:rPr>
        <w:t>Se va începe numerotarea de la finalul dosarului pentru a putea permite numerotarea</w:t>
      </w:r>
      <w:r w:rsidR="00A27AC9" w:rsidRPr="0030206B">
        <w:rPr>
          <w:rFonts w:cs="Times New Roman"/>
          <w:b w:val="0"/>
          <w:bCs w:val="0"/>
        </w:rPr>
        <w:t xml:space="preserve"> </w:t>
      </w:r>
      <w:r w:rsidRPr="0030206B">
        <w:rPr>
          <w:rFonts w:cs="Times New Roman"/>
          <w:b w:val="0"/>
          <w:bCs w:val="0"/>
        </w:rPr>
        <w:t>documentelor adăugate ulterior şi a păstra cronologia.</w:t>
      </w:r>
    </w:p>
    <w:p w14:paraId="698B8483" w14:textId="60301C67" w:rsidR="004B7563" w:rsidRPr="0030206B" w:rsidRDefault="00A27AC9" w:rsidP="00CC61E0">
      <w:pPr>
        <w:pStyle w:val="TOC3"/>
        <w:tabs>
          <w:tab w:val="left" w:pos="709"/>
        </w:tabs>
        <w:jc w:val="both"/>
        <w:rPr>
          <w:rFonts w:cs="Times New Roman"/>
        </w:rPr>
      </w:pPr>
      <w:r w:rsidRPr="0030206B">
        <w:rPr>
          <w:rFonts w:cs="Times New Roman"/>
        </w:rPr>
        <w:t xml:space="preserve">  </w:t>
      </w:r>
      <w:r w:rsidR="004B7563" w:rsidRPr="0030206B">
        <w:rPr>
          <w:rFonts w:cs="Times New Roman"/>
        </w:rPr>
        <w:t xml:space="preserve">Se va </w:t>
      </w:r>
      <w:r w:rsidR="00892A38" w:rsidRPr="0030206B">
        <w:rPr>
          <w:rFonts w:cs="Times New Roman"/>
        </w:rPr>
        <w:t>prezenta</w:t>
      </w:r>
      <w:r w:rsidR="004B7563" w:rsidRPr="0030206B">
        <w:rPr>
          <w:rFonts w:cs="Times New Roman"/>
        </w:rPr>
        <w:t xml:space="preserve"> </w:t>
      </w:r>
      <w:r w:rsidR="00052554" w:rsidRPr="0030206B">
        <w:rPr>
          <w:rFonts w:cs="Times New Roman"/>
        </w:rPr>
        <w:t>ș</w:t>
      </w:r>
      <w:r w:rsidR="004B7563" w:rsidRPr="0030206B">
        <w:rPr>
          <w:rFonts w:cs="Times New Roman"/>
        </w:rPr>
        <w:t xml:space="preserve">i </w:t>
      </w:r>
      <w:r w:rsidR="00052554" w:rsidRPr="0030206B">
        <w:rPr>
          <w:rFonts w:cs="Times New Roman"/>
        </w:rPr>
        <w:t>î</w:t>
      </w:r>
      <w:r w:rsidR="00892A38" w:rsidRPr="0030206B">
        <w:rPr>
          <w:rFonts w:cs="Times New Roman"/>
        </w:rPr>
        <w:t>n format exce</w:t>
      </w:r>
      <w:r w:rsidR="00052554" w:rsidRPr="0030206B">
        <w:rPr>
          <w:rFonts w:cs="Times New Roman"/>
        </w:rPr>
        <w:t>l</w:t>
      </w:r>
      <w:r w:rsidR="00892A38" w:rsidRPr="0030206B">
        <w:rPr>
          <w:rFonts w:cs="Times New Roman"/>
        </w:rPr>
        <w:t xml:space="preserve"> </w:t>
      </w:r>
      <w:r w:rsidR="004B7563" w:rsidRPr="0030206B">
        <w:rPr>
          <w:rFonts w:cs="Times New Roman"/>
        </w:rPr>
        <w:t xml:space="preserve">pe </w:t>
      </w:r>
      <w:r w:rsidR="00892A38" w:rsidRPr="0030206B">
        <w:rPr>
          <w:rFonts w:cs="Times New Roman"/>
        </w:rPr>
        <w:t>suport electronic</w:t>
      </w:r>
      <w:r w:rsidR="00676E1B" w:rsidRPr="0030206B">
        <w:rPr>
          <w:rFonts w:cs="Times New Roman"/>
        </w:rPr>
        <w:t>.</w:t>
      </w:r>
    </w:p>
    <w:sectPr w:rsidR="004B7563" w:rsidRPr="0030206B">
      <w:headerReference w:type="default" r:id="rId58"/>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4EBB" w14:textId="77777777" w:rsidR="00A26111" w:rsidRDefault="00A26111" w:rsidP="004B7563">
      <w:pPr>
        <w:spacing w:after="0" w:line="240" w:lineRule="auto"/>
      </w:pPr>
      <w:r>
        <w:separator/>
      </w:r>
    </w:p>
  </w:endnote>
  <w:endnote w:type="continuationSeparator" w:id="0">
    <w:p w14:paraId="662E488B" w14:textId="77777777" w:rsidR="00A26111" w:rsidRDefault="00A26111" w:rsidP="004B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654219"/>
      <w:docPartObj>
        <w:docPartGallery w:val="Page Numbers (Bottom of Page)"/>
        <w:docPartUnique/>
      </w:docPartObj>
    </w:sdtPr>
    <w:sdtEndPr>
      <w:rPr>
        <w:noProof/>
      </w:rPr>
    </w:sdtEndPr>
    <w:sdtContent>
      <w:p w14:paraId="3E49FE7D" w14:textId="2E6AEB20" w:rsidR="00026CF9" w:rsidRPr="00EC39BC" w:rsidRDefault="00026CF9" w:rsidP="00CB19B1">
        <w:pPr>
          <w:pStyle w:val="Footer"/>
          <w:tabs>
            <w:tab w:val="clear" w:pos="4680"/>
            <w:tab w:val="clear" w:pos="9360"/>
            <w:tab w:val="left" w:pos="5775"/>
          </w:tabs>
          <w:jc w:val="center"/>
          <w:rPr>
            <w:rFonts w:ascii="Times New Roman" w:hAnsi="Times New Roman" w:cs="Times New Roman"/>
            <w:sz w:val="24"/>
            <w:szCs w:val="24"/>
          </w:rPr>
        </w:pPr>
        <w:r w:rsidRPr="004C0E98">
          <w:rPr>
            <w:rFonts w:ascii="Times New Roman" w:hAnsi="Times New Roman" w:cs="Times New Roman"/>
            <w:sz w:val="24"/>
            <w:szCs w:val="24"/>
          </w:rPr>
          <w:t xml:space="preserve">UZ </w:t>
        </w:r>
        <w:r w:rsidRPr="00EC39BC">
          <w:rPr>
            <w:rFonts w:ascii="Times New Roman" w:hAnsi="Times New Roman" w:cs="Times New Roman"/>
            <w:sz w:val="24"/>
            <w:szCs w:val="24"/>
          </w:rPr>
          <w:t>PUBLIC</w:t>
        </w:r>
      </w:p>
      <w:p w14:paraId="7FD22F1E" w14:textId="37B4CB97" w:rsidR="00026CF9" w:rsidRDefault="00026CF9">
        <w:pPr>
          <w:pStyle w:val="Footer"/>
          <w:jc w:val="right"/>
        </w:pPr>
      </w:p>
      <w:p w14:paraId="5F1CF20C" w14:textId="6133997D" w:rsidR="00026CF9" w:rsidRDefault="00A26111">
        <w:pPr>
          <w:pStyle w:val="Footer"/>
          <w:jc w:val="right"/>
        </w:pPr>
      </w:p>
    </w:sdtContent>
  </w:sdt>
  <w:p w14:paraId="5B9EDFA1" w14:textId="77777777" w:rsidR="00026CF9" w:rsidRDefault="00026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AF02" w14:textId="5C4998FB" w:rsidR="00026CF9" w:rsidRPr="00B23DDD" w:rsidRDefault="00026CF9" w:rsidP="00B23DDD">
    <w:pPr>
      <w:pStyle w:val="Footer"/>
      <w:tabs>
        <w:tab w:val="clear" w:pos="4680"/>
        <w:tab w:val="clear" w:pos="9360"/>
        <w:tab w:val="left" w:pos="5775"/>
      </w:tabs>
      <w:jc w:val="center"/>
      <w:rPr>
        <w:rFonts w:ascii="Times New Roman" w:hAnsi="Times New Roman" w:cs="Times New Roman"/>
        <w:sz w:val="24"/>
        <w:szCs w:val="24"/>
      </w:rPr>
    </w:pPr>
    <w:r>
      <w:rPr>
        <w:rFonts w:ascii="Times New Roman" w:hAnsi="Times New Roman" w:cs="Times New Roman"/>
        <w:sz w:val="24"/>
        <w:szCs w:val="24"/>
      </w:rPr>
      <w:t xml:space="preserve">UZ </w:t>
    </w:r>
    <w:r w:rsidRPr="00B23DDD">
      <w:rPr>
        <w:rFonts w:ascii="Times New Roman" w:hAnsi="Times New Roman" w:cs="Times New Roman"/>
        <w:sz w:val="24"/>
        <w:szCs w:val="24"/>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2BA4" w14:textId="4EC15DA1" w:rsidR="00026CF9" w:rsidRDefault="00026CF9" w:rsidP="00A50CE1">
    <w:pPr>
      <w:pStyle w:val="Footer"/>
      <w:jc w:val="center"/>
    </w:pPr>
    <w:r>
      <w:rPr>
        <w:rFonts w:ascii="Times New Roman" w:hAnsi="Times New Roman" w:cs="Times New Roman"/>
        <w:sz w:val="24"/>
        <w:szCs w:val="24"/>
      </w:rPr>
      <w:t>UZ 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8288" w14:textId="1F68FB16" w:rsidR="00026CF9" w:rsidRPr="00C04ACE" w:rsidRDefault="00026CF9" w:rsidP="009554E8">
    <w:pPr>
      <w:jc w:val="center"/>
      <w:rPr>
        <w:rFonts w:ascii="Times New Roman" w:hAnsi="Times New Roman" w:cs="Times New Roman"/>
        <w:sz w:val="24"/>
        <w:szCs w:val="24"/>
        <w:lang w:val="ro-RO"/>
      </w:rPr>
    </w:pPr>
    <w:r>
      <w:rPr>
        <w:rFonts w:ascii="Times New Roman" w:hAnsi="Times New Roman" w:cs="Times New Roman"/>
        <w:sz w:val="24"/>
        <w:szCs w:val="24"/>
        <w:lang w:val="ro-RO"/>
      </w:rPr>
      <w:t>UZ 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7CB7" w14:textId="1FDE736B" w:rsidR="00026CF9" w:rsidRPr="00F34E9B" w:rsidRDefault="00026CF9" w:rsidP="00FA7362">
    <w:pPr>
      <w:pStyle w:val="Footer"/>
      <w:jc w:val="center"/>
      <w:rPr>
        <w:rFonts w:ascii="Times New Roman" w:hAnsi="Times New Roman" w:cs="Times New Roman"/>
        <w:sz w:val="24"/>
        <w:szCs w:val="24"/>
      </w:rPr>
    </w:pPr>
    <w:r>
      <w:rPr>
        <w:rFonts w:ascii="Times New Roman" w:hAnsi="Times New Roman" w:cs="Times New Roman"/>
        <w:sz w:val="24"/>
        <w:szCs w:val="24"/>
      </w:rPr>
      <w:t>Public</w:t>
    </w:r>
  </w:p>
  <w:p w14:paraId="460C60C8" w14:textId="77777777" w:rsidR="00026CF9" w:rsidRDefault="00026CF9">
    <w:pPr>
      <w:pStyle w:val="Footer"/>
    </w:pPr>
  </w:p>
  <w:p w14:paraId="2C259A0B" w14:textId="77777777" w:rsidR="00026CF9" w:rsidRDefault="00026C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1240" w14:textId="50EA8B60" w:rsidR="00026CF9" w:rsidRPr="00227D58" w:rsidRDefault="00026CF9" w:rsidP="00FA7362">
    <w:pPr>
      <w:pStyle w:val="Footer"/>
      <w:jc w:val="center"/>
      <w:rPr>
        <w:rFonts w:ascii="Times New Roman" w:hAnsi="Times New Roman" w:cs="Times New Roman"/>
        <w:sz w:val="24"/>
        <w:szCs w:val="24"/>
      </w:rPr>
    </w:pPr>
    <w:r>
      <w:rPr>
        <w:rFonts w:ascii="Times New Roman" w:hAnsi="Times New Roman" w:cs="Times New Roman"/>
        <w:sz w:val="24"/>
        <w:szCs w:val="24"/>
      </w:rPr>
      <w:t>UZ PUBLIC</w:t>
    </w:r>
  </w:p>
  <w:p w14:paraId="5766E9B4" w14:textId="77777777" w:rsidR="00026CF9" w:rsidRDefault="00026CF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DFDB" w14:textId="585FB96B" w:rsidR="00026CF9" w:rsidRPr="00227D58" w:rsidRDefault="00026CF9" w:rsidP="00FA7362">
    <w:pPr>
      <w:pStyle w:val="Footer"/>
      <w:jc w:val="center"/>
      <w:rPr>
        <w:rFonts w:ascii="Times New Roman" w:hAnsi="Times New Roman" w:cs="Times New Roman"/>
        <w:sz w:val="24"/>
        <w:szCs w:val="24"/>
      </w:rPr>
    </w:pPr>
    <w:r>
      <w:rPr>
        <w:rFonts w:ascii="Times New Roman" w:hAnsi="Times New Roman" w:cs="Times New Roman"/>
        <w:sz w:val="24"/>
        <w:szCs w:val="24"/>
      </w:rPr>
      <w:t>UZ PUBLIC</w:t>
    </w:r>
  </w:p>
  <w:p w14:paraId="1E0CD3DE" w14:textId="77777777" w:rsidR="00026CF9" w:rsidRDefault="00026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6432" w14:textId="77777777" w:rsidR="00A26111" w:rsidRDefault="00A26111" w:rsidP="004B7563">
      <w:pPr>
        <w:spacing w:after="0" w:line="240" w:lineRule="auto"/>
      </w:pPr>
      <w:r>
        <w:separator/>
      </w:r>
    </w:p>
  </w:footnote>
  <w:footnote w:type="continuationSeparator" w:id="0">
    <w:p w14:paraId="2B422629" w14:textId="77777777" w:rsidR="00A26111" w:rsidRDefault="00A26111" w:rsidP="004B7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5"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95"/>
      <w:gridCol w:w="5250"/>
      <w:gridCol w:w="1950"/>
    </w:tblGrid>
    <w:tr w:rsidR="00026CF9" w:rsidRPr="00E17C4C" w14:paraId="70FD0C1E" w14:textId="77777777" w:rsidTr="00FF24F1">
      <w:trPr>
        <w:cantSplit/>
        <w:trHeight w:val="536"/>
        <w:jc w:val="center"/>
      </w:trPr>
      <w:tc>
        <w:tcPr>
          <w:tcW w:w="2595" w:type="dxa"/>
          <w:vMerge w:val="restart"/>
          <w:tcBorders>
            <w:top w:val="double" w:sz="4" w:space="0" w:color="auto"/>
            <w:left w:val="double" w:sz="4" w:space="0" w:color="auto"/>
            <w:bottom w:val="double" w:sz="4" w:space="0" w:color="auto"/>
            <w:right w:val="single" w:sz="4" w:space="0" w:color="auto"/>
          </w:tcBorders>
        </w:tcPr>
        <w:p w14:paraId="08379710" w14:textId="77777777" w:rsidR="00026CF9" w:rsidRPr="00E17C4C" w:rsidRDefault="00026CF9" w:rsidP="004D4AA2">
          <w:pPr>
            <w:pStyle w:val="Header"/>
            <w:jc w:val="center"/>
            <w:rPr>
              <w:b/>
              <w:lang w:val="it-IT"/>
            </w:rPr>
          </w:pPr>
          <w:r w:rsidRPr="00E17C4C">
            <w:object w:dxaOrig="1935" w:dyaOrig="1620" w14:anchorId="7F80B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69.75pt">
                <v:imagedata r:id="rId1" o:title=""/>
              </v:shape>
              <o:OLEObject Type="Embed" ProgID="PBrush" ShapeID="_x0000_i1026" DrawAspect="Content" ObjectID="_1808053784" r:id="rId2"/>
            </w:object>
          </w:r>
        </w:p>
        <w:p w14:paraId="57AAF87C" w14:textId="77777777" w:rsidR="00026CF9" w:rsidRPr="004D4AA2" w:rsidRDefault="00026CF9" w:rsidP="00E17C4C">
          <w:pPr>
            <w:pStyle w:val="Header"/>
            <w:rPr>
              <w:rFonts w:ascii="Times New Roman" w:hAnsi="Times New Roman" w:cs="Times New Roman"/>
              <w:b/>
              <w:lang w:val="it-IT"/>
            </w:rPr>
          </w:pPr>
          <w:r w:rsidRPr="004D4AA2">
            <w:rPr>
              <w:rFonts w:ascii="Times New Roman" w:hAnsi="Times New Roman" w:cs="Times New Roman"/>
              <w:b/>
              <w:lang w:val="it-IT"/>
            </w:rPr>
            <w:t>Direcția Măsuri de Piață, Comerț Exterior</w:t>
          </w:r>
        </w:p>
        <w:p w14:paraId="550B8550" w14:textId="77777777" w:rsidR="00026CF9" w:rsidRPr="00E17C4C" w:rsidRDefault="00026CF9" w:rsidP="00E17C4C">
          <w:pPr>
            <w:pStyle w:val="Header"/>
            <w:rPr>
              <w:lang w:val="it-IT"/>
            </w:rPr>
          </w:pPr>
          <w:r w:rsidRPr="004D4AA2">
            <w:rPr>
              <w:rFonts w:ascii="Times New Roman" w:hAnsi="Times New Roman" w:cs="Times New Roman"/>
              <w:b/>
              <w:lang w:val="it-IT"/>
            </w:rPr>
            <w:t>Serviciul Măsuri de Piață</w:t>
          </w:r>
        </w:p>
      </w:tc>
      <w:tc>
        <w:tcPr>
          <w:tcW w:w="5250" w:type="dxa"/>
          <w:vMerge w:val="restart"/>
          <w:tcBorders>
            <w:top w:val="double" w:sz="4" w:space="0" w:color="auto"/>
            <w:left w:val="single" w:sz="4" w:space="0" w:color="auto"/>
            <w:bottom w:val="double" w:sz="4" w:space="0" w:color="auto"/>
            <w:right w:val="single" w:sz="4" w:space="0" w:color="auto"/>
          </w:tcBorders>
          <w:vAlign w:val="center"/>
        </w:tcPr>
        <w:p w14:paraId="499D7609" w14:textId="77777777" w:rsidR="00026CF9" w:rsidRPr="00E433E7" w:rsidRDefault="00026CF9" w:rsidP="00E70B03">
          <w:pPr>
            <w:pStyle w:val="Header"/>
            <w:jc w:val="center"/>
            <w:rPr>
              <w:rFonts w:ascii="Times New Roman" w:hAnsi="Times New Roman" w:cs="Times New Roman"/>
              <w:b/>
              <w:bCs/>
              <w:sz w:val="24"/>
              <w:szCs w:val="24"/>
              <w:lang w:val="it-IT"/>
            </w:rPr>
          </w:pPr>
          <w:r w:rsidRPr="00E433E7">
            <w:rPr>
              <w:rFonts w:ascii="Times New Roman" w:hAnsi="Times New Roman" w:cs="Times New Roman"/>
              <w:b/>
              <w:bCs/>
              <w:sz w:val="24"/>
              <w:szCs w:val="24"/>
              <w:lang w:val="it-IT"/>
            </w:rPr>
            <w:t>Ghid Informativ</w:t>
          </w:r>
        </w:p>
        <w:p w14:paraId="38C610F6" w14:textId="77777777" w:rsidR="00026CF9" w:rsidRPr="00E433E7" w:rsidRDefault="00026CF9" w:rsidP="00E70B03">
          <w:pPr>
            <w:tabs>
              <w:tab w:val="left" w:pos="709"/>
            </w:tabs>
            <w:spacing w:after="0" w:line="240" w:lineRule="auto"/>
            <w:jc w:val="center"/>
            <w:rPr>
              <w:rFonts w:ascii="Times New Roman" w:eastAsia="Calibri" w:hAnsi="Times New Roman" w:cs="Times New Roman"/>
              <w:b/>
              <w:sz w:val="24"/>
              <w:szCs w:val="24"/>
              <w:lang w:val="ro-RO"/>
            </w:rPr>
          </w:pPr>
          <w:r w:rsidRPr="00C87198">
            <w:rPr>
              <w:rFonts w:ascii="Times New Roman" w:eastAsia="Calibri" w:hAnsi="Times New Roman" w:cs="Times New Roman"/>
              <w:b/>
              <w:bCs/>
              <w:sz w:val="24"/>
              <w:szCs w:val="24"/>
              <w:lang w:val="it-IT"/>
            </w:rPr>
            <w:t>pentru implementarea</w:t>
          </w:r>
          <w:r w:rsidRPr="00E433E7">
            <w:rPr>
              <w:rFonts w:ascii="Times New Roman" w:eastAsia="Calibri" w:hAnsi="Times New Roman" w:cs="Times New Roman"/>
              <w:sz w:val="24"/>
              <w:szCs w:val="24"/>
              <w:lang w:val="ro-RO"/>
            </w:rPr>
            <w:t xml:space="preserve"> </w:t>
          </w:r>
          <w:r w:rsidRPr="00E433E7">
            <w:rPr>
              <w:rFonts w:ascii="Times New Roman" w:eastAsia="Calibri" w:hAnsi="Times New Roman" w:cs="Times New Roman"/>
              <w:b/>
              <w:sz w:val="24"/>
              <w:szCs w:val="24"/>
              <w:lang w:val="ro-RO"/>
            </w:rPr>
            <w:t>intervenţiei IS-V-07</w:t>
          </w:r>
        </w:p>
        <w:p w14:paraId="2185711B" w14:textId="332DCFA0" w:rsidR="00026CF9" w:rsidRPr="00E433E7" w:rsidRDefault="00026CF9" w:rsidP="00E70B03">
          <w:pPr>
            <w:tabs>
              <w:tab w:val="left" w:pos="709"/>
            </w:tabs>
            <w:spacing w:after="0" w:line="240" w:lineRule="auto"/>
            <w:jc w:val="center"/>
            <w:rPr>
              <w:rFonts w:ascii="Times New Roman" w:eastAsia="Calibri" w:hAnsi="Times New Roman" w:cs="Times New Roman"/>
              <w:b/>
              <w:sz w:val="24"/>
              <w:szCs w:val="24"/>
              <w:lang w:val="ro-RO"/>
            </w:rPr>
          </w:pPr>
          <w:r w:rsidRPr="00E433E7">
            <w:rPr>
              <w:rFonts w:ascii="Times New Roman" w:eastAsia="Calibri" w:hAnsi="Times New Roman" w:cs="Times New Roman"/>
              <w:b/>
              <w:sz w:val="24"/>
              <w:szCs w:val="24"/>
              <w:lang w:val="ro-RO"/>
            </w:rPr>
            <w:t xml:space="preserve"> „</w:t>
          </w:r>
          <w:r>
            <w:rPr>
              <w:rFonts w:ascii="Times New Roman" w:hAnsi="Times New Roman" w:cs="Times New Roman"/>
              <w:b/>
              <w:sz w:val="24"/>
              <w:szCs w:val="24"/>
              <w:lang w:val="ro-RO"/>
            </w:rPr>
            <w:t>Investiți</w:t>
          </w:r>
          <w:r w:rsidRPr="00E433E7">
            <w:rPr>
              <w:rFonts w:ascii="Times New Roman" w:hAnsi="Times New Roman" w:cs="Times New Roman"/>
              <w:b/>
              <w:sz w:val="24"/>
              <w:szCs w:val="24"/>
              <w:lang w:val="ro-RO"/>
            </w:rPr>
            <w:t>i în active corporale și necorporale menite să sporească durabilitatea producției de vin</w:t>
          </w:r>
          <w:r w:rsidRPr="00E433E7" w:rsidDel="00E12D0E">
            <w:rPr>
              <w:rFonts w:ascii="Times New Roman" w:eastAsia="Calibri" w:hAnsi="Times New Roman" w:cs="Times New Roman"/>
              <w:b/>
              <w:sz w:val="24"/>
              <w:szCs w:val="24"/>
              <w:lang w:val="ro-RO"/>
            </w:rPr>
            <w:t xml:space="preserve"> </w:t>
          </w:r>
          <w:r w:rsidRPr="00E433E7">
            <w:rPr>
              <w:rFonts w:ascii="Times New Roman" w:eastAsia="Calibri" w:hAnsi="Times New Roman" w:cs="Times New Roman"/>
              <w:b/>
              <w:sz w:val="24"/>
              <w:szCs w:val="24"/>
              <w:lang w:val="ro-RO"/>
            </w:rPr>
            <w:t xml:space="preserve">" </w:t>
          </w:r>
        </w:p>
        <w:p w14:paraId="1750D414" w14:textId="77777777" w:rsidR="00026CF9" w:rsidRPr="00E433E7" w:rsidRDefault="00026CF9" w:rsidP="00E70B03">
          <w:pPr>
            <w:spacing w:after="0" w:line="240" w:lineRule="auto"/>
            <w:jc w:val="center"/>
            <w:rPr>
              <w:rFonts w:ascii="Times New Roman" w:eastAsia="Calibri" w:hAnsi="Times New Roman" w:cs="Times New Roman"/>
              <w:b/>
              <w:sz w:val="24"/>
              <w:szCs w:val="24"/>
              <w:lang w:val="ro-RO"/>
            </w:rPr>
          </w:pPr>
          <w:r w:rsidRPr="00E433E7">
            <w:rPr>
              <w:rFonts w:ascii="Times New Roman" w:eastAsia="Calibri" w:hAnsi="Times New Roman" w:cs="Times New Roman"/>
              <w:b/>
              <w:sz w:val="24"/>
              <w:szCs w:val="24"/>
              <w:lang w:val="ro-RO"/>
            </w:rPr>
            <w:t xml:space="preserve">din cadrul Planului strategic PAC 2023-2027 </w:t>
          </w:r>
        </w:p>
        <w:p w14:paraId="12E4D0BF" w14:textId="77777777" w:rsidR="00026CF9" w:rsidRPr="00E433E7" w:rsidRDefault="00026CF9" w:rsidP="00E70B03">
          <w:pPr>
            <w:pStyle w:val="Header"/>
            <w:rPr>
              <w:rFonts w:ascii="Times New Roman" w:hAnsi="Times New Roman" w:cs="Times New Roman"/>
              <w:b/>
              <w:bCs/>
              <w:sz w:val="24"/>
              <w:szCs w:val="24"/>
              <w:lang w:val="ro-RO"/>
            </w:rPr>
          </w:pPr>
          <w:r w:rsidRPr="00E433E7">
            <w:rPr>
              <w:rFonts w:ascii="Times New Roman" w:hAnsi="Times New Roman" w:cs="Times New Roman"/>
              <w:b/>
              <w:bCs/>
              <w:sz w:val="24"/>
              <w:szCs w:val="24"/>
              <w:lang w:val="ro-RO"/>
            </w:rPr>
            <w:t xml:space="preserve">                     </w:t>
          </w:r>
        </w:p>
        <w:p w14:paraId="0C9EA1C7" w14:textId="377BF192" w:rsidR="00026CF9" w:rsidRPr="00E17C4C" w:rsidRDefault="00026CF9" w:rsidP="009B7CD3">
          <w:pPr>
            <w:pStyle w:val="Header"/>
            <w:jc w:val="center"/>
            <w:rPr>
              <w:b/>
              <w:bCs/>
              <w:iCs/>
              <w:lang w:val="ro-RO"/>
            </w:rPr>
          </w:pPr>
          <w:r w:rsidRPr="00E433E7">
            <w:rPr>
              <w:rFonts w:ascii="Times New Roman" w:hAnsi="Times New Roman" w:cs="Times New Roman"/>
              <w:b/>
              <w:sz w:val="20"/>
              <w:szCs w:val="20"/>
            </w:rPr>
            <w:t>Cod: GI-DMPCE-IS</w:t>
          </w:r>
          <w:r>
            <w:rPr>
              <w:rFonts w:ascii="Times New Roman" w:hAnsi="Times New Roman" w:cs="Times New Roman"/>
              <w:b/>
              <w:sz w:val="20"/>
              <w:szCs w:val="20"/>
            </w:rPr>
            <w:t>-</w:t>
          </w:r>
          <w:r w:rsidRPr="00E433E7">
            <w:rPr>
              <w:rFonts w:ascii="Times New Roman" w:hAnsi="Times New Roman" w:cs="Times New Roman"/>
              <w:b/>
              <w:sz w:val="20"/>
              <w:szCs w:val="20"/>
            </w:rPr>
            <w:t>V- 07–VN</w:t>
          </w:r>
          <w:r w:rsidRPr="00811663" w:rsidDel="00E70B03">
            <w:rPr>
              <w:rFonts w:ascii="Times New Roman" w:hAnsi="Times New Roman" w:cs="Times New Roman"/>
              <w:b/>
              <w:bCs/>
              <w:lang w:val="it-IT"/>
            </w:rPr>
            <w:t xml:space="preserve"> </w:t>
          </w:r>
        </w:p>
      </w:tc>
      <w:tc>
        <w:tcPr>
          <w:tcW w:w="1950" w:type="dxa"/>
          <w:tcBorders>
            <w:top w:val="double" w:sz="4" w:space="0" w:color="auto"/>
            <w:left w:val="single" w:sz="4" w:space="0" w:color="auto"/>
            <w:right w:val="double" w:sz="4" w:space="0" w:color="auto"/>
          </w:tcBorders>
          <w:vAlign w:val="center"/>
        </w:tcPr>
        <w:p w14:paraId="3CB11846" w14:textId="77777777" w:rsidR="00026CF9" w:rsidRPr="004D4AA2" w:rsidRDefault="00026CF9" w:rsidP="00E17C4C">
          <w:pPr>
            <w:pStyle w:val="Header"/>
            <w:rPr>
              <w:rFonts w:ascii="Times New Roman" w:hAnsi="Times New Roman" w:cs="Times New Roman"/>
              <w:lang w:val="it-IT"/>
            </w:rPr>
          </w:pPr>
          <w:r w:rsidRPr="004D4AA2">
            <w:rPr>
              <w:rFonts w:ascii="Times New Roman" w:hAnsi="Times New Roman" w:cs="Times New Roman"/>
              <w:lang w:val="it-IT"/>
            </w:rPr>
            <w:t>Ediţia a I-a</w:t>
          </w:r>
        </w:p>
      </w:tc>
    </w:tr>
    <w:tr w:rsidR="00026CF9" w:rsidRPr="00E17C4C" w14:paraId="2CD2E350" w14:textId="77777777" w:rsidTr="00FF24F1">
      <w:trPr>
        <w:cantSplit/>
        <w:trHeight w:val="76"/>
        <w:jc w:val="center"/>
      </w:trPr>
      <w:tc>
        <w:tcPr>
          <w:tcW w:w="2595" w:type="dxa"/>
          <w:vMerge/>
          <w:tcBorders>
            <w:top w:val="double" w:sz="4" w:space="0" w:color="auto"/>
            <w:left w:val="double" w:sz="4" w:space="0" w:color="auto"/>
            <w:bottom w:val="double" w:sz="4" w:space="0" w:color="auto"/>
            <w:right w:val="single" w:sz="4" w:space="0" w:color="auto"/>
          </w:tcBorders>
          <w:vAlign w:val="center"/>
        </w:tcPr>
        <w:p w14:paraId="53F8C9D0" w14:textId="77777777" w:rsidR="00026CF9" w:rsidRPr="00E17C4C" w:rsidRDefault="00026CF9" w:rsidP="00E17C4C">
          <w:pPr>
            <w:pStyle w:val="Header"/>
          </w:pPr>
        </w:p>
      </w:tc>
      <w:tc>
        <w:tcPr>
          <w:tcW w:w="5250" w:type="dxa"/>
          <w:vMerge/>
          <w:tcBorders>
            <w:top w:val="double" w:sz="4" w:space="0" w:color="auto"/>
            <w:left w:val="single" w:sz="4" w:space="0" w:color="auto"/>
            <w:bottom w:val="double" w:sz="4" w:space="0" w:color="auto"/>
            <w:right w:val="single" w:sz="4" w:space="0" w:color="auto"/>
          </w:tcBorders>
          <w:vAlign w:val="center"/>
        </w:tcPr>
        <w:p w14:paraId="0A630F80" w14:textId="77777777" w:rsidR="00026CF9" w:rsidRPr="00E17C4C" w:rsidRDefault="00026CF9" w:rsidP="00E17C4C">
          <w:pPr>
            <w:pStyle w:val="Header"/>
            <w:rPr>
              <w:b/>
              <w:bCs/>
              <w:lang w:val="it-IT"/>
            </w:rPr>
          </w:pPr>
        </w:p>
      </w:tc>
      <w:tc>
        <w:tcPr>
          <w:tcW w:w="1950" w:type="dxa"/>
          <w:tcBorders>
            <w:top w:val="double" w:sz="4" w:space="0" w:color="auto"/>
            <w:left w:val="single" w:sz="4" w:space="0" w:color="auto"/>
            <w:bottom w:val="single" w:sz="4" w:space="0" w:color="auto"/>
            <w:right w:val="double" w:sz="4" w:space="0" w:color="auto"/>
          </w:tcBorders>
          <w:vAlign w:val="center"/>
        </w:tcPr>
        <w:p w14:paraId="15565A4C" w14:textId="5DB2922D" w:rsidR="00026CF9" w:rsidRPr="004D4AA2" w:rsidRDefault="00026CF9" w:rsidP="00E17C4C">
          <w:pPr>
            <w:pStyle w:val="Header"/>
            <w:rPr>
              <w:rFonts w:ascii="Times New Roman" w:hAnsi="Times New Roman" w:cs="Times New Roman"/>
              <w:lang w:val="it-IT"/>
            </w:rPr>
          </w:pPr>
          <w:r w:rsidRPr="004D4AA2">
            <w:rPr>
              <w:rFonts w:ascii="Times New Roman" w:hAnsi="Times New Roman" w:cs="Times New Roman"/>
            </w:rPr>
            <w:t xml:space="preserve">Pagina </w:t>
          </w:r>
          <w:r w:rsidRPr="004D4AA2">
            <w:rPr>
              <w:rFonts w:ascii="Times New Roman" w:hAnsi="Times New Roman" w:cs="Times New Roman"/>
            </w:rPr>
            <w:fldChar w:fldCharType="begin"/>
          </w:r>
          <w:r w:rsidRPr="004D4AA2">
            <w:rPr>
              <w:rFonts w:ascii="Times New Roman" w:hAnsi="Times New Roman" w:cs="Times New Roman"/>
            </w:rPr>
            <w:instrText xml:space="preserve"> PAGE </w:instrText>
          </w:r>
          <w:r w:rsidRPr="004D4AA2">
            <w:rPr>
              <w:rFonts w:ascii="Times New Roman" w:hAnsi="Times New Roman" w:cs="Times New Roman"/>
            </w:rPr>
            <w:fldChar w:fldCharType="separate"/>
          </w:r>
          <w:r w:rsidR="002F65B4">
            <w:rPr>
              <w:rFonts w:ascii="Times New Roman" w:hAnsi="Times New Roman" w:cs="Times New Roman"/>
              <w:noProof/>
            </w:rPr>
            <w:t>96</w:t>
          </w:r>
          <w:r w:rsidRPr="004D4AA2">
            <w:rPr>
              <w:rFonts w:ascii="Times New Roman" w:hAnsi="Times New Roman" w:cs="Times New Roman"/>
            </w:rPr>
            <w:fldChar w:fldCharType="end"/>
          </w:r>
          <w:r w:rsidRPr="004D4AA2">
            <w:rPr>
              <w:rFonts w:ascii="Times New Roman" w:hAnsi="Times New Roman" w:cs="Times New Roman"/>
            </w:rPr>
            <w:t>/</w:t>
          </w:r>
          <w:r w:rsidRPr="004D4AA2">
            <w:rPr>
              <w:rFonts w:ascii="Times New Roman" w:hAnsi="Times New Roman" w:cs="Times New Roman"/>
              <w:noProof/>
            </w:rPr>
            <w:fldChar w:fldCharType="begin"/>
          </w:r>
          <w:r w:rsidRPr="004D4AA2">
            <w:rPr>
              <w:rFonts w:ascii="Times New Roman" w:hAnsi="Times New Roman" w:cs="Times New Roman"/>
              <w:noProof/>
            </w:rPr>
            <w:instrText xml:space="preserve"> NUMPAGES </w:instrText>
          </w:r>
          <w:r w:rsidRPr="004D4AA2">
            <w:rPr>
              <w:rFonts w:ascii="Times New Roman" w:hAnsi="Times New Roman" w:cs="Times New Roman"/>
              <w:noProof/>
            </w:rPr>
            <w:fldChar w:fldCharType="separate"/>
          </w:r>
          <w:r w:rsidR="002F65B4">
            <w:rPr>
              <w:rFonts w:ascii="Times New Roman" w:hAnsi="Times New Roman" w:cs="Times New Roman"/>
              <w:noProof/>
            </w:rPr>
            <w:t>143</w:t>
          </w:r>
          <w:r w:rsidRPr="004D4AA2">
            <w:rPr>
              <w:rFonts w:ascii="Times New Roman" w:hAnsi="Times New Roman" w:cs="Times New Roman"/>
              <w:noProof/>
            </w:rPr>
            <w:fldChar w:fldCharType="end"/>
          </w:r>
        </w:p>
      </w:tc>
    </w:tr>
    <w:tr w:rsidR="00026CF9" w:rsidRPr="00E17C4C" w14:paraId="54F8C6CE" w14:textId="77777777" w:rsidTr="00FF24F1">
      <w:trPr>
        <w:cantSplit/>
        <w:trHeight w:val="145"/>
        <w:jc w:val="center"/>
      </w:trPr>
      <w:tc>
        <w:tcPr>
          <w:tcW w:w="2595" w:type="dxa"/>
          <w:vMerge/>
          <w:tcBorders>
            <w:top w:val="double" w:sz="4" w:space="0" w:color="auto"/>
            <w:left w:val="double" w:sz="4" w:space="0" w:color="auto"/>
            <w:bottom w:val="double" w:sz="4" w:space="0" w:color="auto"/>
            <w:right w:val="single" w:sz="4" w:space="0" w:color="auto"/>
          </w:tcBorders>
          <w:vAlign w:val="center"/>
        </w:tcPr>
        <w:p w14:paraId="31673567" w14:textId="77777777" w:rsidR="00026CF9" w:rsidRPr="00E17C4C" w:rsidRDefault="00026CF9" w:rsidP="00E17C4C">
          <w:pPr>
            <w:pStyle w:val="Header"/>
            <w:rPr>
              <w:b/>
              <w:bCs/>
              <w:lang w:val="it-IT"/>
            </w:rPr>
          </w:pPr>
        </w:p>
      </w:tc>
      <w:tc>
        <w:tcPr>
          <w:tcW w:w="5250" w:type="dxa"/>
          <w:vMerge/>
          <w:tcBorders>
            <w:top w:val="double" w:sz="4" w:space="0" w:color="auto"/>
            <w:left w:val="single" w:sz="4" w:space="0" w:color="auto"/>
            <w:bottom w:val="double" w:sz="4" w:space="0" w:color="auto"/>
            <w:right w:val="single" w:sz="4" w:space="0" w:color="auto"/>
          </w:tcBorders>
          <w:vAlign w:val="center"/>
        </w:tcPr>
        <w:p w14:paraId="5F7872E1" w14:textId="77777777" w:rsidR="00026CF9" w:rsidRPr="00E17C4C" w:rsidRDefault="00026CF9" w:rsidP="00E17C4C">
          <w:pPr>
            <w:pStyle w:val="Header"/>
            <w:rPr>
              <w:b/>
              <w:bCs/>
              <w:lang w:val="pt-PT"/>
            </w:rPr>
          </w:pPr>
        </w:p>
      </w:tc>
      <w:tc>
        <w:tcPr>
          <w:tcW w:w="1950" w:type="dxa"/>
          <w:tcBorders>
            <w:top w:val="single" w:sz="4" w:space="0" w:color="auto"/>
            <w:left w:val="single" w:sz="4" w:space="0" w:color="auto"/>
            <w:bottom w:val="double" w:sz="4" w:space="0" w:color="auto"/>
            <w:right w:val="double" w:sz="4" w:space="0" w:color="auto"/>
          </w:tcBorders>
          <w:vAlign w:val="center"/>
        </w:tcPr>
        <w:p w14:paraId="2ADC0000" w14:textId="77777777" w:rsidR="00026CF9" w:rsidRPr="004D4AA2" w:rsidRDefault="00026CF9" w:rsidP="00E17C4C">
          <w:pPr>
            <w:pStyle w:val="Header"/>
            <w:rPr>
              <w:rFonts w:ascii="Times New Roman" w:hAnsi="Times New Roman" w:cs="Times New Roman"/>
            </w:rPr>
          </w:pPr>
          <w:r w:rsidRPr="004D4AA2">
            <w:rPr>
              <w:rFonts w:ascii="Times New Roman" w:hAnsi="Times New Roman" w:cs="Times New Roman"/>
            </w:rPr>
            <w:t>Exemplar nr. 1</w:t>
          </w:r>
        </w:p>
      </w:tc>
    </w:tr>
  </w:tbl>
  <w:p w14:paraId="2B444984" w14:textId="77777777" w:rsidR="00026CF9" w:rsidRDefault="00026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1"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156"/>
      <w:gridCol w:w="4840"/>
      <w:gridCol w:w="2115"/>
    </w:tblGrid>
    <w:tr w:rsidR="00026CF9" w:rsidRPr="00E17C4C" w14:paraId="3175FBB2" w14:textId="77777777" w:rsidTr="004C79E3">
      <w:trPr>
        <w:cantSplit/>
        <w:trHeight w:val="533"/>
        <w:jc w:val="center"/>
      </w:trPr>
      <w:tc>
        <w:tcPr>
          <w:tcW w:w="3156" w:type="dxa"/>
          <w:vMerge w:val="restart"/>
          <w:tcBorders>
            <w:top w:val="double" w:sz="4" w:space="0" w:color="auto"/>
            <w:left w:val="double" w:sz="4" w:space="0" w:color="auto"/>
            <w:bottom w:val="double" w:sz="4" w:space="0" w:color="auto"/>
            <w:right w:val="single" w:sz="4" w:space="0" w:color="auto"/>
          </w:tcBorders>
        </w:tcPr>
        <w:p w14:paraId="361A586E" w14:textId="77777777" w:rsidR="00026CF9" w:rsidRPr="00E17C4C" w:rsidRDefault="00026CF9" w:rsidP="00450C28">
          <w:pPr>
            <w:pStyle w:val="Header"/>
            <w:jc w:val="center"/>
            <w:rPr>
              <w:b/>
              <w:lang w:val="it-IT"/>
            </w:rPr>
          </w:pPr>
          <w:r w:rsidRPr="00E17C4C">
            <w:object w:dxaOrig="1935" w:dyaOrig="1620" w14:anchorId="40BD3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pt;height:69.75pt">
                <v:imagedata r:id="rId1" o:title=""/>
              </v:shape>
              <o:OLEObject Type="Embed" ProgID="PBrush" ShapeID="_x0000_i1027" DrawAspect="Content" ObjectID="_1808053785" r:id="rId2"/>
            </w:object>
          </w:r>
        </w:p>
        <w:p w14:paraId="2BBF342D" w14:textId="77777777" w:rsidR="00026CF9" w:rsidRPr="004D4AA2" w:rsidRDefault="00026CF9" w:rsidP="00450C28">
          <w:pPr>
            <w:pStyle w:val="Header"/>
            <w:rPr>
              <w:rFonts w:ascii="Times New Roman" w:hAnsi="Times New Roman" w:cs="Times New Roman"/>
              <w:b/>
              <w:lang w:val="it-IT"/>
            </w:rPr>
          </w:pPr>
          <w:r w:rsidRPr="004D4AA2">
            <w:rPr>
              <w:rFonts w:ascii="Times New Roman" w:hAnsi="Times New Roman" w:cs="Times New Roman"/>
              <w:b/>
              <w:lang w:val="it-IT"/>
            </w:rPr>
            <w:t>Direcția Măsuri de Piață, Comerț Exterior</w:t>
          </w:r>
        </w:p>
        <w:p w14:paraId="61416F5F" w14:textId="77777777" w:rsidR="00026CF9" w:rsidRPr="00E17C4C" w:rsidRDefault="00026CF9" w:rsidP="00450C28">
          <w:pPr>
            <w:pStyle w:val="Header"/>
            <w:rPr>
              <w:lang w:val="it-IT"/>
            </w:rPr>
          </w:pPr>
          <w:r w:rsidRPr="004D4AA2">
            <w:rPr>
              <w:rFonts w:ascii="Times New Roman" w:hAnsi="Times New Roman" w:cs="Times New Roman"/>
              <w:b/>
              <w:lang w:val="it-IT"/>
            </w:rPr>
            <w:t>Serviciul Măsuri de Piață</w:t>
          </w:r>
        </w:p>
      </w:tc>
      <w:tc>
        <w:tcPr>
          <w:tcW w:w="4840" w:type="dxa"/>
          <w:vMerge w:val="restart"/>
          <w:tcBorders>
            <w:top w:val="double" w:sz="4" w:space="0" w:color="auto"/>
            <w:left w:val="single" w:sz="4" w:space="0" w:color="auto"/>
            <w:bottom w:val="double" w:sz="4" w:space="0" w:color="auto"/>
            <w:right w:val="single" w:sz="4" w:space="0" w:color="auto"/>
          </w:tcBorders>
          <w:vAlign w:val="center"/>
        </w:tcPr>
        <w:p w14:paraId="265A853A" w14:textId="77777777" w:rsidR="00026CF9" w:rsidRPr="00FF24F1" w:rsidRDefault="00026CF9" w:rsidP="00450C28">
          <w:pPr>
            <w:pStyle w:val="Header"/>
            <w:jc w:val="center"/>
            <w:rPr>
              <w:rFonts w:ascii="Times New Roman" w:hAnsi="Times New Roman" w:cs="Times New Roman"/>
              <w:b/>
              <w:bCs/>
              <w:lang w:val="it-IT"/>
            </w:rPr>
          </w:pPr>
          <w:r w:rsidRPr="00FF24F1">
            <w:rPr>
              <w:rFonts w:ascii="Times New Roman" w:hAnsi="Times New Roman" w:cs="Times New Roman"/>
              <w:b/>
              <w:bCs/>
              <w:lang w:val="it-IT"/>
            </w:rPr>
            <w:t>Ghid Informativ</w:t>
          </w:r>
        </w:p>
        <w:p w14:paraId="7C59E95E" w14:textId="77777777" w:rsidR="00026CF9" w:rsidRPr="00FF24F1" w:rsidRDefault="00026CF9" w:rsidP="00E70B03">
          <w:pPr>
            <w:tabs>
              <w:tab w:val="left" w:pos="709"/>
            </w:tabs>
            <w:spacing w:after="0" w:line="240" w:lineRule="auto"/>
            <w:jc w:val="center"/>
            <w:rPr>
              <w:rFonts w:ascii="Times New Roman" w:eastAsia="Calibri" w:hAnsi="Times New Roman" w:cs="Times New Roman"/>
              <w:b/>
              <w:lang w:val="ro-RO"/>
            </w:rPr>
          </w:pPr>
          <w:r w:rsidRPr="00C87198">
            <w:rPr>
              <w:rFonts w:ascii="Times New Roman" w:eastAsia="Calibri" w:hAnsi="Times New Roman" w:cs="Times New Roman"/>
              <w:b/>
              <w:bCs/>
              <w:lang w:val="it-IT"/>
            </w:rPr>
            <w:t>pentru implementarea</w:t>
          </w:r>
          <w:r w:rsidRPr="00FF24F1">
            <w:rPr>
              <w:rFonts w:ascii="Times New Roman" w:eastAsia="Calibri" w:hAnsi="Times New Roman" w:cs="Times New Roman"/>
              <w:lang w:val="ro-RO"/>
            </w:rPr>
            <w:t xml:space="preserve"> </w:t>
          </w:r>
          <w:r w:rsidRPr="00FF24F1">
            <w:rPr>
              <w:rFonts w:ascii="Times New Roman" w:eastAsia="Calibri" w:hAnsi="Times New Roman" w:cs="Times New Roman"/>
              <w:b/>
              <w:lang w:val="ro-RO"/>
            </w:rPr>
            <w:t>intervenţiei IS-V-07</w:t>
          </w:r>
        </w:p>
        <w:p w14:paraId="205AB0DD" w14:textId="5C36F6DF" w:rsidR="00026CF9" w:rsidRPr="00FF24F1" w:rsidRDefault="00026CF9" w:rsidP="00E70B03">
          <w:pPr>
            <w:tabs>
              <w:tab w:val="left" w:pos="709"/>
            </w:tabs>
            <w:spacing w:after="0" w:line="240" w:lineRule="auto"/>
            <w:jc w:val="center"/>
            <w:rPr>
              <w:rFonts w:ascii="Times New Roman" w:eastAsia="Calibri" w:hAnsi="Times New Roman" w:cs="Times New Roman"/>
              <w:b/>
              <w:lang w:val="ro-RO"/>
            </w:rPr>
          </w:pPr>
          <w:r w:rsidRPr="00FF24F1">
            <w:rPr>
              <w:rFonts w:ascii="Times New Roman" w:eastAsia="Calibri" w:hAnsi="Times New Roman" w:cs="Times New Roman"/>
              <w:b/>
              <w:lang w:val="ro-RO"/>
            </w:rPr>
            <w:t xml:space="preserve"> „</w:t>
          </w:r>
          <w:r w:rsidRPr="00FF24F1">
            <w:rPr>
              <w:rFonts w:ascii="Times New Roman" w:hAnsi="Times New Roman" w:cs="Times New Roman"/>
              <w:b/>
              <w:lang w:val="ro-RO"/>
            </w:rPr>
            <w:t>Investiții în active corporale și necorporale menite să sporească durabilitatea producției de vin</w:t>
          </w:r>
          <w:r w:rsidRPr="00FF24F1" w:rsidDel="00E12D0E">
            <w:rPr>
              <w:rFonts w:ascii="Times New Roman" w:eastAsia="Calibri" w:hAnsi="Times New Roman" w:cs="Times New Roman"/>
              <w:b/>
              <w:lang w:val="ro-RO"/>
            </w:rPr>
            <w:t xml:space="preserve"> </w:t>
          </w:r>
          <w:r w:rsidRPr="00FF24F1">
            <w:rPr>
              <w:rFonts w:ascii="Times New Roman" w:eastAsia="Calibri" w:hAnsi="Times New Roman" w:cs="Times New Roman"/>
              <w:b/>
              <w:lang w:val="ro-RO"/>
            </w:rPr>
            <w:t xml:space="preserve">" </w:t>
          </w:r>
        </w:p>
        <w:p w14:paraId="4D1095DD" w14:textId="77777777" w:rsidR="00026CF9" w:rsidRPr="00FF24F1" w:rsidRDefault="00026CF9" w:rsidP="00450C28">
          <w:pPr>
            <w:spacing w:after="0" w:line="240" w:lineRule="auto"/>
            <w:jc w:val="center"/>
            <w:rPr>
              <w:rFonts w:ascii="Times New Roman" w:eastAsia="Calibri" w:hAnsi="Times New Roman" w:cs="Times New Roman"/>
              <w:b/>
              <w:lang w:val="ro-RO"/>
            </w:rPr>
          </w:pPr>
          <w:r w:rsidRPr="00FF24F1">
            <w:rPr>
              <w:rFonts w:ascii="Times New Roman" w:eastAsia="Calibri" w:hAnsi="Times New Roman" w:cs="Times New Roman"/>
              <w:b/>
              <w:lang w:val="ro-RO"/>
            </w:rPr>
            <w:t xml:space="preserve">din cadrul Planului strategic PAC 2023-2027 </w:t>
          </w:r>
        </w:p>
        <w:p w14:paraId="105225DD" w14:textId="77777777" w:rsidR="00026CF9" w:rsidRPr="00FF24F1" w:rsidRDefault="00026CF9" w:rsidP="00450C28">
          <w:pPr>
            <w:pStyle w:val="Header"/>
            <w:rPr>
              <w:rFonts w:ascii="Times New Roman" w:hAnsi="Times New Roman" w:cs="Times New Roman"/>
              <w:b/>
              <w:bCs/>
              <w:lang w:val="ro-RO"/>
            </w:rPr>
          </w:pPr>
          <w:r w:rsidRPr="00FF24F1">
            <w:rPr>
              <w:rFonts w:ascii="Times New Roman" w:hAnsi="Times New Roman" w:cs="Times New Roman"/>
              <w:b/>
              <w:bCs/>
              <w:lang w:val="ro-RO"/>
            </w:rPr>
            <w:t xml:space="preserve">                     </w:t>
          </w:r>
        </w:p>
        <w:p w14:paraId="3A835C50" w14:textId="15DBE078" w:rsidR="00026CF9" w:rsidRPr="00CF3887" w:rsidRDefault="00026CF9" w:rsidP="00450C28">
          <w:pPr>
            <w:pStyle w:val="Header"/>
            <w:jc w:val="center"/>
            <w:rPr>
              <w:b/>
              <w:bCs/>
              <w:iCs/>
              <w:sz w:val="20"/>
              <w:szCs w:val="20"/>
              <w:lang w:val="ro-RO"/>
            </w:rPr>
          </w:pPr>
          <w:r w:rsidRPr="00CF3887">
            <w:rPr>
              <w:rFonts w:ascii="Times New Roman" w:hAnsi="Times New Roman" w:cs="Times New Roman"/>
              <w:b/>
              <w:sz w:val="20"/>
              <w:szCs w:val="20"/>
            </w:rPr>
            <w:t>Cod: GI-DMPCE-IS</w:t>
          </w:r>
          <w:r>
            <w:rPr>
              <w:rFonts w:ascii="Times New Roman" w:hAnsi="Times New Roman" w:cs="Times New Roman"/>
              <w:b/>
              <w:sz w:val="20"/>
              <w:szCs w:val="20"/>
            </w:rPr>
            <w:t>-</w:t>
          </w:r>
          <w:r w:rsidRPr="00CF3887">
            <w:rPr>
              <w:rFonts w:ascii="Times New Roman" w:hAnsi="Times New Roman" w:cs="Times New Roman"/>
              <w:b/>
              <w:sz w:val="20"/>
              <w:szCs w:val="20"/>
            </w:rPr>
            <w:t>V- 07–VN</w:t>
          </w:r>
        </w:p>
      </w:tc>
      <w:tc>
        <w:tcPr>
          <w:tcW w:w="2115" w:type="dxa"/>
          <w:tcBorders>
            <w:top w:val="double" w:sz="4" w:space="0" w:color="auto"/>
            <w:left w:val="single" w:sz="4" w:space="0" w:color="auto"/>
            <w:right w:val="double" w:sz="4" w:space="0" w:color="auto"/>
          </w:tcBorders>
          <w:vAlign w:val="center"/>
        </w:tcPr>
        <w:p w14:paraId="5C793869" w14:textId="77777777" w:rsidR="00026CF9" w:rsidRPr="004D4AA2" w:rsidRDefault="00026CF9" w:rsidP="00450C28">
          <w:pPr>
            <w:pStyle w:val="Header"/>
            <w:rPr>
              <w:rFonts w:ascii="Times New Roman" w:hAnsi="Times New Roman" w:cs="Times New Roman"/>
              <w:lang w:val="it-IT"/>
            </w:rPr>
          </w:pPr>
          <w:r w:rsidRPr="004D4AA2">
            <w:rPr>
              <w:rFonts w:ascii="Times New Roman" w:hAnsi="Times New Roman" w:cs="Times New Roman"/>
              <w:lang w:val="it-IT"/>
            </w:rPr>
            <w:t>Ediţia a I-a</w:t>
          </w:r>
        </w:p>
      </w:tc>
    </w:tr>
    <w:tr w:rsidR="00026CF9" w:rsidRPr="00E17C4C" w14:paraId="0ED5F1F6" w14:textId="77777777" w:rsidTr="004C79E3">
      <w:trPr>
        <w:cantSplit/>
        <w:trHeight w:val="75"/>
        <w:jc w:val="center"/>
      </w:trPr>
      <w:tc>
        <w:tcPr>
          <w:tcW w:w="3156" w:type="dxa"/>
          <w:vMerge/>
          <w:tcBorders>
            <w:top w:val="double" w:sz="4" w:space="0" w:color="auto"/>
            <w:left w:val="double" w:sz="4" w:space="0" w:color="auto"/>
            <w:bottom w:val="double" w:sz="4" w:space="0" w:color="auto"/>
            <w:right w:val="single" w:sz="4" w:space="0" w:color="auto"/>
          </w:tcBorders>
          <w:vAlign w:val="center"/>
        </w:tcPr>
        <w:p w14:paraId="1645B68E" w14:textId="77777777" w:rsidR="00026CF9" w:rsidRPr="00E17C4C" w:rsidRDefault="00026CF9" w:rsidP="00450C28">
          <w:pPr>
            <w:pStyle w:val="Header"/>
          </w:pPr>
        </w:p>
      </w:tc>
      <w:tc>
        <w:tcPr>
          <w:tcW w:w="4840" w:type="dxa"/>
          <w:vMerge/>
          <w:tcBorders>
            <w:top w:val="double" w:sz="4" w:space="0" w:color="auto"/>
            <w:left w:val="single" w:sz="4" w:space="0" w:color="auto"/>
            <w:bottom w:val="double" w:sz="4" w:space="0" w:color="auto"/>
            <w:right w:val="single" w:sz="4" w:space="0" w:color="auto"/>
          </w:tcBorders>
          <w:vAlign w:val="center"/>
        </w:tcPr>
        <w:p w14:paraId="0B7925BA" w14:textId="77777777" w:rsidR="00026CF9" w:rsidRPr="00E17C4C" w:rsidRDefault="00026CF9" w:rsidP="00450C28">
          <w:pPr>
            <w:pStyle w:val="Header"/>
            <w:rPr>
              <w:b/>
              <w:bCs/>
              <w:lang w:val="it-IT"/>
            </w:rPr>
          </w:pPr>
        </w:p>
      </w:tc>
      <w:tc>
        <w:tcPr>
          <w:tcW w:w="2115" w:type="dxa"/>
          <w:tcBorders>
            <w:top w:val="double" w:sz="4" w:space="0" w:color="auto"/>
            <w:left w:val="single" w:sz="4" w:space="0" w:color="auto"/>
            <w:bottom w:val="single" w:sz="4" w:space="0" w:color="auto"/>
            <w:right w:val="double" w:sz="4" w:space="0" w:color="auto"/>
          </w:tcBorders>
          <w:vAlign w:val="center"/>
        </w:tcPr>
        <w:p w14:paraId="41A916A1" w14:textId="538F2B89" w:rsidR="00026CF9" w:rsidRPr="004D4AA2" w:rsidRDefault="00026CF9" w:rsidP="00450C28">
          <w:pPr>
            <w:pStyle w:val="Header"/>
            <w:rPr>
              <w:rFonts w:ascii="Times New Roman" w:hAnsi="Times New Roman" w:cs="Times New Roman"/>
              <w:lang w:val="it-IT"/>
            </w:rPr>
          </w:pPr>
          <w:r w:rsidRPr="004D4AA2">
            <w:rPr>
              <w:rFonts w:ascii="Times New Roman" w:hAnsi="Times New Roman" w:cs="Times New Roman"/>
            </w:rPr>
            <w:t xml:space="preserve">Pagina </w:t>
          </w:r>
          <w:r w:rsidRPr="004D4AA2">
            <w:rPr>
              <w:rFonts w:ascii="Times New Roman" w:hAnsi="Times New Roman" w:cs="Times New Roman"/>
            </w:rPr>
            <w:fldChar w:fldCharType="begin"/>
          </w:r>
          <w:r w:rsidRPr="004D4AA2">
            <w:rPr>
              <w:rFonts w:ascii="Times New Roman" w:hAnsi="Times New Roman" w:cs="Times New Roman"/>
            </w:rPr>
            <w:instrText xml:space="preserve"> PAGE </w:instrText>
          </w:r>
          <w:r w:rsidRPr="004D4AA2">
            <w:rPr>
              <w:rFonts w:ascii="Times New Roman" w:hAnsi="Times New Roman" w:cs="Times New Roman"/>
            </w:rPr>
            <w:fldChar w:fldCharType="separate"/>
          </w:r>
          <w:r w:rsidR="002F65B4">
            <w:rPr>
              <w:rFonts w:ascii="Times New Roman" w:hAnsi="Times New Roman" w:cs="Times New Roman"/>
              <w:noProof/>
            </w:rPr>
            <w:t>87</w:t>
          </w:r>
          <w:r w:rsidRPr="004D4AA2">
            <w:rPr>
              <w:rFonts w:ascii="Times New Roman" w:hAnsi="Times New Roman" w:cs="Times New Roman"/>
            </w:rPr>
            <w:fldChar w:fldCharType="end"/>
          </w:r>
          <w:r w:rsidRPr="004D4AA2">
            <w:rPr>
              <w:rFonts w:ascii="Times New Roman" w:hAnsi="Times New Roman" w:cs="Times New Roman"/>
            </w:rPr>
            <w:t>/</w:t>
          </w:r>
          <w:r w:rsidRPr="004D4AA2">
            <w:rPr>
              <w:rFonts w:ascii="Times New Roman" w:hAnsi="Times New Roman" w:cs="Times New Roman"/>
              <w:noProof/>
            </w:rPr>
            <w:fldChar w:fldCharType="begin"/>
          </w:r>
          <w:r w:rsidRPr="004D4AA2">
            <w:rPr>
              <w:rFonts w:ascii="Times New Roman" w:hAnsi="Times New Roman" w:cs="Times New Roman"/>
              <w:noProof/>
            </w:rPr>
            <w:instrText xml:space="preserve"> NUMPAGES </w:instrText>
          </w:r>
          <w:r w:rsidRPr="004D4AA2">
            <w:rPr>
              <w:rFonts w:ascii="Times New Roman" w:hAnsi="Times New Roman" w:cs="Times New Roman"/>
              <w:noProof/>
            </w:rPr>
            <w:fldChar w:fldCharType="separate"/>
          </w:r>
          <w:r w:rsidR="002F65B4">
            <w:rPr>
              <w:rFonts w:ascii="Times New Roman" w:hAnsi="Times New Roman" w:cs="Times New Roman"/>
              <w:noProof/>
            </w:rPr>
            <w:t>143</w:t>
          </w:r>
          <w:r w:rsidRPr="004D4AA2">
            <w:rPr>
              <w:rFonts w:ascii="Times New Roman" w:hAnsi="Times New Roman" w:cs="Times New Roman"/>
              <w:noProof/>
            </w:rPr>
            <w:fldChar w:fldCharType="end"/>
          </w:r>
        </w:p>
      </w:tc>
    </w:tr>
    <w:tr w:rsidR="00026CF9" w:rsidRPr="00E17C4C" w14:paraId="350654EA" w14:textId="77777777" w:rsidTr="004C79E3">
      <w:trPr>
        <w:cantSplit/>
        <w:trHeight w:val="144"/>
        <w:jc w:val="center"/>
      </w:trPr>
      <w:tc>
        <w:tcPr>
          <w:tcW w:w="3156" w:type="dxa"/>
          <w:vMerge/>
          <w:tcBorders>
            <w:top w:val="double" w:sz="4" w:space="0" w:color="auto"/>
            <w:left w:val="double" w:sz="4" w:space="0" w:color="auto"/>
            <w:bottom w:val="double" w:sz="4" w:space="0" w:color="auto"/>
            <w:right w:val="single" w:sz="4" w:space="0" w:color="auto"/>
          </w:tcBorders>
          <w:vAlign w:val="center"/>
        </w:tcPr>
        <w:p w14:paraId="40B02B2E" w14:textId="77777777" w:rsidR="00026CF9" w:rsidRPr="00E17C4C" w:rsidRDefault="00026CF9" w:rsidP="00450C28">
          <w:pPr>
            <w:pStyle w:val="Header"/>
            <w:rPr>
              <w:b/>
              <w:bCs/>
              <w:lang w:val="it-IT"/>
            </w:rPr>
          </w:pPr>
        </w:p>
      </w:tc>
      <w:tc>
        <w:tcPr>
          <w:tcW w:w="4840" w:type="dxa"/>
          <w:vMerge/>
          <w:tcBorders>
            <w:top w:val="double" w:sz="4" w:space="0" w:color="auto"/>
            <w:left w:val="single" w:sz="4" w:space="0" w:color="auto"/>
            <w:bottom w:val="double" w:sz="4" w:space="0" w:color="auto"/>
            <w:right w:val="single" w:sz="4" w:space="0" w:color="auto"/>
          </w:tcBorders>
          <w:vAlign w:val="center"/>
        </w:tcPr>
        <w:p w14:paraId="4175621F" w14:textId="77777777" w:rsidR="00026CF9" w:rsidRPr="00E17C4C" w:rsidRDefault="00026CF9" w:rsidP="00450C28">
          <w:pPr>
            <w:pStyle w:val="Header"/>
            <w:rPr>
              <w:b/>
              <w:bCs/>
              <w:lang w:val="pt-PT"/>
            </w:rPr>
          </w:pPr>
        </w:p>
      </w:tc>
      <w:tc>
        <w:tcPr>
          <w:tcW w:w="2115" w:type="dxa"/>
          <w:tcBorders>
            <w:top w:val="single" w:sz="4" w:space="0" w:color="auto"/>
            <w:left w:val="single" w:sz="4" w:space="0" w:color="auto"/>
            <w:bottom w:val="double" w:sz="4" w:space="0" w:color="auto"/>
            <w:right w:val="double" w:sz="4" w:space="0" w:color="auto"/>
          </w:tcBorders>
          <w:vAlign w:val="center"/>
        </w:tcPr>
        <w:p w14:paraId="4F421401" w14:textId="77777777" w:rsidR="00026CF9" w:rsidRPr="004D4AA2" w:rsidRDefault="00026CF9" w:rsidP="00450C28">
          <w:pPr>
            <w:pStyle w:val="Header"/>
            <w:rPr>
              <w:rFonts w:ascii="Times New Roman" w:hAnsi="Times New Roman" w:cs="Times New Roman"/>
            </w:rPr>
          </w:pPr>
          <w:r w:rsidRPr="004D4AA2">
            <w:rPr>
              <w:rFonts w:ascii="Times New Roman" w:hAnsi="Times New Roman" w:cs="Times New Roman"/>
            </w:rPr>
            <w:t>Exemplar nr. 1</w:t>
          </w:r>
        </w:p>
      </w:tc>
    </w:tr>
  </w:tbl>
  <w:p w14:paraId="26B4351C" w14:textId="77777777" w:rsidR="00026CF9" w:rsidRDefault="00026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24"/>
      <w:gridCol w:w="5097"/>
      <w:gridCol w:w="2228"/>
    </w:tblGrid>
    <w:tr w:rsidR="00026CF9" w:rsidRPr="004D4AA2" w14:paraId="4C1361FF" w14:textId="77777777" w:rsidTr="0089077A">
      <w:trPr>
        <w:cantSplit/>
        <w:trHeight w:val="536"/>
        <w:jc w:val="center"/>
      </w:trPr>
      <w:tc>
        <w:tcPr>
          <w:tcW w:w="3324" w:type="dxa"/>
          <w:vMerge w:val="restart"/>
          <w:tcBorders>
            <w:top w:val="double" w:sz="4" w:space="0" w:color="auto"/>
            <w:left w:val="double" w:sz="4" w:space="0" w:color="auto"/>
            <w:bottom w:val="double" w:sz="4" w:space="0" w:color="auto"/>
            <w:right w:val="single" w:sz="4" w:space="0" w:color="auto"/>
          </w:tcBorders>
        </w:tcPr>
        <w:p w14:paraId="1A20AA3A" w14:textId="77777777" w:rsidR="00026CF9" w:rsidRPr="00E17C4C" w:rsidRDefault="00026CF9" w:rsidP="00E70B03">
          <w:pPr>
            <w:pStyle w:val="Header"/>
            <w:jc w:val="center"/>
            <w:rPr>
              <w:b/>
              <w:lang w:val="it-IT"/>
            </w:rPr>
          </w:pPr>
          <w:r w:rsidRPr="00E17C4C">
            <w:object w:dxaOrig="1935" w:dyaOrig="1620" w14:anchorId="0FBE7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9pt;height:70.5pt">
                <v:imagedata r:id="rId1" o:title=""/>
              </v:shape>
              <o:OLEObject Type="Embed" ProgID="PBrush" ShapeID="_x0000_i1028" DrawAspect="Content" ObjectID="_1808053786" r:id="rId2"/>
            </w:object>
          </w:r>
        </w:p>
        <w:p w14:paraId="722F293E" w14:textId="77777777" w:rsidR="00026CF9" w:rsidRPr="004D4AA2" w:rsidRDefault="00026CF9" w:rsidP="00E70B03">
          <w:pPr>
            <w:pStyle w:val="Header"/>
            <w:rPr>
              <w:rFonts w:ascii="Times New Roman" w:hAnsi="Times New Roman" w:cs="Times New Roman"/>
              <w:b/>
              <w:lang w:val="it-IT"/>
            </w:rPr>
          </w:pPr>
          <w:r w:rsidRPr="004D4AA2">
            <w:rPr>
              <w:rFonts w:ascii="Times New Roman" w:hAnsi="Times New Roman" w:cs="Times New Roman"/>
              <w:b/>
              <w:lang w:val="it-IT"/>
            </w:rPr>
            <w:t>Direcția Măsuri de Piață, Comerț Exterior</w:t>
          </w:r>
        </w:p>
        <w:p w14:paraId="164E15E1" w14:textId="77777777" w:rsidR="00026CF9" w:rsidRPr="00E17C4C" w:rsidRDefault="00026CF9" w:rsidP="00E70B03">
          <w:pPr>
            <w:pStyle w:val="Header"/>
            <w:rPr>
              <w:lang w:val="it-IT"/>
            </w:rPr>
          </w:pPr>
          <w:r w:rsidRPr="004D4AA2">
            <w:rPr>
              <w:rFonts w:ascii="Times New Roman" w:hAnsi="Times New Roman" w:cs="Times New Roman"/>
              <w:b/>
              <w:lang w:val="it-IT"/>
            </w:rPr>
            <w:t>Serviciul Măsuri de Piață</w:t>
          </w:r>
        </w:p>
      </w:tc>
      <w:tc>
        <w:tcPr>
          <w:tcW w:w="5097" w:type="dxa"/>
          <w:vMerge w:val="restart"/>
          <w:tcBorders>
            <w:top w:val="double" w:sz="4" w:space="0" w:color="auto"/>
            <w:left w:val="single" w:sz="4" w:space="0" w:color="auto"/>
            <w:bottom w:val="double" w:sz="4" w:space="0" w:color="auto"/>
            <w:right w:val="single" w:sz="4" w:space="0" w:color="auto"/>
          </w:tcBorders>
          <w:vAlign w:val="center"/>
        </w:tcPr>
        <w:p w14:paraId="4CAA1102" w14:textId="77777777" w:rsidR="00026CF9" w:rsidRPr="00E433E7" w:rsidRDefault="00026CF9" w:rsidP="00E70B03">
          <w:pPr>
            <w:pStyle w:val="Header"/>
            <w:jc w:val="center"/>
            <w:rPr>
              <w:rFonts w:ascii="Times New Roman" w:hAnsi="Times New Roman" w:cs="Times New Roman"/>
              <w:b/>
              <w:bCs/>
              <w:sz w:val="24"/>
              <w:szCs w:val="24"/>
              <w:lang w:val="it-IT"/>
            </w:rPr>
          </w:pPr>
          <w:r w:rsidRPr="00E433E7">
            <w:rPr>
              <w:rFonts w:ascii="Times New Roman" w:hAnsi="Times New Roman" w:cs="Times New Roman"/>
              <w:b/>
              <w:bCs/>
              <w:sz w:val="24"/>
              <w:szCs w:val="24"/>
              <w:lang w:val="it-IT"/>
            </w:rPr>
            <w:t>Ghid Informativ</w:t>
          </w:r>
        </w:p>
        <w:p w14:paraId="335B6360" w14:textId="77777777" w:rsidR="00026CF9" w:rsidRPr="00E433E7" w:rsidRDefault="00026CF9" w:rsidP="00E70B03">
          <w:pPr>
            <w:tabs>
              <w:tab w:val="left" w:pos="709"/>
            </w:tabs>
            <w:spacing w:after="0" w:line="240" w:lineRule="auto"/>
            <w:jc w:val="center"/>
            <w:rPr>
              <w:rFonts w:ascii="Times New Roman" w:eastAsia="Calibri" w:hAnsi="Times New Roman" w:cs="Times New Roman"/>
              <w:b/>
              <w:sz w:val="24"/>
              <w:szCs w:val="24"/>
              <w:lang w:val="ro-RO"/>
            </w:rPr>
          </w:pPr>
          <w:r w:rsidRPr="00C87198">
            <w:rPr>
              <w:rFonts w:ascii="Times New Roman" w:eastAsia="Calibri" w:hAnsi="Times New Roman" w:cs="Times New Roman"/>
              <w:b/>
              <w:bCs/>
              <w:sz w:val="24"/>
              <w:szCs w:val="24"/>
              <w:lang w:val="it-IT"/>
            </w:rPr>
            <w:t>pentru implementarea</w:t>
          </w:r>
          <w:r w:rsidRPr="00E433E7">
            <w:rPr>
              <w:rFonts w:ascii="Times New Roman" w:eastAsia="Calibri" w:hAnsi="Times New Roman" w:cs="Times New Roman"/>
              <w:sz w:val="24"/>
              <w:szCs w:val="24"/>
              <w:lang w:val="ro-RO"/>
            </w:rPr>
            <w:t xml:space="preserve"> </w:t>
          </w:r>
          <w:r w:rsidRPr="00E433E7">
            <w:rPr>
              <w:rFonts w:ascii="Times New Roman" w:eastAsia="Calibri" w:hAnsi="Times New Roman" w:cs="Times New Roman"/>
              <w:b/>
              <w:sz w:val="24"/>
              <w:szCs w:val="24"/>
              <w:lang w:val="ro-RO"/>
            </w:rPr>
            <w:t>intervenţiei IS-V-07</w:t>
          </w:r>
        </w:p>
        <w:p w14:paraId="5400380F" w14:textId="621DA5B9" w:rsidR="00026CF9" w:rsidRPr="00E433E7" w:rsidRDefault="00026CF9" w:rsidP="00E70B03">
          <w:pPr>
            <w:tabs>
              <w:tab w:val="left" w:pos="709"/>
            </w:tabs>
            <w:spacing w:after="0" w:line="240" w:lineRule="auto"/>
            <w:jc w:val="center"/>
            <w:rPr>
              <w:rFonts w:ascii="Times New Roman" w:eastAsia="Calibri" w:hAnsi="Times New Roman" w:cs="Times New Roman"/>
              <w:b/>
              <w:sz w:val="24"/>
              <w:szCs w:val="24"/>
              <w:lang w:val="ro-RO"/>
            </w:rPr>
          </w:pPr>
          <w:r w:rsidRPr="00E433E7">
            <w:rPr>
              <w:rFonts w:ascii="Times New Roman" w:eastAsia="Calibri" w:hAnsi="Times New Roman" w:cs="Times New Roman"/>
              <w:b/>
              <w:sz w:val="24"/>
              <w:szCs w:val="24"/>
              <w:lang w:val="ro-RO"/>
            </w:rPr>
            <w:t xml:space="preserve"> „</w:t>
          </w:r>
          <w:r>
            <w:rPr>
              <w:rFonts w:ascii="Times New Roman" w:hAnsi="Times New Roman" w:cs="Times New Roman"/>
              <w:b/>
              <w:sz w:val="24"/>
              <w:szCs w:val="24"/>
              <w:lang w:val="ro-RO"/>
            </w:rPr>
            <w:t>Investiți</w:t>
          </w:r>
          <w:r w:rsidRPr="00E433E7">
            <w:rPr>
              <w:rFonts w:ascii="Times New Roman" w:hAnsi="Times New Roman" w:cs="Times New Roman"/>
              <w:b/>
              <w:sz w:val="24"/>
              <w:szCs w:val="24"/>
              <w:lang w:val="ro-RO"/>
            </w:rPr>
            <w:t>i în active corporale și necorporale menite să sporească durabilitatea producției de vin</w:t>
          </w:r>
          <w:r w:rsidRPr="00E433E7" w:rsidDel="00E12D0E">
            <w:rPr>
              <w:rFonts w:ascii="Times New Roman" w:eastAsia="Calibri" w:hAnsi="Times New Roman" w:cs="Times New Roman"/>
              <w:b/>
              <w:sz w:val="24"/>
              <w:szCs w:val="24"/>
              <w:lang w:val="ro-RO"/>
            </w:rPr>
            <w:t xml:space="preserve"> </w:t>
          </w:r>
          <w:r w:rsidRPr="00E433E7">
            <w:rPr>
              <w:rFonts w:ascii="Times New Roman" w:eastAsia="Calibri" w:hAnsi="Times New Roman" w:cs="Times New Roman"/>
              <w:b/>
              <w:sz w:val="24"/>
              <w:szCs w:val="24"/>
              <w:lang w:val="ro-RO"/>
            </w:rPr>
            <w:t xml:space="preserve">" </w:t>
          </w:r>
        </w:p>
        <w:p w14:paraId="27737DA7" w14:textId="77777777" w:rsidR="00026CF9" w:rsidRPr="00E433E7" w:rsidRDefault="00026CF9" w:rsidP="00E70B03">
          <w:pPr>
            <w:spacing w:after="0" w:line="240" w:lineRule="auto"/>
            <w:jc w:val="center"/>
            <w:rPr>
              <w:rFonts w:ascii="Times New Roman" w:eastAsia="Calibri" w:hAnsi="Times New Roman" w:cs="Times New Roman"/>
              <w:b/>
              <w:sz w:val="24"/>
              <w:szCs w:val="24"/>
              <w:lang w:val="ro-RO"/>
            </w:rPr>
          </w:pPr>
          <w:r w:rsidRPr="00E433E7">
            <w:rPr>
              <w:rFonts w:ascii="Times New Roman" w:eastAsia="Calibri" w:hAnsi="Times New Roman" w:cs="Times New Roman"/>
              <w:b/>
              <w:sz w:val="24"/>
              <w:szCs w:val="24"/>
              <w:lang w:val="ro-RO"/>
            </w:rPr>
            <w:t xml:space="preserve">din cadrul Planului strategic PAC 2023-2027 </w:t>
          </w:r>
        </w:p>
        <w:p w14:paraId="14A84038" w14:textId="77777777" w:rsidR="00026CF9" w:rsidRPr="00E433E7" w:rsidRDefault="00026CF9" w:rsidP="00E70B03">
          <w:pPr>
            <w:pStyle w:val="Header"/>
            <w:rPr>
              <w:rFonts w:ascii="Times New Roman" w:hAnsi="Times New Roman" w:cs="Times New Roman"/>
              <w:b/>
              <w:bCs/>
              <w:sz w:val="24"/>
              <w:szCs w:val="24"/>
              <w:lang w:val="ro-RO"/>
            </w:rPr>
          </w:pPr>
          <w:r w:rsidRPr="00E433E7">
            <w:rPr>
              <w:rFonts w:ascii="Times New Roman" w:hAnsi="Times New Roman" w:cs="Times New Roman"/>
              <w:b/>
              <w:bCs/>
              <w:sz w:val="24"/>
              <w:szCs w:val="24"/>
              <w:lang w:val="ro-RO"/>
            </w:rPr>
            <w:t xml:space="preserve">                     </w:t>
          </w:r>
        </w:p>
        <w:p w14:paraId="15B461F0" w14:textId="77777777" w:rsidR="00026CF9" w:rsidRPr="00E17C4C" w:rsidRDefault="00026CF9" w:rsidP="00E70B03">
          <w:pPr>
            <w:pStyle w:val="Header"/>
            <w:jc w:val="center"/>
            <w:rPr>
              <w:b/>
              <w:bCs/>
              <w:iCs/>
              <w:lang w:val="ro-RO"/>
            </w:rPr>
          </w:pPr>
          <w:r w:rsidRPr="00E433E7">
            <w:rPr>
              <w:rFonts w:ascii="Times New Roman" w:hAnsi="Times New Roman" w:cs="Times New Roman"/>
              <w:b/>
              <w:sz w:val="20"/>
              <w:szCs w:val="20"/>
            </w:rPr>
            <w:t>Cod: GI-DMPCE-IS</w:t>
          </w:r>
          <w:r>
            <w:rPr>
              <w:rFonts w:ascii="Times New Roman" w:hAnsi="Times New Roman" w:cs="Times New Roman"/>
              <w:b/>
              <w:sz w:val="20"/>
              <w:szCs w:val="20"/>
            </w:rPr>
            <w:t>-</w:t>
          </w:r>
          <w:r w:rsidRPr="00E433E7">
            <w:rPr>
              <w:rFonts w:ascii="Times New Roman" w:hAnsi="Times New Roman" w:cs="Times New Roman"/>
              <w:b/>
              <w:sz w:val="20"/>
              <w:szCs w:val="20"/>
            </w:rPr>
            <w:t>V- 07–VN</w:t>
          </w:r>
          <w:r w:rsidRPr="00811663" w:rsidDel="00E70B03">
            <w:rPr>
              <w:rFonts w:ascii="Times New Roman" w:hAnsi="Times New Roman" w:cs="Times New Roman"/>
              <w:b/>
              <w:bCs/>
              <w:lang w:val="it-IT"/>
            </w:rPr>
            <w:t xml:space="preserve"> </w:t>
          </w:r>
        </w:p>
      </w:tc>
      <w:tc>
        <w:tcPr>
          <w:tcW w:w="2228" w:type="dxa"/>
          <w:tcBorders>
            <w:top w:val="double" w:sz="4" w:space="0" w:color="auto"/>
            <w:left w:val="single" w:sz="4" w:space="0" w:color="auto"/>
            <w:right w:val="double" w:sz="4" w:space="0" w:color="auto"/>
          </w:tcBorders>
          <w:vAlign w:val="center"/>
        </w:tcPr>
        <w:p w14:paraId="441DF381" w14:textId="77777777" w:rsidR="00026CF9" w:rsidRPr="004D4AA2" w:rsidRDefault="00026CF9" w:rsidP="00E70B03">
          <w:pPr>
            <w:pStyle w:val="Header"/>
            <w:rPr>
              <w:rFonts w:ascii="Times New Roman" w:hAnsi="Times New Roman" w:cs="Times New Roman"/>
              <w:lang w:val="it-IT"/>
            </w:rPr>
          </w:pPr>
          <w:r w:rsidRPr="004D4AA2">
            <w:rPr>
              <w:rFonts w:ascii="Times New Roman" w:hAnsi="Times New Roman" w:cs="Times New Roman"/>
              <w:lang w:val="it-IT"/>
            </w:rPr>
            <w:t>Ediţia a I-a</w:t>
          </w:r>
        </w:p>
      </w:tc>
    </w:tr>
    <w:tr w:rsidR="00026CF9" w:rsidRPr="004D4AA2" w14:paraId="31D590AE" w14:textId="77777777" w:rsidTr="0089077A">
      <w:trPr>
        <w:cantSplit/>
        <w:trHeight w:val="76"/>
        <w:jc w:val="center"/>
      </w:trPr>
      <w:tc>
        <w:tcPr>
          <w:tcW w:w="3324" w:type="dxa"/>
          <w:vMerge/>
          <w:tcBorders>
            <w:top w:val="double" w:sz="4" w:space="0" w:color="auto"/>
            <w:left w:val="double" w:sz="4" w:space="0" w:color="auto"/>
            <w:bottom w:val="double" w:sz="4" w:space="0" w:color="auto"/>
            <w:right w:val="single" w:sz="4" w:space="0" w:color="auto"/>
          </w:tcBorders>
          <w:vAlign w:val="center"/>
        </w:tcPr>
        <w:p w14:paraId="1EA34E14" w14:textId="77777777" w:rsidR="00026CF9" w:rsidRPr="00E17C4C" w:rsidRDefault="00026CF9" w:rsidP="00E70B03">
          <w:pPr>
            <w:pStyle w:val="Header"/>
          </w:pPr>
        </w:p>
      </w:tc>
      <w:tc>
        <w:tcPr>
          <w:tcW w:w="5097" w:type="dxa"/>
          <w:vMerge/>
          <w:tcBorders>
            <w:top w:val="double" w:sz="4" w:space="0" w:color="auto"/>
            <w:left w:val="single" w:sz="4" w:space="0" w:color="auto"/>
            <w:bottom w:val="double" w:sz="4" w:space="0" w:color="auto"/>
            <w:right w:val="single" w:sz="4" w:space="0" w:color="auto"/>
          </w:tcBorders>
          <w:vAlign w:val="center"/>
        </w:tcPr>
        <w:p w14:paraId="79F711F4" w14:textId="77777777" w:rsidR="00026CF9" w:rsidRPr="00E17C4C" w:rsidRDefault="00026CF9" w:rsidP="00E70B03">
          <w:pPr>
            <w:pStyle w:val="Header"/>
            <w:rPr>
              <w:b/>
              <w:bCs/>
              <w:lang w:val="it-IT"/>
            </w:rPr>
          </w:pPr>
        </w:p>
      </w:tc>
      <w:tc>
        <w:tcPr>
          <w:tcW w:w="2228" w:type="dxa"/>
          <w:tcBorders>
            <w:top w:val="double" w:sz="4" w:space="0" w:color="auto"/>
            <w:left w:val="single" w:sz="4" w:space="0" w:color="auto"/>
            <w:bottom w:val="single" w:sz="4" w:space="0" w:color="auto"/>
            <w:right w:val="double" w:sz="4" w:space="0" w:color="auto"/>
          </w:tcBorders>
          <w:vAlign w:val="center"/>
        </w:tcPr>
        <w:p w14:paraId="1678C2CB" w14:textId="3A134C74" w:rsidR="00026CF9" w:rsidRPr="004D4AA2" w:rsidRDefault="00026CF9" w:rsidP="00E70B03">
          <w:pPr>
            <w:pStyle w:val="Header"/>
            <w:rPr>
              <w:rFonts w:ascii="Times New Roman" w:hAnsi="Times New Roman" w:cs="Times New Roman"/>
              <w:lang w:val="it-IT"/>
            </w:rPr>
          </w:pPr>
          <w:r w:rsidRPr="004D4AA2">
            <w:rPr>
              <w:rFonts w:ascii="Times New Roman" w:hAnsi="Times New Roman" w:cs="Times New Roman"/>
            </w:rPr>
            <w:t xml:space="preserve">Pagina </w:t>
          </w:r>
          <w:r w:rsidRPr="004D4AA2">
            <w:rPr>
              <w:rFonts w:ascii="Times New Roman" w:hAnsi="Times New Roman" w:cs="Times New Roman"/>
            </w:rPr>
            <w:fldChar w:fldCharType="begin"/>
          </w:r>
          <w:r w:rsidRPr="004D4AA2">
            <w:rPr>
              <w:rFonts w:ascii="Times New Roman" w:hAnsi="Times New Roman" w:cs="Times New Roman"/>
            </w:rPr>
            <w:instrText xml:space="preserve"> PAGE </w:instrText>
          </w:r>
          <w:r w:rsidRPr="004D4AA2">
            <w:rPr>
              <w:rFonts w:ascii="Times New Roman" w:hAnsi="Times New Roman" w:cs="Times New Roman"/>
            </w:rPr>
            <w:fldChar w:fldCharType="separate"/>
          </w:r>
          <w:r w:rsidR="002F65B4">
            <w:rPr>
              <w:rFonts w:ascii="Times New Roman" w:hAnsi="Times New Roman" w:cs="Times New Roman"/>
              <w:noProof/>
            </w:rPr>
            <w:t>105</w:t>
          </w:r>
          <w:r w:rsidRPr="004D4AA2">
            <w:rPr>
              <w:rFonts w:ascii="Times New Roman" w:hAnsi="Times New Roman" w:cs="Times New Roman"/>
            </w:rPr>
            <w:fldChar w:fldCharType="end"/>
          </w:r>
          <w:r w:rsidRPr="004D4AA2">
            <w:rPr>
              <w:rFonts w:ascii="Times New Roman" w:hAnsi="Times New Roman" w:cs="Times New Roman"/>
            </w:rPr>
            <w:t>/</w:t>
          </w:r>
          <w:r w:rsidRPr="004D4AA2">
            <w:rPr>
              <w:rFonts w:ascii="Times New Roman" w:hAnsi="Times New Roman" w:cs="Times New Roman"/>
              <w:noProof/>
            </w:rPr>
            <w:fldChar w:fldCharType="begin"/>
          </w:r>
          <w:r w:rsidRPr="004D4AA2">
            <w:rPr>
              <w:rFonts w:ascii="Times New Roman" w:hAnsi="Times New Roman" w:cs="Times New Roman"/>
              <w:noProof/>
            </w:rPr>
            <w:instrText xml:space="preserve"> NUMPAGES </w:instrText>
          </w:r>
          <w:r w:rsidRPr="004D4AA2">
            <w:rPr>
              <w:rFonts w:ascii="Times New Roman" w:hAnsi="Times New Roman" w:cs="Times New Roman"/>
              <w:noProof/>
            </w:rPr>
            <w:fldChar w:fldCharType="separate"/>
          </w:r>
          <w:r w:rsidR="002F65B4">
            <w:rPr>
              <w:rFonts w:ascii="Times New Roman" w:hAnsi="Times New Roman" w:cs="Times New Roman"/>
              <w:noProof/>
            </w:rPr>
            <w:t>143</w:t>
          </w:r>
          <w:r w:rsidRPr="004D4AA2">
            <w:rPr>
              <w:rFonts w:ascii="Times New Roman" w:hAnsi="Times New Roman" w:cs="Times New Roman"/>
              <w:noProof/>
            </w:rPr>
            <w:fldChar w:fldCharType="end"/>
          </w:r>
        </w:p>
      </w:tc>
    </w:tr>
    <w:tr w:rsidR="00026CF9" w:rsidRPr="004D4AA2" w14:paraId="685C6D51" w14:textId="77777777" w:rsidTr="0089077A">
      <w:trPr>
        <w:cantSplit/>
        <w:trHeight w:val="145"/>
        <w:jc w:val="center"/>
      </w:trPr>
      <w:tc>
        <w:tcPr>
          <w:tcW w:w="3324" w:type="dxa"/>
          <w:vMerge/>
          <w:tcBorders>
            <w:top w:val="double" w:sz="4" w:space="0" w:color="auto"/>
            <w:left w:val="double" w:sz="4" w:space="0" w:color="auto"/>
            <w:bottom w:val="double" w:sz="4" w:space="0" w:color="auto"/>
            <w:right w:val="single" w:sz="4" w:space="0" w:color="auto"/>
          </w:tcBorders>
          <w:vAlign w:val="center"/>
        </w:tcPr>
        <w:p w14:paraId="691C401F" w14:textId="77777777" w:rsidR="00026CF9" w:rsidRPr="00E17C4C" w:rsidRDefault="00026CF9" w:rsidP="00E70B03">
          <w:pPr>
            <w:pStyle w:val="Header"/>
            <w:rPr>
              <w:b/>
              <w:bCs/>
              <w:lang w:val="it-IT"/>
            </w:rPr>
          </w:pPr>
        </w:p>
      </w:tc>
      <w:tc>
        <w:tcPr>
          <w:tcW w:w="5097" w:type="dxa"/>
          <w:vMerge/>
          <w:tcBorders>
            <w:top w:val="double" w:sz="4" w:space="0" w:color="auto"/>
            <w:left w:val="single" w:sz="4" w:space="0" w:color="auto"/>
            <w:bottom w:val="double" w:sz="4" w:space="0" w:color="auto"/>
            <w:right w:val="single" w:sz="4" w:space="0" w:color="auto"/>
          </w:tcBorders>
          <w:vAlign w:val="center"/>
        </w:tcPr>
        <w:p w14:paraId="7BD4C817" w14:textId="77777777" w:rsidR="00026CF9" w:rsidRPr="00E17C4C" w:rsidRDefault="00026CF9" w:rsidP="00E70B03">
          <w:pPr>
            <w:pStyle w:val="Header"/>
            <w:rPr>
              <w:b/>
              <w:bCs/>
              <w:lang w:val="pt-PT"/>
            </w:rPr>
          </w:pPr>
        </w:p>
      </w:tc>
      <w:tc>
        <w:tcPr>
          <w:tcW w:w="2228" w:type="dxa"/>
          <w:tcBorders>
            <w:top w:val="single" w:sz="4" w:space="0" w:color="auto"/>
            <w:left w:val="single" w:sz="4" w:space="0" w:color="auto"/>
            <w:bottom w:val="double" w:sz="4" w:space="0" w:color="auto"/>
            <w:right w:val="double" w:sz="4" w:space="0" w:color="auto"/>
          </w:tcBorders>
          <w:vAlign w:val="center"/>
        </w:tcPr>
        <w:p w14:paraId="2D0D0A99" w14:textId="77777777" w:rsidR="00026CF9" w:rsidRPr="004D4AA2" w:rsidRDefault="00026CF9" w:rsidP="00E70B03">
          <w:pPr>
            <w:pStyle w:val="Header"/>
            <w:rPr>
              <w:rFonts w:ascii="Times New Roman" w:hAnsi="Times New Roman" w:cs="Times New Roman"/>
            </w:rPr>
          </w:pPr>
          <w:r w:rsidRPr="004D4AA2">
            <w:rPr>
              <w:rFonts w:ascii="Times New Roman" w:hAnsi="Times New Roman" w:cs="Times New Roman"/>
            </w:rPr>
            <w:t>Exemplar nr. 1</w:t>
          </w:r>
        </w:p>
      </w:tc>
    </w:tr>
  </w:tbl>
  <w:p w14:paraId="5A90868F" w14:textId="77777777" w:rsidR="00026CF9" w:rsidRPr="00824E9F" w:rsidRDefault="00026CF9" w:rsidP="00824E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24"/>
      <w:gridCol w:w="5097"/>
      <w:gridCol w:w="1629"/>
    </w:tblGrid>
    <w:tr w:rsidR="00026CF9" w:rsidRPr="004D4AA2" w14:paraId="20932A3F" w14:textId="77777777" w:rsidTr="007E33D0">
      <w:trPr>
        <w:cantSplit/>
        <w:trHeight w:val="536"/>
        <w:jc w:val="center"/>
      </w:trPr>
      <w:tc>
        <w:tcPr>
          <w:tcW w:w="3324" w:type="dxa"/>
          <w:vMerge w:val="restart"/>
          <w:tcBorders>
            <w:top w:val="double" w:sz="4" w:space="0" w:color="auto"/>
            <w:left w:val="double" w:sz="4" w:space="0" w:color="auto"/>
            <w:bottom w:val="double" w:sz="4" w:space="0" w:color="auto"/>
            <w:right w:val="single" w:sz="4" w:space="0" w:color="auto"/>
          </w:tcBorders>
        </w:tcPr>
        <w:p w14:paraId="2A3E8DD0" w14:textId="77777777" w:rsidR="00026CF9" w:rsidRPr="00E17C4C" w:rsidRDefault="00026CF9" w:rsidP="00E70B03">
          <w:pPr>
            <w:pStyle w:val="Header"/>
            <w:jc w:val="center"/>
            <w:rPr>
              <w:b/>
              <w:lang w:val="it-IT"/>
            </w:rPr>
          </w:pPr>
          <w:r w:rsidRPr="00E17C4C">
            <w:object w:dxaOrig="1935" w:dyaOrig="1620" w14:anchorId="08CC8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9pt;height:69.75pt">
                <v:imagedata r:id="rId1" o:title=""/>
              </v:shape>
              <o:OLEObject Type="Embed" ProgID="PBrush" ShapeID="_x0000_i1029" DrawAspect="Content" ObjectID="_1808053787" r:id="rId2"/>
            </w:object>
          </w:r>
        </w:p>
        <w:p w14:paraId="3CD335C9" w14:textId="77777777" w:rsidR="00026CF9" w:rsidRPr="004D4AA2" w:rsidRDefault="00026CF9" w:rsidP="00E70B03">
          <w:pPr>
            <w:pStyle w:val="Header"/>
            <w:rPr>
              <w:rFonts w:ascii="Times New Roman" w:hAnsi="Times New Roman" w:cs="Times New Roman"/>
              <w:b/>
              <w:lang w:val="it-IT"/>
            </w:rPr>
          </w:pPr>
          <w:r w:rsidRPr="004D4AA2">
            <w:rPr>
              <w:rFonts w:ascii="Times New Roman" w:hAnsi="Times New Roman" w:cs="Times New Roman"/>
              <w:b/>
              <w:lang w:val="it-IT"/>
            </w:rPr>
            <w:t>Direcția Măsuri de Piață, Comerț Exterior</w:t>
          </w:r>
        </w:p>
        <w:p w14:paraId="0DC335F7" w14:textId="77777777" w:rsidR="00026CF9" w:rsidRPr="00E17C4C" w:rsidRDefault="00026CF9" w:rsidP="00E70B03">
          <w:pPr>
            <w:pStyle w:val="Header"/>
            <w:rPr>
              <w:lang w:val="it-IT"/>
            </w:rPr>
          </w:pPr>
          <w:r w:rsidRPr="004D4AA2">
            <w:rPr>
              <w:rFonts w:ascii="Times New Roman" w:hAnsi="Times New Roman" w:cs="Times New Roman"/>
              <w:b/>
              <w:lang w:val="it-IT"/>
            </w:rPr>
            <w:t>Serviciul Măsuri de Piață</w:t>
          </w:r>
        </w:p>
      </w:tc>
      <w:tc>
        <w:tcPr>
          <w:tcW w:w="5097" w:type="dxa"/>
          <w:vMerge w:val="restart"/>
          <w:tcBorders>
            <w:top w:val="double" w:sz="4" w:space="0" w:color="auto"/>
            <w:left w:val="single" w:sz="4" w:space="0" w:color="auto"/>
            <w:bottom w:val="double" w:sz="4" w:space="0" w:color="auto"/>
            <w:right w:val="single" w:sz="4" w:space="0" w:color="auto"/>
          </w:tcBorders>
          <w:vAlign w:val="center"/>
        </w:tcPr>
        <w:p w14:paraId="14FA0552" w14:textId="77777777" w:rsidR="00026CF9" w:rsidRPr="00E433E7" w:rsidRDefault="00026CF9" w:rsidP="00E70B03">
          <w:pPr>
            <w:pStyle w:val="Header"/>
            <w:jc w:val="center"/>
            <w:rPr>
              <w:rFonts w:ascii="Times New Roman" w:hAnsi="Times New Roman" w:cs="Times New Roman"/>
              <w:b/>
              <w:bCs/>
              <w:sz w:val="24"/>
              <w:szCs w:val="24"/>
              <w:lang w:val="it-IT"/>
            </w:rPr>
          </w:pPr>
          <w:r w:rsidRPr="00E433E7">
            <w:rPr>
              <w:rFonts w:ascii="Times New Roman" w:hAnsi="Times New Roman" w:cs="Times New Roman"/>
              <w:b/>
              <w:bCs/>
              <w:sz w:val="24"/>
              <w:szCs w:val="24"/>
              <w:lang w:val="it-IT"/>
            </w:rPr>
            <w:t>Ghid Informativ</w:t>
          </w:r>
        </w:p>
        <w:p w14:paraId="56AAE44B" w14:textId="77777777" w:rsidR="00026CF9" w:rsidRPr="00E433E7" w:rsidRDefault="00026CF9" w:rsidP="00E70B03">
          <w:pPr>
            <w:tabs>
              <w:tab w:val="left" w:pos="709"/>
            </w:tabs>
            <w:spacing w:after="0" w:line="240" w:lineRule="auto"/>
            <w:jc w:val="center"/>
            <w:rPr>
              <w:rFonts w:ascii="Times New Roman" w:eastAsia="Calibri" w:hAnsi="Times New Roman" w:cs="Times New Roman"/>
              <w:b/>
              <w:sz w:val="24"/>
              <w:szCs w:val="24"/>
              <w:lang w:val="ro-RO"/>
            </w:rPr>
          </w:pPr>
          <w:r w:rsidRPr="00C87198">
            <w:rPr>
              <w:rFonts w:ascii="Times New Roman" w:eastAsia="Calibri" w:hAnsi="Times New Roman" w:cs="Times New Roman"/>
              <w:b/>
              <w:bCs/>
              <w:sz w:val="24"/>
              <w:szCs w:val="24"/>
              <w:lang w:val="it-IT"/>
            </w:rPr>
            <w:t>pentru implementarea</w:t>
          </w:r>
          <w:r w:rsidRPr="00E433E7">
            <w:rPr>
              <w:rFonts w:ascii="Times New Roman" w:eastAsia="Calibri" w:hAnsi="Times New Roman" w:cs="Times New Roman"/>
              <w:sz w:val="24"/>
              <w:szCs w:val="24"/>
              <w:lang w:val="ro-RO"/>
            </w:rPr>
            <w:t xml:space="preserve"> </w:t>
          </w:r>
          <w:r w:rsidRPr="00E433E7">
            <w:rPr>
              <w:rFonts w:ascii="Times New Roman" w:eastAsia="Calibri" w:hAnsi="Times New Roman" w:cs="Times New Roman"/>
              <w:b/>
              <w:sz w:val="24"/>
              <w:szCs w:val="24"/>
              <w:lang w:val="ro-RO"/>
            </w:rPr>
            <w:t>intervenţiei IS-V-07</w:t>
          </w:r>
        </w:p>
        <w:p w14:paraId="7504F25A" w14:textId="06ACC6EA" w:rsidR="00026CF9" w:rsidRPr="00E433E7" w:rsidRDefault="00026CF9" w:rsidP="00E70B03">
          <w:pPr>
            <w:tabs>
              <w:tab w:val="left" w:pos="709"/>
            </w:tabs>
            <w:spacing w:after="0" w:line="240" w:lineRule="auto"/>
            <w:jc w:val="center"/>
            <w:rPr>
              <w:rFonts w:ascii="Times New Roman" w:eastAsia="Calibri" w:hAnsi="Times New Roman" w:cs="Times New Roman"/>
              <w:b/>
              <w:sz w:val="24"/>
              <w:szCs w:val="24"/>
              <w:lang w:val="ro-RO"/>
            </w:rPr>
          </w:pPr>
          <w:r w:rsidRPr="00E433E7">
            <w:rPr>
              <w:rFonts w:ascii="Times New Roman" w:eastAsia="Calibri" w:hAnsi="Times New Roman" w:cs="Times New Roman"/>
              <w:b/>
              <w:sz w:val="24"/>
              <w:szCs w:val="24"/>
              <w:lang w:val="ro-RO"/>
            </w:rPr>
            <w:t xml:space="preserve"> „</w:t>
          </w:r>
          <w:r>
            <w:rPr>
              <w:rFonts w:ascii="Times New Roman" w:hAnsi="Times New Roman" w:cs="Times New Roman"/>
              <w:b/>
              <w:sz w:val="24"/>
              <w:szCs w:val="24"/>
              <w:lang w:val="ro-RO"/>
            </w:rPr>
            <w:t>Investiți</w:t>
          </w:r>
          <w:r w:rsidRPr="00E433E7">
            <w:rPr>
              <w:rFonts w:ascii="Times New Roman" w:hAnsi="Times New Roman" w:cs="Times New Roman"/>
              <w:b/>
              <w:sz w:val="24"/>
              <w:szCs w:val="24"/>
              <w:lang w:val="ro-RO"/>
            </w:rPr>
            <w:t>i în active corporale și necorporale menite să sporească durabilitatea producției de vin</w:t>
          </w:r>
          <w:r w:rsidRPr="00E433E7" w:rsidDel="00E12D0E">
            <w:rPr>
              <w:rFonts w:ascii="Times New Roman" w:eastAsia="Calibri" w:hAnsi="Times New Roman" w:cs="Times New Roman"/>
              <w:b/>
              <w:sz w:val="24"/>
              <w:szCs w:val="24"/>
              <w:lang w:val="ro-RO"/>
            </w:rPr>
            <w:t xml:space="preserve"> </w:t>
          </w:r>
          <w:r w:rsidRPr="00E433E7">
            <w:rPr>
              <w:rFonts w:ascii="Times New Roman" w:eastAsia="Calibri" w:hAnsi="Times New Roman" w:cs="Times New Roman"/>
              <w:b/>
              <w:sz w:val="24"/>
              <w:szCs w:val="24"/>
              <w:lang w:val="ro-RO"/>
            </w:rPr>
            <w:t xml:space="preserve">" </w:t>
          </w:r>
        </w:p>
        <w:p w14:paraId="59D2501E" w14:textId="77777777" w:rsidR="00026CF9" w:rsidRPr="00E433E7" w:rsidRDefault="00026CF9" w:rsidP="00E70B03">
          <w:pPr>
            <w:spacing w:after="0" w:line="240" w:lineRule="auto"/>
            <w:jc w:val="center"/>
            <w:rPr>
              <w:rFonts w:ascii="Times New Roman" w:eastAsia="Calibri" w:hAnsi="Times New Roman" w:cs="Times New Roman"/>
              <w:b/>
              <w:sz w:val="24"/>
              <w:szCs w:val="24"/>
              <w:lang w:val="ro-RO"/>
            </w:rPr>
          </w:pPr>
          <w:r w:rsidRPr="00E433E7">
            <w:rPr>
              <w:rFonts w:ascii="Times New Roman" w:eastAsia="Calibri" w:hAnsi="Times New Roman" w:cs="Times New Roman"/>
              <w:b/>
              <w:sz w:val="24"/>
              <w:szCs w:val="24"/>
              <w:lang w:val="ro-RO"/>
            </w:rPr>
            <w:t xml:space="preserve">din cadrul Planului strategic PAC 2023-2027 </w:t>
          </w:r>
        </w:p>
        <w:p w14:paraId="74587E9D" w14:textId="77777777" w:rsidR="00026CF9" w:rsidRPr="00E433E7" w:rsidRDefault="00026CF9" w:rsidP="00E70B03">
          <w:pPr>
            <w:pStyle w:val="Header"/>
            <w:rPr>
              <w:rFonts w:ascii="Times New Roman" w:hAnsi="Times New Roman" w:cs="Times New Roman"/>
              <w:b/>
              <w:bCs/>
              <w:sz w:val="24"/>
              <w:szCs w:val="24"/>
              <w:lang w:val="ro-RO"/>
            </w:rPr>
          </w:pPr>
          <w:r w:rsidRPr="00E433E7">
            <w:rPr>
              <w:rFonts w:ascii="Times New Roman" w:hAnsi="Times New Roman" w:cs="Times New Roman"/>
              <w:b/>
              <w:bCs/>
              <w:sz w:val="24"/>
              <w:szCs w:val="24"/>
              <w:lang w:val="ro-RO"/>
            </w:rPr>
            <w:t xml:space="preserve">                     </w:t>
          </w:r>
        </w:p>
        <w:p w14:paraId="01FE4693" w14:textId="77777777" w:rsidR="00026CF9" w:rsidRPr="00E17C4C" w:rsidRDefault="00026CF9" w:rsidP="00E70B03">
          <w:pPr>
            <w:pStyle w:val="Header"/>
            <w:jc w:val="center"/>
            <w:rPr>
              <w:b/>
              <w:bCs/>
              <w:iCs/>
              <w:lang w:val="ro-RO"/>
            </w:rPr>
          </w:pPr>
          <w:r w:rsidRPr="00E433E7">
            <w:rPr>
              <w:rFonts w:ascii="Times New Roman" w:hAnsi="Times New Roman" w:cs="Times New Roman"/>
              <w:b/>
              <w:sz w:val="20"/>
              <w:szCs w:val="20"/>
            </w:rPr>
            <w:t>Cod: GI-DMPCE-IS</w:t>
          </w:r>
          <w:r>
            <w:rPr>
              <w:rFonts w:ascii="Times New Roman" w:hAnsi="Times New Roman" w:cs="Times New Roman"/>
              <w:b/>
              <w:sz w:val="20"/>
              <w:szCs w:val="20"/>
            </w:rPr>
            <w:t>-</w:t>
          </w:r>
          <w:r w:rsidRPr="00E433E7">
            <w:rPr>
              <w:rFonts w:ascii="Times New Roman" w:hAnsi="Times New Roman" w:cs="Times New Roman"/>
              <w:b/>
              <w:sz w:val="20"/>
              <w:szCs w:val="20"/>
            </w:rPr>
            <w:t>V- 07–VN</w:t>
          </w:r>
          <w:r w:rsidRPr="00811663" w:rsidDel="00E70B03">
            <w:rPr>
              <w:rFonts w:ascii="Times New Roman" w:hAnsi="Times New Roman" w:cs="Times New Roman"/>
              <w:b/>
              <w:bCs/>
              <w:lang w:val="it-IT"/>
            </w:rPr>
            <w:t xml:space="preserve"> </w:t>
          </w:r>
        </w:p>
      </w:tc>
      <w:tc>
        <w:tcPr>
          <w:tcW w:w="1629" w:type="dxa"/>
          <w:tcBorders>
            <w:top w:val="double" w:sz="4" w:space="0" w:color="auto"/>
            <w:left w:val="single" w:sz="4" w:space="0" w:color="auto"/>
            <w:right w:val="double" w:sz="4" w:space="0" w:color="auto"/>
          </w:tcBorders>
          <w:vAlign w:val="center"/>
        </w:tcPr>
        <w:p w14:paraId="12E61A7F" w14:textId="77777777" w:rsidR="00026CF9" w:rsidRPr="004D4AA2" w:rsidRDefault="00026CF9" w:rsidP="00E70B03">
          <w:pPr>
            <w:pStyle w:val="Header"/>
            <w:rPr>
              <w:rFonts w:ascii="Times New Roman" w:hAnsi="Times New Roman" w:cs="Times New Roman"/>
              <w:lang w:val="it-IT"/>
            </w:rPr>
          </w:pPr>
          <w:r w:rsidRPr="004D4AA2">
            <w:rPr>
              <w:rFonts w:ascii="Times New Roman" w:hAnsi="Times New Roman" w:cs="Times New Roman"/>
              <w:lang w:val="it-IT"/>
            </w:rPr>
            <w:t>Ediţia a I-a</w:t>
          </w:r>
        </w:p>
      </w:tc>
    </w:tr>
    <w:tr w:rsidR="00026CF9" w:rsidRPr="004D4AA2" w14:paraId="74350984" w14:textId="77777777" w:rsidTr="007E33D0">
      <w:trPr>
        <w:cantSplit/>
        <w:trHeight w:val="76"/>
        <w:jc w:val="center"/>
      </w:trPr>
      <w:tc>
        <w:tcPr>
          <w:tcW w:w="3324" w:type="dxa"/>
          <w:vMerge/>
          <w:tcBorders>
            <w:top w:val="double" w:sz="4" w:space="0" w:color="auto"/>
            <w:left w:val="double" w:sz="4" w:space="0" w:color="auto"/>
            <w:bottom w:val="double" w:sz="4" w:space="0" w:color="auto"/>
            <w:right w:val="single" w:sz="4" w:space="0" w:color="auto"/>
          </w:tcBorders>
          <w:vAlign w:val="center"/>
        </w:tcPr>
        <w:p w14:paraId="48C86E88" w14:textId="77777777" w:rsidR="00026CF9" w:rsidRPr="00E17C4C" w:rsidRDefault="00026CF9" w:rsidP="00E70B03">
          <w:pPr>
            <w:pStyle w:val="Header"/>
          </w:pPr>
        </w:p>
      </w:tc>
      <w:tc>
        <w:tcPr>
          <w:tcW w:w="5097" w:type="dxa"/>
          <w:vMerge/>
          <w:tcBorders>
            <w:top w:val="double" w:sz="4" w:space="0" w:color="auto"/>
            <w:left w:val="single" w:sz="4" w:space="0" w:color="auto"/>
            <w:bottom w:val="double" w:sz="4" w:space="0" w:color="auto"/>
            <w:right w:val="single" w:sz="4" w:space="0" w:color="auto"/>
          </w:tcBorders>
          <w:vAlign w:val="center"/>
        </w:tcPr>
        <w:p w14:paraId="4C45215C" w14:textId="77777777" w:rsidR="00026CF9" w:rsidRPr="00E17C4C" w:rsidRDefault="00026CF9" w:rsidP="00E70B03">
          <w:pPr>
            <w:pStyle w:val="Header"/>
            <w:rPr>
              <w:b/>
              <w:bCs/>
              <w:lang w:val="it-IT"/>
            </w:rPr>
          </w:pPr>
        </w:p>
      </w:tc>
      <w:tc>
        <w:tcPr>
          <w:tcW w:w="1629" w:type="dxa"/>
          <w:tcBorders>
            <w:top w:val="double" w:sz="4" w:space="0" w:color="auto"/>
            <w:left w:val="single" w:sz="4" w:space="0" w:color="auto"/>
            <w:bottom w:val="single" w:sz="4" w:space="0" w:color="auto"/>
            <w:right w:val="double" w:sz="4" w:space="0" w:color="auto"/>
          </w:tcBorders>
          <w:vAlign w:val="center"/>
        </w:tcPr>
        <w:p w14:paraId="131DAAFB" w14:textId="11FF00C9" w:rsidR="00026CF9" w:rsidRPr="004D4AA2" w:rsidRDefault="00026CF9" w:rsidP="00E70B03">
          <w:pPr>
            <w:pStyle w:val="Header"/>
            <w:rPr>
              <w:rFonts w:ascii="Times New Roman" w:hAnsi="Times New Roman" w:cs="Times New Roman"/>
              <w:lang w:val="it-IT"/>
            </w:rPr>
          </w:pPr>
          <w:r w:rsidRPr="004D4AA2">
            <w:rPr>
              <w:rFonts w:ascii="Times New Roman" w:hAnsi="Times New Roman" w:cs="Times New Roman"/>
            </w:rPr>
            <w:t xml:space="preserve">Pagina </w:t>
          </w:r>
          <w:r w:rsidRPr="004D4AA2">
            <w:rPr>
              <w:rFonts w:ascii="Times New Roman" w:hAnsi="Times New Roman" w:cs="Times New Roman"/>
            </w:rPr>
            <w:fldChar w:fldCharType="begin"/>
          </w:r>
          <w:r w:rsidRPr="004D4AA2">
            <w:rPr>
              <w:rFonts w:ascii="Times New Roman" w:hAnsi="Times New Roman" w:cs="Times New Roman"/>
            </w:rPr>
            <w:instrText xml:space="preserve"> PAGE </w:instrText>
          </w:r>
          <w:r w:rsidRPr="004D4AA2">
            <w:rPr>
              <w:rFonts w:ascii="Times New Roman" w:hAnsi="Times New Roman" w:cs="Times New Roman"/>
            </w:rPr>
            <w:fldChar w:fldCharType="separate"/>
          </w:r>
          <w:r w:rsidR="002F65B4">
            <w:rPr>
              <w:rFonts w:ascii="Times New Roman" w:hAnsi="Times New Roman" w:cs="Times New Roman"/>
              <w:noProof/>
            </w:rPr>
            <w:t>125</w:t>
          </w:r>
          <w:r w:rsidRPr="004D4AA2">
            <w:rPr>
              <w:rFonts w:ascii="Times New Roman" w:hAnsi="Times New Roman" w:cs="Times New Roman"/>
            </w:rPr>
            <w:fldChar w:fldCharType="end"/>
          </w:r>
          <w:r w:rsidRPr="004D4AA2">
            <w:rPr>
              <w:rFonts w:ascii="Times New Roman" w:hAnsi="Times New Roman" w:cs="Times New Roman"/>
            </w:rPr>
            <w:t>/</w:t>
          </w:r>
          <w:r w:rsidRPr="004D4AA2">
            <w:rPr>
              <w:rFonts w:ascii="Times New Roman" w:hAnsi="Times New Roman" w:cs="Times New Roman"/>
              <w:noProof/>
            </w:rPr>
            <w:fldChar w:fldCharType="begin"/>
          </w:r>
          <w:r w:rsidRPr="004D4AA2">
            <w:rPr>
              <w:rFonts w:ascii="Times New Roman" w:hAnsi="Times New Roman" w:cs="Times New Roman"/>
              <w:noProof/>
            </w:rPr>
            <w:instrText xml:space="preserve"> NUMPAGES </w:instrText>
          </w:r>
          <w:r w:rsidRPr="004D4AA2">
            <w:rPr>
              <w:rFonts w:ascii="Times New Roman" w:hAnsi="Times New Roman" w:cs="Times New Roman"/>
              <w:noProof/>
            </w:rPr>
            <w:fldChar w:fldCharType="separate"/>
          </w:r>
          <w:r w:rsidR="002F65B4">
            <w:rPr>
              <w:rFonts w:ascii="Times New Roman" w:hAnsi="Times New Roman" w:cs="Times New Roman"/>
              <w:noProof/>
            </w:rPr>
            <w:t>143</w:t>
          </w:r>
          <w:r w:rsidRPr="004D4AA2">
            <w:rPr>
              <w:rFonts w:ascii="Times New Roman" w:hAnsi="Times New Roman" w:cs="Times New Roman"/>
              <w:noProof/>
            </w:rPr>
            <w:fldChar w:fldCharType="end"/>
          </w:r>
        </w:p>
      </w:tc>
    </w:tr>
    <w:tr w:rsidR="00026CF9" w:rsidRPr="004D4AA2" w14:paraId="3323E6CE" w14:textId="77777777" w:rsidTr="007E33D0">
      <w:trPr>
        <w:cantSplit/>
        <w:trHeight w:val="145"/>
        <w:jc w:val="center"/>
      </w:trPr>
      <w:tc>
        <w:tcPr>
          <w:tcW w:w="3324" w:type="dxa"/>
          <w:vMerge/>
          <w:tcBorders>
            <w:top w:val="double" w:sz="4" w:space="0" w:color="auto"/>
            <w:left w:val="double" w:sz="4" w:space="0" w:color="auto"/>
            <w:bottom w:val="double" w:sz="4" w:space="0" w:color="auto"/>
            <w:right w:val="single" w:sz="4" w:space="0" w:color="auto"/>
          </w:tcBorders>
          <w:vAlign w:val="center"/>
        </w:tcPr>
        <w:p w14:paraId="31BAFED8" w14:textId="77777777" w:rsidR="00026CF9" w:rsidRPr="00E17C4C" w:rsidRDefault="00026CF9" w:rsidP="00E70B03">
          <w:pPr>
            <w:pStyle w:val="Header"/>
            <w:rPr>
              <w:b/>
              <w:bCs/>
              <w:lang w:val="it-IT"/>
            </w:rPr>
          </w:pPr>
        </w:p>
      </w:tc>
      <w:tc>
        <w:tcPr>
          <w:tcW w:w="5097" w:type="dxa"/>
          <w:vMerge/>
          <w:tcBorders>
            <w:top w:val="double" w:sz="4" w:space="0" w:color="auto"/>
            <w:left w:val="single" w:sz="4" w:space="0" w:color="auto"/>
            <w:bottom w:val="double" w:sz="4" w:space="0" w:color="auto"/>
            <w:right w:val="single" w:sz="4" w:space="0" w:color="auto"/>
          </w:tcBorders>
          <w:vAlign w:val="center"/>
        </w:tcPr>
        <w:p w14:paraId="6DCF81E7" w14:textId="77777777" w:rsidR="00026CF9" w:rsidRPr="00E17C4C" w:rsidRDefault="00026CF9" w:rsidP="00E70B03">
          <w:pPr>
            <w:pStyle w:val="Header"/>
            <w:rPr>
              <w:b/>
              <w:bCs/>
              <w:lang w:val="pt-PT"/>
            </w:rPr>
          </w:pPr>
        </w:p>
      </w:tc>
      <w:tc>
        <w:tcPr>
          <w:tcW w:w="1629" w:type="dxa"/>
          <w:tcBorders>
            <w:top w:val="single" w:sz="4" w:space="0" w:color="auto"/>
            <w:left w:val="single" w:sz="4" w:space="0" w:color="auto"/>
            <w:bottom w:val="double" w:sz="4" w:space="0" w:color="auto"/>
            <w:right w:val="double" w:sz="4" w:space="0" w:color="auto"/>
          </w:tcBorders>
          <w:vAlign w:val="center"/>
        </w:tcPr>
        <w:p w14:paraId="4CB7682A" w14:textId="77777777" w:rsidR="00026CF9" w:rsidRPr="004D4AA2" w:rsidRDefault="00026CF9" w:rsidP="00E70B03">
          <w:pPr>
            <w:pStyle w:val="Header"/>
            <w:rPr>
              <w:rFonts w:ascii="Times New Roman" w:hAnsi="Times New Roman" w:cs="Times New Roman"/>
            </w:rPr>
          </w:pPr>
          <w:r w:rsidRPr="004D4AA2">
            <w:rPr>
              <w:rFonts w:ascii="Times New Roman" w:hAnsi="Times New Roman" w:cs="Times New Roman"/>
            </w:rPr>
            <w:t>Exemplar nr. 1</w:t>
          </w:r>
        </w:p>
      </w:tc>
    </w:tr>
  </w:tbl>
  <w:p w14:paraId="66AB673C" w14:textId="77777777" w:rsidR="00026CF9" w:rsidRDefault="00026C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38"/>
      <w:gridCol w:w="5097"/>
      <w:gridCol w:w="2275"/>
    </w:tblGrid>
    <w:tr w:rsidR="00026CF9" w:rsidRPr="00FA694C" w14:paraId="3F1E26D0" w14:textId="77777777" w:rsidTr="004D1C2C">
      <w:trPr>
        <w:cantSplit/>
        <w:trHeight w:val="135"/>
        <w:jc w:val="center"/>
      </w:trPr>
      <w:tc>
        <w:tcPr>
          <w:tcW w:w="3338" w:type="dxa"/>
          <w:vMerge w:val="restart"/>
          <w:tcBorders>
            <w:top w:val="double" w:sz="4" w:space="0" w:color="auto"/>
            <w:left w:val="double" w:sz="4" w:space="0" w:color="auto"/>
            <w:bottom w:val="double" w:sz="4" w:space="0" w:color="auto"/>
            <w:right w:val="single" w:sz="4" w:space="0" w:color="auto"/>
          </w:tcBorders>
        </w:tcPr>
        <w:p w14:paraId="69BA8EB6" w14:textId="77777777" w:rsidR="00026CF9" w:rsidRPr="004D1C2C" w:rsidRDefault="00026CF9" w:rsidP="00FA694C">
          <w:pPr>
            <w:rPr>
              <w:rFonts w:ascii="Times New Roman" w:hAnsi="Times New Roman" w:cs="Times New Roman"/>
              <w:b/>
              <w:lang w:val="it-IT"/>
            </w:rPr>
          </w:pPr>
          <w:r w:rsidRPr="00E87E66">
            <w:rPr>
              <w:rFonts w:ascii="Times New Roman" w:hAnsi="Times New Roman" w:cs="Times New Roman"/>
            </w:rPr>
            <w:object w:dxaOrig="1935" w:dyaOrig="1620" w14:anchorId="15A80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9pt;height:69.75pt">
                <v:imagedata r:id="rId1" o:title=""/>
              </v:shape>
              <o:OLEObject Type="Embed" ProgID="PBrush" ShapeID="_x0000_i1030" DrawAspect="Content" ObjectID="_1808053788" r:id="rId2"/>
            </w:object>
          </w:r>
        </w:p>
        <w:p w14:paraId="1EAB3E4C" w14:textId="4B3F9AEC" w:rsidR="00026CF9" w:rsidRPr="004D1C2C" w:rsidRDefault="00026CF9" w:rsidP="004D1C2C">
          <w:pPr>
            <w:jc w:val="center"/>
            <w:rPr>
              <w:rFonts w:ascii="Times New Roman" w:hAnsi="Times New Roman" w:cs="Times New Roman"/>
              <w:b/>
              <w:lang w:val="it-IT"/>
            </w:rPr>
          </w:pPr>
          <w:r w:rsidRPr="004D1C2C">
            <w:rPr>
              <w:rFonts w:ascii="Times New Roman" w:hAnsi="Times New Roman" w:cs="Times New Roman"/>
              <w:b/>
              <w:lang w:val="it-IT"/>
            </w:rPr>
            <w:t>Direcția Măsuri de Piață, Comerț Exterior</w:t>
          </w:r>
          <w:r>
            <w:rPr>
              <w:rFonts w:ascii="Times New Roman" w:hAnsi="Times New Roman" w:cs="Times New Roman"/>
              <w:b/>
              <w:lang w:val="it-IT"/>
            </w:rPr>
            <w:t xml:space="preserve"> </w:t>
          </w:r>
          <w:r w:rsidRPr="004D1C2C">
            <w:rPr>
              <w:rFonts w:ascii="Times New Roman" w:hAnsi="Times New Roman" w:cs="Times New Roman"/>
              <w:b/>
              <w:lang w:val="it-IT"/>
            </w:rPr>
            <w:t>Serviciul Măsuri de Piață</w:t>
          </w:r>
        </w:p>
      </w:tc>
      <w:tc>
        <w:tcPr>
          <w:tcW w:w="5097" w:type="dxa"/>
          <w:vMerge w:val="restart"/>
          <w:tcBorders>
            <w:top w:val="double" w:sz="4" w:space="0" w:color="auto"/>
            <w:left w:val="single" w:sz="4" w:space="0" w:color="auto"/>
            <w:bottom w:val="double" w:sz="4" w:space="0" w:color="auto"/>
            <w:right w:val="single" w:sz="4" w:space="0" w:color="auto"/>
          </w:tcBorders>
          <w:vAlign w:val="center"/>
        </w:tcPr>
        <w:p w14:paraId="2A81B19E" w14:textId="77777777" w:rsidR="00026CF9" w:rsidRPr="004D1C2C" w:rsidRDefault="00026CF9" w:rsidP="004D1C2C">
          <w:pPr>
            <w:jc w:val="center"/>
            <w:rPr>
              <w:rFonts w:ascii="Times New Roman" w:hAnsi="Times New Roman" w:cs="Times New Roman"/>
              <w:b/>
              <w:bCs/>
              <w:lang w:val="it-IT"/>
            </w:rPr>
          </w:pPr>
          <w:r w:rsidRPr="004D1C2C">
            <w:rPr>
              <w:rFonts w:ascii="Times New Roman" w:hAnsi="Times New Roman" w:cs="Times New Roman"/>
              <w:b/>
              <w:bCs/>
              <w:lang w:val="it-IT"/>
            </w:rPr>
            <w:t>GHIDUL SOLICITANTULUI</w:t>
          </w:r>
        </w:p>
        <w:p w14:paraId="4C87C33A" w14:textId="77777777" w:rsidR="00026CF9" w:rsidRPr="004D1C2C" w:rsidRDefault="00026CF9" w:rsidP="004D1C2C">
          <w:pPr>
            <w:jc w:val="center"/>
            <w:rPr>
              <w:rFonts w:ascii="Times New Roman" w:hAnsi="Times New Roman" w:cs="Times New Roman"/>
              <w:b/>
              <w:bCs/>
              <w:lang w:val="it-IT"/>
            </w:rPr>
          </w:pPr>
          <w:r w:rsidRPr="004D1C2C">
            <w:rPr>
              <w:rFonts w:ascii="Times New Roman" w:hAnsi="Times New Roman" w:cs="Times New Roman"/>
              <w:b/>
              <w:bCs/>
              <w:lang w:val="it-IT"/>
            </w:rPr>
            <w:t>privind sprijinul financiar pentru măsura</w:t>
          </w:r>
        </w:p>
        <w:p w14:paraId="0F597731" w14:textId="77777777" w:rsidR="00026CF9" w:rsidRPr="004D1C2C" w:rsidRDefault="00026CF9" w:rsidP="004D1C2C">
          <w:pPr>
            <w:jc w:val="center"/>
            <w:rPr>
              <w:rFonts w:ascii="Times New Roman" w:hAnsi="Times New Roman" w:cs="Times New Roman"/>
              <w:b/>
              <w:bCs/>
              <w:lang w:val="it-IT"/>
            </w:rPr>
          </w:pPr>
          <w:r w:rsidRPr="004D1C2C">
            <w:rPr>
              <w:rFonts w:ascii="Times New Roman" w:hAnsi="Times New Roman" w:cs="Times New Roman"/>
              <w:b/>
              <w:bCs/>
              <w:lang w:val="it-IT"/>
            </w:rPr>
            <w:t>de investiţii în sectorul vitivinicol</w:t>
          </w:r>
        </w:p>
        <w:p w14:paraId="763E5496" w14:textId="77777777" w:rsidR="00026CF9" w:rsidRPr="004D1C2C" w:rsidRDefault="00026CF9" w:rsidP="004D1C2C">
          <w:pPr>
            <w:jc w:val="center"/>
            <w:rPr>
              <w:rFonts w:ascii="Times New Roman" w:hAnsi="Times New Roman" w:cs="Times New Roman"/>
              <w:b/>
            </w:rPr>
          </w:pPr>
          <w:r w:rsidRPr="004D1C2C">
            <w:rPr>
              <w:rFonts w:ascii="Times New Roman" w:hAnsi="Times New Roman" w:cs="Times New Roman"/>
              <w:b/>
            </w:rPr>
            <w:t>Cod: GS-DMPCE-INV –VN</w:t>
          </w:r>
        </w:p>
      </w:tc>
      <w:tc>
        <w:tcPr>
          <w:tcW w:w="2275" w:type="dxa"/>
          <w:tcBorders>
            <w:top w:val="double" w:sz="4" w:space="0" w:color="auto"/>
            <w:left w:val="single" w:sz="4" w:space="0" w:color="auto"/>
            <w:right w:val="double" w:sz="4" w:space="0" w:color="auto"/>
          </w:tcBorders>
          <w:vAlign w:val="center"/>
        </w:tcPr>
        <w:p w14:paraId="503FEAC3" w14:textId="77777777" w:rsidR="00026CF9" w:rsidRPr="004D1C2C" w:rsidRDefault="00026CF9" w:rsidP="00FA694C">
          <w:pPr>
            <w:rPr>
              <w:rFonts w:ascii="Times New Roman" w:hAnsi="Times New Roman" w:cs="Times New Roman"/>
              <w:lang w:val="it-IT"/>
            </w:rPr>
          </w:pPr>
          <w:r w:rsidRPr="004D1C2C">
            <w:rPr>
              <w:rFonts w:ascii="Times New Roman" w:hAnsi="Times New Roman" w:cs="Times New Roman"/>
              <w:lang w:val="it-IT"/>
            </w:rPr>
            <w:t>Ediţia a VI-a</w:t>
          </w:r>
        </w:p>
      </w:tc>
    </w:tr>
    <w:tr w:rsidR="00026CF9" w:rsidRPr="00FA694C" w14:paraId="4300E10D" w14:textId="77777777" w:rsidTr="004D1C2C">
      <w:trPr>
        <w:cantSplit/>
        <w:trHeight w:val="130"/>
        <w:jc w:val="center"/>
      </w:trPr>
      <w:tc>
        <w:tcPr>
          <w:tcW w:w="3338" w:type="dxa"/>
          <w:vMerge/>
          <w:tcBorders>
            <w:top w:val="double" w:sz="4" w:space="0" w:color="auto"/>
            <w:left w:val="double" w:sz="4" w:space="0" w:color="auto"/>
            <w:bottom w:val="double" w:sz="4" w:space="0" w:color="auto"/>
            <w:right w:val="single" w:sz="4" w:space="0" w:color="auto"/>
          </w:tcBorders>
        </w:tcPr>
        <w:p w14:paraId="02C3C997" w14:textId="77777777" w:rsidR="00026CF9" w:rsidRPr="004D1C2C" w:rsidRDefault="00026CF9" w:rsidP="00FA694C">
          <w:pPr>
            <w:rPr>
              <w:rFonts w:ascii="Times New Roman" w:hAnsi="Times New Roman" w:cs="Times New Roman"/>
              <w:b/>
            </w:rPr>
          </w:pPr>
        </w:p>
      </w:tc>
      <w:tc>
        <w:tcPr>
          <w:tcW w:w="5097" w:type="dxa"/>
          <w:vMerge/>
          <w:tcBorders>
            <w:top w:val="double" w:sz="4" w:space="0" w:color="auto"/>
            <w:left w:val="single" w:sz="4" w:space="0" w:color="auto"/>
            <w:bottom w:val="double" w:sz="4" w:space="0" w:color="auto"/>
            <w:right w:val="single" w:sz="4" w:space="0" w:color="auto"/>
          </w:tcBorders>
          <w:vAlign w:val="center"/>
        </w:tcPr>
        <w:p w14:paraId="2C195908" w14:textId="77777777" w:rsidR="00026CF9" w:rsidRPr="004D1C2C" w:rsidRDefault="00026CF9" w:rsidP="00FA694C">
          <w:pPr>
            <w:rPr>
              <w:rFonts w:ascii="Times New Roman" w:hAnsi="Times New Roman" w:cs="Times New Roman"/>
              <w:b/>
              <w:bCs/>
              <w:lang w:val="it-IT"/>
            </w:rPr>
          </w:pPr>
        </w:p>
      </w:tc>
      <w:tc>
        <w:tcPr>
          <w:tcW w:w="2275" w:type="dxa"/>
          <w:tcBorders>
            <w:top w:val="double" w:sz="4" w:space="0" w:color="auto"/>
            <w:left w:val="single" w:sz="4" w:space="0" w:color="auto"/>
            <w:right w:val="double" w:sz="4" w:space="0" w:color="auto"/>
          </w:tcBorders>
          <w:vAlign w:val="center"/>
        </w:tcPr>
        <w:p w14:paraId="63796412" w14:textId="77777777" w:rsidR="00026CF9" w:rsidRPr="004D1C2C" w:rsidRDefault="00026CF9" w:rsidP="00FA694C">
          <w:pPr>
            <w:rPr>
              <w:rFonts w:ascii="Times New Roman" w:hAnsi="Times New Roman" w:cs="Times New Roman"/>
              <w:lang w:val="it-IT"/>
            </w:rPr>
          </w:pPr>
          <w:r w:rsidRPr="004D1C2C">
            <w:rPr>
              <w:rFonts w:ascii="Times New Roman" w:hAnsi="Times New Roman" w:cs="Times New Roman"/>
              <w:lang w:val="it-IT"/>
            </w:rPr>
            <w:t>Revizia 4</w:t>
          </w:r>
        </w:p>
      </w:tc>
    </w:tr>
    <w:tr w:rsidR="00026CF9" w:rsidRPr="00FA694C" w14:paraId="3E9A1736" w14:textId="77777777" w:rsidTr="004D1C2C">
      <w:trPr>
        <w:cantSplit/>
        <w:trHeight w:val="76"/>
        <w:jc w:val="center"/>
      </w:trPr>
      <w:tc>
        <w:tcPr>
          <w:tcW w:w="3338" w:type="dxa"/>
          <w:vMerge/>
          <w:tcBorders>
            <w:top w:val="double" w:sz="4" w:space="0" w:color="auto"/>
            <w:left w:val="double" w:sz="4" w:space="0" w:color="auto"/>
            <w:bottom w:val="double" w:sz="4" w:space="0" w:color="auto"/>
            <w:right w:val="single" w:sz="4" w:space="0" w:color="auto"/>
          </w:tcBorders>
          <w:vAlign w:val="center"/>
        </w:tcPr>
        <w:p w14:paraId="13C699C0" w14:textId="77777777" w:rsidR="00026CF9" w:rsidRPr="004D1C2C" w:rsidRDefault="00026CF9" w:rsidP="00FA694C">
          <w:pPr>
            <w:rPr>
              <w:rFonts w:ascii="Times New Roman" w:hAnsi="Times New Roman" w:cs="Times New Roman"/>
            </w:rPr>
          </w:pPr>
        </w:p>
      </w:tc>
      <w:tc>
        <w:tcPr>
          <w:tcW w:w="5097" w:type="dxa"/>
          <w:vMerge/>
          <w:tcBorders>
            <w:top w:val="double" w:sz="4" w:space="0" w:color="auto"/>
            <w:left w:val="single" w:sz="4" w:space="0" w:color="auto"/>
            <w:bottom w:val="double" w:sz="4" w:space="0" w:color="auto"/>
            <w:right w:val="single" w:sz="4" w:space="0" w:color="auto"/>
          </w:tcBorders>
          <w:vAlign w:val="center"/>
        </w:tcPr>
        <w:p w14:paraId="45050F0D" w14:textId="77777777" w:rsidR="00026CF9" w:rsidRPr="004D1C2C" w:rsidRDefault="00026CF9" w:rsidP="00FA694C">
          <w:pPr>
            <w:rPr>
              <w:rFonts w:ascii="Times New Roman" w:hAnsi="Times New Roman" w:cs="Times New Roman"/>
              <w:b/>
              <w:bCs/>
              <w:lang w:val="it-IT"/>
            </w:rPr>
          </w:pPr>
        </w:p>
      </w:tc>
      <w:tc>
        <w:tcPr>
          <w:tcW w:w="2275" w:type="dxa"/>
          <w:tcBorders>
            <w:top w:val="double" w:sz="4" w:space="0" w:color="auto"/>
            <w:left w:val="single" w:sz="4" w:space="0" w:color="auto"/>
            <w:bottom w:val="single" w:sz="4" w:space="0" w:color="auto"/>
            <w:right w:val="double" w:sz="4" w:space="0" w:color="auto"/>
          </w:tcBorders>
          <w:vAlign w:val="center"/>
        </w:tcPr>
        <w:p w14:paraId="6E1F3751" w14:textId="6210EC8F" w:rsidR="00026CF9" w:rsidRPr="004D1C2C" w:rsidRDefault="00026CF9" w:rsidP="00FA694C">
          <w:pPr>
            <w:rPr>
              <w:rFonts w:ascii="Times New Roman" w:hAnsi="Times New Roman" w:cs="Times New Roman"/>
              <w:lang w:val="it-IT"/>
            </w:rPr>
          </w:pPr>
          <w:r w:rsidRPr="004D1C2C">
            <w:rPr>
              <w:rFonts w:ascii="Times New Roman" w:hAnsi="Times New Roman" w:cs="Times New Roman"/>
            </w:rPr>
            <w:t xml:space="preserve">Pagina </w:t>
          </w:r>
          <w:r w:rsidRPr="004D1C2C">
            <w:rPr>
              <w:rFonts w:ascii="Times New Roman" w:hAnsi="Times New Roman" w:cs="Times New Roman"/>
            </w:rPr>
            <w:fldChar w:fldCharType="begin"/>
          </w:r>
          <w:r w:rsidRPr="004D1C2C">
            <w:rPr>
              <w:rFonts w:ascii="Times New Roman" w:hAnsi="Times New Roman" w:cs="Times New Roman"/>
            </w:rPr>
            <w:instrText xml:space="preserve"> PAGE </w:instrText>
          </w:r>
          <w:r w:rsidRPr="004D1C2C">
            <w:rPr>
              <w:rFonts w:ascii="Times New Roman" w:hAnsi="Times New Roman" w:cs="Times New Roman"/>
            </w:rPr>
            <w:fldChar w:fldCharType="separate"/>
          </w:r>
          <w:r w:rsidR="002F65B4">
            <w:rPr>
              <w:rFonts w:ascii="Times New Roman" w:hAnsi="Times New Roman" w:cs="Times New Roman"/>
              <w:noProof/>
            </w:rPr>
            <w:t>122</w:t>
          </w:r>
          <w:r w:rsidRPr="004D1C2C">
            <w:rPr>
              <w:rFonts w:ascii="Times New Roman" w:hAnsi="Times New Roman" w:cs="Times New Roman"/>
            </w:rPr>
            <w:fldChar w:fldCharType="end"/>
          </w:r>
          <w:r w:rsidRPr="004D1C2C">
            <w:rPr>
              <w:rFonts w:ascii="Times New Roman" w:hAnsi="Times New Roman" w:cs="Times New Roman"/>
            </w:rPr>
            <w:t>/</w:t>
          </w:r>
          <w:r w:rsidRPr="004D1C2C">
            <w:rPr>
              <w:rFonts w:ascii="Times New Roman" w:hAnsi="Times New Roman" w:cs="Times New Roman"/>
            </w:rPr>
            <w:fldChar w:fldCharType="begin"/>
          </w:r>
          <w:r w:rsidRPr="004D1C2C">
            <w:rPr>
              <w:rFonts w:ascii="Times New Roman" w:hAnsi="Times New Roman" w:cs="Times New Roman"/>
            </w:rPr>
            <w:instrText xml:space="preserve"> NUMPAGES </w:instrText>
          </w:r>
          <w:r w:rsidRPr="004D1C2C">
            <w:rPr>
              <w:rFonts w:ascii="Times New Roman" w:hAnsi="Times New Roman" w:cs="Times New Roman"/>
            </w:rPr>
            <w:fldChar w:fldCharType="separate"/>
          </w:r>
          <w:r w:rsidR="002F65B4">
            <w:rPr>
              <w:rFonts w:ascii="Times New Roman" w:hAnsi="Times New Roman" w:cs="Times New Roman"/>
              <w:noProof/>
            </w:rPr>
            <w:t>143</w:t>
          </w:r>
          <w:r w:rsidRPr="004D1C2C">
            <w:rPr>
              <w:rFonts w:ascii="Times New Roman" w:hAnsi="Times New Roman" w:cs="Times New Roman"/>
            </w:rPr>
            <w:fldChar w:fldCharType="end"/>
          </w:r>
        </w:p>
      </w:tc>
    </w:tr>
    <w:tr w:rsidR="00026CF9" w:rsidRPr="00FA694C" w14:paraId="6AE6CD9B" w14:textId="77777777" w:rsidTr="004D1C2C">
      <w:trPr>
        <w:cantSplit/>
        <w:trHeight w:val="145"/>
        <w:jc w:val="center"/>
      </w:trPr>
      <w:tc>
        <w:tcPr>
          <w:tcW w:w="3338" w:type="dxa"/>
          <w:vMerge/>
          <w:tcBorders>
            <w:top w:val="double" w:sz="4" w:space="0" w:color="auto"/>
            <w:left w:val="double" w:sz="4" w:space="0" w:color="auto"/>
            <w:bottom w:val="double" w:sz="4" w:space="0" w:color="auto"/>
            <w:right w:val="single" w:sz="4" w:space="0" w:color="auto"/>
          </w:tcBorders>
          <w:vAlign w:val="center"/>
        </w:tcPr>
        <w:p w14:paraId="387944F7" w14:textId="77777777" w:rsidR="00026CF9" w:rsidRPr="004D1C2C" w:rsidRDefault="00026CF9" w:rsidP="00FA694C">
          <w:pPr>
            <w:rPr>
              <w:rFonts w:ascii="Times New Roman" w:hAnsi="Times New Roman" w:cs="Times New Roman"/>
              <w:b/>
              <w:bCs/>
              <w:lang w:val="it-IT"/>
            </w:rPr>
          </w:pPr>
        </w:p>
      </w:tc>
      <w:tc>
        <w:tcPr>
          <w:tcW w:w="5097" w:type="dxa"/>
          <w:vMerge/>
          <w:tcBorders>
            <w:top w:val="double" w:sz="4" w:space="0" w:color="auto"/>
            <w:left w:val="single" w:sz="4" w:space="0" w:color="auto"/>
            <w:bottom w:val="double" w:sz="4" w:space="0" w:color="auto"/>
            <w:right w:val="single" w:sz="4" w:space="0" w:color="auto"/>
          </w:tcBorders>
          <w:vAlign w:val="center"/>
        </w:tcPr>
        <w:p w14:paraId="1F57831C" w14:textId="77777777" w:rsidR="00026CF9" w:rsidRPr="004D1C2C" w:rsidRDefault="00026CF9" w:rsidP="00FA694C">
          <w:pPr>
            <w:rPr>
              <w:rFonts w:ascii="Times New Roman" w:hAnsi="Times New Roman" w:cs="Times New Roman"/>
              <w:b/>
              <w:bCs/>
              <w:lang w:val="pt-PT"/>
            </w:rPr>
          </w:pPr>
        </w:p>
      </w:tc>
      <w:tc>
        <w:tcPr>
          <w:tcW w:w="2275" w:type="dxa"/>
          <w:tcBorders>
            <w:top w:val="single" w:sz="4" w:space="0" w:color="auto"/>
            <w:left w:val="single" w:sz="4" w:space="0" w:color="auto"/>
            <w:bottom w:val="double" w:sz="4" w:space="0" w:color="auto"/>
            <w:right w:val="double" w:sz="4" w:space="0" w:color="auto"/>
          </w:tcBorders>
          <w:vAlign w:val="center"/>
        </w:tcPr>
        <w:p w14:paraId="7B4D98AB" w14:textId="77777777" w:rsidR="00026CF9" w:rsidRPr="004D1C2C" w:rsidRDefault="00026CF9" w:rsidP="00FA694C">
          <w:pPr>
            <w:rPr>
              <w:rFonts w:ascii="Times New Roman" w:hAnsi="Times New Roman" w:cs="Times New Roman"/>
            </w:rPr>
          </w:pPr>
          <w:r w:rsidRPr="004D1C2C">
            <w:rPr>
              <w:rFonts w:ascii="Times New Roman" w:hAnsi="Times New Roman" w:cs="Times New Roman"/>
            </w:rPr>
            <w:t>Exemplar nr. 1</w:t>
          </w:r>
        </w:p>
      </w:tc>
    </w:tr>
  </w:tbl>
  <w:p w14:paraId="074BDD5A" w14:textId="77777777" w:rsidR="00026CF9" w:rsidRDefault="00026CF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24"/>
      <w:gridCol w:w="5097"/>
      <w:gridCol w:w="2228"/>
    </w:tblGrid>
    <w:tr w:rsidR="00026CF9" w:rsidRPr="004D4AA2" w14:paraId="53CDB816" w14:textId="77777777" w:rsidTr="00E75D9A">
      <w:trPr>
        <w:cantSplit/>
        <w:trHeight w:val="536"/>
        <w:jc w:val="center"/>
      </w:trPr>
      <w:tc>
        <w:tcPr>
          <w:tcW w:w="3324" w:type="dxa"/>
          <w:vMerge w:val="restart"/>
          <w:tcBorders>
            <w:top w:val="double" w:sz="4" w:space="0" w:color="auto"/>
            <w:left w:val="double" w:sz="4" w:space="0" w:color="auto"/>
            <w:bottom w:val="double" w:sz="4" w:space="0" w:color="auto"/>
            <w:right w:val="single" w:sz="4" w:space="0" w:color="auto"/>
          </w:tcBorders>
        </w:tcPr>
        <w:p w14:paraId="7CDD607C" w14:textId="77777777" w:rsidR="00026CF9" w:rsidRPr="00E17C4C" w:rsidRDefault="00026CF9" w:rsidP="00E355C6">
          <w:pPr>
            <w:pStyle w:val="Header"/>
            <w:jc w:val="center"/>
            <w:rPr>
              <w:b/>
              <w:lang w:val="it-IT"/>
            </w:rPr>
          </w:pPr>
          <w:r w:rsidRPr="00E17C4C">
            <w:object w:dxaOrig="1935" w:dyaOrig="1620" w14:anchorId="6E0CD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8.25pt;height:70.5pt">
                <v:imagedata r:id="rId1" o:title=""/>
              </v:shape>
              <o:OLEObject Type="Embed" ProgID="PBrush" ShapeID="_x0000_i1031" DrawAspect="Content" ObjectID="_1808053789" r:id="rId2"/>
            </w:object>
          </w:r>
        </w:p>
        <w:p w14:paraId="53CB5FAB" w14:textId="77777777" w:rsidR="00026CF9" w:rsidRPr="004D4AA2" w:rsidRDefault="00026CF9" w:rsidP="00E355C6">
          <w:pPr>
            <w:pStyle w:val="Header"/>
            <w:rPr>
              <w:rFonts w:ascii="Times New Roman" w:hAnsi="Times New Roman" w:cs="Times New Roman"/>
              <w:b/>
              <w:lang w:val="it-IT"/>
            </w:rPr>
          </w:pPr>
          <w:r w:rsidRPr="004D4AA2">
            <w:rPr>
              <w:rFonts w:ascii="Times New Roman" w:hAnsi="Times New Roman" w:cs="Times New Roman"/>
              <w:b/>
              <w:lang w:val="it-IT"/>
            </w:rPr>
            <w:t>Direcția Măsuri de Piață, Comerț Exterior</w:t>
          </w:r>
        </w:p>
        <w:p w14:paraId="3C220F3E" w14:textId="77777777" w:rsidR="00026CF9" w:rsidRPr="00E17C4C" w:rsidRDefault="00026CF9" w:rsidP="00E355C6">
          <w:pPr>
            <w:pStyle w:val="Header"/>
            <w:rPr>
              <w:lang w:val="it-IT"/>
            </w:rPr>
          </w:pPr>
          <w:r w:rsidRPr="004D4AA2">
            <w:rPr>
              <w:rFonts w:ascii="Times New Roman" w:hAnsi="Times New Roman" w:cs="Times New Roman"/>
              <w:b/>
              <w:lang w:val="it-IT"/>
            </w:rPr>
            <w:t>Serviciul Măsuri de Piață</w:t>
          </w:r>
        </w:p>
      </w:tc>
      <w:tc>
        <w:tcPr>
          <w:tcW w:w="5097" w:type="dxa"/>
          <w:vMerge w:val="restart"/>
          <w:tcBorders>
            <w:top w:val="double" w:sz="4" w:space="0" w:color="auto"/>
            <w:left w:val="single" w:sz="4" w:space="0" w:color="auto"/>
            <w:bottom w:val="double" w:sz="4" w:space="0" w:color="auto"/>
            <w:right w:val="single" w:sz="4" w:space="0" w:color="auto"/>
          </w:tcBorders>
          <w:vAlign w:val="center"/>
        </w:tcPr>
        <w:p w14:paraId="01AF9B7D" w14:textId="77777777" w:rsidR="00026CF9" w:rsidRPr="00E433E7" w:rsidRDefault="00026CF9" w:rsidP="00E355C6">
          <w:pPr>
            <w:pStyle w:val="Header"/>
            <w:jc w:val="center"/>
            <w:rPr>
              <w:rFonts w:ascii="Times New Roman" w:hAnsi="Times New Roman" w:cs="Times New Roman"/>
              <w:b/>
              <w:bCs/>
              <w:sz w:val="24"/>
              <w:szCs w:val="24"/>
              <w:lang w:val="it-IT"/>
            </w:rPr>
          </w:pPr>
          <w:r w:rsidRPr="00E433E7">
            <w:rPr>
              <w:rFonts w:ascii="Times New Roman" w:hAnsi="Times New Roman" w:cs="Times New Roman"/>
              <w:b/>
              <w:bCs/>
              <w:sz w:val="24"/>
              <w:szCs w:val="24"/>
              <w:lang w:val="it-IT"/>
            </w:rPr>
            <w:t>Ghid Informativ</w:t>
          </w:r>
        </w:p>
        <w:p w14:paraId="48ECB558" w14:textId="77777777" w:rsidR="00026CF9" w:rsidRPr="00E433E7" w:rsidRDefault="00026CF9" w:rsidP="00E355C6">
          <w:pPr>
            <w:tabs>
              <w:tab w:val="left" w:pos="709"/>
            </w:tabs>
            <w:spacing w:after="0" w:line="240" w:lineRule="auto"/>
            <w:jc w:val="center"/>
            <w:rPr>
              <w:rFonts w:ascii="Times New Roman" w:eastAsia="Calibri" w:hAnsi="Times New Roman" w:cs="Times New Roman"/>
              <w:b/>
              <w:sz w:val="24"/>
              <w:szCs w:val="24"/>
              <w:lang w:val="ro-RO"/>
            </w:rPr>
          </w:pPr>
          <w:r w:rsidRPr="00C87198">
            <w:rPr>
              <w:rFonts w:ascii="Times New Roman" w:eastAsia="Calibri" w:hAnsi="Times New Roman" w:cs="Times New Roman"/>
              <w:b/>
              <w:bCs/>
              <w:sz w:val="24"/>
              <w:szCs w:val="24"/>
              <w:lang w:val="it-IT"/>
            </w:rPr>
            <w:t>pentru implementarea</w:t>
          </w:r>
          <w:r w:rsidRPr="00E433E7">
            <w:rPr>
              <w:rFonts w:ascii="Times New Roman" w:eastAsia="Calibri" w:hAnsi="Times New Roman" w:cs="Times New Roman"/>
              <w:sz w:val="24"/>
              <w:szCs w:val="24"/>
              <w:lang w:val="ro-RO"/>
            </w:rPr>
            <w:t xml:space="preserve"> </w:t>
          </w:r>
          <w:r w:rsidRPr="00E433E7">
            <w:rPr>
              <w:rFonts w:ascii="Times New Roman" w:eastAsia="Calibri" w:hAnsi="Times New Roman" w:cs="Times New Roman"/>
              <w:b/>
              <w:sz w:val="24"/>
              <w:szCs w:val="24"/>
              <w:lang w:val="ro-RO"/>
            </w:rPr>
            <w:t>intervenţiei IS-V-07</w:t>
          </w:r>
        </w:p>
        <w:p w14:paraId="3BF5CDE2" w14:textId="77777777" w:rsidR="00026CF9" w:rsidRPr="00E433E7" w:rsidRDefault="00026CF9" w:rsidP="00E355C6">
          <w:pPr>
            <w:tabs>
              <w:tab w:val="left" w:pos="709"/>
            </w:tabs>
            <w:spacing w:after="0" w:line="240" w:lineRule="auto"/>
            <w:jc w:val="center"/>
            <w:rPr>
              <w:rFonts w:ascii="Times New Roman" w:eastAsia="Calibri" w:hAnsi="Times New Roman" w:cs="Times New Roman"/>
              <w:b/>
              <w:sz w:val="24"/>
              <w:szCs w:val="24"/>
              <w:lang w:val="ro-RO"/>
            </w:rPr>
          </w:pPr>
          <w:r w:rsidRPr="00E433E7">
            <w:rPr>
              <w:rFonts w:ascii="Times New Roman" w:eastAsia="Calibri" w:hAnsi="Times New Roman" w:cs="Times New Roman"/>
              <w:b/>
              <w:sz w:val="24"/>
              <w:szCs w:val="24"/>
              <w:lang w:val="ro-RO"/>
            </w:rPr>
            <w:t xml:space="preserve"> „</w:t>
          </w:r>
          <w:r>
            <w:rPr>
              <w:rFonts w:ascii="Times New Roman" w:hAnsi="Times New Roman" w:cs="Times New Roman"/>
              <w:b/>
              <w:sz w:val="24"/>
              <w:szCs w:val="24"/>
              <w:lang w:val="ro-RO"/>
            </w:rPr>
            <w:t>Investiți</w:t>
          </w:r>
          <w:r w:rsidRPr="00E433E7">
            <w:rPr>
              <w:rFonts w:ascii="Times New Roman" w:hAnsi="Times New Roman" w:cs="Times New Roman"/>
              <w:b/>
              <w:sz w:val="24"/>
              <w:szCs w:val="24"/>
              <w:lang w:val="ro-RO"/>
            </w:rPr>
            <w:t>i în active corporale și necorporale menite să sporească durabilitatea producției de vin</w:t>
          </w:r>
          <w:r w:rsidRPr="00E433E7" w:rsidDel="00E12D0E">
            <w:rPr>
              <w:rFonts w:ascii="Times New Roman" w:eastAsia="Calibri" w:hAnsi="Times New Roman" w:cs="Times New Roman"/>
              <w:b/>
              <w:sz w:val="24"/>
              <w:szCs w:val="24"/>
              <w:lang w:val="ro-RO"/>
            </w:rPr>
            <w:t xml:space="preserve"> </w:t>
          </w:r>
          <w:r w:rsidRPr="00E433E7">
            <w:rPr>
              <w:rFonts w:ascii="Times New Roman" w:eastAsia="Calibri" w:hAnsi="Times New Roman" w:cs="Times New Roman"/>
              <w:b/>
              <w:sz w:val="24"/>
              <w:szCs w:val="24"/>
              <w:lang w:val="ro-RO"/>
            </w:rPr>
            <w:t xml:space="preserve">" </w:t>
          </w:r>
        </w:p>
        <w:p w14:paraId="5FE82A92" w14:textId="77777777" w:rsidR="00026CF9" w:rsidRPr="00E433E7" w:rsidRDefault="00026CF9" w:rsidP="00E355C6">
          <w:pPr>
            <w:spacing w:after="0" w:line="240" w:lineRule="auto"/>
            <w:jc w:val="center"/>
            <w:rPr>
              <w:rFonts w:ascii="Times New Roman" w:eastAsia="Calibri" w:hAnsi="Times New Roman" w:cs="Times New Roman"/>
              <w:b/>
              <w:sz w:val="24"/>
              <w:szCs w:val="24"/>
              <w:lang w:val="ro-RO"/>
            </w:rPr>
          </w:pPr>
          <w:r w:rsidRPr="00E433E7">
            <w:rPr>
              <w:rFonts w:ascii="Times New Roman" w:eastAsia="Calibri" w:hAnsi="Times New Roman" w:cs="Times New Roman"/>
              <w:b/>
              <w:sz w:val="24"/>
              <w:szCs w:val="24"/>
              <w:lang w:val="ro-RO"/>
            </w:rPr>
            <w:t xml:space="preserve">din cadrul Planului strategic PAC 2023-2027 </w:t>
          </w:r>
        </w:p>
        <w:p w14:paraId="68B60A37" w14:textId="77777777" w:rsidR="00026CF9" w:rsidRPr="00E433E7" w:rsidRDefault="00026CF9" w:rsidP="00E355C6">
          <w:pPr>
            <w:pStyle w:val="Header"/>
            <w:rPr>
              <w:rFonts w:ascii="Times New Roman" w:hAnsi="Times New Roman" w:cs="Times New Roman"/>
              <w:b/>
              <w:bCs/>
              <w:sz w:val="24"/>
              <w:szCs w:val="24"/>
              <w:lang w:val="ro-RO"/>
            </w:rPr>
          </w:pPr>
          <w:r w:rsidRPr="00E433E7">
            <w:rPr>
              <w:rFonts w:ascii="Times New Roman" w:hAnsi="Times New Roman" w:cs="Times New Roman"/>
              <w:b/>
              <w:bCs/>
              <w:sz w:val="24"/>
              <w:szCs w:val="24"/>
              <w:lang w:val="ro-RO"/>
            </w:rPr>
            <w:t xml:space="preserve">                     </w:t>
          </w:r>
        </w:p>
        <w:p w14:paraId="2AB2BE64" w14:textId="77777777" w:rsidR="00026CF9" w:rsidRPr="00E17C4C" w:rsidRDefault="00026CF9" w:rsidP="00E355C6">
          <w:pPr>
            <w:pStyle w:val="Header"/>
            <w:jc w:val="center"/>
            <w:rPr>
              <w:b/>
              <w:bCs/>
              <w:iCs/>
              <w:lang w:val="ro-RO"/>
            </w:rPr>
          </w:pPr>
          <w:r w:rsidRPr="00E433E7">
            <w:rPr>
              <w:rFonts w:ascii="Times New Roman" w:hAnsi="Times New Roman" w:cs="Times New Roman"/>
              <w:b/>
              <w:sz w:val="20"/>
              <w:szCs w:val="20"/>
            </w:rPr>
            <w:t>Cod: GI-DMPCE-IS</w:t>
          </w:r>
          <w:r>
            <w:rPr>
              <w:rFonts w:ascii="Times New Roman" w:hAnsi="Times New Roman" w:cs="Times New Roman"/>
              <w:b/>
              <w:sz w:val="20"/>
              <w:szCs w:val="20"/>
            </w:rPr>
            <w:t>-</w:t>
          </w:r>
          <w:r w:rsidRPr="00E433E7">
            <w:rPr>
              <w:rFonts w:ascii="Times New Roman" w:hAnsi="Times New Roman" w:cs="Times New Roman"/>
              <w:b/>
              <w:sz w:val="20"/>
              <w:szCs w:val="20"/>
            </w:rPr>
            <w:t>V- 07–VN</w:t>
          </w:r>
          <w:r w:rsidRPr="00811663" w:rsidDel="00E70B03">
            <w:rPr>
              <w:rFonts w:ascii="Times New Roman" w:hAnsi="Times New Roman" w:cs="Times New Roman"/>
              <w:b/>
              <w:bCs/>
              <w:lang w:val="it-IT"/>
            </w:rPr>
            <w:t xml:space="preserve"> </w:t>
          </w:r>
        </w:p>
      </w:tc>
      <w:tc>
        <w:tcPr>
          <w:tcW w:w="2228" w:type="dxa"/>
          <w:tcBorders>
            <w:top w:val="double" w:sz="4" w:space="0" w:color="auto"/>
            <w:left w:val="single" w:sz="4" w:space="0" w:color="auto"/>
            <w:right w:val="double" w:sz="4" w:space="0" w:color="auto"/>
          </w:tcBorders>
          <w:vAlign w:val="center"/>
        </w:tcPr>
        <w:p w14:paraId="263ED713" w14:textId="77777777" w:rsidR="00026CF9" w:rsidRPr="004D4AA2" w:rsidRDefault="00026CF9" w:rsidP="00E355C6">
          <w:pPr>
            <w:pStyle w:val="Header"/>
            <w:rPr>
              <w:rFonts w:ascii="Times New Roman" w:hAnsi="Times New Roman" w:cs="Times New Roman"/>
              <w:lang w:val="it-IT"/>
            </w:rPr>
          </w:pPr>
          <w:r w:rsidRPr="004D4AA2">
            <w:rPr>
              <w:rFonts w:ascii="Times New Roman" w:hAnsi="Times New Roman" w:cs="Times New Roman"/>
              <w:lang w:val="it-IT"/>
            </w:rPr>
            <w:t>Ediţia a I-a</w:t>
          </w:r>
        </w:p>
      </w:tc>
    </w:tr>
    <w:tr w:rsidR="00026CF9" w:rsidRPr="004D4AA2" w14:paraId="444D972D" w14:textId="77777777" w:rsidTr="00E75D9A">
      <w:trPr>
        <w:cantSplit/>
        <w:trHeight w:val="76"/>
        <w:jc w:val="center"/>
      </w:trPr>
      <w:tc>
        <w:tcPr>
          <w:tcW w:w="3324" w:type="dxa"/>
          <w:vMerge/>
          <w:tcBorders>
            <w:top w:val="double" w:sz="4" w:space="0" w:color="auto"/>
            <w:left w:val="double" w:sz="4" w:space="0" w:color="auto"/>
            <w:bottom w:val="double" w:sz="4" w:space="0" w:color="auto"/>
            <w:right w:val="single" w:sz="4" w:space="0" w:color="auto"/>
          </w:tcBorders>
          <w:vAlign w:val="center"/>
        </w:tcPr>
        <w:p w14:paraId="161C0913" w14:textId="77777777" w:rsidR="00026CF9" w:rsidRPr="00E17C4C" w:rsidRDefault="00026CF9" w:rsidP="00E355C6">
          <w:pPr>
            <w:pStyle w:val="Header"/>
          </w:pPr>
        </w:p>
      </w:tc>
      <w:tc>
        <w:tcPr>
          <w:tcW w:w="5097" w:type="dxa"/>
          <w:vMerge/>
          <w:tcBorders>
            <w:top w:val="double" w:sz="4" w:space="0" w:color="auto"/>
            <w:left w:val="single" w:sz="4" w:space="0" w:color="auto"/>
            <w:bottom w:val="double" w:sz="4" w:space="0" w:color="auto"/>
            <w:right w:val="single" w:sz="4" w:space="0" w:color="auto"/>
          </w:tcBorders>
          <w:vAlign w:val="center"/>
        </w:tcPr>
        <w:p w14:paraId="4C94D2A7" w14:textId="77777777" w:rsidR="00026CF9" w:rsidRPr="00E17C4C" w:rsidRDefault="00026CF9" w:rsidP="00E355C6">
          <w:pPr>
            <w:pStyle w:val="Header"/>
            <w:rPr>
              <w:b/>
              <w:bCs/>
              <w:lang w:val="it-IT"/>
            </w:rPr>
          </w:pPr>
        </w:p>
      </w:tc>
      <w:tc>
        <w:tcPr>
          <w:tcW w:w="2228" w:type="dxa"/>
          <w:tcBorders>
            <w:top w:val="double" w:sz="4" w:space="0" w:color="auto"/>
            <w:left w:val="single" w:sz="4" w:space="0" w:color="auto"/>
            <w:bottom w:val="single" w:sz="4" w:space="0" w:color="auto"/>
            <w:right w:val="double" w:sz="4" w:space="0" w:color="auto"/>
          </w:tcBorders>
          <w:vAlign w:val="center"/>
        </w:tcPr>
        <w:p w14:paraId="046225B7" w14:textId="3DC9A418" w:rsidR="00026CF9" w:rsidRPr="004D4AA2" w:rsidRDefault="00026CF9" w:rsidP="00E355C6">
          <w:pPr>
            <w:pStyle w:val="Header"/>
            <w:rPr>
              <w:rFonts w:ascii="Times New Roman" w:hAnsi="Times New Roman" w:cs="Times New Roman"/>
              <w:lang w:val="it-IT"/>
            </w:rPr>
          </w:pPr>
          <w:r w:rsidRPr="004D4AA2">
            <w:rPr>
              <w:rFonts w:ascii="Times New Roman" w:hAnsi="Times New Roman" w:cs="Times New Roman"/>
            </w:rPr>
            <w:t xml:space="preserve">Pagina </w:t>
          </w:r>
          <w:r w:rsidRPr="004D4AA2">
            <w:rPr>
              <w:rFonts w:ascii="Times New Roman" w:hAnsi="Times New Roman" w:cs="Times New Roman"/>
            </w:rPr>
            <w:fldChar w:fldCharType="begin"/>
          </w:r>
          <w:r w:rsidRPr="004D4AA2">
            <w:rPr>
              <w:rFonts w:ascii="Times New Roman" w:hAnsi="Times New Roman" w:cs="Times New Roman"/>
            </w:rPr>
            <w:instrText xml:space="preserve"> PAGE </w:instrText>
          </w:r>
          <w:r w:rsidRPr="004D4AA2">
            <w:rPr>
              <w:rFonts w:ascii="Times New Roman" w:hAnsi="Times New Roman" w:cs="Times New Roman"/>
            </w:rPr>
            <w:fldChar w:fldCharType="separate"/>
          </w:r>
          <w:r w:rsidR="002F65B4">
            <w:rPr>
              <w:rFonts w:ascii="Times New Roman" w:hAnsi="Times New Roman" w:cs="Times New Roman"/>
              <w:noProof/>
            </w:rPr>
            <w:t>131</w:t>
          </w:r>
          <w:r w:rsidRPr="004D4AA2">
            <w:rPr>
              <w:rFonts w:ascii="Times New Roman" w:hAnsi="Times New Roman" w:cs="Times New Roman"/>
            </w:rPr>
            <w:fldChar w:fldCharType="end"/>
          </w:r>
          <w:r w:rsidRPr="004D4AA2">
            <w:rPr>
              <w:rFonts w:ascii="Times New Roman" w:hAnsi="Times New Roman" w:cs="Times New Roman"/>
            </w:rPr>
            <w:t>/</w:t>
          </w:r>
          <w:r w:rsidRPr="004D4AA2">
            <w:rPr>
              <w:rFonts w:ascii="Times New Roman" w:hAnsi="Times New Roman" w:cs="Times New Roman"/>
              <w:noProof/>
            </w:rPr>
            <w:fldChar w:fldCharType="begin"/>
          </w:r>
          <w:r w:rsidRPr="004D4AA2">
            <w:rPr>
              <w:rFonts w:ascii="Times New Roman" w:hAnsi="Times New Roman" w:cs="Times New Roman"/>
              <w:noProof/>
            </w:rPr>
            <w:instrText xml:space="preserve"> NUMPAGES </w:instrText>
          </w:r>
          <w:r w:rsidRPr="004D4AA2">
            <w:rPr>
              <w:rFonts w:ascii="Times New Roman" w:hAnsi="Times New Roman" w:cs="Times New Roman"/>
              <w:noProof/>
            </w:rPr>
            <w:fldChar w:fldCharType="separate"/>
          </w:r>
          <w:r w:rsidR="002F65B4">
            <w:rPr>
              <w:rFonts w:ascii="Times New Roman" w:hAnsi="Times New Roman" w:cs="Times New Roman"/>
              <w:noProof/>
            </w:rPr>
            <w:t>143</w:t>
          </w:r>
          <w:r w:rsidRPr="004D4AA2">
            <w:rPr>
              <w:rFonts w:ascii="Times New Roman" w:hAnsi="Times New Roman" w:cs="Times New Roman"/>
              <w:noProof/>
            </w:rPr>
            <w:fldChar w:fldCharType="end"/>
          </w:r>
        </w:p>
      </w:tc>
    </w:tr>
    <w:tr w:rsidR="00026CF9" w:rsidRPr="004D4AA2" w14:paraId="50400D6B" w14:textId="77777777" w:rsidTr="00E75D9A">
      <w:trPr>
        <w:cantSplit/>
        <w:trHeight w:val="145"/>
        <w:jc w:val="center"/>
      </w:trPr>
      <w:tc>
        <w:tcPr>
          <w:tcW w:w="3324" w:type="dxa"/>
          <w:vMerge/>
          <w:tcBorders>
            <w:top w:val="double" w:sz="4" w:space="0" w:color="auto"/>
            <w:left w:val="double" w:sz="4" w:space="0" w:color="auto"/>
            <w:bottom w:val="double" w:sz="4" w:space="0" w:color="auto"/>
            <w:right w:val="single" w:sz="4" w:space="0" w:color="auto"/>
          </w:tcBorders>
          <w:vAlign w:val="center"/>
        </w:tcPr>
        <w:p w14:paraId="6FAD6DF0" w14:textId="77777777" w:rsidR="00026CF9" w:rsidRPr="00E17C4C" w:rsidRDefault="00026CF9" w:rsidP="00E355C6">
          <w:pPr>
            <w:pStyle w:val="Header"/>
            <w:rPr>
              <w:b/>
              <w:bCs/>
              <w:lang w:val="it-IT"/>
            </w:rPr>
          </w:pPr>
        </w:p>
      </w:tc>
      <w:tc>
        <w:tcPr>
          <w:tcW w:w="5097" w:type="dxa"/>
          <w:vMerge/>
          <w:tcBorders>
            <w:top w:val="double" w:sz="4" w:space="0" w:color="auto"/>
            <w:left w:val="single" w:sz="4" w:space="0" w:color="auto"/>
            <w:bottom w:val="double" w:sz="4" w:space="0" w:color="auto"/>
            <w:right w:val="single" w:sz="4" w:space="0" w:color="auto"/>
          </w:tcBorders>
          <w:vAlign w:val="center"/>
        </w:tcPr>
        <w:p w14:paraId="6B5F9329" w14:textId="77777777" w:rsidR="00026CF9" w:rsidRPr="00E17C4C" w:rsidRDefault="00026CF9" w:rsidP="00E355C6">
          <w:pPr>
            <w:pStyle w:val="Header"/>
            <w:rPr>
              <w:b/>
              <w:bCs/>
              <w:lang w:val="pt-PT"/>
            </w:rPr>
          </w:pPr>
        </w:p>
      </w:tc>
      <w:tc>
        <w:tcPr>
          <w:tcW w:w="2228" w:type="dxa"/>
          <w:tcBorders>
            <w:top w:val="single" w:sz="4" w:space="0" w:color="auto"/>
            <w:left w:val="single" w:sz="4" w:space="0" w:color="auto"/>
            <w:bottom w:val="double" w:sz="4" w:space="0" w:color="auto"/>
            <w:right w:val="double" w:sz="4" w:space="0" w:color="auto"/>
          </w:tcBorders>
          <w:vAlign w:val="center"/>
        </w:tcPr>
        <w:p w14:paraId="4C9D7937" w14:textId="77777777" w:rsidR="00026CF9" w:rsidRPr="004D4AA2" w:rsidRDefault="00026CF9" w:rsidP="00E355C6">
          <w:pPr>
            <w:pStyle w:val="Header"/>
            <w:rPr>
              <w:rFonts w:ascii="Times New Roman" w:hAnsi="Times New Roman" w:cs="Times New Roman"/>
            </w:rPr>
          </w:pPr>
          <w:r w:rsidRPr="004D4AA2">
            <w:rPr>
              <w:rFonts w:ascii="Times New Roman" w:hAnsi="Times New Roman" w:cs="Times New Roman"/>
            </w:rPr>
            <w:t>Exemplar nr. 1</w:t>
          </w:r>
        </w:p>
      </w:tc>
    </w:tr>
  </w:tbl>
  <w:p w14:paraId="4E13E2E3" w14:textId="77777777" w:rsidR="00026CF9" w:rsidRPr="00824E9F" w:rsidRDefault="00026CF9" w:rsidP="00824E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24"/>
      <w:gridCol w:w="5097"/>
      <w:gridCol w:w="2228"/>
    </w:tblGrid>
    <w:tr w:rsidR="00026CF9" w:rsidRPr="004D4AA2" w14:paraId="5EF8BCB7" w14:textId="77777777" w:rsidTr="00E75D9A">
      <w:trPr>
        <w:cantSplit/>
        <w:trHeight w:val="536"/>
        <w:jc w:val="center"/>
      </w:trPr>
      <w:tc>
        <w:tcPr>
          <w:tcW w:w="3324" w:type="dxa"/>
          <w:vMerge w:val="restart"/>
          <w:tcBorders>
            <w:top w:val="double" w:sz="4" w:space="0" w:color="auto"/>
            <w:left w:val="double" w:sz="4" w:space="0" w:color="auto"/>
            <w:bottom w:val="double" w:sz="4" w:space="0" w:color="auto"/>
            <w:right w:val="single" w:sz="4" w:space="0" w:color="auto"/>
          </w:tcBorders>
        </w:tcPr>
        <w:p w14:paraId="54F1A73D" w14:textId="77777777" w:rsidR="00026CF9" w:rsidRPr="00E17C4C" w:rsidRDefault="00026CF9" w:rsidP="00E355C6">
          <w:pPr>
            <w:pStyle w:val="Header"/>
            <w:jc w:val="center"/>
            <w:rPr>
              <w:b/>
              <w:lang w:val="it-IT"/>
            </w:rPr>
          </w:pPr>
          <w:r w:rsidRPr="00E17C4C">
            <w:object w:dxaOrig="1935" w:dyaOrig="1620" w14:anchorId="6DB50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8.25pt;height:70.5pt">
                <v:imagedata r:id="rId1" o:title=""/>
              </v:shape>
              <o:OLEObject Type="Embed" ProgID="PBrush" ShapeID="_x0000_i1032" DrawAspect="Content" ObjectID="_1808053790" r:id="rId2"/>
            </w:object>
          </w:r>
        </w:p>
        <w:p w14:paraId="55A9B895" w14:textId="77777777" w:rsidR="00026CF9" w:rsidRPr="004D4AA2" w:rsidRDefault="00026CF9" w:rsidP="00E355C6">
          <w:pPr>
            <w:pStyle w:val="Header"/>
            <w:rPr>
              <w:rFonts w:ascii="Times New Roman" w:hAnsi="Times New Roman" w:cs="Times New Roman"/>
              <w:b/>
              <w:lang w:val="it-IT"/>
            </w:rPr>
          </w:pPr>
          <w:r w:rsidRPr="004D4AA2">
            <w:rPr>
              <w:rFonts w:ascii="Times New Roman" w:hAnsi="Times New Roman" w:cs="Times New Roman"/>
              <w:b/>
              <w:lang w:val="it-IT"/>
            </w:rPr>
            <w:t>Direcția Măsuri de Piață, Comerț Exterior</w:t>
          </w:r>
        </w:p>
        <w:p w14:paraId="6B1B1BC5" w14:textId="77777777" w:rsidR="00026CF9" w:rsidRPr="00E17C4C" w:rsidRDefault="00026CF9" w:rsidP="00E355C6">
          <w:pPr>
            <w:pStyle w:val="Header"/>
            <w:rPr>
              <w:lang w:val="it-IT"/>
            </w:rPr>
          </w:pPr>
          <w:r w:rsidRPr="004D4AA2">
            <w:rPr>
              <w:rFonts w:ascii="Times New Roman" w:hAnsi="Times New Roman" w:cs="Times New Roman"/>
              <w:b/>
              <w:lang w:val="it-IT"/>
            </w:rPr>
            <w:t>Serviciul Măsuri de Piață</w:t>
          </w:r>
        </w:p>
      </w:tc>
      <w:tc>
        <w:tcPr>
          <w:tcW w:w="5097" w:type="dxa"/>
          <w:vMerge w:val="restart"/>
          <w:tcBorders>
            <w:top w:val="double" w:sz="4" w:space="0" w:color="auto"/>
            <w:left w:val="single" w:sz="4" w:space="0" w:color="auto"/>
            <w:bottom w:val="double" w:sz="4" w:space="0" w:color="auto"/>
            <w:right w:val="single" w:sz="4" w:space="0" w:color="auto"/>
          </w:tcBorders>
          <w:vAlign w:val="center"/>
        </w:tcPr>
        <w:p w14:paraId="0A054723" w14:textId="77777777" w:rsidR="00026CF9" w:rsidRPr="00E433E7" w:rsidRDefault="00026CF9" w:rsidP="00E355C6">
          <w:pPr>
            <w:pStyle w:val="Header"/>
            <w:jc w:val="center"/>
            <w:rPr>
              <w:rFonts w:ascii="Times New Roman" w:hAnsi="Times New Roman" w:cs="Times New Roman"/>
              <w:b/>
              <w:bCs/>
              <w:sz w:val="24"/>
              <w:szCs w:val="24"/>
              <w:lang w:val="it-IT"/>
            </w:rPr>
          </w:pPr>
          <w:r w:rsidRPr="00E433E7">
            <w:rPr>
              <w:rFonts w:ascii="Times New Roman" w:hAnsi="Times New Roman" w:cs="Times New Roman"/>
              <w:b/>
              <w:bCs/>
              <w:sz w:val="24"/>
              <w:szCs w:val="24"/>
              <w:lang w:val="it-IT"/>
            </w:rPr>
            <w:t>Ghid Informativ</w:t>
          </w:r>
        </w:p>
        <w:p w14:paraId="0786B2DB" w14:textId="77777777" w:rsidR="00026CF9" w:rsidRPr="00E433E7" w:rsidRDefault="00026CF9" w:rsidP="00E355C6">
          <w:pPr>
            <w:tabs>
              <w:tab w:val="left" w:pos="709"/>
            </w:tabs>
            <w:spacing w:after="0" w:line="240" w:lineRule="auto"/>
            <w:jc w:val="center"/>
            <w:rPr>
              <w:rFonts w:ascii="Times New Roman" w:eastAsia="Calibri" w:hAnsi="Times New Roman" w:cs="Times New Roman"/>
              <w:b/>
              <w:sz w:val="24"/>
              <w:szCs w:val="24"/>
              <w:lang w:val="ro-RO"/>
            </w:rPr>
          </w:pPr>
          <w:r w:rsidRPr="00C87198">
            <w:rPr>
              <w:rFonts w:ascii="Times New Roman" w:eastAsia="Calibri" w:hAnsi="Times New Roman" w:cs="Times New Roman"/>
              <w:b/>
              <w:bCs/>
              <w:sz w:val="24"/>
              <w:szCs w:val="24"/>
              <w:lang w:val="it-IT"/>
            </w:rPr>
            <w:t>pentru implementarea</w:t>
          </w:r>
          <w:r w:rsidRPr="00E433E7">
            <w:rPr>
              <w:rFonts w:ascii="Times New Roman" w:eastAsia="Calibri" w:hAnsi="Times New Roman" w:cs="Times New Roman"/>
              <w:sz w:val="24"/>
              <w:szCs w:val="24"/>
              <w:lang w:val="ro-RO"/>
            </w:rPr>
            <w:t xml:space="preserve"> </w:t>
          </w:r>
          <w:r w:rsidRPr="00E433E7">
            <w:rPr>
              <w:rFonts w:ascii="Times New Roman" w:eastAsia="Calibri" w:hAnsi="Times New Roman" w:cs="Times New Roman"/>
              <w:b/>
              <w:sz w:val="24"/>
              <w:szCs w:val="24"/>
              <w:lang w:val="ro-RO"/>
            </w:rPr>
            <w:t>intervenţiei IS-V-07</w:t>
          </w:r>
        </w:p>
        <w:p w14:paraId="55882452" w14:textId="77777777" w:rsidR="00026CF9" w:rsidRPr="00E433E7" w:rsidRDefault="00026CF9" w:rsidP="00E355C6">
          <w:pPr>
            <w:tabs>
              <w:tab w:val="left" w:pos="709"/>
            </w:tabs>
            <w:spacing w:after="0" w:line="240" w:lineRule="auto"/>
            <w:jc w:val="center"/>
            <w:rPr>
              <w:rFonts w:ascii="Times New Roman" w:eastAsia="Calibri" w:hAnsi="Times New Roman" w:cs="Times New Roman"/>
              <w:b/>
              <w:sz w:val="24"/>
              <w:szCs w:val="24"/>
              <w:lang w:val="ro-RO"/>
            </w:rPr>
          </w:pPr>
          <w:r w:rsidRPr="00E433E7">
            <w:rPr>
              <w:rFonts w:ascii="Times New Roman" w:eastAsia="Calibri" w:hAnsi="Times New Roman" w:cs="Times New Roman"/>
              <w:b/>
              <w:sz w:val="24"/>
              <w:szCs w:val="24"/>
              <w:lang w:val="ro-RO"/>
            </w:rPr>
            <w:t xml:space="preserve"> „</w:t>
          </w:r>
          <w:r>
            <w:rPr>
              <w:rFonts w:ascii="Times New Roman" w:hAnsi="Times New Roman" w:cs="Times New Roman"/>
              <w:b/>
              <w:sz w:val="24"/>
              <w:szCs w:val="24"/>
              <w:lang w:val="ro-RO"/>
            </w:rPr>
            <w:t>Investiți</w:t>
          </w:r>
          <w:r w:rsidRPr="00E433E7">
            <w:rPr>
              <w:rFonts w:ascii="Times New Roman" w:hAnsi="Times New Roman" w:cs="Times New Roman"/>
              <w:b/>
              <w:sz w:val="24"/>
              <w:szCs w:val="24"/>
              <w:lang w:val="ro-RO"/>
            </w:rPr>
            <w:t>i în active corporale și necorporale menite să sporească durabilitatea producției de vin</w:t>
          </w:r>
          <w:r w:rsidRPr="00E433E7" w:rsidDel="00E12D0E">
            <w:rPr>
              <w:rFonts w:ascii="Times New Roman" w:eastAsia="Calibri" w:hAnsi="Times New Roman" w:cs="Times New Roman"/>
              <w:b/>
              <w:sz w:val="24"/>
              <w:szCs w:val="24"/>
              <w:lang w:val="ro-RO"/>
            </w:rPr>
            <w:t xml:space="preserve"> </w:t>
          </w:r>
          <w:r w:rsidRPr="00E433E7">
            <w:rPr>
              <w:rFonts w:ascii="Times New Roman" w:eastAsia="Calibri" w:hAnsi="Times New Roman" w:cs="Times New Roman"/>
              <w:b/>
              <w:sz w:val="24"/>
              <w:szCs w:val="24"/>
              <w:lang w:val="ro-RO"/>
            </w:rPr>
            <w:t xml:space="preserve">" </w:t>
          </w:r>
        </w:p>
        <w:p w14:paraId="62E6306F" w14:textId="77777777" w:rsidR="00026CF9" w:rsidRPr="00E433E7" w:rsidRDefault="00026CF9" w:rsidP="00E355C6">
          <w:pPr>
            <w:spacing w:after="0" w:line="240" w:lineRule="auto"/>
            <w:jc w:val="center"/>
            <w:rPr>
              <w:rFonts w:ascii="Times New Roman" w:eastAsia="Calibri" w:hAnsi="Times New Roman" w:cs="Times New Roman"/>
              <w:b/>
              <w:sz w:val="24"/>
              <w:szCs w:val="24"/>
              <w:lang w:val="ro-RO"/>
            </w:rPr>
          </w:pPr>
          <w:r w:rsidRPr="00E433E7">
            <w:rPr>
              <w:rFonts w:ascii="Times New Roman" w:eastAsia="Calibri" w:hAnsi="Times New Roman" w:cs="Times New Roman"/>
              <w:b/>
              <w:sz w:val="24"/>
              <w:szCs w:val="24"/>
              <w:lang w:val="ro-RO"/>
            </w:rPr>
            <w:t xml:space="preserve">din cadrul Planului strategic PAC 2023-2027 </w:t>
          </w:r>
        </w:p>
        <w:p w14:paraId="33DCF994" w14:textId="77777777" w:rsidR="00026CF9" w:rsidRPr="00E433E7" w:rsidRDefault="00026CF9" w:rsidP="00E355C6">
          <w:pPr>
            <w:pStyle w:val="Header"/>
            <w:rPr>
              <w:rFonts w:ascii="Times New Roman" w:hAnsi="Times New Roman" w:cs="Times New Roman"/>
              <w:b/>
              <w:bCs/>
              <w:sz w:val="24"/>
              <w:szCs w:val="24"/>
              <w:lang w:val="ro-RO"/>
            </w:rPr>
          </w:pPr>
          <w:r w:rsidRPr="00E433E7">
            <w:rPr>
              <w:rFonts w:ascii="Times New Roman" w:hAnsi="Times New Roman" w:cs="Times New Roman"/>
              <w:b/>
              <w:bCs/>
              <w:sz w:val="24"/>
              <w:szCs w:val="24"/>
              <w:lang w:val="ro-RO"/>
            </w:rPr>
            <w:t xml:space="preserve">                     </w:t>
          </w:r>
        </w:p>
        <w:p w14:paraId="3F5F61C8" w14:textId="77777777" w:rsidR="00026CF9" w:rsidRPr="00E17C4C" w:rsidRDefault="00026CF9" w:rsidP="00E355C6">
          <w:pPr>
            <w:pStyle w:val="Header"/>
            <w:jc w:val="center"/>
            <w:rPr>
              <w:b/>
              <w:bCs/>
              <w:iCs/>
              <w:lang w:val="ro-RO"/>
            </w:rPr>
          </w:pPr>
          <w:r w:rsidRPr="00E433E7">
            <w:rPr>
              <w:rFonts w:ascii="Times New Roman" w:hAnsi="Times New Roman" w:cs="Times New Roman"/>
              <w:b/>
              <w:sz w:val="20"/>
              <w:szCs w:val="20"/>
            </w:rPr>
            <w:t>Cod: GI-DMPCE-IS</w:t>
          </w:r>
          <w:r>
            <w:rPr>
              <w:rFonts w:ascii="Times New Roman" w:hAnsi="Times New Roman" w:cs="Times New Roman"/>
              <w:b/>
              <w:sz w:val="20"/>
              <w:szCs w:val="20"/>
            </w:rPr>
            <w:t>-</w:t>
          </w:r>
          <w:r w:rsidRPr="00E433E7">
            <w:rPr>
              <w:rFonts w:ascii="Times New Roman" w:hAnsi="Times New Roman" w:cs="Times New Roman"/>
              <w:b/>
              <w:sz w:val="20"/>
              <w:szCs w:val="20"/>
            </w:rPr>
            <w:t>V- 07–VN</w:t>
          </w:r>
          <w:r w:rsidRPr="00811663" w:rsidDel="00E70B03">
            <w:rPr>
              <w:rFonts w:ascii="Times New Roman" w:hAnsi="Times New Roman" w:cs="Times New Roman"/>
              <w:b/>
              <w:bCs/>
              <w:lang w:val="it-IT"/>
            </w:rPr>
            <w:t xml:space="preserve"> </w:t>
          </w:r>
        </w:p>
      </w:tc>
      <w:tc>
        <w:tcPr>
          <w:tcW w:w="2228" w:type="dxa"/>
          <w:tcBorders>
            <w:top w:val="double" w:sz="4" w:space="0" w:color="auto"/>
            <w:left w:val="single" w:sz="4" w:space="0" w:color="auto"/>
            <w:right w:val="double" w:sz="4" w:space="0" w:color="auto"/>
          </w:tcBorders>
          <w:vAlign w:val="center"/>
        </w:tcPr>
        <w:p w14:paraId="49370647" w14:textId="77777777" w:rsidR="00026CF9" w:rsidRPr="004D4AA2" w:rsidRDefault="00026CF9" w:rsidP="00E355C6">
          <w:pPr>
            <w:pStyle w:val="Header"/>
            <w:rPr>
              <w:rFonts w:ascii="Times New Roman" w:hAnsi="Times New Roman" w:cs="Times New Roman"/>
              <w:lang w:val="it-IT"/>
            </w:rPr>
          </w:pPr>
          <w:r w:rsidRPr="004D4AA2">
            <w:rPr>
              <w:rFonts w:ascii="Times New Roman" w:hAnsi="Times New Roman" w:cs="Times New Roman"/>
              <w:lang w:val="it-IT"/>
            </w:rPr>
            <w:t>Ediţia a I-a</w:t>
          </w:r>
        </w:p>
      </w:tc>
    </w:tr>
    <w:tr w:rsidR="00026CF9" w:rsidRPr="004D4AA2" w14:paraId="12E66C17" w14:textId="77777777" w:rsidTr="00E75D9A">
      <w:trPr>
        <w:cantSplit/>
        <w:trHeight w:val="76"/>
        <w:jc w:val="center"/>
      </w:trPr>
      <w:tc>
        <w:tcPr>
          <w:tcW w:w="3324" w:type="dxa"/>
          <w:vMerge/>
          <w:tcBorders>
            <w:top w:val="double" w:sz="4" w:space="0" w:color="auto"/>
            <w:left w:val="double" w:sz="4" w:space="0" w:color="auto"/>
            <w:bottom w:val="double" w:sz="4" w:space="0" w:color="auto"/>
            <w:right w:val="single" w:sz="4" w:space="0" w:color="auto"/>
          </w:tcBorders>
          <w:vAlign w:val="center"/>
        </w:tcPr>
        <w:p w14:paraId="076C9A0A" w14:textId="77777777" w:rsidR="00026CF9" w:rsidRPr="00E17C4C" w:rsidRDefault="00026CF9" w:rsidP="00E355C6">
          <w:pPr>
            <w:pStyle w:val="Header"/>
          </w:pPr>
        </w:p>
      </w:tc>
      <w:tc>
        <w:tcPr>
          <w:tcW w:w="5097" w:type="dxa"/>
          <w:vMerge/>
          <w:tcBorders>
            <w:top w:val="double" w:sz="4" w:space="0" w:color="auto"/>
            <w:left w:val="single" w:sz="4" w:space="0" w:color="auto"/>
            <w:bottom w:val="double" w:sz="4" w:space="0" w:color="auto"/>
            <w:right w:val="single" w:sz="4" w:space="0" w:color="auto"/>
          </w:tcBorders>
          <w:vAlign w:val="center"/>
        </w:tcPr>
        <w:p w14:paraId="6C5E3823" w14:textId="77777777" w:rsidR="00026CF9" w:rsidRPr="00E17C4C" w:rsidRDefault="00026CF9" w:rsidP="00E355C6">
          <w:pPr>
            <w:pStyle w:val="Header"/>
            <w:rPr>
              <w:b/>
              <w:bCs/>
              <w:lang w:val="it-IT"/>
            </w:rPr>
          </w:pPr>
        </w:p>
      </w:tc>
      <w:tc>
        <w:tcPr>
          <w:tcW w:w="2228" w:type="dxa"/>
          <w:tcBorders>
            <w:top w:val="double" w:sz="4" w:space="0" w:color="auto"/>
            <w:left w:val="single" w:sz="4" w:space="0" w:color="auto"/>
            <w:bottom w:val="single" w:sz="4" w:space="0" w:color="auto"/>
            <w:right w:val="double" w:sz="4" w:space="0" w:color="auto"/>
          </w:tcBorders>
          <w:vAlign w:val="center"/>
        </w:tcPr>
        <w:p w14:paraId="759C93FE" w14:textId="72B386AF" w:rsidR="00026CF9" w:rsidRPr="004D4AA2" w:rsidRDefault="00026CF9" w:rsidP="00E355C6">
          <w:pPr>
            <w:pStyle w:val="Header"/>
            <w:rPr>
              <w:rFonts w:ascii="Times New Roman" w:hAnsi="Times New Roman" w:cs="Times New Roman"/>
              <w:lang w:val="it-IT"/>
            </w:rPr>
          </w:pPr>
          <w:r w:rsidRPr="004D4AA2">
            <w:rPr>
              <w:rFonts w:ascii="Times New Roman" w:hAnsi="Times New Roman" w:cs="Times New Roman"/>
            </w:rPr>
            <w:t xml:space="preserve">Pagina </w:t>
          </w:r>
          <w:r w:rsidRPr="004D4AA2">
            <w:rPr>
              <w:rFonts w:ascii="Times New Roman" w:hAnsi="Times New Roman" w:cs="Times New Roman"/>
            </w:rPr>
            <w:fldChar w:fldCharType="begin"/>
          </w:r>
          <w:r w:rsidRPr="004D4AA2">
            <w:rPr>
              <w:rFonts w:ascii="Times New Roman" w:hAnsi="Times New Roman" w:cs="Times New Roman"/>
            </w:rPr>
            <w:instrText xml:space="preserve"> PAGE </w:instrText>
          </w:r>
          <w:r w:rsidRPr="004D4AA2">
            <w:rPr>
              <w:rFonts w:ascii="Times New Roman" w:hAnsi="Times New Roman" w:cs="Times New Roman"/>
            </w:rPr>
            <w:fldChar w:fldCharType="separate"/>
          </w:r>
          <w:r w:rsidR="002F65B4">
            <w:rPr>
              <w:rFonts w:ascii="Times New Roman" w:hAnsi="Times New Roman" w:cs="Times New Roman"/>
              <w:noProof/>
            </w:rPr>
            <w:t>143</w:t>
          </w:r>
          <w:r w:rsidRPr="004D4AA2">
            <w:rPr>
              <w:rFonts w:ascii="Times New Roman" w:hAnsi="Times New Roman" w:cs="Times New Roman"/>
            </w:rPr>
            <w:fldChar w:fldCharType="end"/>
          </w:r>
          <w:r w:rsidRPr="004D4AA2">
            <w:rPr>
              <w:rFonts w:ascii="Times New Roman" w:hAnsi="Times New Roman" w:cs="Times New Roman"/>
            </w:rPr>
            <w:t>/</w:t>
          </w:r>
          <w:r w:rsidRPr="004D4AA2">
            <w:rPr>
              <w:rFonts w:ascii="Times New Roman" w:hAnsi="Times New Roman" w:cs="Times New Roman"/>
              <w:noProof/>
            </w:rPr>
            <w:fldChar w:fldCharType="begin"/>
          </w:r>
          <w:r w:rsidRPr="004D4AA2">
            <w:rPr>
              <w:rFonts w:ascii="Times New Roman" w:hAnsi="Times New Roman" w:cs="Times New Roman"/>
              <w:noProof/>
            </w:rPr>
            <w:instrText xml:space="preserve"> NUMPAGES </w:instrText>
          </w:r>
          <w:r w:rsidRPr="004D4AA2">
            <w:rPr>
              <w:rFonts w:ascii="Times New Roman" w:hAnsi="Times New Roman" w:cs="Times New Roman"/>
              <w:noProof/>
            </w:rPr>
            <w:fldChar w:fldCharType="separate"/>
          </w:r>
          <w:r w:rsidR="002F65B4">
            <w:rPr>
              <w:rFonts w:ascii="Times New Roman" w:hAnsi="Times New Roman" w:cs="Times New Roman"/>
              <w:noProof/>
            </w:rPr>
            <w:t>143</w:t>
          </w:r>
          <w:r w:rsidRPr="004D4AA2">
            <w:rPr>
              <w:rFonts w:ascii="Times New Roman" w:hAnsi="Times New Roman" w:cs="Times New Roman"/>
              <w:noProof/>
            </w:rPr>
            <w:fldChar w:fldCharType="end"/>
          </w:r>
        </w:p>
      </w:tc>
    </w:tr>
    <w:tr w:rsidR="00026CF9" w:rsidRPr="004D4AA2" w14:paraId="789A5F69" w14:textId="77777777" w:rsidTr="00E75D9A">
      <w:trPr>
        <w:cantSplit/>
        <w:trHeight w:val="145"/>
        <w:jc w:val="center"/>
      </w:trPr>
      <w:tc>
        <w:tcPr>
          <w:tcW w:w="3324" w:type="dxa"/>
          <w:vMerge/>
          <w:tcBorders>
            <w:top w:val="double" w:sz="4" w:space="0" w:color="auto"/>
            <w:left w:val="double" w:sz="4" w:space="0" w:color="auto"/>
            <w:bottom w:val="double" w:sz="4" w:space="0" w:color="auto"/>
            <w:right w:val="single" w:sz="4" w:space="0" w:color="auto"/>
          </w:tcBorders>
          <w:vAlign w:val="center"/>
        </w:tcPr>
        <w:p w14:paraId="2CCD68BA" w14:textId="77777777" w:rsidR="00026CF9" w:rsidRPr="00E17C4C" w:rsidRDefault="00026CF9" w:rsidP="00E355C6">
          <w:pPr>
            <w:pStyle w:val="Header"/>
            <w:rPr>
              <w:b/>
              <w:bCs/>
              <w:lang w:val="it-IT"/>
            </w:rPr>
          </w:pPr>
        </w:p>
      </w:tc>
      <w:tc>
        <w:tcPr>
          <w:tcW w:w="5097" w:type="dxa"/>
          <w:vMerge/>
          <w:tcBorders>
            <w:top w:val="double" w:sz="4" w:space="0" w:color="auto"/>
            <w:left w:val="single" w:sz="4" w:space="0" w:color="auto"/>
            <w:bottom w:val="double" w:sz="4" w:space="0" w:color="auto"/>
            <w:right w:val="single" w:sz="4" w:space="0" w:color="auto"/>
          </w:tcBorders>
          <w:vAlign w:val="center"/>
        </w:tcPr>
        <w:p w14:paraId="5F376E27" w14:textId="77777777" w:rsidR="00026CF9" w:rsidRPr="00E17C4C" w:rsidRDefault="00026CF9" w:rsidP="00E355C6">
          <w:pPr>
            <w:pStyle w:val="Header"/>
            <w:rPr>
              <w:b/>
              <w:bCs/>
              <w:lang w:val="pt-PT"/>
            </w:rPr>
          </w:pPr>
        </w:p>
      </w:tc>
      <w:tc>
        <w:tcPr>
          <w:tcW w:w="2228" w:type="dxa"/>
          <w:tcBorders>
            <w:top w:val="single" w:sz="4" w:space="0" w:color="auto"/>
            <w:left w:val="single" w:sz="4" w:space="0" w:color="auto"/>
            <w:bottom w:val="double" w:sz="4" w:space="0" w:color="auto"/>
            <w:right w:val="double" w:sz="4" w:space="0" w:color="auto"/>
          </w:tcBorders>
          <w:vAlign w:val="center"/>
        </w:tcPr>
        <w:p w14:paraId="6C89AC0D" w14:textId="77777777" w:rsidR="00026CF9" w:rsidRPr="004D4AA2" w:rsidRDefault="00026CF9" w:rsidP="00E355C6">
          <w:pPr>
            <w:pStyle w:val="Header"/>
            <w:rPr>
              <w:rFonts w:ascii="Times New Roman" w:hAnsi="Times New Roman" w:cs="Times New Roman"/>
            </w:rPr>
          </w:pPr>
          <w:r w:rsidRPr="004D4AA2">
            <w:rPr>
              <w:rFonts w:ascii="Times New Roman" w:hAnsi="Times New Roman" w:cs="Times New Roman"/>
            </w:rPr>
            <w:t>Exemplar nr. 1</w:t>
          </w:r>
        </w:p>
      </w:tc>
    </w:tr>
  </w:tbl>
  <w:p w14:paraId="168B8E28" w14:textId="040F69B9" w:rsidR="00026CF9" w:rsidRPr="00824E9F" w:rsidRDefault="00026CF9" w:rsidP="00824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AB"/>
    <w:multiLevelType w:val="hybridMultilevel"/>
    <w:tmpl w:val="19681148"/>
    <w:lvl w:ilvl="0" w:tplc="A75AC4F2">
      <w:start w:val="3"/>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646C6"/>
    <w:multiLevelType w:val="hybridMultilevel"/>
    <w:tmpl w:val="DED2D56E"/>
    <w:lvl w:ilvl="0" w:tplc="8CF89594">
      <w:numFmt w:val="bullet"/>
      <w:lvlText w:val="-"/>
      <w:lvlJc w:val="left"/>
      <w:pPr>
        <w:ind w:left="-68" w:hanging="360"/>
      </w:pPr>
      <w:rPr>
        <w:rFonts w:ascii="Arial" w:eastAsia="Times New Roman" w:hAnsi="Arial" w:hint="default"/>
      </w:rPr>
    </w:lvl>
    <w:lvl w:ilvl="1" w:tplc="04090003" w:tentative="1">
      <w:start w:val="1"/>
      <w:numFmt w:val="bullet"/>
      <w:lvlText w:val="o"/>
      <w:lvlJc w:val="left"/>
      <w:pPr>
        <w:ind w:left="652" w:hanging="360"/>
      </w:pPr>
      <w:rPr>
        <w:rFonts w:ascii="Courier New" w:hAnsi="Courier New" w:cs="Courier New" w:hint="default"/>
      </w:rPr>
    </w:lvl>
    <w:lvl w:ilvl="2" w:tplc="04090005" w:tentative="1">
      <w:start w:val="1"/>
      <w:numFmt w:val="bullet"/>
      <w:lvlText w:val=""/>
      <w:lvlJc w:val="left"/>
      <w:pPr>
        <w:ind w:left="1372" w:hanging="360"/>
      </w:pPr>
      <w:rPr>
        <w:rFonts w:ascii="Wingdings" w:hAnsi="Wingdings" w:hint="default"/>
      </w:rPr>
    </w:lvl>
    <w:lvl w:ilvl="3" w:tplc="04090001" w:tentative="1">
      <w:start w:val="1"/>
      <w:numFmt w:val="bullet"/>
      <w:lvlText w:val=""/>
      <w:lvlJc w:val="left"/>
      <w:pPr>
        <w:ind w:left="2092" w:hanging="360"/>
      </w:pPr>
      <w:rPr>
        <w:rFonts w:ascii="Symbol" w:hAnsi="Symbol" w:hint="default"/>
      </w:rPr>
    </w:lvl>
    <w:lvl w:ilvl="4" w:tplc="04090003" w:tentative="1">
      <w:start w:val="1"/>
      <w:numFmt w:val="bullet"/>
      <w:lvlText w:val="o"/>
      <w:lvlJc w:val="left"/>
      <w:pPr>
        <w:ind w:left="2812" w:hanging="360"/>
      </w:pPr>
      <w:rPr>
        <w:rFonts w:ascii="Courier New" w:hAnsi="Courier New" w:cs="Courier New" w:hint="default"/>
      </w:rPr>
    </w:lvl>
    <w:lvl w:ilvl="5" w:tplc="04090005" w:tentative="1">
      <w:start w:val="1"/>
      <w:numFmt w:val="bullet"/>
      <w:lvlText w:val=""/>
      <w:lvlJc w:val="left"/>
      <w:pPr>
        <w:ind w:left="3532" w:hanging="360"/>
      </w:pPr>
      <w:rPr>
        <w:rFonts w:ascii="Wingdings" w:hAnsi="Wingdings" w:hint="default"/>
      </w:rPr>
    </w:lvl>
    <w:lvl w:ilvl="6" w:tplc="04090001" w:tentative="1">
      <w:start w:val="1"/>
      <w:numFmt w:val="bullet"/>
      <w:lvlText w:val=""/>
      <w:lvlJc w:val="left"/>
      <w:pPr>
        <w:ind w:left="4252" w:hanging="360"/>
      </w:pPr>
      <w:rPr>
        <w:rFonts w:ascii="Symbol" w:hAnsi="Symbol" w:hint="default"/>
      </w:rPr>
    </w:lvl>
    <w:lvl w:ilvl="7" w:tplc="04090003" w:tentative="1">
      <w:start w:val="1"/>
      <w:numFmt w:val="bullet"/>
      <w:lvlText w:val="o"/>
      <w:lvlJc w:val="left"/>
      <w:pPr>
        <w:ind w:left="4972" w:hanging="360"/>
      </w:pPr>
      <w:rPr>
        <w:rFonts w:ascii="Courier New" w:hAnsi="Courier New" w:cs="Courier New" w:hint="default"/>
      </w:rPr>
    </w:lvl>
    <w:lvl w:ilvl="8" w:tplc="04090005" w:tentative="1">
      <w:start w:val="1"/>
      <w:numFmt w:val="bullet"/>
      <w:lvlText w:val=""/>
      <w:lvlJc w:val="left"/>
      <w:pPr>
        <w:ind w:left="5692" w:hanging="360"/>
      </w:pPr>
      <w:rPr>
        <w:rFonts w:ascii="Wingdings" w:hAnsi="Wingdings" w:hint="default"/>
      </w:rPr>
    </w:lvl>
  </w:abstractNum>
  <w:abstractNum w:abstractNumId="2" w15:restartNumberingAfterBreak="0">
    <w:nsid w:val="056C2C12"/>
    <w:multiLevelType w:val="hybridMultilevel"/>
    <w:tmpl w:val="DF28BAF2"/>
    <w:lvl w:ilvl="0" w:tplc="76D65E60">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0B4BA2"/>
    <w:multiLevelType w:val="hybridMultilevel"/>
    <w:tmpl w:val="A88A52F8"/>
    <w:lvl w:ilvl="0" w:tplc="04090017">
      <w:start w:val="1"/>
      <w:numFmt w:val="lowerLetter"/>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96474C0"/>
    <w:multiLevelType w:val="hybridMultilevel"/>
    <w:tmpl w:val="91DE5C82"/>
    <w:lvl w:ilvl="0" w:tplc="34F4D360">
      <w:start w:val="7"/>
      <w:numFmt w:val="bullet"/>
      <w:lvlText w:val="-"/>
      <w:lvlJc w:val="left"/>
      <w:pPr>
        <w:ind w:left="720" w:hanging="360"/>
      </w:pPr>
      <w:rPr>
        <w:rFonts w:ascii="Calibri" w:eastAsiaTheme="minorHAnsi" w:hAnsi="Calibri" w:cs="Calibri"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D07DE"/>
    <w:multiLevelType w:val="hybridMultilevel"/>
    <w:tmpl w:val="D500EAAE"/>
    <w:lvl w:ilvl="0" w:tplc="0C090017">
      <w:start w:val="1"/>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124FAF"/>
    <w:multiLevelType w:val="hybridMultilevel"/>
    <w:tmpl w:val="B1FA60FC"/>
    <w:lvl w:ilvl="0" w:tplc="FFFFFFFF">
      <w:start w:val="1"/>
      <w:numFmt w:val="bullet"/>
      <w:lvlText w:val="•"/>
      <w:lvlJc w:val="left"/>
      <w:pPr>
        <w:ind w:left="1503" w:hanging="360"/>
      </w:p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7" w15:restartNumberingAfterBreak="0">
    <w:nsid w:val="141C1C2C"/>
    <w:multiLevelType w:val="hybridMultilevel"/>
    <w:tmpl w:val="49C6895C"/>
    <w:lvl w:ilvl="0" w:tplc="D8A2515A">
      <w:start w:val="1"/>
      <w:numFmt w:val="bullet"/>
      <w:lvlText w:val="-"/>
      <w:lvlJc w:val="left"/>
      <w:pPr>
        <w:ind w:left="720" w:hanging="360"/>
      </w:pPr>
      <w:rPr>
        <w:rFonts w:ascii="EUAlbertina" w:eastAsia="MS Gothic" w:hAnsi="EUAlbertina" w:cs="EUAlbertina" w:hint="default"/>
        <w:color w:val="000000"/>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MS Mincho" w:hAnsi="MS Mincho" w:hint="default"/>
      </w:rPr>
    </w:lvl>
    <w:lvl w:ilvl="3" w:tplc="04090001" w:tentative="1">
      <w:start w:val="1"/>
      <w:numFmt w:val="bullet"/>
      <w:lvlText w:val=""/>
      <w:lvlJc w:val="left"/>
      <w:pPr>
        <w:ind w:left="2880" w:hanging="360"/>
      </w:pPr>
      <w:rPr>
        <w:rFonts w:ascii="Verdana" w:hAnsi="Verdana"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MS Mincho" w:hAnsi="MS Mincho" w:hint="default"/>
      </w:rPr>
    </w:lvl>
    <w:lvl w:ilvl="6" w:tplc="04090001" w:tentative="1">
      <w:start w:val="1"/>
      <w:numFmt w:val="bullet"/>
      <w:lvlText w:val=""/>
      <w:lvlJc w:val="left"/>
      <w:pPr>
        <w:ind w:left="5040" w:hanging="360"/>
      </w:pPr>
      <w:rPr>
        <w:rFonts w:ascii="Verdana" w:hAnsi="Verdana"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MS Mincho" w:hAnsi="MS Mincho" w:hint="default"/>
      </w:rPr>
    </w:lvl>
  </w:abstractNum>
  <w:abstractNum w:abstractNumId="8" w15:restartNumberingAfterBreak="0">
    <w:nsid w:val="15150C87"/>
    <w:multiLevelType w:val="hybridMultilevel"/>
    <w:tmpl w:val="93B61AEC"/>
    <w:lvl w:ilvl="0" w:tplc="D6586936">
      <w:start w:val="1"/>
      <w:numFmt w:val="bullet"/>
      <w:lvlText w:val="-"/>
      <w:lvlJc w:val="left"/>
      <w:pPr>
        <w:tabs>
          <w:tab w:val="num" w:pos="928"/>
        </w:tabs>
        <w:ind w:left="928" w:hanging="360"/>
      </w:pPr>
      <w:rPr>
        <w:rFonts w:ascii="SimHei" w:eastAsia="SimHei" w:hAnsi="SimHei" w:hint="eastAsi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A321D8"/>
    <w:multiLevelType w:val="hybridMultilevel"/>
    <w:tmpl w:val="DD2C79D6"/>
    <w:lvl w:ilvl="0" w:tplc="7234A0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635E35"/>
    <w:multiLevelType w:val="hybridMultilevel"/>
    <w:tmpl w:val="BEFC68B6"/>
    <w:lvl w:ilvl="0" w:tplc="6DE8F9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E71B2"/>
    <w:multiLevelType w:val="hybridMultilevel"/>
    <w:tmpl w:val="EABC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01A93"/>
    <w:multiLevelType w:val="hybridMultilevel"/>
    <w:tmpl w:val="DC6A4728"/>
    <w:lvl w:ilvl="0" w:tplc="B642A4A0">
      <w:start w:val="6"/>
      <w:numFmt w:val="bullet"/>
      <w:lvlText w:val="-"/>
      <w:lvlJc w:val="left"/>
      <w:pPr>
        <w:ind w:left="360" w:hanging="360"/>
      </w:pPr>
      <w:rPr>
        <w:rFonts w:ascii="Times New Roman" w:eastAsiaTheme="minorHAnsi"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A96501"/>
    <w:multiLevelType w:val="hybridMultilevel"/>
    <w:tmpl w:val="63DA0886"/>
    <w:lvl w:ilvl="0" w:tplc="D6586936">
      <w:start w:val="1"/>
      <w:numFmt w:val="bullet"/>
      <w:lvlText w:val="-"/>
      <w:lvlJc w:val="left"/>
      <w:pPr>
        <w:ind w:left="2062"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8056E"/>
    <w:multiLevelType w:val="hybridMultilevel"/>
    <w:tmpl w:val="35FA3D7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Arial,Bold" w:hAnsi="Arial,Bold" w:cs="Arial,Bold" w:hint="default"/>
      </w:rPr>
    </w:lvl>
    <w:lvl w:ilvl="2" w:tplc="08090005" w:tentative="1">
      <w:start w:val="1"/>
      <w:numFmt w:val="bullet"/>
      <w:lvlText w:val=""/>
      <w:lvlJc w:val="left"/>
      <w:pPr>
        <w:tabs>
          <w:tab w:val="num" w:pos="2160"/>
        </w:tabs>
        <w:ind w:left="2160" w:hanging="360"/>
      </w:pPr>
      <w:rPr>
        <w:rFonts w:ascii="Arial,Bold" w:hAnsi="Arial,Bold"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Arial,Bold" w:hAnsi="Arial,Bold" w:cs="Arial,Bold" w:hint="default"/>
      </w:rPr>
    </w:lvl>
    <w:lvl w:ilvl="5" w:tplc="08090005" w:tentative="1">
      <w:start w:val="1"/>
      <w:numFmt w:val="bullet"/>
      <w:lvlText w:val=""/>
      <w:lvlJc w:val="left"/>
      <w:pPr>
        <w:tabs>
          <w:tab w:val="num" w:pos="4320"/>
        </w:tabs>
        <w:ind w:left="4320" w:hanging="360"/>
      </w:pPr>
      <w:rPr>
        <w:rFonts w:ascii="Arial,Bold" w:hAnsi="Arial,Bold"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Arial,Bold" w:hAnsi="Arial,Bold" w:cs="Arial,Bold" w:hint="default"/>
      </w:rPr>
    </w:lvl>
    <w:lvl w:ilvl="8" w:tplc="08090005" w:tentative="1">
      <w:start w:val="1"/>
      <w:numFmt w:val="bullet"/>
      <w:lvlText w:val=""/>
      <w:lvlJc w:val="left"/>
      <w:pPr>
        <w:tabs>
          <w:tab w:val="num" w:pos="6480"/>
        </w:tabs>
        <w:ind w:left="6480" w:hanging="360"/>
      </w:pPr>
      <w:rPr>
        <w:rFonts w:ascii="Arial,Bold" w:hAnsi="Arial,Bold" w:hint="default"/>
      </w:rPr>
    </w:lvl>
  </w:abstractNum>
  <w:abstractNum w:abstractNumId="15" w15:restartNumberingAfterBreak="0">
    <w:nsid w:val="24811E4D"/>
    <w:multiLevelType w:val="hybridMultilevel"/>
    <w:tmpl w:val="3D4859BA"/>
    <w:lvl w:ilvl="0" w:tplc="D6586936">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53B5A"/>
    <w:multiLevelType w:val="hybridMultilevel"/>
    <w:tmpl w:val="34667B32"/>
    <w:lvl w:ilvl="0" w:tplc="8CF8959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7316A"/>
    <w:multiLevelType w:val="multilevel"/>
    <w:tmpl w:val="B85E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30002F"/>
    <w:multiLevelType w:val="hybridMultilevel"/>
    <w:tmpl w:val="B6F8C9D6"/>
    <w:lvl w:ilvl="0" w:tplc="340C136E">
      <w:start w:val="1"/>
      <w:numFmt w:val="lowerLetter"/>
      <w:lvlText w:val="%1)"/>
      <w:lvlJc w:val="left"/>
      <w:pPr>
        <w:ind w:left="720" w:hanging="360"/>
      </w:pPr>
      <w:rPr>
        <w:rFonts w:eastAsia="EUAlberti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C2410"/>
    <w:multiLevelType w:val="hybridMultilevel"/>
    <w:tmpl w:val="C436F07E"/>
    <w:lvl w:ilvl="0" w:tplc="953ED506">
      <w:start w:val="2"/>
      <w:numFmt w:val="bullet"/>
      <w:lvlText w:val="-"/>
      <w:lvlJc w:val="left"/>
      <w:pPr>
        <w:ind w:left="1080" w:hanging="360"/>
      </w:pPr>
      <w:rPr>
        <w:rFonts w:ascii="Times New Roman" w:eastAsia="Calibri" w:hAnsi="Times New Roman" w:cs="Times New Roman"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2121896"/>
    <w:multiLevelType w:val="hybridMultilevel"/>
    <w:tmpl w:val="2A160592"/>
    <w:lvl w:ilvl="0" w:tplc="04090001">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B45BAF"/>
    <w:multiLevelType w:val="hybridMultilevel"/>
    <w:tmpl w:val="DB62C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0D24AA"/>
    <w:multiLevelType w:val="hybridMultilevel"/>
    <w:tmpl w:val="896C7DFE"/>
    <w:lvl w:ilvl="0" w:tplc="D6586936">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573F2"/>
    <w:multiLevelType w:val="hybridMultilevel"/>
    <w:tmpl w:val="CC6CEAC2"/>
    <w:lvl w:ilvl="0" w:tplc="6DE8F9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50F91"/>
    <w:multiLevelType w:val="hybridMultilevel"/>
    <w:tmpl w:val="7EF4E2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7539B6"/>
    <w:multiLevelType w:val="hybridMultilevel"/>
    <w:tmpl w:val="8AEC2026"/>
    <w:lvl w:ilvl="0" w:tplc="6DE8F93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9F2309"/>
    <w:multiLevelType w:val="hybridMultilevel"/>
    <w:tmpl w:val="AE183966"/>
    <w:lvl w:ilvl="0" w:tplc="330EF8EC">
      <w:numFmt w:val="bullet"/>
      <w:lvlText w:val="-"/>
      <w:lvlJc w:val="left"/>
      <w:pPr>
        <w:ind w:left="720" w:hanging="360"/>
      </w:pPr>
      <w:rPr>
        <w:rFonts w:ascii="Times New Roman" w:eastAsia="Times New Roman"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0379BF"/>
    <w:multiLevelType w:val="hybridMultilevel"/>
    <w:tmpl w:val="B7E2DAC8"/>
    <w:lvl w:ilvl="0" w:tplc="4B103654">
      <w:start w:val="1"/>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3E1649"/>
    <w:multiLevelType w:val="multilevel"/>
    <w:tmpl w:val="5CCC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46598E"/>
    <w:multiLevelType w:val="hybridMultilevel"/>
    <w:tmpl w:val="58DC72DE"/>
    <w:lvl w:ilvl="0" w:tplc="04090003">
      <w:start w:val="1"/>
      <w:numFmt w:val="bullet"/>
      <w:lvlText w:val="o"/>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BE2F68"/>
    <w:multiLevelType w:val="hybridMultilevel"/>
    <w:tmpl w:val="E4E251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A74141E"/>
    <w:multiLevelType w:val="hybridMultilevel"/>
    <w:tmpl w:val="0C20748E"/>
    <w:lvl w:ilvl="0" w:tplc="34F4D360">
      <w:start w:val="7"/>
      <w:numFmt w:val="bullet"/>
      <w:lvlText w:val="-"/>
      <w:lvlJc w:val="left"/>
      <w:pPr>
        <w:ind w:left="720" w:hanging="360"/>
      </w:pPr>
      <w:rPr>
        <w:rFonts w:ascii="Calibri" w:eastAsiaTheme="minorHAnsi" w:hAnsi="Calibri" w:cs="Calibri"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F72D6B"/>
    <w:multiLevelType w:val="hybridMultilevel"/>
    <w:tmpl w:val="859630E4"/>
    <w:lvl w:ilvl="0" w:tplc="2C1EC4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7A4F99"/>
    <w:multiLevelType w:val="hybridMultilevel"/>
    <w:tmpl w:val="84009B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B925799"/>
    <w:multiLevelType w:val="hybridMultilevel"/>
    <w:tmpl w:val="AB1CCE74"/>
    <w:lvl w:ilvl="0" w:tplc="D6586936">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5D2A63"/>
    <w:multiLevelType w:val="hybridMultilevel"/>
    <w:tmpl w:val="32F069EA"/>
    <w:lvl w:ilvl="0" w:tplc="C47A1A2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7A65F2"/>
    <w:multiLevelType w:val="hybridMultilevel"/>
    <w:tmpl w:val="89563744"/>
    <w:lvl w:ilvl="0" w:tplc="D6586936">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CF6FD5"/>
    <w:multiLevelType w:val="hybridMultilevel"/>
    <w:tmpl w:val="13482764"/>
    <w:lvl w:ilvl="0" w:tplc="8E92E774">
      <w:start w:val="45"/>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790928"/>
    <w:multiLevelType w:val="hybridMultilevel"/>
    <w:tmpl w:val="F2C072F8"/>
    <w:lvl w:ilvl="0" w:tplc="3056CF4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0F75DBA"/>
    <w:multiLevelType w:val="hybridMultilevel"/>
    <w:tmpl w:val="C7D004C6"/>
    <w:lvl w:ilvl="0" w:tplc="6DE8F9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6554D1B"/>
    <w:multiLevelType w:val="hybridMultilevel"/>
    <w:tmpl w:val="9F2CCD0C"/>
    <w:lvl w:ilvl="0" w:tplc="6DE8F9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70242ED"/>
    <w:multiLevelType w:val="hybridMultilevel"/>
    <w:tmpl w:val="0B7E52CA"/>
    <w:lvl w:ilvl="0" w:tplc="63D44A1E">
      <w:start w:val="1"/>
      <w:numFmt w:val="lowerLetter"/>
      <w:lvlText w:val="%1)"/>
      <w:lvlJc w:val="left"/>
      <w:pPr>
        <w:ind w:left="502" w:hanging="360"/>
      </w:pPr>
      <w:rPr>
        <w:rFonts w:hint="default"/>
        <w:b/>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3" w15:restartNumberingAfterBreak="0">
    <w:nsid w:val="59805C84"/>
    <w:multiLevelType w:val="multilevel"/>
    <w:tmpl w:val="1188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34397C"/>
    <w:multiLevelType w:val="hybridMultilevel"/>
    <w:tmpl w:val="137AA60E"/>
    <w:lvl w:ilvl="0" w:tplc="D6586936">
      <w:start w:val="1"/>
      <w:numFmt w:val="bullet"/>
      <w:lvlText w:val="-"/>
      <w:lvlJc w:val="left"/>
      <w:pPr>
        <w:ind w:left="36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4B1E54"/>
    <w:multiLevelType w:val="multilevel"/>
    <w:tmpl w:val="8A02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871EA7"/>
    <w:multiLevelType w:val="hybridMultilevel"/>
    <w:tmpl w:val="5A784446"/>
    <w:lvl w:ilvl="0" w:tplc="B642A4A0">
      <w:start w:val="6"/>
      <w:numFmt w:val="bullet"/>
      <w:lvlText w:val="-"/>
      <w:lvlJc w:val="left"/>
      <w:pPr>
        <w:ind w:left="189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5B8E2D15"/>
    <w:multiLevelType w:val="hybridMultilevel"/>
    <w:tmpl w:val="5A003680"/>
    <w:lvl w:ilvl="0" w:tplc="180CEBBC">
      <w:start w:val="5"/>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D095B6F"/>
    <w:multiLevelType w:val="multilevel"/>
    <w:tmpl w:val="04EA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3C782C"/>
    <w:multiLevelType w:val="hybridMultilevel"/>
    <w:tmpl w:val="7280034C"/>
    <w:lvl w:ilvl="0" w:tplc="B8088C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26194D"/>
    <w:multiLevelType w:val="hybridMultilevel"/>
    <w:tmpl w:val="E6FE259C"/>
    <w:lvl w:ilvl="0" w:tplc="212629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2AD4558"/>
    <w:multiLevelType w:val="multilevel"/>
    <w:tmpl w:val="E6561B8E"/>
    <w:lvl w:ilvl="0">
      <w:start w:val="1"/>
      <w:numFmt w:val="lowerLetter"/>
      <w:lvlText w:val="%1)"/>
      <w:lvlJc w:val="left"/>
      <w:pPr>
        <w:ind w:left="681"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32D0A6D"/>
    <w:multiLevelType w:val="hybridMultilevel"/>
    <w:tmpl w:val="EF8698B0"/>
    <w:lvl w:ilvl="0" w:tplc="5C942A6C">
      <w:start w:val="1"/>
      <w:numFmt w:val="decimal"/>
      <w:lvlText w:val="(%1)"/>
      <w:lvlJc w:val="left"/>
      <w:pPr>
        <w:ind w:left="720" w:hanging="360"/>
      </w:pPr>
      <w:rPr>
        <w:rFonts w:eastAsia="Calibr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291382"/>
    <w:multiLevelType w:val="hybridMultilevel"/>
    <w:tmpl w:val="C5B096AE"/>
    <w:lvl w:ilvl="0" w:tplc="E874727E">
      <w:start w:val="1"/>
      <w:numFmt w:val="upperRoman"/>
      <w:lvlText w:val="%1."/>
      <w:lvlJc w:val="left"/>
      <w:pPr>
        <w:ind w:left="862"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6" w15:restartNumberingAfterBreak="0">
    <w:nsid w:val="65B527B6"/>
    <w:multiLevelType w:val="hybridMultilevel"/>
    <w:tmpl w:val="B9602C5A"/>
    <w:lvl w:ilvl="0" w:tplc="34F4D360">
      <w:start w:val="7"/>
      <w:numFmt w:val="bullet"/>
      <w:lvlText w:val="-"/>
      <w:lvlJc w:val="left"/>
      <w:pPr>
        <w:ind w:left="1080" w:hanging="360"/>
      </w:pPr>
      <w:rPr>
        <w:rFonts w:ascii="Calibri" w:eastAsiaTheme="minorHAnsi" w:hAnsi="Calibri" w:cs="Calibri" w:hint="default"/>
        <w:color w:val="auto"/>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675A3EE8"/>
    <w:multiLevelType w:val="hybridMultilevel"/>
    <w:tmpl w:val="A54E3410"/>
    <w:lvl w:ilvl="0" w:tplc="A0F2D866">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67795876"/>
    <w:multiLevelType w:val="hybridMultilevel"/>
    <w:tmpl w:val="AA66B5D0"/>
    <w:lvl w:ilvl="0" w:tplc="04090001">
      <w:start w:val="1"/>
      <w:numFmt w:val="bullet"/>
      <w:lvlText w:val=""/>
      <w:lvlJc w:val="left"/>
      <w:pPr>
        <w:ind w:left="720" w:hanging="360"/>
      </w:pPr>
      <w:rPr>
        <w:rFonts w:ascii="Verdana" w:hAnsi="Verdan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699260CC"/>
    <w:multiLevelType w:val="hybridMultilevel"/>
    <w:tmpl w:val="61A6A9C2"/>
    <w:lvl w:ilvl="0" w:tplc="2CE6FB8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D85687B"/>
    <w:multiLevelType w:val="hybridMultilevel"/>
    <w:tmpl w:val="4C421990"/>
    <w:lvl w:ilvl="0" w:tplc="33C0DDD8">
      <w:start w:val="3"/>
      <w:numFmt w:val="low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1" w15:restartNumberingAfterBreak="0">
    <w:nsid w:val="6E9A5EE9"/>
    <w:multiLevelType w:val="hybridMultilevel"/>
    <w:tmpl w:val="A1720902"/>
    <w:lvl w:ilvl="0" w:tplc="2CE6FB84">
      <w:numFmt w:val="bullet"/>
      <w:lvlText w:val="-"/>
      <w:lvlJc w:val="left"/>
      <w:pPr>
        <w:tabs>
          <w:tab w:val="num" w:pos="360"/>
        </w:tabs>
        <w:ind w:left="360" w:hanging="360"/>
      </w:pPr>
      <w:rPr>
        <w:rFonts w:ascii="Calibri" w:eastAsiaTheme="minorHAnsi" w:hAnsi="Calibri" w:cstheme="minorBidi"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EF20F80"/>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18B21B4"/>
    <w:multiLevelType w:val="hybridMultilevel"/>
    <w:tmpl w:val="4480307C"/>
    <w:lvl w:ilvl="0" w:tplc="73062580">
      <w:start w:val="1"/>
      <w:numFmt w:val="decimal"/>
      <w:lvlText w:val="%1."/>
      <w:lvlJc w:val="left"/>
      <w:pPr>
        <w:ind w:left="1080" w:hanging="360"/>
      </w:pPr>
      <w:rPr>
        <w:rFonts w:ascii="Calibri" w:eastAsia="SimSun" w:hAnsi="Calibri" w:cs="Calibr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4" w15:restartNumberingAfterBreak="0">
    <w:nsid w:val="7284120D"/>
    <w:multiLevelType w:val="hybridMultilevel"/>
    <w:tmpl w:val="2F8C6B0E"/>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5" w15:restartNumberingAfterBreak="0">
    <w:nsid w:val="78C3342A"/>
    <w:multiLevelType w:val="hybridMultilevel"/>
    <w:tmpl w:val="0B7E52CA"/>
    <w:lvl w:ilvl="0" w:tplc="63D44A1E">
      <w:start w:val="1"/>
      <w:numFmt w:val="lowerLetter"/>
      <w:lvlText w:val="%1)"/>
      <w:lvlJc w:val="left"/>
      <w:pPr>
        <w:ind w:left="502" w:hanging="360"/>
      </w:pPr>
      <w:rPr>
        <w:rFonts w:hint="default"/>
        <w:b/>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6" w15:restartNumberingAfterBreak="0">
    <w:nsid w:val="78C91700"/>
    <w:multiLevelType w:val="hybridMultilevel"/>
    <w:tmpl w:val="136A5156"/>
    <w:lvl w:ilvl="0" w:tplc="6DE8F93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CAC2496"/>
    <w:multiLevelType w:val="hybridMultilevel"/>
    <w:tmpl w:val="B890F472"/>
    <w:lvl w:ilvl="0" w:tplc="789691BE">
      <w:start w:val="1"/>
      <w:numFmt w:val="decimal"/>
      <w:lvlText w:val="(%1)"/>
      <w:lvlJc w:val="left"/>
      <w:pPr>
        <w:ind w:left="45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8" w15:restartNumberingAfterBreak="0">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40"/>
  </w:num>
  <w:num w:numId="4">
    <w:abstractNumId w:val="41"/>
  </w:num>
  <w:num w:numId="5">
    <w:abstractNumId w:val="61"/>
  </w:num>
  <w:num w:numId="6">
    <w:abstractNumId w:val="31"/>
  </w:num>
  <w:num w:numId="7">
    <w:abstractNumId w:val="59"/>
  </w:num>
  <w:num w:numId="8">
    <w:abstractNumId w:val="23"/>
  </w:num>
  <w:num w:numId="9">
    <w:abstractNumId w:val="10"/>
  </w:num>
  <w:num w:numId="10">
    <w:abstractNumId w:val="16"/>
  </w:num>
  <w:num w:numId="11">
    <w:abstractNumId w:val="44"/>
  </w:num>
  <w:num w:numId="12">
    <w:abstractNumId w:val="13"/>
  </w:num>
  <w:num w:numId="13">
    <w:abstractNumId w:val="37"/>
  </w:num>
  <w:num w:numId="14">
    <w:abstractNumId w:val="35"/>
  </w:num>
  <w:num w:numId="15">
    <w:abstractNumId w:val="12"/>
  </w:num>
  <w:num w:numId="16">
    <w:abstractNumId w:val="56"/>
  </w:num>
  <w:num w:numId="17">
    <w:abstractNumId w:val="53"/>
  </w:num>
  <w:num w:numId="18">
    <w:abstractNumId w:val="39"/>
  </w:num>
  <w:num w:numId="19">
    <w:abstractNumId w:val="2"/>
  </w:num>
  <w:num w:numId="20">
    <w:abstractNumId w:val="6"/>
  </w:num>
  <w:num w:numId="21">
    <w:abstractNumId w:val="32"/>
  </w:num>
  <w:num w:numId="22">
    <w:abstractNumId w:val="4"/>
  </w:num>
  <w:num w:numId="23">
    <w:abstractNumId w:val="42"/>
  </w:num>
  <w:num w:numId="24">
    <w:abstractNumId w:val="62"/>
  </w:num>
  <w:num w:numId="25">
    <w:abstractNumId w:val="11"/>
  </w:num>
  <w:num w:numId="26">
    <w:abstractNumId w:val="3"/>
  </w:num>
  <w:num w:numId="27">
    <w:abstractNumId w:val="49"/>
  </w:num>
  <w:num w:numId="28">
    <w:abstractNumId w:val="54"/>
  </w:num>
  <w:num w:numId="29">
    <w:abstractNumId w:val="68"/>
  </w:num>
  <w:num w:numId="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5"/>
  </w:num>
  <w:num w:numId="34">
    <w:abstractNumId w:val="57"/>
  </w:num>
  <w:num w:numId="35">
    <w:abstractNumId w:val="14"/>
  </w:num>
  <w:num w:numId="36">
    <w:abstractNumId w:val="38"/>
  </w:num>
  <w:num w:numId="37">
    <w:abstractNumId w:val="52"/>
  </w:num>
  <w:num w:numId="38">
    <w:abstractNumId w:val="63"/>
  </w:num>
  <w:num w:numId="39">
    <w:abstractNumId w:val="65"/>
  </w:num>
  <w:num w:numId="40">
    <w:abstractNumId w:val="67"/>
  </w:num>
  <w:num w:numId="41">
    <w:abstractNumId w:val="45"/>
  </w:num>
  <w:num w:numId="42">
    <w:abstractNumId w:val="17"/>
  </w:num>
  <w:num w:numId="43">
    <w:abstractNumId w:val="55"/>
  </w:num>
  <w:num w:numId="44">
    <w:abstractNumId w:val="60"/>
  </w:num>
  <w:num w:numId="45">
    <w:abstractNumId w:val="50"/>
  </w:num>
  <w:num w:numId="46">
    <w:abstractNumId w:val="33"/>
  </w:num>
  <w:num w:numId="47">
    <w:abstractNumId w:val="9"/>
  </w:num>
  <w:num w:numId="48">
    <w:abstractNumId w:val="24"/>
  </w:num>
  <w:num w:numId="49">
    <w:abstractNumId w:val="1"/>
  </w:num>
  <w:num w:numId="50">
    <w:abstractNumId w:val="46"/>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 w:numId="53">
    <w:abstractNumId w:val="64"/>
  </w:num>
  <w:num w:numId="54">
    <w:abstractNumId w:val="27"/>
  </w:num>
  <w:num w:numId="55">
    <w:abstractNumId w:val="48"/>
  </w:num>
  <w:num w:numId="56">
    <w:abstractNumId w:val="28"/>
  </w:num>
  <w:num w:numId="57">
    <w:abstractNumId w:val="34"/>
  </w:num>
  <w:num w:numId="58">
    <w:abstractNumId w:val="0"/>
  </w:num>
  <w:num w:numId="59">
    <w:abstractNumId w:val="30"/>
  </w:num>
  <w:num w:numId="60">
    <w:abstractNumId w:val="20"/>
  </w:num>
  <w:num w:numId="61">
    <w:abstractNumId w:val="26"/>
  </w:num>
  <w:num w:numId="62">
    <w:abstractNumId w:val="51"/>
  </w:num>
  <w:num w:numId="63">
    <w:abstractNumId w:val="47"/>
  </w:num>
  <w:num w:numId="64">
    <w:abstractNumId w:val="36"/>
  </w:num>
  <w:num w:numId="65">
    <w:abstractNumId w:val="7"/>
  </w:num>
  <w:num w:numId="66">
    <w:abstractNumId w:val="18"/>
  </w:num>
  <w:num w:numId="67">
    <w:abstractNumId w:val="58"/>
  </w:num>
  <w:num w:numId="68">
    <w:abstractNumId w:val="15"/>
  </w:num>
  <w:num w:numId="69">
    <w:abstractNumId w:val="22"/>
  </w:num>
  <w:num w:numId="70">
    <w:abstractNumId w:val="66"/>
  </w:num>
  <w:num w:numId="71">
    <w:abstractNumId w:val="21"/>
  </w:num>
  <w:num w:numId="72">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63"/>
    <w:rsid w:val="00001ABB"/>
    <w:rsid w:val="00001CF4"/>
    <w:rsid w:val="000022EF"/>
    <w:rsid w:val="00002465"/>
    <w:rsid w:val="000031BF"/>
    <w:rsid w:val="00005853"/>
    <w:rsid w:val="00005A91"/>
    <w:rsid w:val="0000600F"/>
    <w:rsid w:val="00006658"/>
    <w:rsid w:val="000070EB"/>
    <w:rsid w:val="00007573"/>
    <w:rsid w:val="00007818"/>
    <w:rsid w:val="000101AB"/>
    <w:rsid w:val="00010394"/>
    <w:rsid w:val="00011525"/>
    <w:rsid w:val="000124DA"/>
    <w:rsid w:val="00012ABD"/>
    <w:rsid w:val="00013498"/>
    <w:rsid w:val="000145B0"/>
    <w:rsid w:val="0001478E"/>
    <w:rsid w:val="000150E4"/>
    <w:rsid w:val="00015740"/>
    <w:rsid w:val="000157AF"/>
    <w:rsid w:val="00015AE8"/>
    <w:rsid w:val="00015B03"/>
    <w:rsid w:val="0001611D"/>
    <w:rsid w:val="00016B33"/>
    <w:rsid w:val="000176F7"/>
    <w:rsid w:val="0001794C"/>
    <w:rsid w:val="000205AB"/>
    <w:rsid w:val="00021953"/>
    <w:rsid w:val="00021974"/>
    <w:rsid w:val="00022C38"/>
    <w:rsid w:val="00022C7B"/>
    <w:rsid w:val="00023942"/>
    <w:rsid w:val="00023A80"/>
    <w:rsid w:val="00023B52"/>
    <w:rsid w:val="00023DA2"/>
    <w:rsid w:val="00024347"/>
    <w:rsid w:val="000244EE"/>
    <w:rsid w:val="000249D6"/>
    <w:rsid w:val="000251E3"/>
    <w:rsid w:val="0002555D"/>
    <w:rsid w:val="000260E8"/>
    <w:rsid w:val="00026370"/>
    <w:rsid w:val="000264C6"/>
    <w:rsid w:val="00026AF0"/>
    <w:rsid w:val="00026CF9"/>
    <w:rsid w:val="00026DD6"/>
    <w:rsid w:val="000277C1"/>
    <w:rsid w:val="00027E24"/>
    <w:rsid w:val="00030BC7"/>
    <w:rsid w:val="00030F51"/>
    <w:rsid w:val="0003128E"/>
    <w:rsid w:val="00031C22"/>
    <w:rsid w:val="00031D61"/>
    <w:rsid w:val="00031DC3"/>
    <w:rsid w:val="00032A66"/>
    <w:rsid w:val="000334AA"/>
    <w:rsid w:val="00034092"/>
    <w:rsid w:val="0003449C"/>
    <w:rsid w:val="00034727"/>
    <w:rsid w:val="0003487E"/>
    <w:rsid w:val="00034F12"/>
    <w:rsid w:val="00034FDB"/>
    <w:rsid w:val="00035B7F"/>
    <w:rsid w:val="0003626C"/>
    <w:rsid w:val="00036F34"/>
    <w:rsid w:val="00037D0B"/>
    <w:rsid w:val="00040844"/>
    <w:rsid w:val="000411D0"/>
    <w:rsid w:val="000414CC"/>
    <w:rsid w:val="00041801"/>
    <w:rsid w:val="00041D2F"/>
    <w:rsid w:val="00042E4B"/>
    <w:rsid w:val="00043371"/>
    <w:rsid w:val="000435CF"/>
    <w:rsid w:val="00044616"/>
    <w:rsid w:val="00044AFE"/>
    <w:rsid w:val="000458C8"/>
    <w:rsid w:val="00045BAB"/>
    <w:rsid w:val="0004623A"/>
    <w:rsid w:val="00046519"/>
    <w:rsid w:val="00046563"/>
    <w:rsid w:val="00046716"/>
    <w:rsid w:val="00046851"/>
    <w:rsid w:val="00046C74"/>
    <w:rsid w:val="000477A4"/>
    <w:rsid w:val="00047A40"/>
    <w:rsid w:val="00047B9A"/>
    <w:rsid w:val="00047C5A"/>
    <w:rsid w:val="00047C6A"/>
    <w:rsid w:val="00050CEF"/>
    <w:rsid w:val="00051A56"/>
    <w:rsid w:val="00051A6E"/>
    <w:rsid w:val="00051EBA"/>
    <w:rsid w:val="00052554"/>
    <w:rsid w:val="00053A33"/>
    <w:rsid w:val="00054688"/>
    <w:rsid w:val="0005498A"/>
    <w:rsid w:val="00054A86"/>
    <w:rsid w:val="00055CED"/>
    <w:rsid w:val="00056231"/>
    <w:rsid w:val="00056FD0"/>
    <w:rsid w:val="00057258"/>
    <w:rsid w:val="000575F3"/>
    <w:rsid w:val="00057B6D"/>
    <w:rsid w:val="00057FC9"/>
    <w:rsid w:val="00060B6E"/>
    <w:rsid w:val="00060BBC"/>
    <w:rsid w:val="00060C20"/>
    <w:rsid w:val="0006136B"/>
    <w:rsid w:val="00061C96"/>
    <w:rsid w:val="0006206E"/>
    <w:rsid w:val="000624FD"/>
    <w:rsid w:val="000628AA"/>
    <w:rsid w:val="000632FE"/>
    <w:rsid w:val="00063688"/>
    <w:rsid w:val="000636A3"/>
    <w:rsid w:val="00063FF4"/>
    <w:rsid w:val="00064066"/>
    <w:rsid w:val="000657A4"/>
    <w:rsid w:val="00065952"/>
    <w:rsid w:val="00065AFE"/>
    <w:rsid w:val="00065FC0"/>
    <w:rsid w:val="000664CD"/>
    <w:rsid w:val="00066867"/>
    <w:rsid w:val="00066B99"/>
    <w:rsid w:val="000670D5"/>
    <w:rsid w:val="0006766E"/>
    <w:rsid w:val="000676DF"/>
    <w:rsid w:val="00067AB3"/>
    <w:rsid w:val="00070DC8"/>
    <w:rsid w:val="00070FB7"/>
    <w:rsid w:val="00071109"/>
    <w:rsid w:val="0007157A"/>
    <w:rsid w:val="000724B5"/>
    <w:rsid w:val="00072623"/>
    <w:rsid w:val="00072704"/>
    <w:rsid w:val="0007308D"/>
    <w:rsid w:val="00074279"/>
    <w:rsid w:val="00074C44"/>
    <w:rsid w:val="00074FAB"/>
    <w:rsid w:val="000751D1"/>
    <w:rsid w:val="00075D33"/>
    <w:rsid w:val="00076AA2"/>
    <w:rsid w:val="00077AA3"/>
    <w:rsid w:val="00077BF3"/>
    <w:rsid w:val="00077FCB"/>
    <w:rsid w:val="00080496"/>
    <w:rsid w:val="000811E5"/>
    <w:rsid w:val="00081B27"/>
    <w:rsid w:val="00081CCF"/>
    <w:rsid w:val="00082E55"/>
    <w:rsid w:val="00082FA6"/>
    <w:rsid w:val="00083382"/>
    <w:rsid w:val="00083621"/>
    <w:rsid w:val="00083772"/>
    <w:rsid w:val="00083A72"/>
    <w:rsid w:val="00084057"/>
    <w:rsid w:val="00084692"/>
    <w:rsid w:val="00084C56"/>
    <w:rsid w:val="0008610B"/>
    <w:rsid w:val="00086300"/>
    <w:rsid w:val="000865CF"/>
    <w:rsid w:val="000868E4"/>
    <w:rsid w:val="00087053"/>
    <w:rsid w:val="00087105"/>
    <w:rsid w:val="00087B85"/>
    <w:rsid w:val="00090301"/>
    <w:rsid w:val="00091028"/>
    <w:rsid w:val="000912B0"/>
    <w:rsid w:val="00091AEF"/>
    <w:rsid w:val="00092448"/>
    <w:rsid w:val="00092AEF"/>
    <w:rsid w:val="00093EF7"/>
    <w:rsid w:val="00094A94"/>
    <w:rsid w:val="00095217"/>
    <w:rsid w:val="00095241"/>
    <w:rsid w:val="0009538B"/>
    <w:rsid w:val="0009557E"/>
    <w:rsid w:val="00095938"/>
    <w:rsid w:val="00096378"/>
    <w:rsid w:val="0009707A"/>
    <w:rsid w:val="000972CD"/>
    <w:rsid w:val="00097578"/>
    <w:rsid w:val="000A0C02"/>
    <w:rsid w:val="000A18B6"/>
    <w:rsid w:val="000A1F1F"/>
    <w:rsid w:val="000A21BE"/>
    <w:rsid w:val="000A2303"/>
    <w:rsid w:val="000A2D19"/>
    <w:rsid w:val="000A37BA"/>
    <w:rsid w:val="000A3F34"/>
    <w:rsid w:val="000A411C"/>
    <w:rsid w:val="000A454D"/>
    <w:rsid w:val="000A48F9"/>
    <w:rsid w:val="000A54B6"/>
    <w:rsid w:val="000A5C56"/>
    <w:rsid w:val="000A5DD9"/>
    <w:rsid w:val="000A61ED"/>
    <w:rsid w:val="000A62FB"/>
    <w:rsid w:val="000A63C6"/>
    <w:rsid w:val="000A7F63"/>
    <w:rsid w:val="000B014C"/>
    <w:rsid w:val="000B0C6E"/>
    <w:rsid w:val="000B0DFA"/>
    <w:rsid w:val="000B0E66"/>
    <w:rsid w:val="000B117C"/>
    <w:rsid w:val="000B1421"/>
    <w:rsid w:val="000B194B"/>
    <w:rsid w:val="000B1B5D"/>
    <w:rsid w:val="000B2664"/>
    <w:rsid w:val="000B2714"/>
    <w:rsid w:val="000B35CF"/>
    <w:rsid w:val="000B3652"/>
    <w:rsid w:val="000B3FFF"/>
    <w:rsid w:val="000B44D2"/>
    <w:rsid w:val="000B46EA"/>
    <w:rsid w:val="000B5B5F"/>
    <w:rsid w:val="000B6509"/>
    <w:rsid w:val="000B6A54"/>
    <w:rsid w:val="000B6BCD"/>
    <w:rsid w:val="000B6E1E"/>
    <w:rsid w:val="000C0943"/>
    <w:rsid w:val="000C104D"/>
    <w:rsid w:val="000C1098"/>
    <w:rsid w:val="000C19F8"/>
    <w:rsid w:val="000C2AA6"/>
    <w:rsid w:val="000C2B3D"/>
    <w:rsid w:val="000C3368"/>
    <w:rsid w:val="000C35D6"/>
    <w:rsid w:val="000C381D"/>
    <w:rsid w:val="000C4693"/>
    <w:rsid w:val="000C57EE"/>
    <w:rsid w:val="000C5971"/>
    <w:rsid w:val="000C5BE2"/>
    <w:rsid w:val="000C5E7C"/>
    <w:rsid w:val="000C64DA"/>
    <w:rsid w:val="000C7130"/>
    <w:rsid w:val="000C7474"/>
    <w:rsid w:val="000C769B"/>
    <w:rsid w:val="000C77E3"/>
    <w:rsid w:val="000C79B2"/>
    <w:rsid w:val="000D0596"/>
    <w:rsid w:val="000D0923"/>
    <w:rsid w:val="000D09F8"/>
    <w:rsid w:val="000D0BA9"/>
    <w:rsid w:val="000D1AFE"/>
    <w:rsid w:val="000D1EEB"/>
    <w:rsid w:val="000D234D"/>
    <w:rsid w:val="000D23B4"/>
    <w:rsid w:val="000D2F7E"/>
    <w:rsid w:val="000D36B9"/>
    <w:rsid w:val="000D3921"/>
    <w:rsid w:val="000D40C8"/>
    <w:rsid w:val="000D45ED"/>
    <w:rsid w:val="000D51FF"/>
    <w:rsid w:val="000D53F6"/>
    <w:rsid w:val="000D571A"/>
    <w:rsid w:val="000D5BA3"/>
    <w:rsid w:val="000D65BE"/>
    <w:rsid w:val="000D685A"/>
    <w:rsid w:val="000D73C7"/>
    <w:rsid w:val="000D77EA"/>
    <w:rsid w:val="000D7903"/>
    <w:rsid w:val="000D79A9"/>
    <w:rsid w:val="000D7D53"/>
    <w:rsid w:val="000E016D"/>
    <w:rsid w:val="000E022D"/>
    <w:rsid w:val="000E2CD0"/>
    <w:rsid w:val="000E37E5"/>
    <w:rsid w:val="000E38A5"/>
    <w:rsid w:val="000E3DC1"/>
    <w:rsid w:val="000E4147"/>
    <w:rsid w:val="000E42D8"/>
    <w:rsid w:val="000E4612"/>
    <w:rsid w:val="000E5080"/>
    <w:rsid w:val="000E538F"/>
    <w:rsid w:val="000E56D5"/>
    <w:rsid w:val="000E62A5"/>
    <w:rsid w:val="000E6733"/>
    <w:rsid w:val="000E696E"/>
    <w:rsid w:val="000E6FD5"/>
    <w:rsid w:val="000F097A"/>
    <w:rsid w:val="000F2015"/>
    <w:rsid w:val="000F207C"/>
    <w:rsid w:val="000F20BF"/>
    <w:rsid w:val="000F2A74"/>
    <w:rsid w:val="000F2AE5"/>
    <w:rsid w:val="000F2CA2"/>
    <w:rsid w:val="000F36FB"/>
    <w:rsid w:val="000F3865"/>
    <w:rsid w:val="000F3E6F"/>
    <w:rsid w:val="000F43CB"/>
    <w:rsid w:val="000F47BA"/>
    <w:rsid w:val="000F4C10"/>
    <w:rsid w:val="000F4ED4"/>
    <w:rsid w:val="000F516C"/>
    <w:rsid w:val="000F57BD"/>
    <w:rsid w:val="000F5A4C"/>
    <w:rsid w:val="000F6BAC"/>
    <w:rsid w:val="000F6FA5"/>
    <w:rsid w:val="000F71F4"/>
    <w:rsid w:val="000F787F"/>
    <w:rsid w:val="001000E4"/>
    <w:rsid w:val="00100C20"/>
    <w:rsid w:val="00100D71"/>
    <w:rsid w:val="001014A1"/>
    <w:rsid w:val="00101911"/>
    <w:rsid w:val="00101D8B"/>
    <w:rsid w:val="00101FF2"/>
    <w:rsid w:val="0010211A"/>
    <w:rsid w:val="00103189"/>
    <w:rsid w:val="00103C97"/>
    <w:rsid w:val="00103D7D"/>
    <w:rsid w:val="001047B6"/>
    <w:rsid w:val="00104870"/>
    <w:rsid w:val="00104D53"/>
    <w:rsid w:val="001052A6"/>
    <w:rsid w:val="00105437"/>
    <w:rsid w:val="001061EB"/>
    <w:rsid w:val="001062E4"/>
    <w:rsid w:val="001064BC"/>
    <w:rsid w:val="001069DE"/>
    <w:rsid w:val="00107D28"/>
    <w:rsid w:val="00110454"/>
    <w:rsid w:val="00111028"/>
    <w:rsid w:val="00111164"/>
    <w:rsid w:val="0011137E"/>
    <w:rsid w:val="0011221B"/>
    <w:rsid w:val="001123BE"/>
    <w:rsid w:val="001138E6"/>
    <w:rsid w:val="00113DD7"/>
    <w:rsid w:val="0011432E"/>
    <w:rsid w:val="001145A0"/>
    <w:rsid w:val="00114659"/>
    <w:rsid w:val="00114A75"/>
    <w:rsid w:val="00114D8E"/>
    <w:rsid w:val="00114F1D"/>
    <w:rsid w:val="00115106"/>
    <w:rsid w:val="0011523F"/>
    <w:rsid w:val="001152F6"/>
    <w:rsid w:val="0011596A"/>
    <w:rsid w:val="00116526"/>
    <w:rsid w:val="00116B93"/>
    <w:rsid w:val="00116E6C"/>
    <w:rsid w:val="0011703D"/>
    <w:rsid w:val="00121623"/>
    <w:rsid w:val="0012199E"/>
    <w:rsid w:val="00122549"/>
    <w:rsid w:val="00122C61"/>
    <w:rsid w:val="00122F1A"/>
    <w:rsid w:val="00125391"/>
    <w:rsid w:val="00125773"/>
    <w:rsid w:val="00125C8D"/>
    <w:rsid w:val="00125FFD"/>
    <w:rsid w:val="001264EE"/>
    <w:rsid w:val="00126609"/>
    <w:rsid w:val="00126725"/>
    <w:rsid w:val="001267C7"/>
    <w:rsid w:val="00130533"/>
    <w:rsid w:val="00131186"/>
    <w:rsid w:val="00131F09"/>
    <w:rsid w:val="0013209F"/>
    <w:rsid w:val="00132848"/>
    <w:rsid w:val="00132939"/>
    <w:rsid w:val="00132FDC"/>
    <w:rsid w:val="001330D1"/>
    <w:rsid w:val="001331BF"/>
    <w:rsid w:val="00133952"/>
    <w:rsid w:val="00134821"/>
    <w:rsid w:val="00135E67"/>
    <w:rsid w:val="00135EA1"/>
    <w:rsid w:val="0013669B"/>
    <w:rsid w:val="001366DA"/>
    <w:rsid w:val="00136989"/>
    <w:rsid w:val="00136B04"/>
    <w:rsid w:val="00136B64"/>
    <w:rsid w:val="001400C1"/>
    <w:rsid w:val="00140706"/>
    <w:rsid w:val="001407DC"/>
    <w:rsid w:val="00140BA4"/>
    <w:rsid w:val="00140EC1"/>
    <w:rsid w:val="00140F1F"/>
    <w:rsid w:val="0014101B"/>
    <w:rsid w:val="001412A7"/>
    <w:rsid w:val="00141369"/>
    <w:rsid w:val="00141901"/>
    <w:rsid w:val="00142863"/>
    <w:rsid w:val="001431E0"/>
    <w:rsid w:val="00143351"/>
    <w:rsid w:val="001437DC"/>
    <w:rsid w:val="00143980"/>
    <w:rsid w:val="00144BC1"/>
    <w:rsid w:val="00145AF7"/>
    <w:rsid w:val="001464E8"/>
    <w:rsid w:val="001469B9"/>
    <w:rsid w:val="00146D32"/>
    <w:rsid w:val="00147523"/>
    <w:rsid w:val="0014796C"/>
    <w:rsid w:val="00150B47"/>
    <w:rsid w:val="00150B92"/>
    <w:rsid w:val="00151234"/>
    <w:rsid w:val="00151374"/>
    <w:rsid w:val="001527E6"/>
    <w:rsid w:val="00152AC2"/>
    <w:rsid w:val="00152BE5"/>
    <w:rsid w:val="001532F1"/>
    <w:rsid w:val="001536FF"/>
    <w:rsid w:val="0015377E"/>
    <w:rsid w:val="00153BA9"/>
    <w:rsid w:val="00153C8B"/>
    <w:rsid w:val="001541C1"/>
    <w:rsid w:val="001543D1"/>
    <w:rsid w:val="001553B7"/>
    <w:rsid w:val="00155F52"/>
    <w:rsid w:val="001566B6"/>
    <w:rsid w:val="0015675D"/>
    <w:rsid w:val="001567F3"/>
    <w:rsid w:val="00156D03"/>
    <w:rsid w:val="00157204"/>
    <w:rsid w:val="001577AC"/>
    <w:rsid w:val="0015784B"/>
    <w:rsid w:val="00157A26"/>
    <w:rsid w:val="00157B3A"/>
    <w:rsid w:val="00157EDF"/>
    <w:rsid w:val="00157FD4"/>
    <w:rsid w:val="001609BB"/>
    <w:rsid w:val="00160ACB"/>
    <w:rsid w:val="00160D7D"/>
    <w:rsid w:val="00160F85"/>
    <w:rsid w:val="00162619"/>
    <w:rsid w:val="00162753"/>
    <w:rsid w:val="001627CE"/>
    <w:rsid w:val="00162C2A"/>
    <w:rsid w:val="0016386F"/>
    <w:rsid w:val="00164298"/>
    <w:rsid w:val="00164303"/>
    <w:rsid w:val="001644D8"/>
    <w:rsid w:val="00164B90"/>
    <w:rsid w:val="0016519D"/>
    <w:rsid w:val="0016571D"/>
    <w:rsid w:val="001666EB"/>
    <w:rsid w:val="00166CC6"/>
    <w:rsid w:val="001676DC"/>
    <w:rsid w:val="00167EDD"/>
    <w:rsid w:val="0017033C"/>
    <w:rsid w:val="00170A82"/>
    <w:rsid w:val="00170BC0"/>
    <w:rsid w:val="00171071"/>
    <w:rsid w:val="0017147F"/>
    <w:rsid w:val="00171A72"/>
    <w:rsid w:val="00171D6F"/>
    <w:rsid w:val="00171FF7"/>
    <w:rsid w:val="00172001"/>
    <w:rsid w:val="0017200B"/>
    <w:rsid w:val="001722E5"/>
    <w:rsid w:val="00172E21"/>
    <w:rsid w:val="00172FC9"/>
    <w:rsid w:val="00173913"/>
    <w:rsid w:val="00173A22"/>
    <w:rsid w:val="00173B66"/>
    <w:rsid w:val="00173D03"/>
    <w:rsid w:val="001749EE"/>
    <w:rsid w:val="00174ADF"/>
    <w:rsid w:val="001753CA"/>
    <w:rsid w:val="0017747E"/>
    <w:rsid w:val="00177551"/>
    <w:rsid w:val="001779FC"/>
    <w:rsid w:val="00177F14"/>
    <w:rsid w:val="00180291"/>
    <w:rsid w:val="001808E2"/>
    <w:rsid w:val="00181120"/>
    <w:rsid w:val="00181826"/>
    <w:rsid w:val="00181FCE"/>
    <w:rsid w:val="001826DA"/>
    <w:rsid w:val="00182916"/>
    <w:rsid w:val="001840B4"/>
    <w:rsid w:val="00185520"/>
    <w:rsid w:val="00185D6C"/>
    <w:rsid w:val="001861D2"/>
    <w:rsid w:val="001864BB"/>
    <w:rsid w:val="0018692A"/>
    <w:rsid w:val="00186E00"/>
    <w:rsid w:val="00187707"/>
    <w:rsid w:val="001878A5"/>
    <w:rsid w:val="00187C89"/>
    <w:rsid w:val="001906DA"/>
    <w:rsid w:val="00190FF7"/>
    <w:rsid w:val="00191BC6"/>
    <w:rsid w:val="0019224B"/>
    <w:rsid w:val="0019263A"/>
    <w:rsid w:val="00192737"/>
    <w:rsid w:val="00192981"/>
    <w:rsid w:val="0019304F"/>
    <w:rsid w:val="001936ED"/>
    <w:rsid w:val="00193EED"/>
    <w:rsid w:val="001946C7"/>
    <w:rsid w:val="001958A4"/>
    <w:rsid w:val="001959B7"/>
    <w:rsid w:val="00196320"/>
    <w:rsid w:val="00196389"/>
    <w:rsid w:val="001969F1"/>
    <w:rsid w:val="001975AF"/>
    <w:rsid w:val="001979C6"/>
    <w:rsid w:val="00197E8E"/>
    <w:rsid w:val="001A0FE9"/>
    <w:rsid w:val="001A2022"/>
    <w:rsid w:val="001A28B9"/>
    <w:rsid w:val="001A29E9"/>
    <w:rsid w:val="001A4D23"/>
    <w:rsid w:val="001A4E05"/>
    <w:rsid w:val="001A5410"/>
    <w:rsid w:val="001A5EB6"/>
    <w:rsid w:val="001A5F13"/>
    <w:rsid w:val="001A621F"/>
    <w:rsid w:val="001A625A"/>
    <w:rsid w:val="001A6660"/>
    <w:rsid w:val="001A6E18"/>
    <w:rsid w:val="001A6F19"/>
    <w:rsid w:val="001A75DF"/>
    <w:rsid w:val="001A7895"/>
    <w:rsid w:val="001B0140"/>
    <w:rsid w:val="001B0217"/>
    <w:rsid w:val="001B0A5D"/>
    <w:rsid w:val="001B0C53"/>
    <w:rsid w:val="001B16AD"/>
    <w:rsid w:val="001B23CB"/>
    <w:rsid w:val="001B2492"/>
    <w:rsid w:val="001B2E94"/>
    <w:rsid w:val="001B33D2"/>
    <w:rsid w:val="001B349F"/>
    <w:rsid w:val="001B36FD"/>
    <w:rsid w:val="001B39B4"/>
    <w:rsid w:val="001B3CCD"/>
    <w:rsid w:val="001B4792"/>
    <w:rsid w:val="001B4CBD"/>
    <w:rsid w:val="001B5572"/>
    <w:rsid w:val="001B56F5"/>
    <w:rsid w:val="001B587C"/>
    <w:rsid w:val="001B5DAD"/>
    <w:rsid w:val="001B5F6E"/>
    <w:rsid w:val="001B6372"/>
    <w:rsid w:val="001B6B07"/>
    <w:rsid w:val="001B6E54"/>
    <w:rsid w:val="001B6ECE"/>
    <w:rsid w:val="001C0A7D"/>
    <w:rsid w:val="001C191A"/>
    <w:rsid w:val="001C2196"/>
    <w:rsid w:val="001C2401"/>
    <w:rsid w:val="001C2B6A"/>
    <w:rsid w:val="001C2C40"/>
    <w:rsid w:val="001C2C5B"/>
    <w:rsid w:val="001C36FE"/>
    <w:rsid w:val="001C37A9"/>
    <w:rsid w:val="001C3932"/>
    <w:rsid w:val="001C3BA9"/>
    <w:rsid w:val="001C3CF2"/>
    <w:rsid w:val="001C45A2"/>
    <w:rsid w:val="001C4646"/>
    <w:rsid w:val="001C48BA"/>
    <w:rsid w:val="001C4932"/>
    <w:rsid w:val="001C4C96"/>
    <w:rsid w:val="001C4EBF"/>
    <w:rsid w:val="001C5355"/>
    <w:rsid w:val="001C5682"/>
    <w:rsid w:val="001C5EAA"/>
    <w:rsid w:val="001C5EE6"/>
    <w:rsid w:val="001C61F5"/>
    <w:rsid w:val="001C6FDF"/>
    <w:rsid w:val="001C73AA"/>
    <w:rsid w:val="001D036D"/>
    <w:rsid w:val="001D08BF"/>
    <w:rsid w:val="001D112E"/>
    <w:rsid w:val="001D1167"/>
    <w:rsid w:val="001D1336"/>
    <w:rsid w:val="001D1995"/>
    <w:rsid w:val="001D2755"/>
    <w:rsid w:val="001D2930"/>
    <w:rsid w:val="001D2C93"/>
    <w:rsid w:val="001D3CC1"/>
    <w:rsid w:val="001D4655"/>
    <w:rsid w:val="001D4DB3"/>
    <w:rsid w:val="001D52FD"/>
    <w:rsid w:val="001D6108"/>
    <w:rsid w:val="001D668D"/>
    <w:rsid w:val="001D6796"/>
    <w:rsid w:val="001D6DA3"/>
    <w:rsid w:val="001D6E7C"/>
    <w:rsid w:val="001D739D"/>
    <w:rsid w:val="001D7C43"/>
    <w:rsid w:val="001D7D27"/>
    <w:rsid w:val="001E04D0"/>
    <w:rsid w:val="001E110B"/>
    <w:rsid w:val="001E1C3F"/>
    <w:rsid w:val="001E258A"/>
    <w:rsid w:val="001E27D0"/>
    <w:rsid w:val="001E2D74"/>
    <w:rsid w:val="001E2FF9"/>
    <w:rsid w:val="001E3156"/>
    <w:rsid w:val="001E3D37"/>
    <w:rsid w:val="001E5610"/>
    <w:rsid w:val="001E5682"/>
    <w:rsid w:val="001E647B"/>
    <w:rsid w:val="001E6A84"/>
    <w:rsid w:val="001E6C47"/>
    <w:rsid w:val="001E7759"/>
    <w:rsid w:val="001E7E96"/>
    <w:rsid w:val="001E7F9A"/>
    <w:rsid w:val="001F010B"/>
    <w:rsid w:val="001F0460"/>
    <w:rsid w:val="001F1073"/>
    <w:rsid w:val="001F116D"/>
    <w:rsid w:val="001F1BC8"/>
    <w:rsid w:val="001F1E43"/>
    <w:rsid w:val="001F2D99"/>
    <w:rsid w:val="001F2DE2"/>
    <w:rsid w:val="001F2EB2"/>
    <w:rsid w:val="001F3A8F"/>
    <w:rsid w:val="001F42C8"/>
    <w:rsid w:val="001F5B6F"/>
    <w:rsid w:val="001F5E84"/>
    <w:rsid w:val="001F601A"/>
    <w:rsid w:val="001F6242"/>
    <w:rsid w:val="001F6DCA"/>
    <w:rsid w:val="001F7026"/>
    <w:rsid w:val="001F7446"/>
    <w:rsid w:val="001F7727"/>
    <w:rsid w:val="002003FF"/>
    <w:rsid w:val="00200C55"/>
    <w:rsid w:val="00200E73"/>
    <w:rsid w:val="00201079"/>
    <w:rsid w:val="002015D7"/>
    <w:rsid w:val="00202AFA"/>
    <w:rsid w:val="002031BF"/>
    <w:rsid w:val="0020354B"/>
    <w:rsid w:val="0020420C"/>
    <w:rsid w:val="00204235"/>
    <w:rsid w:val="0020457B"/>
    <w:rsid w:val="00204587"/>
    <w:rsid w:val="00205049"/>
    <w:rsid w:val="0020597C"/>
    <w:rsid w:val="00205C12"/>
    <w:rsid w:val="002061A1"/>
    <w:rsid w:val="00206738"/>
    <w:rsid w:val="002067D3"/>
    <w:rsid w:val="00206E4A"/>
    <w:rsid w:val="00206E80"/>
    <w:rsid w:val="00210281"/>
    <w:rsid w:val="002103BD"/>
    <w:rsid w:val="00210505"/>
    <w:rsid w:val="00210E52"/>
    <w:rsid w:val="002115C0"/>
    <w:rsid w:val="0021273B"/>
    <w:rsid w:val="00212FDA"/>
    <w:rsid w:val="002135CD"/>
    <w:rsid w:val="00213CE0"/>
    <w:rsid w:val="00214153"/>
    <w:rsid w:val="00214FC7"/>
    <w:rsid w:val="0021506B"/>
    <w:rsid w:val="00215420"/>
    <w:rsid w:val="002158E0"/>
    <w:rsid w:val="00215A48"/>
    <w:rsid w:val="00216B40"/>
    <w:rsid w:val="00217014"/>
    <w:rsid w:val="002201F6"/>
    <w:rsid w:val="00220C25"/>
    <w:rsid w:val="00221F60"/>
    <w:rsid w:val="00222297"/>
    <w:rsid w:val="00222479"/>
    <w:rsid w:val="00223C93"/>
    <w:rsid w:val="00224368"/>
    <w:rsid w:val="0022436F"/>
    <w:rsid w:val="00224E21"/>
    <w:rsid w:val="0022518D"/>
    <w:rsid w:val="0022522D"/>
    <w:rsid w:val="00225DF6"/>
    <w:rsid w:val="002263E4"/>
    <w:rsid w:val="002269AF"/>
    <w:rsid w:val="00227398"/>
    <w:rsid w:val="002276CC"/>
    <w:rsid w:val="002278BD"/>
    <w:rsid w:val="00227BC1"/>
    <w:rsid w:val="00227D58"/>
    <w:rsid w:val="00227D86"/>
    <w:rsid w:val="00231B19"/>
    <w:rsid w:val="00231B92"/>
    <w:rsid w:val="00231F1B"/>
    <w:rsid w:val="00231F72"/>
    <w:rsid w:val="00232A41"/>
    <w:rsid w:val="00232A88"/>
    <w:rsid w:val="00232B7B"/>
    <w:rsid w:val="00232F29"/>
    <w:rsid w:val="002330B2"/>
    <w:rsid w:val="0023384A"/>
    <w:rsid w:val="00233CCE"/>
    <w:rsid w:val="00233F55"/>
    <w:rsid w:val="002342B9"/>
    <w:rsid w:val="0023441B"/>
    <w:rsid w:val="002346CA"/>
    <w:rsid w:val="002354A2"/>
    <w:rsid w:val="002363C1"/>
    <w:rsid w:val="002364AF"/>
    <w:rsid w:val="00236CCD"/>
    <w:rsid w:val="00236FF0"/>
    <w:rsid w:val="00237C73"/>
    <w:rsid w:val="0024014F"/>
    <w:rsid w:val="002401E0"/>
    <w:rsid w:val="00240667"/>
    <w:rsid w:val="0024122C"/>
    <w:rsid w:val="002416BE"/>
    <w:rsid w:val="00241B70"/>
    <w:rsid w:val="00241FD3"/>
    <w:rsid w:val="002421F2"/>
    <w:rsid w:val="0024231F"/>
    <w:rsid w:val="0024296A"/>
    <w:rsid w:val="00242F53"/>
    <w:rsid w:val="002430B6"/>
    <w:rsid w:val="00243AB9"/>
    <w:rsid w:val="00243F0B"/>
    <w:rsid w:val="00244893"/>
    <w:rsid w:val="00244A67"/>
    <w:rsid w:val="00244A7D"/>
    <w:rsid w:val="0024552C"/>
    <w:rsid w:val="002464B0"/>
    <w:rsid w:val="0024669B"/>
    <w:rsid w:val="00246A02"/>
    <w:rsid w:val="00246A87"/>
    <w:rsid w:val="00250ABC"/>
    <w:rsid w:val="00250D84"/>
    <w:rsid w:val="0025147E"/>
    <w:rsid w:val="0025156C"/>
    <w:rsid w:val="00251A45"/>
    <w:rsid w:val="002523FE"/>
    <w:rsid w:val="002533CC"/>
    <w:rsid w:val="00253DD9"/>
    <w:rsid w:val="0025446E"/>
    <w:rsid w:val="00255245"/>
    <w:rsid w:val="002557D3"/>
    <w:rsid w:val="00255D19"/>
    <w:rsid w:val="00256179"/>
    <w:rsid w:val="002569AF"/>
    <w:rsid w:val="00256FC8"/>
    <w:rsid w:val="002574E5"/>
    <w:rsid w:val="00257B39"/>
    <w:rsid w:val="00257C7B"/>
    <w:rsid w:val="00257E81"/>
    <w:rsid w:val="00260055"/>
    <w:rsid w:val="00260AFD"/>
    <w:rsid w:val="002618DB"/>
    <w:rsid w:val="00261B58"/>
    <w:rsid w:val="002639F2"/>
    <w:rsid w:val="00263B40"/>
    <w:rsid w:val="00263BAE"/>
    <w:rsid w:val="00263DA6"/>
    <w:rsid w:val="00264531"/>
    <w:rsid w:val="00264869"/>
    <w:rsid w:val="002656CE"/>
    <w:rsid w:val="0026575E"/>
    <w:rsid w:val="002702E7"/>
    <w:rsid w:val="0027097D"/>
    <w:rsid w:val="002709E7"/>
    <w:rsid w:val="00271093"/>
    <w:rsid w:val="002712D2"/>
    <w:rsid w:val="0027182C"/>
    <w:rsid w:val="00271CCC"/>
    <w:rsid w:val="00272108"/>
    <w:rsid w:val="00272B52"/>
    <w:rsid w:val="00272CC8"/>
    <w:rsid w:val="00273859"/>
    <w:rsid w:val="00274668"/>
    <w:rsid w:val="002747CF"/>
    <w:rsid w:val="00274DBE"/>
    <w:rsid w:val="00274E14"/>
    <w:rsid w:val="00274ED0"/>
    <w:rsid w:val="00275336"/>
    <w:rsid w:val="00275447"/>
    <w:rsid w:val="002758B0"/>
    <w:rsid w:val="002759F3"/>
    <w:rsid w:val="00275A41"/>
    <w:rsid w:val="002769C6"/>
    <w:rsid w:val="00276E89"/>
    <w:rsid w:val="0027730E"/>
    <w:rsid w:val="0028146A"/>
    <w:rsid w:val="002818E1"/>
    <w:rsid w:val="00281A10"/>
    <w:rsid w:val="002821DE"/>
    <w:rsid w:val="002827A8"/>
    <w:rsid w:val="002827E4"/>
    <w:rsid w:val="00282976"/>
    <w:rsid w:val="00282F98"/>
    <w:rsid w:val="0028306F"/>
    <w:rsid w:val="0028378E"/>
    <w:rsid w:val="002837DB"/>
    <w:rsid w:val="00283AA9"/>
    <w:rsid w:val="0028443A"/>
    <w:rsid w:val="002847CD"/>
    <w:rsid w:val="002853AE"/>
    <w:rsid w:val="00285BEE"/>
    <w:rsid w:val="00285F31"/>
    <w:rsid w:val="00286149"/>
    <w:rsid w:val="00286250"/>
    <w:rsid w:val="00287064"/>
    <w:rsid w:val="002876F9"/>
    <w:rsid w:val="0029021B"/>
    <w:rsid w:val="0029128D"/>
    <w:rsid w:val="00291C3A"/>
    <w:rsid w:val="00291EE8"/>
    <w:rsid w:val="002921ED"/>
    <w:rsid w:val="0029238F"/>
    <w:rsid w:val="00292B0D"/>
    <w:rsid w:val="00292E99"/>
    <w:rsid w:val="00293069"/>
    <w:rsid w:val="00293206"/>
    <w:rsid w:val="00293356"/>
    <w:rsid w:val="00293AA8"/>
    <w:rsid w:val="00293D96"/>
    <w:rsid w:val="00295227"/>
    <w:rsid w:val="00295246"/>
    <w:rsid w:val="002955A7"/>
    <w:rsid w:val="00295651"/>
    <w:rsid w:val="00295818"/>
    <w:rsid w:val="00295F5C"/>
    <w:rsid w:val="00295FBD"/>
    <w:rsid w:val="00296DBB"/>
    <w:rsid w:val="00296E65"/>
    <w:rsid w:val="002970DE"/>
    <w:rsid w:val="002A08F8"/>
    <w:rsid w:val="002A141E"/>
    <w:rsid w:val="002A173B"/>
    <w:rsid w:val="002A17F4"/>
    <w:rsid w:val="002A1AD9"/>
    <w:rsid w:val="002A2C2F"/>
    <w:rsid w:val="002A2C45"/>
    <w:rsid w:val="002A344A"/>
    <w:rsid w:val="002A35CC"/>
    <w:rsid w:val="002A3E55"/>
    <w:rsid w:val="002A3E9B"/>
    <w:rsid w:val="002A4057"/>
    <w:rsid w:val="002A4B21"/>
    <w:rsid w:val="002A5875"/>
    <w:rsid w:val="002A5A23"/>
    <w:rsid w:val="002A5A5D"/>
    <w:rsid w:val="002A5A66"/>
    <w:rsid w:val="002A630F"/>
    <w:rsid w:val="002A7369"/>
    <w:rsid w:val="002A7550"/>
    <w:rsid w:val="002A7662"/>
    <w:rsid w:val="002A76CE"/>
    <w:rsid w:val="002A7754"/>
    <w:rsid w:val="002B02E5"/>
    <w:rsid w:val="002B09ED"/>
    <w:rsid w:val="002B0FE7"/>
    <w:rsid w:val="002B13E9"/>
    <w:rsid w:val="002B19B2"/>
    <w:rsid w:val="002B32A7"/>
    <w:rsid w:val="002B3774"/>
    <w:rsid w:val="002B3CCD"/>
    <w:rsid w:val="002B3F3E"/>
    <w:rsid w:val="002B40ED"/>
    <w:rsid w:val="002B491A"/>
    <w:rsid w:val="002B49E8"/>
    <w:rsid w:val="002B4A04"/>
    <w:rsid w:val="002B54D0"/>
    <w:rsid w:val="002B6DB0"/>
    <w:rsid w:val="002B6FF0"/>
    <w:rsid w:val="002C050F"/>
    <w:rsid w:val="002C07CA"/>
    <w:rsid w:val="002C1D2B"/>
    <w:rsid w:val="002C1DA1"/>
    <w:rsid w:val="002C26B6"/>
    <w:rsid w:val="002C3B4F"/>
    <w:rsid w:val="002C3DC6"/>
    <w:rsid w:val="002C3E17"/>
    <w:rsid w:val="002C48BC"/>
    <w:rsid w:val="002C4B57"/>
    <w:rsid w:val="002C5099"/>
    <w:rsid w:val="002C53F7"/>
    <w:rsid w:val="002C5758"/>
    <w:rsid w:val="002C6303"/>
    <w:rsid w:val="002C6AB8"/>
    <w:rsid w:val="002C7706"/>
    <w:rsid w:val="002D0E36"/>
    <w:rsid w:val="002D1732"/>
    <w:rsid w:val="002D1795"/>
    <w:rsid w:val="002D1B6B"/>
    <w:rsid w:val="002D1CBE"/>
    <w:rsid w:val="002D204F"/>
    <w:rsid w:val="002D291B"/>
    <w:rsid w:val="002D3081"/>
    <w:rsid w:val="002D30BB"/>
    <w:rsid w:val="002D3981"/>
    <w:rsid w:val="002D4575"/>
    <w:rsid w:val="002D47E9"/>
    <w:rsid w:val="002D488D"/>
    <w:rsid w:val="002D48CD"/>
    <w:rsid w:val="002D4E72"/>
    <w:rsid w:val="002D54C1"/>
    <w:rsid w:val="002D5801"/>
    <w:rsid w:val="002D59C4"/>
    <w:rsid w:val="002D686C"/>
    <w:rsid w:val="002D688D"/>
    <w:rsid w:val="002D6A99"/>
    <w:rsid w:val="002D6DA2"/>
    <w:rsid w:val="002D6F31"/>
    <w:rsid w:val="002D6F34"/>
    <w:rsid w:val="002D6FD8"/>
    <w:rsid w:val="002D711C"/>
    <w:rsid w:val="002D7267"/>
    <w:rsid w:val="002D78E2"/>
    <w:rsid w:val="002E01AB"/>
    <w:rsid w:val="002E11BF"/>
    <w:rsid w:val="002E2112"/>
    <w:rsid w:val="002E2230"/>
    <w:rsid w:val="002E2388"/>
    <w:rsid w:val="002E29AE"/>
    <w:rsid w:val="002E3049"/>
    <w:rsid w:val="002E30E0"/>
    <w:rsid w:val="002E3AB4"/>
    <w:rsid w:val="002E3D74"/>
    <w:rsid w:val="002E5498"/>
    <w:rsid w:val="002E550B"/>
    <w:rsid w:val="002E5C0B"/>
    <w:rsid w:val="002E616E"/>
    <w:rsid w:val="002E6226"/>
    <w:rsid w:val="002E6259"/>
    <w:rsid w:val="002E64DD"/>
    <w:rsid w:val="002E6A09"/>
    <w:rsid w:val="002E719A"/>
    <w:rsid w:val="002E73D7"/>
    <w:rsid w:val="002F066C"/>
    <w:rsid w:val="002F17E4"/>
    <w:rsid w:val="002F1E1B"/>
    <w:rsid w:val="002F2025"/>
    <w:rsid w:val="002F2645"/>
    <w:rsid w:val="002F2817"/>
    <w:rsid w:val="002F35CA"/>
    <w:rsid w:val="002F4375"/>
    <w:rsid w:val="002F4E54"/>
    <w:rsid w:val="002F576F"/>
    <w:rsid w:val="002F5F80"/>
    <w:rsid w:val="002F65B4"/>
    <w:rsid w:val="002F6B28"/>
    <w:rsid w:val="002F77E3"/>
    <w:rsid w:val="00300A39"/>
    <w:rsid w:val="003011D1"/>
    <w:rsid w:val="003016D3"/>
    <w:rsid w:val="0030206B"/>
    <w:rsid w:val="0030276F"/>
    <w:rsid w:val="00303288"/>
    <w:rsid w:val="00303ADF"/>
    <w:rsid w:val="00303C57"/>
    <w:rsid w:val="003049B5"/>
    <w:rsid w:val="00304AA8"/>
    <w:rsid w:val="00305BC9"/>
    <w:rsid w:val="00305C24"/>
    <w:rsid w:val="00306426"/>
    <w:rsid w:val="003071CA"/>
    <w:rsid w:val="00307625"/>
    <w:rsid w:val="00307AB1"/>
    <w:rsid w:val="00307F88"/>
    <w:rsid w:val="003101CB"/>
    <w:rsid w:val="003102DD"/>
    <w:rsid w:val="00310692"/>
    <w:rsid w:val="00310E3B"/>
    <w:rsid w:val="003117E4"/>
    <w:rsid w:val="003122DB"/>
    <w:rsid w:val="00312466"/>
    <w:rsid w:val="0031292C"/>
    <w:rsid w:val="00312DB6"/>
    <w:rsid w:val="003133C0"/>
    <w:rsid w:val="0031346B"/>
    <w:rsid w:val="00313E45"/>
    <w:rsid w:val="00314DAB"/>
    <w:rsid w:val="00315116"/>
    <w:rsid w:val="00315273"/>
    <w:rsid w:val="0031574B"/>
    <w:rsid w:val="00315CDD"/>
    <w:rsid w:val="003168AF"/>
    <w:rsid w:val="003169D5"/>
    <w:rsid w:val="00317641"/>
    <w:rsid w:val="0031772C"/>
    <w:rsid w:val="00317EC8"/>
    <w:rsid w:val="0032049C"/>
    <w:rsid w:val="003205A6"/>
    <w:rsid w:val="00320675"/>
    <w:rsid w:val="00320BF1"/>
    <w:rsid w:val="00320FB4"/>
    <w:rsid w:val="0032162E"/>
    <w:rsid w:val="00321F75"/>
    <w:rsid w:val="003220C2"/>
    <w:rsid w:val="00322777"/>
    <w:rsid w:val="0032316A"/>
    <w:rsid w:val="00323973"/>
    <w:rsid w:val="00323BD1"/>
    <w:rsid w:val="00323F96"/>
    <w:rsid w:val="00324010"/>
    <w:rsid w:val="00324BA7"/>
    <w:rsid w:val="00324BF1"/>
    <w:rsid w:val="00324E4D"/>
    <w:rsid w:val="00324E50"/>
    <w:rsid w:val="00324F8D"/>
    <w:rsid w:val="00325773"/>
    <w:rsid w:val="00325833"/>
    <w:rsid w:val="00325D85"/>
    <w:rsid w:val="00326F42"/>
    <w:rsid w:val="00327471"/>
    <w:rsid w:val="0032754A"/>
    <w:rsid w:val="00327BEC"/>
    <w:rsid w:val="00330007"/>
    <w:rsid w:val="00331644"/>
    <w:rsid w:val="003316DD"/>
    <w:rsid w:val="0033174E"/>
    <w:rsid w:val="0033263C"/>
    <w:rsid w:val="0033289C"/>
    <w:rsid w:val="003328D7"/>
    <w:rsid w:val="00332911"/>
    <w:rsid w:val="0033305D"/>
    <w:rsid w:val="003336A7"/>
    <w:rsid w:val="00333D3D"/>
    <w:rsid w:val="00333E5B"/>
    <w:rsid w:val="003340DC"/>
    <w:rsid w:val="00334389"/>
    <w:rsid w:val="00334AA9"/>
    <w:rsid w:val="00335072"/>
    <w:rsid w:val="0033535B"/>
    <w:rsid w:val="0033577E"/>
    <w:rsid w:val="00335B66"/>
    <w:rsid w:val="00335E5D"/>
    <w:rsid w:val="00336D93"/>
    <w:rsid w:val="00337535"/>
    <w:rsid w:val="0033785C"/>
    <w:rsid w:val="003403E3"/>
    <w:rsid w:val="00340802"/>
    <w:rsid w:val="00340AC2"/>
    <w:rsid w:val="00341F63"/>
    <w:rsid w:val="00342A00"/>
    <w:rsid w:val="00342A12"/>
    <w:rsid w:val="003432A4"/>
    <w:rsid w:val="003433BF"/>
    <w:rsid w:val="003433C1"/>
    <w:rsid w:val="0034348B"/>
    <w:rsid w:val="00343C20"/>
    <w:rsid w:val="0034479C"/>
    <w:rsid w:val="003451C7"/>
    <w:rsid w:val="003454E9"/>
    <w:rsid w:val="00345B2A"/>
    <w:rsid w:val="00345B6E"/>
    <w:rsid w:val="0034615D"/>
    <w:rsid w:val="00347007"/>
    <w:rsid w:val="0034764A"/>
    <w:rsid w:val="003476FD"/>
    <w:rsid w:val="0034771E"/>
    <w:rsid w:val="003504B2"/>
    <w:rsid w:val="003514B6"/>
    <w:rsid w:val="003514D0"/>
    <w:rsid w:val="00351987"/>
    <w:rsid w:val="003519EF"/>
    <w:rsid w:val="00351A49"/>
    <w:rsid w:val="00351CA2"/>
    <w:rsid w:val="00351FF3"/>
    <w:rsid w:val="0035257E"/>
    <w:rsid w:val="003531DB"/>
    <w:rsid w:val="0035338C"/>
    <w:rsid w:val="00353507"/>
    <w:rsid w:val="00353BEA"/>
    <w:rsid w:val="0035460D"/>
    <w:rsid w:val="00354871"/>
    <w:rsid w:val="003555D7"/>
    <w:rsid w:val="00355D39"/>
    <w:rsid w:val="00355D97"/>
    <w:rsid w:val="003562D3"/>
    <w:rsid w:val="00356426"/>
    <w:rsid w:val="00357571"/>
    <w:rsid w:val="003609E8"/>
    <w:rsid w:val="0036113E"/>
    <w:rsid w:val="00361476"/>
    <w:rsid w:val="00361505"/>
    <w:rsid w:val="00361722"/>
    <w:rsid w:val="00361D0D"/>
    <w:rsid w:val="0036264E"/>
    <w:rsid w:val="00362A54"/>
    <w:rsid w:val="00363475"/>
    <w:rsid w:val="00364284"/>
    <w:rsid w:val="003642A8"/>
    <w:rsid w:val="0036454A"/>
    <w:rsid w:val="00365B2B"/>
    <w:rsid w:val="00365D84"/>
    <w:rsid w:val="00365FA9"/>
    <w:rsid w:val="0036618A"/>
    <w:rsid w:val="003666BA"/>
    <w:rsid w:val="00366FF4"/>
    <w:rsid w:val="00367171"/>
    <w:rsid w:val="003675DB"/>
    <w:rsid w:val="00367C41"/>
    <w:rsid w:val="00370A84"/>
    <w:rsid w:val="003717D1"/>
    <w:rsid w:val="003719BA"/>
    <w:rsid w:val="003719F4"/>
    <w:rsid w:val="00371C99"/>
    <w:rsid w:val="00371CE5"/>
    <w:rsid w:val="00372722"/>
    <w:rsid w:val="00373064"/>
    <w:rsid w:val="00373C23"/>
    <w:rsid w:val="00374353"/>
    <w:rsid w:val="003743C0"/>
    <w:rsid w:val="00374623"/>
    <w:rsid w:val="0037521A"/>
    <w:rsid w:val="0037576E"/>
    <w:rsid w:val="00375B52"/>
    <w:rsid w:val="00375E9F"/>
    <w:rsid w:val="0037619E"/>
    <w:rsid w:val="003766E7"/>
    <w:rsid w:val="0037680E"/>
    <w:rsid w:val="003769BA"/>
    <w:rsid w:val="00376B17"/>
    <w:rsid w:val="00376BF0"/>
    <w:rsid w:val="00376E83"/>
    <w:rsid w:val="00377788"/>
    <w:rsid w:val="00377EF8"/>
    <w:rsid w:val="0038058D"/>
    <w:rsid w:val="003812AF"/>
    <w:rsid w:val="0038219B"/>
    <w:rsid w:val="00382482"/>
    <w:rsid w:val="00382596"/>
    <w:rsid w:val="003838F8"/>
    <w:rsid w:val="00383B72"/>
    <w:rsid w:val="00383FC6"/>
    <w:rsid w:val="00384CFE"/>
    <w:rsid w:val="00384FDD"/>
    <w:rsid w:val="0038535E"/>
    <w:rsid w:val="003853B6"/>
    <w:rsid w:val="003856CD"/>
    <w:rsid w:val="003858A6"/>
    <w:rsid w:val="00386456"/>
    <w:rsid w:val="00386C7C"/>
    <w:rsid w:val="003874E4"/>
    <w:rsid w:val="00387513"/>
    <w:rsid w:val="003875EA"/>
    <w:rsid w:val="00387BF3"/>
    <w:rsid w:val="003901AA"/>
    <w:rsid w:val="003908C4"/>
    <w:rsid w:val="00390B4D"/>
    <w:rsid w:val="00390F59"/>
    <w:rsid w:val="003919B9"/>
    <w:rsid w:val="00391FFC"/>
    <w:rsid w:val="00392203"/>
    <w:rsid w:val="00392573"/>
    <w:rsid w:val="00392B25"/>
    <w:rsid w:val="00393050"/>
    <w:rsid w:val="003938AB"/>
    <w:rsid w:val="00393952"/>
    <w:rsid w:val="00393B29"/>
    <w:rsid w:val="00393CEE"/>
    <w:rsid w:val="0039448C"/>
    <w:rsid w:val="0039484A"/>
    <w:rsid w:val="00394B88"/>
    <w:rsid w:val="00394F74"/>
    <w:rsid w:val="003953BA"/>
    <w:rsid w:val="0039560F"/>
    <w:rsid w:val="00395F01"/>
    <w:rsid w:val="003978E2"/>
    <w:rsid w:val="00397A80"/>
    <w:rsid w:val="003A004A"/>
    <w:rsid w:val="003A09F7"/>
    <w:rsid w:val="003A0A30"/>
    <w:rsid w:val="003A0B7C"/>
    <w:rsid w:val="003A1B2F"/>
    <w:rsid w:val="003A23FC"/>
    <w:rsid w:val="003A240D"/>
    <w:rsid w:val="003A2A6F"/>
    <w:rsid w:val="003A4AF0"/>
    <w:rsid w:val="003A540F"/>
    <w:rsid w:val="003A5C63"/>
    <w:rsid w:val="003A6541"/>
    <w:rsid w:val="003A672F"/>
    <w:rsid w:val="003A7798"/>
    <w:rsid w:val="003A7EB6"/>
    <w:rsid w:val="003A7FE9"/>
    <w:rsid w:val="003B039F"/>
    <w:rsid w:val="003B0731"/>
    <w:rsid w:val="003B10B1"/>
    <w:rsid w:val="003B111F"/>
    <w:rsid w:val="003B1354"/>
    <w:rsid w:val="003B14D6"/>
    <w:rsid w:val="003B2294"/>
    <w:rsid w:val="003B2A21"/>
    <w:rsid w:val="003B2DAE"/>
    <w:rsid w:val="003B2F38"/>
    <w:rsid w:val="003B3498"/>
    <w:rsid w:val="003B34CC"/>
    <w:rsid w:val="003B39AC"/>
    <w:rsid w:val="003B480A"/>
    <w:rsid w:val="003B49C5"/>
    <w:rsid w:val="003B5CD5"/>
    <w:rsid w:val="003B66E9"/>
    <w:rsid w:val="003B70A3"/>
    <w:rsid w:val="003B7C03"/>
    <w:rsid w:val="003C0837"/>
    <w:rsid w:val="003C0AE4"/>
    <w:rsid w:val="003C131D"/>
    <w:rsid w:val="003C163E"/>
    <w:rsid w:val="003C195E"/>
    <w:rsid w:val="003C1B15"/>
    <w:rsid w:val="003C23FB"/>
    <w:rsid w:val="003C2433"/>
    <w:rsid w:val="003C3385"/>
    <w:rsid w:val="003C34D9"/>
    <w:rsid w:val="003C4B3A"/>
    <w:rsid w:val="003C4D34"/>
    <w:rsid w:val="003C4D7F"/>
    <w:rsid w:val="003C5DE0"/>
    <w:rsid w:val="003C6922"/>
    <w:rsid w:val="003C6E67"/>
    <w:rsid w:val="003C722F"/>
    <w:rsid w:val="003C72DB"/>
    <w:rsid w:val="003C7F5F"/>
    <w:rsid w:val="003D03A1"/>
    <w:rsid w:val="003D08C9"/>
    <w:rsid w:val="003D114C"/>
    <w:rsid w:val="003D186E"/>
    <w:rsid w:val="003D191D"/>
    <w:rsid w:val="003D2188"/>
    <w:rsid w:val="003D22DE"/>
    <w:rsid w:val="003D3138"/>
    <w:rsid w:val="003D3325"/>
    <w:rsid w:val="003D3487"/>
    <w:rsid w:val="003D466B"/>
    <w:rsid w:val="003D46E3"/>
    <w:rsid w:val="003D47C4"/>
    <w:rsid w:val="003D48EE"/>
    <w:rsid w:val="003D4BBC"/>
    <w:rsid w:val="003D5181"/>
    <w:rsid w:val="003D5B52"/>
    <w:rsid w:val="003D5D7C"/>
    <w:rsid w:val="003D621B"/>
    <w:rsid w:val="003D7160"/>
    <w:rsid w:val="003D71A2"/>
    <w:rsid w:val="003D77B0"/>
    <w:rsid w:val="003D7DBD"/>
    <w:rsid w:val="003D7ED8"/>
    <w:rsid w:val="003E0BD4"/>
    <w:rsid w:val="003E1FFF"/>
    <w:rsid w:val="003E29FB"/>
    <w:rsid w:val="003E2B3F"/>
    <w:rsid w:val="003E2E93"/>
    <w:rsid w:val="003E4CDE"/>
    <w:rsid w:val="003E4FFE"/>
    <w:rsid w:val="003E54F0"/>
    <w:rsid w:val="003E57E1"/>
    <w:rsid w:val="003E61DE"/>
    <w:rsid w:val="003E66D4"/>
    <w:rsid w:val="003E69F9"/>
    <w:rsid w:val="003E7047"/>
    <w:rsid w:val="003E7378"/>
    <w:rsid w:val="003E73CE"/>
    <w:rsid w:val="003F03A0"/>
    <w:rsid w:val="003F059F"/>
    <w:rsid w:val="003F0647"/>
    <w:rsid w:val="003F1249"/>
    <w:rsid w:val="003F1432"/>
    <w:rsid w:val="003F1F26"/>
    <w:rsid w:val="003F3145"/>
    <w:rsid w:val="003F37B8"/>
    <w:rsid w:val="003F3D98"/>
    <w:rsid w:val="003F46D5"/>
    <w:rsid w:val="003F499C"/>
    <w:rsid w:val="003F4AAD"/>
    <w:rsid w:val="003F540F"/>
    <w:rsid w:val="003F5B69"/>
    <w:rsid w:val="003F5E07"/>
    <w:rsid w:val="003F5E52"/>
    <w:rsid w:val="003F6609"/>
    <w:rsid w:val="003F6BB1"/>
    <w:rsid w:val="003F76D2"/>
    <w:rsid w:val="0040032D"/>
    <w:rsid w:val="004004C6"/>
    <w:rsid w:val="00400572"/>
    <w:rsid w:val="004009FA"/>
    <w:rsid w:val="00401170"/>
    <w:rsid w:val="00401256"/>
    <w:rsid w:val="004013DC"/>
    <w:rsid w:val="00401E7A"/>
    <w:rsid w:val="00401EA4"/>
    <w:rsid w:val="00402385"/>
    <w:rsid w:val="004024E2"/>
    <w:rsid w:val="004026F1"/>
    <w:rsid w:val="004027DE"/>
    <w:rsid w:val="00402B2C"/>
    <w:rsid w:val="00402B57"/>
    <w:rsid w:val="0040328D"/>
    <w:rsid w:val="004040EE"/>
    <w:rsid w:val="00404333"/>
    <w:rsid w:val="004045C5"/>
    <w:rsid w:val="00405299"/>
    <w:rsid w:val="00405603"/>
    <w:rsid w:val="00405B5E"/>
    <w:rsid w:val="00405C70"/>
    <w:rsid w:val="004061CD"/>
    <w:rsid w:val="004072FC"/>
    <w:rsid w:val="004073A4"/>
    <w:rsid w:val="00407762"/>
    <w:rsid w:val="00407ADF"/>
    <w:rsid w:val="00410160"/>
    <w:rsid w:val="0041024C"/>
    <w:rsid w:val="004103A3"/>
    <w:rsid w:val="004113B7"/>
    <w:rsid w:val="00411A4C"/>
    <w:rsid w:val="00411C9A"/>
    <w:rsid w:val="00411EC9"/>
    <w:rsid w:val="004121D9"/>
    <w:rsid w:val="00412659"/>
    <w:rsid w:val="00414953"/>
    <w:rsid w:val="00415334"/>
    <w:rsid w:val="0041627D"/>
    <w:rsid w:val="004167A3"/>
    <w:rsid w:val="00416BF9"/>
    <w:rsid w:val="0041738D"/>
    <w:rsid w:val="004176A6"/>
    <w:rsid w:val="004209FF"/>
    <w:rsid w:val="0042116D"/>
    <w:rsid w:val="004212D3"/>
    <w:rsid w:val="00421341"/>
    <w:rsid w:val="00421350"/>
    <w:rsid w:val="00421E9F"/>
    <w:rsid w:val="00423F2D"/>
    <w:rsid w:val="00423F98"/>
    <w:rsid w:val="0042490E"/>
    <w:rsid w:val="00425153"/>
    <w:rsid w:val="004256EC"/>
    <w:rsid w:val="00426EF2"/>
    <w:rsid w:val="004272A7"/>
    <w:rsid w:val="004277BD"/>
    <w:rsid w:val="0042793A"/>
    <w:rsid w:val="00427ABE"/>
    <w:rsid w:val="00427C7B"/>
    <w:rsid w:val="00427D6C"/>
    <w:rsid w:val="00427DFB"/>
    <w:rsid w:val="00430087"/>
    <w:rsid w:val="0043073F"/>
    <w:rsid w:val="004307FD"/>
    <w:rsid w:val="00431940"/>
    <w:rsid w:val="00432137"/>
    <w:rsid w:val="004325C6"/>
    <w:rsid w:val="004327C5"/>
    <w:rsid w:val="00432B08"/>
    <w:rsid w:val="004333E0"/>
    <w:rsid w:val="00433A10"/>
    <w:rsid w:val="00433B9C"/>
    <w:rsid w:val="00434341"/>
    <w:rsid w:val="00434902"/>
    <w:rsid w:val="00434B33"/>
    <w:rsid w:val="00434BB4"/>
    <w:rsid w:val="00434E63"/>
    <w:rsid w:val="00435524"/>
    <w:rsid w:val="00435EC2"/>
    <w:rsid w:val="00436BF9"/>
    <w:rsid w:val="00436FEC"/>
    <w:rsid w:val="00437171"/>
    <w:rsid w:val="0043772F"/>
    <w:rsid w:val="00437E6E"/>
    <w:rsid w:val="00440BD2"/>
    <w:rsid w:val="00441DEA"/>
    <w:rsid w:val="00441F9D"/>
    <w:rsid w:val="00443B85"/>
    <w:rsid w:val="00443F75"/>
    <w:rsid w:val="004446C9"/>
    <w:rsid w:val="00444BE1"/>
    <w:rsid w:val="0044542A"/>
    <w:rsid w:val="0044563E"/>
    <w:rsid w:val="004457EC"/>
    <w:rsid w:val="00445EC8"/>
    <w:rsid w:val="00445F46"/>
    <w:rsid w:val="00446147"/>
    <w:rsid w:val="00447959"/>
    <w:rsid w:val="00447ACA"/>
    <w:rsid w:val="00447ACE"/>
    <w:rsid w:val="004501AF"/>
    <w:rsid w:val="004502C0"/>
    <w:rsid w:val="00450A09"/>
    <w:rsid w:val="00450C28"/>
    <w:rsid w:val="00450D6A"/>
    <w:rsid w:val="00451607"/>
    <w:rsid w:val="004518D7"/>
    <w:rsid w:val="00451925"/>
    <w:rsid w:val="00451A05"/>
    <w:rsid w:val="00452427"/>
    <w:rsid w:val="004525FF"/>
    <w:rsid w:val="00452A9F"/>
    <w:rsid w:val="00452DBD"/>
    <w:rsid w:val="00453112"/>
    <w:rsid w:val="0045328A"/>
    <w:rsid w:val="004532D3"/>
    <w:rsid w:val="00453780"/>
    <w:rsid w:val="00453F96"/>
    <w:rsid w:val="0045441A"/>
    <w:rsid w:val="004548E7"/>
    <w:rsid w:val="0045499D"/>
    <w:rsid w:val="00454C7E"/>
    <w:rsid w:val="00454E4D"/>
    <w:rsid w:val="004552A6"/>
    <w:rsid w:val="00455449"/>
    <w:rsid w:val="00455BC2"/>
    <w:rsid w:val="00456115"/>
    <w:rsid w:val="004563C7"/>
    <w:rsid w:val="004567C4"/>
    <w:rsid w:val="00456C67"/>
    <w:rsid w:val="00456CCA"/>
    <w:rsid w:val="004578A0"/>
    <w:rsid w:val="004578B4"/>
    <w:rsid w:val="00460870"/>
    <w:rsid w:val="00461416"/>
    <w:rsid w:val="00461578"/>
    <w:rsid w:val="004615D2"/>
    <w:rsid w:val="00461874"/>
    <w:rsid w:val="00461B6A"/>
    <w:rsid w:val="00461D6C"/>
    <w:rsid w:val="00461DD1"/>
    <w:rsid w:val="004620EA"/>
    <w:rsid w:val="00462E55"/>
    <w:rsid w:val="00462E59"/>
    <w:rsid w:val="0046387F"/>
    <w:rsid w:val="00463987"/>
    <w:rsid w:val="004639F3"/>
    <w:rsid w:val="00464244"/>
    <w:rsid w:val="004644DA"/>
    <w:rsid w:val="004652DE"/>
    <w:rsid w:val="004654E5"/>
    <w:rsid w:val="00465706"/>
    <w:rsid w:val="00465917"/>
    <w:rsid w:val="00465B8C"/>
    <w:rsid w:val="00465E2E"/>
    <w:rsid w:val="0046628E"/>
    <w:rsid w:val="00466E02"/>
    <w:rsid w:val="004674E2"/>
    <w:rsid w:val="004676AE"/>
    <w:rsid w:val="0046781E"/>
    <w:rsid w:val="004679BF"/>
    <w:rsid w:val="00470F38"/>
    <w:rsid w:val="004718C8"/>
    <w:rsid w:val="004725A9"/>
    <w:rsid w:val="00472858"/>
    <w:rsid w:val="004731CA"/>
    <w:rsid w:val="00473ED7"/>
    <w:rsid w:val="00474C27"/>
    <w:rsid w:val="00474CB2"/>
    <w:rsid w:val="00474D7D"/>
    <w:rsid w:val="00474DB3"/>
    <w:rsid w:val="00475038"/>
    <w:rsid w:val="00475B31"/>
    <w:rsid w:val="0047675F"/>
    <w:rsid w:val="00476AD1"/>
    <w:rsid w:val="0047705F"/>
    <w:rsid w:val="004776EA"/>
    <w:rsid w:val="004778CD"/>
    <w:rsid w:val="00477CE4"/>
    <w:rsid w:val="0048012D"/>
    <w:rsid w:val="004807BD"/>
    <w:rsid w:val="00480A5A"/>
    <w:rsid w:val="00480BC4"/>
    <w:rsid w:val="004812E0"/>
    <w:rsid w:val="00481397"/>
    <w:rsid w:val="004818A3"/>
    <w:rsid w:val="0048194B"/>
    <w:rsid w:val="00481A53"/>
    <w:rsid w:val="00481E0B"/>
    <w:rsid w:val="00483284"/>
    <w:rsid w:val="00483491"/>
    <w:rsid w:val="004835E7"/>
    <w:rsid w:val="004836C3"/>
    <w:rsid w:val="00483B69"/>
    <w:rsid w:val="00483DB8"/>
    <w:rsid w:val="00484437"/>
    <w:rsid w:val="0048489E"/>
    <w:rsid w:val="00484E51"/>
    <w:rsid w:val="00485106"/>
    <w:rsid w:val="00486531"/>
    <w:rsid w:val="004868DC"/>
    <w:rsid w:val="00486AA9"/>
    <w:rsid w:val="00486D51"/>
    <w:rsid w:val="004875CE"/>
    <w:rsid w:val="00487B68"/>
    <w:rsid w:val="00487B81"/>
    <w:rsid w:val="00487B8A"/>
    <w:rsid w:val="00487FDB"/>
    <w:rsid w:val="0049005F"/>
    <w:rsid w:val="00490436"/>
    <w:rsid w:val="00490FCF"/>
    <w:rsid w:val="00491094"/>
    <w:rsid w:val="00491A12"/>
    <w:rsid w:val="00491A75"/>
    <w:rsid w:val="00491BBB"/>
    <w:rsid w:val="00491EDB"/>
    <w:rsid w:val="004930D0"/>
    <w:rsid w:val="004932A5"/>
    <w:rsid w:val="00493341"/>
    <w:rsid w:val="004934F4"/>
    <w:rsid w:val="00493F59"/>
    <w:rsid w:val="004948F9"/>
    <w:rsid w:val="00494C70"/>
    <w:rsid w:val="00494F7E"/>
    <w:rsid w:val="004968EE"/>
    <w:rsid w:val="00496C74"/>
    <w:rsid w:val="004A08C6"/>
    <w:rsid w:val="004A08E8"/>
    <w:rsid w:val="004A0DB2"/>
    <w:rsid w:val="004A0FF3"/>
    <w:rsid w:val="004A1121"/>
    <w:rsid w:val="004A250A"/>
    <w:rsid w:val="004A2BE3"/>
    <w:rsid w:val="004A3A52"/>
    <w:rsid w:val="004A4C51"/>
    <w:rsid w:val="004A5155"/>
    <w:rsid w:val="004A602F"/>
    <w:rsid w:val="004A6338"/>
    <w:rsid w:val="004A655B"/>
    <w:rsid w:val="004A671B"/>
    <w:rsid w:val="004A6C6D"/>
    <w:rsid w:val="004A6D83"/>
    <w:rsid w:val="004A6E65"/>
    <w:rsid w:val="004A6FC5"/>
    <w:rsid w:val="004A75A9"/>
    <w:rsid w:val="004A7F57"/>
    <w:rsid w:val="004B0083"/>
    <w:rsid w:val="004B0D28"/>
    <w:rsid w:val="004B0E37"/>
    <w:rsid w:val="004B1688"/>
    <w:rsid w:val="004B1F15"/>
    <w:rsid w:val="004B2A7F"/>
    <w:rsid w:val="004B2C7D"/>
    <w:rsid w:val="004B331F"/>
    <w:rsid w:val="004B35E5"/>
    <w:rsid w:val="004B3949"/>
    <w:rsid w:val="004B477D"/>
    <w:rsid w:val="004B4E94"/>
    <w:rsid w:val="004B4EBE"/>
    <w:rsid w:val="004B5032"/>
    <w:rsid w:val="004B5F53"/>
    <w:rsid w:val="004B613B"/>
    <w:rsid w:val="004B6204"/>
    <w:rsid w:val="004B666D"/>
    <w:rsid w:val="004B7563"/>
    <w:rsid w:val="004C0E98"/>
    <w:rsid w:val="004C10BE"/>
    <w:rsid w:val="004C152C"/>
    <w:rsid w:val="004C1A8D"/>
    <w:rsid w:val="004C2C4D"/>
    <w:rsid w:val="004C2C85"/>
    <w:rsid w:val="004C2D19"/>
    <w:rsid w:val="004C2E48"/>
    <w:rsid w:val="004C3D03"/>
    <w:rsid w:val="004C492F"/>
    <w:rsid w:val="004C4934"/>
    <w:rsid w:val="004C4DAE"/>
    <w:rsid w:val="004C553C"/>
    <w:rsid w:val="004C79E3"/>
    <w:rsid w:val="004D041C"/>
    <w:rsid w:val="004D07AC"/>
    <w:rsid w:val="004D0EE3"/>
    <w:rsid w:val="004D1251"/>
    <w:rsid w:val="004D1881"/>
    <w:rsid w:val="004D1B8E"/>
    <w:rsid w:val="004D1C2C"/>
    <w:rsid w:val="004D1D91"/>
    <w:rsid w:val="004D26F4"/>
    <w:rsid w:val="004D2E1B"/>
    <w:rsid w:val="004D323D"/>
    <w:rsid w:val="004D36AA"/>
    <w:rsid w:val="004D378D"/>
    <w:rsid w:val="004D3BAA"/>
    <w:rsid w:val="004D3E4F"/>
    <w:rsid w:val="004D44FA"/>
    <w:rsid w:val="004D4AA2"/>
    <w:rsid w:val="004D4B5B"/>
    <w:rsid w:val="004D631C"/>
    <w:rsid w:val="004D6833"/>
    <w:rsid w:val="004D68F6"/>
    <w:rsid w:val="004D6F5F"/>
    <w:rsid w:val="004D70C6"/>
    <w:rsid w:val="004D78FC"/>
    <w:rsid w:val="004D7E70"/>
    <w:rsid w:val="004E004E"/>
    <w:rsid w:val="004E04EE"/>
    <w:rsid w:val="004E06DC"/>
    <w:rsid w:val="004E06FB"/>
    <w:rsid w:val="004E0E24"/>
    <w:rsid w:val="004E1331"/>
    <w:rsid w:val="004E194A"/>
    <w:rsid w:val="004E20BB"/>
    <w:rsid w:val="004E24A8"/>
    <w:rsid w:val="004E39A3"/>
    <w:rsid w:val="004E3AC6"/>
    <w:rsid w:val="004E403B"/>
    <w:rsid w:val="004E40C7"/>
    <w:rsid w:val="004E4103"/>
    <w:rsid w:val="004E428D"/>
    <w:rsid w:val="004E47BB"/>
    <w:rsid w:val="004E4B53"/>
    <w:rsid w:val="004E4F53"/>
    <w:rsid w:val="004E5197"/>
    <w:rsid w:val="004E56AE"/>
    <w:rsid w:val="004E56F9"/>
    <w:rsid w:val="004E5C90"/>
    <w:rsid w:val="004E5FAE"/>
    <w:rsid w:val="004E6866"/>
    <w:rsid w:val="004E6E38"/>
    <w:rsid w:val="004E7AB6"/>
    <w:rsid w:val="004F028F"/>
    <w:rsid w:val="004F0C8B"/>
    <w:rsid w:val="004F12FD"/>
    <w:rsid w:val="004F1319"/>
    <w:rsid w:val="004F16DE"/>
    <w:rsid w:val="004F1761"/>
    <w:rsid w:val="004F1AB1"/>
    <w:rsid w:val="004F1D61"/>
    <w:rsid w:val="004F21F1"/>
    <w:rsid w:val="004F23D2"/>
    <w:rsid w:val="004F2706"/>
    <w:rsid w:val="004F2970"/>
    <w:rsid w:val="004F335A"/>
    <w:rsid w:val="004F4B40"/>
    <w:rsid w:val="004F4C95"/>
    <w:rsid w:val="004F559C"/>
    <w:rsid w:val="004F626A"/>
    <w:rsid w:val="004F6971"/>
    <w:rsid w:val="004F6A06"/>
    <w:rsid w:val="004F6CF7"/>
    <w:rsid w:val="004F7813"/>
    <w:rsid w:val="004F795D"/>
    <w:rsid w:val="004F7A01"/>
    <w:rsid w:val="004F7B06"/>
    <w:rsid w:val="004F7F87"/>
    <w:rsid w:val="00500130"/>
    <w:rsid w:val="0050017F"/>
    <w:rsid w:val="005004BE"/>
    <w:rsid w:val="00500A62"/>
    <w:rsid w:val="00500F0C"/>
    <w:rsid w:val="005011E3"/>
    <w:rsid w:val="00501508"/>
    <w:rsid w:val="00501D14"/>
    <w:rsid w:val="00501F8B"/>
    <w:rsid w:val="00502075"/>
    <w:rsid w:val="005022AB"/>
    <w:rsid w:val="00502570"/>
    <w:rsid w:val="005026F3"/>
    <w:rsid w:val="00503F99"/>
    <w:rsid w:val="00504BA7"/>
    <w:rsid w:val="00504D96"/>
    <w:rsid w:val="005051C1"/>
    <w:rsid w:val="00505345"/>
    <w:rsid w:val="005053E9"/>
    <w:rsid w:val="00505AD7"/>
    <w:rsid w:val="00505C39"/>
    <w:rsid w:val="00505C56"/>
    <w:rsid w:val="005069D3"/>
    <w:rsid w:val="00507B6E"/>
    <w:rsid w:val="0051008B"/>
    <w:rsid w:val="00510480"/>
    <w:rsid w:val="005116B2"/>
    <w:rsid w:val="0051187F"/>
    <w:rsid w:val="00511D78"/>
    <w:rsid w:val="00511DC8"/>
    <w:rsid w:val="00512E9D"/>
    <w:rsid w:val="0051329C"/>
    <w:rsid w:val="005132B6"/>
    <w:rsid w:val="00513482"/>
    <w:rsid w:val="00513527"/>
    <w:rsid w:val="00513E1E"/>
    <w:rsid w:val="00514B56"/>
    <w:rsid w:val="00514DD1"/>
    <w:rsid w:val="00514E97"/>
    <w:rsid w:val="00514FBB"/>
    <w:rsid w:val="0051563F"/>
    <w:rsid w:val="005156F4"/>
    <w:rsid w:val="005157A6"/>
    <w:rsid w:val="005157FA"/>
    <w:rsid w:val="00515C1D"/>
    <w:rsid w:val="00515E73"/>
    <w:rsid w:val="005166D0"/>
    <w:rsid w:val="00516B86"/>
    <w:rsid w:val="00516BEC"/>
    <w:rsid w:val="00517079"/>
    <w:rsid w:val="005178C8"/>
    <w:rsid w:val="00517B0E"/>
    <w:rsid w:val="00517EF6"/>
    <w:rsid w:val="0052066F"/>
    <w:rsid w:val="00520B9E"/>
    <w:rsid w:val="00520C00"/>
    <w:rsid w:val="00520FEE"/>
    <w:rsid w:val="00521587"/>
    <w:rsid w:val="005217E7"/>
    <w:rsid w:val="00521981"/>
    <w:rsid w:val="00521D5D"/>
    <w:rsid w:val="00521F75"/>
    <w:rsid w:val="005222E3"/>
    <w:rsid w:val="005225EB"/>
    <w:rsid w:val="00522869"/>
    <w:rsid w:val="005237A1"/>
    <w:rsid w:val="005240E4"/>
    <w:rsid w:val="0052445E"/>
    <w:rsid w:val="00524B16"/>
    <w:rsid w:val="00524BD5"/>
    <w:rsid w:val="00524EEC"/>
    <w:rsid w:val="005256FF"/>
    <w:rsid w:val="005259AF"/>
    <w:rsid w:val="00525DB0"/>
    <w:rsid w:val="0052641C"/>
    <w:rsid w:val="00526684"/>
    <w:rsid w:val="00526AEB"/>
    <w:rsid w:val="00527FAE"/>
    <w:rsid w:val="00530239"/>
    <w:rsid w:val="00530533"/>
    <w:rsid w:val="00530C3B"/>
    <w:rsid w:val="00531DEB"/>
    <w:rsid w:val="0053312F"/>
    <w:rsid w:val="005339A9"/>
    <w:rsid w:val="00533A32"/>
    <w:rsid w:val="00533A8E"/>
    <w:rsid w:val="00533B1F"/>
    <w:rsid w:val="005343B6"/>
    <w:rsid w:val="0053466E"/>
    <w:rsid w:val="00534967"/>
    <w:rsid w:val="00534E36"/>
    <w:rsid w:val="00534EF6"/>
    <w:rsid w:val="005362E6"/>
    <w:rsid w:val="005366E8"/>
    <w:rsid w:val="00537514"/>
    <w:rsid w:val="00537C14"/>
    <w:rsid w:val="00537E36"/>
    <w:rsid w:val="0054028C"/>
    <w:rsid w:val="00540428"/>
    <w:rsid w:val="00540B3B"/>
    <w:rsid w:val="00541043"/>
    <w:rsid w:val="005422E9"/>
    <w:rsid w:val="005440A1"/>
    <w:rsid w:val="00544FC5"/>
    <w:rsid w:val="00545081"/>
    <w:rsid w:val="00545238"/>
    <w:rsid w:val="00545F22"/>
    <w:rsid w:val="0054633B"/>
    <w:rsid w:val="00546552"/>
    <w:rsid w:val="005469BC"/>
    <w:rsid w:val="005505A6"/>
    <w:rsid w:val="00550D64"/>
    <w:rsid w:val="005520E5"/>
    <w:rsid w:val="0055255B"/>
    <w:rsid w:val="00552D31"/>
    <w:rsid w:val="00552E7F"/>
    <w:rsid w:val="00553093"/>
    <w:rsid w:val="005531E7"/>
    <w:rsid w:val="005532D2"/>
    <w:rsid w:val="00553609"/>
    <w:rsid w:val="00554223"/>
    <w:rsid w:val="00554BFA"/>
    <w:rsid w:val="005559BF"/>
    <w:rsid w:val="0055629E"/>
    <w:rsid w:val="0055639E"/>
    <w:rsid w:val="00556827"/>
    <w:rsid w:val="0055690E"/>
    <w:rsid w:val="00557008"/>
    <w:rsid w:val="00560167"/>
    <w:rsid w:val="0056016F"/>
    <w:rsid w:val="005602F9"/>
    <w:rsid w:val="00560BCE"/>
    <w:rsid w:val="00561639"/>
    <w:rsid w:val="0056170D"/>
    <w:rsid w:val="00561D95"/>
    <w:rsid w:val="005620BB"/>
    <w:rsid w:val="005625B9"/>
    <w:rsid w:val="00562769"/>
    <w:rsid w:val="00562DF0"/>
    <w:rsid w:val="00563AAC"/>
    <w:rsid w:val="00563B5C"/>
    <w:rsid w:val="00565285"/>
    <w:rsid w:val="00565305"/>
    <w:rsid w:val="00565603"/>
    <w:rsid w:val="00565860"/>
    <w:rsid w:val="00565FBA"/>
    <w:rsid w:val="00566065"/>
    <w:rsid w:val="00566835"/>
    <w:rsid w:val="00566876"/>
    <w:rsid w:val="00566966"/>
    <w:rsid w:val="00566E15"/>
    <w:rsid w:val="00566EFB"/>
    <w:rsid w:val="00567915"/>
    <w:rsid w:val="00567DBC"/>
    <w:rsid w:val="00570EB9"/>
    <w:rsid w:val="00571D0C"/>
    <w:rsid w:val="00572106"/>
    <w:rsid w:val="00572F14"/>
    <w:rsid w:val="0057341E"/>
    <w:rsid w:val="0057439D"/>
    <w:rsid w:val="0057505E"/>
    <w:rsid w:val="005750B8"/>
    <w:rsid w:val="005751D0"/>
    <w:rsid w:val="00575ABB"/>
    <w:rsid w:val="005764CC"/>
    <w:rsid w:val="00576658"/>
    <w:rsid w:val="00576761"/>
    <w:rsid w:val="00576E53"/>
    <w:rsid w:val="00577CCA"/>
    <w:rsid w:val="00577D3A"/>
    <w:rsid w:val="00577E9F"/>
    <w:rsid w:val="00577FB9"/>
    <w:rsid w:val="00580040"/>
    <w:rsid w:val="005807CD"/>
    <w:rsid w:val="00580CB0"/>
    <w:rsid w:val="00581726"/>
    <w:rsid w:val="00581AB5"/>
    <w:rsid w:val="00582434"/>
    <w:rsid w:val="00582643"/>
    <w:rsid w:val="00582740"/>
    <w:rsid w:val="00582CC5"/>
    <w:rsid w:val="005830A9"/>
    <w:rsid w:val="00583A8B"/>
    <w:rsid w:val="00583E14"/>
    <w:rsid w:val="005840AA"/>
    <w:rsid w:val="00584559"/>
    <w:rsid w:val="005846D9"/>
    <w:rsid w:val="00584940"/>
    <w:rsid w:val="00585167"/>
    <w:rsid w:val="00585169"/>
    <w:rsid w:val="005857D6"/>
    <w:rsid w:val="00585860"/>
    <w:rsid w:val="00585CE8"/>
    <w:rsid w:val="005860CB"/>
    <w:rsid w:val="0058652C"/>
    <w:rsid w:val="005866CB"/>
    <w:rsid w:val="00586B5D"/>
    <w:rsid w:val="005870A8"/>
    <w:rsid w:val="00591247"/>
    <w:rsid w:val="00591EE2"/>
    <w:rsid w:val="0059366B"/>
    <w:rsid w:val="0059418D"/>
    <w:rsid w:val="005943D4"/>
    <w:rsid w:val="00594A3E"/>
    <w:rsid w:val="00594B3B"/>
    <w:rsid w:val="005957B9"/>
    <w:rsid w:val="00595A5A"/>
    <w:rsid w:val="00595C98"/>
    <w:rsid w:val="00595CDF"/>
    <w:rsid w:val="00595DF7"/>
    <w:rsid w:val="00596135"/>
    <w:rsid w:val="00596220"/>
    <w:rsid w:val="005966DB"/>
    <w:rsid w:val="00596D18"/>
    <w:rsid w:val="005979F6"/>
    <w:rsid w:val="00597C66"/>
    <w:rsid w:val="00597FA4"/>
    <w:rsid w:val="005A0870"/>
    <w:rsid w:val="005A0B55"/>
    <w:rsid w:val="005A10C6"/>
    <w:rsid w:val="005A1C04"/>
    <w:rsid w:val="005A1D8A"/>
    <w:rsid w:val="005A2BC7"/>
    <w:rsid w:val="005A2BEC"/>
    <w:rsid w:val="005A306F"/>
    <w:rsid w:val="005A4143"/>
    <w:rsid w:val="005A4749"/>
    <w:rsid w:val="005A4790"/>
    <w:rsid w:val="005A5093"/>
    <w:rsid w:val="005A64B5"/>
    <w:rsid w:val="005A6D66"/>
    <w:rsid w:val="005B0813"/>
    <w:rsid w:val="005B1176"/>
    <w:rsid w:val="005B135F"/>
    <w:rsid w:val="005B17AA"/>
    <w:rsid w:val="005B19A5"/>
    <w:rsid w:val="005B2A28"/>
    <w:rsid w:val="005B2A4A"/>
    <w:rsid w:val="005B3261"/>
    <w:rsid w:val="005B3629"/>
    <w:rsid w:val="005B42E5"/>
    <w:rsid w:val="005B42EE"/>
    <w:rsid w:val="005B44C7"/>
    <w:rsid w:val="005B4B18"/>
    <w:rsid w:val="005B53A1"/>
    <w:rsid w:val="005B5BCE"/>
    <w:rsid w:val="005B5D4A"/>
    <w:rsid w:val="005B5F05"/>
    <w:rsid w:val="005B60EA"/>
    <w:rsid w:val="005B619D"/>
    <w:rsid w:val="005B68F4"/>
    <w:rsid w:val="005B725B"/>
    <w:rsid w:val="005B740E"/>
    <w:rsid w:val="005C0121"/>
    <w:rsid w:val="005C01B9"/>
    <w:rsid w:val="005C0365"/>
    <w:rsid w:val="005C0BE1"/>
    <w:rsid w:val="005C1B3C"/>
    <w:rsid w:val="005C350E"/>
    <w:rsid w:val="005C3B51"/>
    <w:rsid w:val="005C3D9F"/>
    <w:rsid w:val="005C4549"/>
    <w:rsid w:val="005C45B6"/>
    <w:rsid w:val="005C4D12"/>
    <w:rsid w:val="005C4E4F"/>
    <w:rsid w:val="005C4F5E"/>
    <w:rsid w:val="005C4FB7"/>
    <w:rsid w:val="005C50F9"/>
    <w:rsid w:val="005C545E"/>
    <w:rsid w:val="005C5504"/>
    <w:rsid w:val="005C58AC"/>
    <w:rsid w:val="005C619C"/>
    <w:rsid w:val="005C6B19"/>
    <w:rsid w:val="005C6EC6"/>
    <w:rsid w:val="005C73BD"/>
    <w:rsid w:val="005C7B8B"/>
    <w:rsid w:val="005C7EE4"/>
    <w:rsid w:val="005D1134"/>
    <w:rsid w:val="005D171B"/>
    <w:rsid w:val="005D1982"/>
    <w:rsid w:val="005D1E4A"/>
    <w:rsid w:val="005D21B0"/>
    <w:rsid w:val="005D2754"/>
    <w:rsid w:val="005D300C"/>
    <w:rsid w:val="005D34F4"/>
    <w:rsid w:val="005D3F97"/>
    <w:rsid w:val="005D59C7"/>
    <w:rsid w:val="005D6ECF"/>
    <w:rsid w:val="005D7E61"/>
    <w:rsid w:val="005E087C"/>
    <w:rsid w:val="005E0C3D"/>
    <w:rsid w:val="005E10E4"/>
    <w:rsid w:val="005E24E0"/>
    <w:rsid w:val="005E266B"/>
    <w:rsid w:val="005E333B"/>
    <w:rsid w:val="005E33A5"/>
    <w:rsid w:val="005E3EC5"/>
    <w:rsid w:val="005E409F"/>
    <w:rsid w:val="005E4593"/>
    <w:rsid w:val="005E4AFA"/>
    <w:rsid w:val="005E4E23"/>
    <w:rsid w:val="005E4E63"/>
    <w:rsid w:val="005E59A6"/>
    <w:rsid w:val="005E5D19"/>
    <w:rsid w:val="005E5FEB"/>
    <w:rsid w:val="005E61D8"/>
    <w:rsid w:val="005E6230"/>
    <w:rsid w:val="005E67EE"/>
    <w:rsid w:val="005E6896"/>
    <w:rsid w:val="005E7541"/>
    <w:rsid w:val="005E7691"/>
    <w:rsid w:val="005E771F"/>
    <w:rsid w:val="005E7BF7"/>
    <w:rsid w:val="005F006D"/>
    <w:rsid w:val="005F1292"/>
    <w:rsid w:val="005F1921"/>
    <w:rsid w:val="005F1B88"/>
    <w:rsid w:val="005F1C20"/>
    <w:rsid w:val="005F2538"/>
    <w:rsid w:val="005F2A29"/>
    <w:rsid w:val="005F2A41"/>
    <w:rsid w:val="005F3854"/>
    <w:rsid w:val="005F3BBF"/>
    <w:rsid w:val="005F453F"/>
    <w:rsid w:val="005F463C"/>
    <w:rsid w:val="005F47AD"/>
    <w:rsid w:val="005F4B09"/>
    <w:rsid w:val="005F4EE9"/>
    <w:rsid w:val="005F4FD0"/>
    <w:rsid w:val="005F57C5"/>
    <w:rsid w:val="005F5D76"/>
    <w:rsid w:val="005F5FC0"/>
    <w:rsid w:val="005F6DFB"/>
    <w:rsid w:val="005F705D"/>
    <w:rsid w:val="005F7346"/>
    <w:rsid w:val="005F75A7"/>
    <w:rsid w:val="005F796A"/>
    <w:rsid w:val="00600692"/>
    <w:rsid w:val="0060104A"/>
    <w:rsid w:val="006019A3"/>
    <w:rsid w:val="00602532"/>
    <w:rsid w:val="00603267"/>
    <w:rsid w:val="00603270"/>
    <w:rsid w:val="006035C2"/>
    <w:rsid w:val="00604010"/>
    <w:rsid w:val="00604395"/>
    <w:rsid w:val="00604667"/>
    <w:rsid w:val="0060487E"/>
    <w:rsid w:val="00604B68"/>
    <w:rsid w:val="00604C63"/>
    <w:rsid w:val="0060519A"/>
    <w:rsid w:val="0060521D"/>
    <w:rsid w:val="00605A5F"/>
    <w:rsid w:val="00605BCF"/>
    <w:rsid w:val="00605CF8"/>
    <w:rsid w:val="00605D2F"/>
    <w:rsid w:val="006062ED"/>
    <w:rsid w:val="006064D1"/>
    <w:rsid w:val="006067AE"/>
    <w:rsid w:val="00607623"/>
    <w:rsid w:val="006078F6"/>
    <w:rsid w:val="00607D1C"/>
    <w:rsid w:val="006108D3"/>
    <w:rsid w:val="00611F0F"/>
    <w:rsid w:val="00613353"/>
    <w:rsid w:val="00613928"/>
    <w:rsid w:val="00613D2A"/>
    <w:rsid w:val="00613E24"/>
    <w:rsid w:val="00613E65"/>
    <w:rsid w:val="00616227"/>
    <w:rsid w:val="00616AC4"/>
    <w:rsid w:val="00617760"/>
    <w:rsid w:val="00620197"/>
    <w:rsid w:val="00620E0F"/>
    <w:rsid w:val="006215AF"/>
    <w:rsid w:val="00621D8C"/>
    <w:rsid w:val="0062212B"/>
    <w:rsid w:val="00622850"/>
    <w:rsid w:val="00622A65"/>
    <w:rsid w:val="00622E6E"/>
    <w:rsid w:val="00623808"/>
    <w:rsid w:val="00623DB1"/>
    <w:rsid w:val="0062406E"/>
    <w:rsid w:val="00624173"/>
    <w:rsid w:val="006249E6"/>
    <w:rsid w:val="00624E3E"/>
    <w:rsid w:val="006252DF"/>
    <w:rsid w:val="00625EDE"/>
    <w:rsid w:val="00625FFD"/>
    <w:rsid w:val="00626622"/>
    <w:rsid w:val="00626D5F"/>
    <w:rsid w:val="006277A0"/>
    <w:rsid w:val="006279E1"/>
    <w:rsid w:val="00627C0F"/>
    <w:rsid w:val="00627F35"/>
    <w:rsid w:val="006304CB"/>
    <w:rsid w:val="00631607"/>
    <w:rsid w:val="00631690"/>
    <w:rsid w:val="00631B09"/>
    <w:rsid w:val="00631ED4"/>
    <w:rsid w:val="0063370B"/>
    <w:rsid w:val="00634834"/>
    <w:rsid w:val="00634A4E"/>
    <w:rsid w:val="00635510"/>
    <w:rsid w:val="00635C79"/>
    <w:rsid w:val="00637786"/>
    <w:rsid w:val="00637835"/>
    <w:rsid w:val="00637AA2"/>
    <w:rsid w:val="00640BC0"/>
    <w:rsid w:val="006421C1"/>
    <w:rsid w:val="006423FB"/>
    <w:rsid w:val="00643238"/>
    <w:rsid w:val="00644D78"/>
    <w:rsid w:val="0064520A"/>
    <w:rsid w:val="00645CFA"/>
    <w:rsid w:val="006468D5"/>
    <w:rsid w:val="00646EFC"/>
    <w:rsid w:val="00647694"/>
    <w:rsid w:val="006509A6"/>
    <w:rsid w:val="00650A88"/>
    <w:rsid w:val="00651002"/>
    <w:rsid w:val="00651DF2"/>
    <w:rsid w:val="00652AFE"/>
    <w:rsid w:val="00653903"/>
    <w:rsid w:val="00653A1E"/>
    <w:rsid w:val="006540A9"/>
    <w:rsid w:val="006540B9"/>
    <w:rsid w:val="006540DE"/>
    <w:rsid w:val="00654BC4"/>
    <w:rsid w:val="00654C9F"/>
    <w:rsid w:val="00656C08"/>
    <w:rsid w:val="00657143"/>
    <w:rsid w:val="00657241"/>
    <w:rsid w:val="006573D5"/>
    <w:rsid w:val="0065752E"/>
    <w:rsid w:val="00657CC1"/>
    <w:rsid w:val="00657FD6"/>
    <w:rsid w:val="006603F0"/>
    <w:rsid w:val="00660594"/>
    <w:rsid w:val="00660C47"/>
    <w:rsid w:val="00662099"/>
    <w:rsid w:val="00662250"/>
    <w:rsid w:val="006622FE"/>
    <w:rsid w:val="0066393D"/>
    <w:rsid w:val="00663DAD"/>
    <w:rsid w:val="006641E2"/>
    <w:rsid w:val="006641EE"/>
    <w:rsid w:val="00664502"/>
    <w:rsid w:val="00664A4E"/>
    <w:rsid w:val="00665035"/>
    <w:rsid w:val="00665429"/>
    <w:rsid w:val="00665563"/>
    <w:rsid w:val="00665B76"/>
    <w:rsid w:val="00665CF8"/>
    <w:rsid w:val="006663DB"/>
    <w:rsid w:val="00667A00"/>
    <w:rsid w:val="00667CDC"/>
    <w:rsid w:val="00670523"/>
    <w:rsid w:val="0067057C"/>
    <w:rsid w:val="00670E89"/>
    <w:rsid w:val="00670EE4"/>
    <w:rsid w:val="0067127F"/>
    <w:rsid w:val="00671E19"/>
    <w:rsid w:val="00672417"/>
    <w:rsid w:val="006726AD"/>
    <w:rsid w:val="00672802"/>
    <w:rsid w:val="00672C49"/>
    <w:rsid w:val="0067445C"/>
    <w:rsid w:val="0067482A"/>
    <w:rsid w:val="0067491E"/>
    <w:rsid w:val="00675380"/>
    <w:rsid w:val="00675604"/>
    <w:rsid w:val="006757DF"/>
    <w:rsid w:val="00675DBE"/>
    <w:rsid w:val="00675E27"/>
    <w:rsid w:val="00675E58"/>
    <w:rsid w:val="00676AD7"/>
    <w:rsid w:val="00676B55"/>
    <w:rsid w:val="00676E1B"/>
    <w:rsid w:val="00677828"/>
    <w:rsid w:val="006800E7"/>
    <w:rsid w:val="006805DF"/>
    <w:rsid w:val="00680AF5"/>
    <w:rsid w:val="00680C17"/>
    <w:rsid w:val="00680CEF"/>
    <w:rsid w:val="00681AC0"/>
    <w:rsid w:val="00681D7F"/>
    <w:rsid w:val="00681F48"/>
    <w:rsid w:val="006831A5"/>
    <w:rsid w:val="006836E7"/>
    <w:rsid w:val="00683749"/>
    <w:rsid w:val="00683858"/>
    <w:rsid w:val="00683A81"/>
    <w:rsid w:val="006845A3"/>
    <w:rsid w:val="00684CD4"/>
    <w:rsid w:val="00684F69"/>
    <w:rsid w:val="00685025"/>
    <w:rsid w:val="00685623"/>
    <w:rsid w:val="006860A0"/>
    <w:rsid w:val="006860E3"/>
    <w:rsid w:val="0068614B"/>
    <w:rsid w:val="006864D0"/>
    <w:rsid w:val="00686618"/>
    <w:rsid w:val="00686A8F"/>
    <w:rsid w:val="006873CF"/>
    <w:rsid w:val="00687682"/>
    <w:rsid w:val="00687A81"/>
    <w:rsid w:val="00687C34"/>
    <w:rsid w:val="006909E9"/>
    <w:rsid w:val="00690A29"/>
    <w:rsid w:val="00690B3D"/>
    <w:rsid w:val="00690CC6"/>
    <w:rsid w:val="00690F74"/>
    <w:rsid w:val="00690F83"/>
    <w:rsid w:val="00691C6E"/>
    <w:rsid w:val="00692F7E"/>
    <w:rsid w:val="00693126"/>
    <w:rsid w:val="00693203"/>
    <w:rsid w:val="00693909"/>
    <w:rsid w:val="00693E65"/>
    <w:rsid w:val="00693FA4"/>
    <w:rsid w:val="00694360"/>
    <w:rsid w:val="0069459E"/>
    <w:rsid w:val="00694747"/>
    <w:rsid w:val="00694B23"/>
    <w:rsid w:val="00694DC6"/>
    <w:rsid w:val="00695014"/>
    <w:rsid w:val="00695174"/>
    <w:rsid w:val="006953A4"/>
    <w:rsid w:val="00695910"/>
    <w:rsid w:val="00695947"/>
    <w:rsid w:val="00695C9E"/>
    <w:rsid w:val="00696501"/>
    <w:rsid w:val="00697273"/>
    <w:rsid w:val="006972CB"/>
    <w:rsid w:val="00697C93"/>
    <w:rsid w:val="006A001B"/>
    <w:rsid w:val="006A05F7"/>
    <w:rsid w:val="006A0C28"/>
    <w:rsid w:val="006A0F32"/>
    <w:rsid w:val="006A0F91"/>
    <w:rsid w:val="006A1719"/>
    <w:rsid w:val="006A187A"/>
    <w:rsid w:val="006A30EA"/>
    <w:rsid w:val="006A36D4"/>
    <w:rsid w:val="006A385B"/>
    <w:rsid w:val="006A3EB5"/>
    <w:rsid w:val="006A4804"/>
    <w:rsid w:val="006A4EB9"/>
    <w:rsid w:val="006A4FEA"/>
    <w:rsid w:val="006A5F98"/>
    <w:rsid w:val="006A7468"/>
    <w:rsid w:val="006A772D"/>
    <w:rsid w:val="006A7ABE"/>
    <w:rsid w:val="006A7EC6"/>
    <w:rsid w:val="006B04CD"/>
    <w:rsid w:val="006B099F"/>
    <w:rsid w:val="006B0DB1"/>
    <w:rsid w:val="006B23D2"/>
    <w:rsid w:val="006B2650"/>
    <w:rsid w:val="006B2659"/>
    <w:rsid w:val="006B3489"/>
    <w:rsid w:val="006B363B"/>
    <w:rsid w:val="006B4EC6"/>
    <w:rsid w:val="006B54CC"/>
    <w:rsid w:val="006B57A3"/>
    <w:rsid w:val="006B66A3"/>
    <w:rsid w:val="006B6701"/>
    <w:rsid w:val="006B698E"/>
    <w:rsid w:val="006B6FBC"/>
    <w:rsid w:val="006B7209"/>
    <w:rsid w:val="006B7A21"/>
    <w:rsid w:val="006C08A6"/>
    <w:rsid w:val="006C10CF"/>
    <w:rsid w:val="006C1423"/>
    <w:rsid w:val="006C358A"/>
    <w:rsid w:val="006C3A51"/>
    <w:rsid w:val="006C54AB"/>
    <w:rsid w:val="006C6914"/>
    <w:rsid w:val="006C72B8"/>
    <w:rsid w:val="006C75E2"/>
    <w:rsid w:val="006D067F"/>
    <w:rsid w:val="006D075E"/>
    <w:rsid w:val="006D0C0A"/>
    <w:rsid w:val="006D1DBF"/>
    <w:rsid w:val="006D1E32"/>
    <w:rsid w:val="006D2232"/>
    <w:rsid w:val="006D2A76"/>
    <w:rsid w:val="006D2F32"/>
    <w:rsid w:val="006D3223"/>
    <w:rsid w:val="006D35DF"/>
    <w:rsid w:val="006D3A5C"/>
    <w:rsid w:val="006D3B7D"/>
    <w:rsid w:val="006D40D6"/>
    <w:rsid w:val="006D4390"/>
    <w:rsid w:val="006D4556"/>
    <w:rsid w:val="006D45E7"/>
    <w:rsid w:val="006D4AB8"/>
    <w:rsid w:val="006D4CED"/>
    <w:rsid w:val="006D5183"/>
    <w:rsid w:val="006D564B"/>
    <w:rsid w:val="006D6DF5"/>
    <w:rsid w:val="006D74EC"/>
    <w:rsid w:val="006D75AB"/>
    <w:rsid w:val="006E0650"/>
    <w:rsid w:val="006E06A9"/>
    <w:rsid w:val="006E0932"/>
    <w:rsid w:val="006E0C6C"/>
    <w:rsid w:val="006E0FA2"/>
    <w:rsid w:val="006E1184"/>
    <w:rsid w:val="006E1464"/>
    <w:rsid w:val="006E166A"/>
    <w:rsid w:val="006E16C6"/>
    <w:rsid w:val="006E1AB0"/>
    <w:rsid w:val="006E2916"/>
    <w:rsid w:val="006E2F85"/>
    <w:rsid w:val="006E401B"/>
    <w:rsid w:val="006E454A"/>
    <w:rsid w:val="006E45AC"/>
    <w:rsid w:val="006E45F9"/>
    <w:rsid w:val="006E5460"/>
    <w:rsid w:val="006E64CE"/>
    <w:rsid w:val="006E6DF3"/>
    <w:rsid w:val="006E702A"/>
    <w:rsid w:val="006E71B4"/>
    <w:rsid w:val="006E7C84"/>
    <w:rsid w:val="006E7E7C"/>
    <w:rsid w:val="006F06A7"/>
    <w:rsid w:val="006F0954"/>
    <w:rsid w:val="006F0FDE"/>
    <w:rsid w:val="006F10E6"/>
    <w:rsid w:val="006F1BEE"/>
    <w:rsid w:val="006F25A0"/>
    <w:rsid w:val="006F304B"/>
    <w:rsid w:val="006F36CC"/>
    <w:rsid w:val="006F3CED"/>
    <w:rsid w:val="006F409C"/>
    <w:rsid w:val="006F4698"/>
    <w:rsid w:val="006F525E"/>
    <w:rsid w:val="006F530E"/>
    <w:rsid w:val="006F55B4"/>
    <w:rsid w:val="006F5859"/>
    <w:rsid w:val="006F5DE8"/>
    <w:rsid w:val="006F65F7"/>
    <w:rsid w:val="006F6792"/>
    <w:rsid w:val="006F6C1F"/>
    <w:rsid w:val="006F6E6A"/>
    <w:rsid w:val="006F7218"/>
    <w:rsid w:val="006F73AE"/>
    <w:rsid w:val="006F7414"/>
    <w:rsid w:val="006F7B2C"/>
    <w:rsid w:val="006F7EAF"/>
    <w:rsid w:val="0070011C"/>
    <w:rsid w:val="007007A0"/>
    <w:rsid w:val="007007C8"/>
    <w:rsid w:val="00700A10"/>
    <w:rsid w:val="0070135C"/>
    <w:rsid w:val="007013B6"/>
    <w:rsid w:val="00702C18"/>
    <w:rsid w:val="00702D0C"/>
    <w:rsid w:val="007039C5"/>
    <w:rsid w:val="0070435A"/>
    <w:rsid w:val="00704DCE"/>
    <w:rsid w:val="0070594A"/>
    <w:rsid w:val="0070638B"/>
    <w:rsid w:val="0070644A"/>
    <w:rsid w:val="007069FC"/>
    <w:rsid w:val="00706ACB"/>
    <w:rsid w:val="00706D68"/>
    <w:rsid w:val="00707357"/>
    <w:rsid w:val="00707608"/>
    <w:rsid w:val="007077C4"/>
    <w:rsid w:val="00707D83"/>
    <w:rsid w:val="00710540"/>
    <w:rsid w:val="0071069D"/>
    <w:rsid w:val="00710793"/>
    <w:rsid w:val="00710DEE"/>
    <w:rsid w:val="00711605"/>
    <w:rsid w:val="00711664"/>
    <w:rsid w:val="00711F07"/>
    <w:rsid w:val="00712074"/>
    <w:rsid w:val="007121B2"/>
    <w:rsid w:val="00712710"/>
    <w:rsid w:val="00712849"/>
    <w:rsid w:val="00712DAE"/>
    <w:rsid w:val="007131AB"/>
    <w:rsid w:val="00713493"/>
    <w:rsid w:val="00713583"/>
    <w:rsid w:val="00713886"/>
    <w:rsid w:val="00713A32"/>
    <w:rsid w:val="00713BB7"/>
    <w:rsid w:val="007145A5"/>
    <w:rsid w:val="007148BB"/>
    <w:rsid w:val="0071507F"/>
    <w:rsid w:val="007151F4"/>
    <w:rsid w:val="00715685"/>
    <w:rsid w:val="00715AF8"/>
    <w:rsid w:val="00715F3A"/>
    <w:rsid w:val="00716C40"/>
    <w:rsid w:val="00717376"/>
    <w:rsid w:val="007175D5"/>
    <w:rsid w:val="007175D6"/>
    <w:rsid w:val="00717D89"/>
    <w:rsid w:val="00717F54"/>
    <w:rsid w:val="00720471"/>
    <w:rsid w:val="00720495"/>
    <w:rsid w:val="00720C34"/>
    <w:rsid w:val="00721210"/>
    <w:rsid w:val="007228DD"/>
    <w:rsid w:val="007232D6"/>
    <w:rsid w:val="007233D5"/>
    <w:rsid w:val="0072545B"/>
    <w:rsid w:val="007258FF"/>
    <w:rsid w:val="00725EDB"/>
    <w:rsid w:val="0072696C"/>
    <w:rsid w:val="00726A01"/>
    <w:rsid w:val="00726B22"/>
    <w:rsid w:val="00726D3B"/>
    <w:rsid w:val="00727187"/>
    <w:rsid w:val="007274CE"/>
    <w:rsid w:val="007276E1"/>
    <w:rsid w:val="007279D2"/>
    <w:rsid w:val="00727CCA"/>
    <w:rsid w:val="00727DFD"/>
    <w:rsid w:val="0073108A"/>
    <w:rsid w:val="007311D4"/>
    <w:rsid w:val="007311D6"/>
    <w:rsid w:val="00731331"/>
    <w:rsid w:val="00731358"/>
    <w:rsid w:val="00731AAD"/>
    <w:rsid w:val="007320C5"/>
    <w:rsid w:val="007334CD"/>
    <w:rsid w:val="00733C9C"/>
    <w:rsid w:val="00735A3F"/>
    <w:rsid w:val="00736430"/>
    <w:rsid w:val="00736672"/>
    <w:rsid w:val="007370E3"/>
    <w:rsid w:val="00737180"/>
    <w:rsid w:val="007371A6"/>
    <w:rsid w:val="00737889"/>
    <w:rsid w:val="00737B22"/>
    <w:rsid w:val="00737FB1"/>
    <w:rsid w:val="0074097A"/>
    <w:rsid w:val="00740A6F"/>
    <w:rsid w:val="00740B66"/>
    <w:rsid w:val="007416C4"/>
    <w:rsid w:val="007419CB"/>
    <w:rsid w:val="00741B21"/>
    <w:rsid w:val="00743B25"/>
    <w:rsid w:val="00743C23"/>
    <w:rsid w:val="00743F26"/>
    <w:rsid w:val="00743FE0"/>
    <w:rsid w:val="00744067"/>
    <w:rsid w:val="007443C1"/>
    <w:rsid w:val="00744BAE"/>
    <w:rsid w:val="00744F7C"/>
    <w:rsid w:val="007454F3"/>
    <w:rsid w:val="00745674"/>
    <w:rsid w:val="00745BE0"/>
    <w:rsid w:val="00745CAD"/>
    <w:rsid w:val="00746118"/>
    <w:rsid w:val="00746662"/>
    <w:rsid w:val="0074770E"/>
    <w:rsid w:val="00747B88"/>
    <w:rsid w:val="007502AB"/>
    <w:rsid w:val="00751544"/>
    <w:rsid w:val="00751F4B"/>
    <w:rsid w:val="00752170"/>
    <w:rsid w:val="007522A1"/>
    <w:rsid w:val="007525AD"/>
    <w:rsid w:val="007525E3"/>
    <w:rsid w:val="00753D34"/>
    <w:rsid w:val="007547F7"/>
    <w:rsid w:val="00755781"/>
    <w:rsid w:val="00756504"/>
    <w:rsid w:val="00756A2C"/>
    <w:rsid w:val="00756A6A"/>
    <w:rsid w:val="0075739A"/>
    <w:rsid w:val="00757718"/>
    <w:rsid w:val="00757DFC"/>
    <w:rsid w:val="00761038"/>
    <w:rsid w:val="007610E6"/>
    <w:rsid w:val="00761885"/>
    <w:rsid w:val="00761891"/>
    <w:rsid w:val="00761963"/>
    <w:rsid w:val="00761C77"/>
    <w:rsid w:val="007621DD"/>
    <w:rsid w:val="0076238B"/>
    <w:rsid w:val="0076258F"/>
    <w:rsid w:val="007627FA"/>
    <w:rsid w:val="00762D76"/>
    <w:rsid w:val="00762FEB"/>
    <w:rsid w:val="00763422"/>
    <w:rsid w:val="007638D2"/>
    <w:rsid w:val="007645C8"/>
    <w:rsid w:val="00765437"/>
    <w:rsid w:val="00765B15"/>
    <w:rsid w:val="00766F7F"/>
    <w:rsid w:val="0076718A"/>
    <w:rsid w:val="00767779"/>
    <w:rsid w:val="00767C93"/>
    <w:rsid w:val="007720E1"/>
    <w:rsid w:val="00772E55"/>
    <w:rsid w:val="00773085"/>
    <w:rsid w:val="00774599"/>
    <w:rsid w:val="00774A7C"/>
    <w:rsid w:val="00774AC5"/>
    <w:rsid w:val="00774CB4"/>
    <w:rsid w:val="00774E59"/>
    <w:rsid w:val="007754F0"/>
    <w:rsid w:val="00775869"/>
    <w:rsid w:val="00776508"/>
    <w:rsid w:val="00776810"/>
    <w:rsid w:val="007772D8"/>
    <w:rsid w:val="00777711"/>
    <w:rsid w:val="007779D1"/>
    <w:rsid w:val="00777C4B"/>
    <w:rsid w:val="00777D2D"/>
    <w:rsid w:val="0078033B"/>
    <w:rsid w:val="007805CE"/>
    <w:rsid w:val="0078081E"/>
    <w:rsid w:val="00780D9F"/>
    <w:rsid w:val="0078161C"/>
    <w:rsid w:val="007817E1"/>
    <w:rsid w:val="00781A08"/>
    <w:rsid w:val="00781BF8"/>
    <w:rsid w:val="00781C62"/>
    <w:rsid w:val="00782035"/>
    <w:rsid w:val="00782E5D"/>
    <w:rsid w:val="00783A15"/>
    <w:rsid w:val="00783BCB"/>
    <w:rsid w:val="00783DEB"/>
    <w:rsid w:val="00783E42"/>
    <w:rsid w:val="00784F48"/>
    <w:rsid w:val="0078510D"/>
    <w:rsid w:val="007857EF"/>
    <w:rsid w:val="0078586F"/>
    <w:rsid w:val="00785B7B"/>
    <w:rsid w:val="00785C46"/>
    <w:rsid w:val="00790039"/>
    <w:rsid w:val="0079039F"/>
    <w:rsid w:val="00790A2C"/>
    <w:rsid w:val="00790F0E"/>
    <w:rsid w:val="00791BF8"/>
    <w:rsid w:val="0079203F"/>
    <w:rsid w:val="007929B8"/>
    <w:rsid w:val="00792D59"/>
    <w:rsid w:val="007937E8"/>
    <w:rsid w:val="00793C93"/>
    <w:rsid w:val="00796900"/>
    <w:rsid w:val="00796ED0"/>
    <w:rsid w:val="007970D2"/>
    <w:rsid w:val="00797C2F"/>
    <w:rsid w:val="00797EB0"/>
    <w:rsid w:val="00797EE6"/>
    <w:rsid w:val="007A0381"/>
    <w:rsid w:val="007A0A0C"/>
    <w:rsid w:val="007A0D71"/>
    <w:rsid w:val="007A1D01"/>
    <w:rsid w:val="007A1D6B"/>
    <w:rsid w:val="007A297E"/>
    <w:rsid w:val="007A2A74"/>
    <w:rsid w:val="007A3226"/>
    <w:rsid w:val="007A354E"/>
    <w:rsid w:val="007A37B6"/>
    <w:rsid w:val="007A3CD9"/>
    <w:rsid w:val="007A463D"/>
    <w:rsid w:val="007A5AEA"/>
    <w:rsid w:val="007A5CEA"/>
    <w:rsid w:val="007A5F66"/>
    <w:rsid w:val="007A63DC"/>
    <w:rsid w:val="007A6CA7"/>
    <w:rsid w:val="007A708C"/>
    <w:rsid w:val="007B0997"/>
    <w:rsid w:val="007B0A98"/>
    <w:rsid w:val="007B0DE6"/>
    <w:rsid w:val="007B11A1"/>
    <w:rsid w:val="007B1F7F"/>
    <w:rsid w:val="007B22AE"/>
    <w:rsid w:val="007B26CF"/>
    <w:rsid w:val="007B2972"/>
    <w:rsid w:val="007B305E"/>
    <w:rsid w:val="007B3198"/>
    <w:rsid w:val="007B3A5A"/>
    <w:rsid w:val="007B3DA6"/>
    <w:rsid w:val="007B3FDC"/>
    <w:rsid w:val="007B4A2C"/>
    <w:rsid w:val="007B527A"/>
    <w:rsid w:val="007B564F"/>
    <w:rsid w:val="007B5680"/>
    <w:rsid w:val="007B5CBE"/>
    <w:rsid w:val="007B5DA5"/>
    <w:rsid w:val="007B5E5C"/>
    <w:rsid w:val="007B642B"/>
    <w:rsid w:val="007B64DA"/>
    <w:rsid w:val="007B6C08"/>
    <w:rsid w:val="007B76F1"/>
    <w:rsid w:val="007B7939"/>
    <w:rsid w:val="007C0187"/>
    <w:rsid w:val="007C02BF"/>
    <w:rsid w:val="007C0A32"/>
    <w:rsid w:val="007C1A53"/>
    <w:rsid w:val="007C1EDB"/>
    <w:rsid w:val="007C3DEF"/>
    <w:rsid w:val="007C40EB"/>
    <w:rsid w:val="007C4DE0"/>
    <w:rsid w:val="007C6B9B"/>
    <w:rsid w:val="007C713B"/>
    <w:rsid w:val="007C721B"/>
    <w:rsid w:val="007C7730"/>
    <w:rsid w:val="007D00D7"/>
    <w:rsid w:val="007D0256"/>
    <w:rsid w:val="007D088E"/>
    <w:rsid w:val="007D103A"/>
    <w:rsid w:val="007D1621"/>
    <w:rsid w:val="007D19D1"/>
    <w:rsid w:val="007D19D2"/>
    <w:rsid w:val="007D3389"/>
    <w:rsid w:val="007D3A83"/>
    <w:rsid w:val="007D3B43"/>
    <w:rsid w:val="007D3E66"/>
    <w:rsid w:val="007D414C"/>
    <w:rsid w:val="007D436D"/>
    <w:rsid w:val="007D4388"/>
    <w:rsid w:val="007D43B0"/>
    <w:rsid w:val="007D59A4"/>
    <w:rsid w:val="007D5F37"/>
    <w:rsid w:val="007D68BF"/>
    <w:rsid w:val="007D6CCA"/>
    <w:rsid w:val="007D6E72"/>
    <w:rsid w:val="007D73E1"/>
    <w:rsid w:val="007D752F"/>
    <w:rsid w:val="007D7CDA"/>
    <w:rsid w:val="007D7DC5"/>
    <w:rsid w:val="007D7E64"/>
    <w:rsid w:val="007E11BC"/>
    <w:rsid w:val="007E2099"/>
    <w:rsid w:val="007E33D0"/>
    <w:rsid w:val="007E3427"/>
    <w:rsid w:val="007E38B8"/>
    <w:rsid w:val="007E467D"/>
    <w:rsid w:val="007E4FD6"/>
    <w:rsid w:val="007E5895"/>
    <w:rsid w:val="007E5C97"/>
    <w:rsid w:val="007E5D03"/>
    <w:rsid w:val="007E75F1"/>
    <w:rsid w:val="007E7747"/>
    <w:rsid w:val="007E7CA1"/>
    <w:rsid w:val="007E7E1A"/>
    <w:rsid w:val="007F09F0"/>
    <w:rsid w:val="007F1BE5"/>
    <w:rsid w:val="007F1E6C"/>
    <w:rsid w:val="007F3704"/>
    <w:rsid w:val="007F37CF"/>
    <w:rsid w:val="007F3977"/>
    <w:rsid w:val="007F4045"/>
    <w:rsid w:val="007F43EC"/>
    <w:rsid w:val="007F45A0"/>
    <w:rsid w:val="007F45E9"/>
    <w:rsid w:val="007F4887"/>
    <w:rsid w:val="007F595D"/>
    <w:rsid w:val="007F6CB9"/>
    <w:rsid w:val="007F7175"/>
    <w:rsid w:val="007F73FE"/>
    <w:rsid w:val="007F75D5"/>
    <w:rsid w:val="007F78A5"/>
    <w:rsid w:val="007F7A14"/>
    <w:rsid w:val="008003AE"/>
    <w:rsid w:val="00800857"/>
    <w:rsid w:val="008009E9"/>
    <w:rsid w:val="00800E81"/>
    <w:rsid w:val="0080125C"/>
    <w:rsid w:val="00801F24"/>
    <w:rsid w:val="008021FB"/>
    <w:rsid w:val="00802C39"/>
    <w:rsid w:val="00802CDE"/>
    <w:rsid w:val="0080326E"/>
    <w:rsid w:val="00803C07"/>
    <w:rsid w:val="00803FD4"/>
    <w:rsid w:val="008043F2"/>
    <w:rsid w:val="00804905"/>
    <w:rsid w:val="00805774"/>
    <w:rsid w:val="008074BB"/>
    <w:rsid w:val="0080786E"/>
    <w:rsid w:val="00807DAC"/>
    <w:rsid w:val="00807EFB"/>
    <w:rsid w:val="00810F66"/>
    <w:rsid w:val="008110D5"/>
    <w:rsid w:val="0081118D"/>
    <w:rsid w:val="00811663"/>
    <w:rsid w:val="00811BB6"/>
    <w:rsid w:val="00811C2E"/>
    <w:rsid w:val="0081227B"/>
    <w:rsid w:val="008129E3"/>
    <w:rsid w:val="00813256"/>
    <w:rsid w:val="008135F2"/>
    <w:rsid w:val="00813A3D"/>
    <w:rsid w:val="008144E3"/>
    <w:rsid w:val="00814AA3"/>
    <w:rsid w:val="00814DEA"/>
    <w:rsid w:val="008156F8"/>
    <w:rsid w:val="0081593D"/>
    <w:rsid w:val="008165DD"/>
    <w:rsid w:val="00817AEB"/>
    <w:rsid w:val="00817C68"/>
    <w:rsid w:val="008208FD"/>
    <w:rsid w:val="00820F7B"/>
    <w:rsid w:val="00821664"/>
    <w:rsid w:val="008218D1"/>
    <w:rsid w:val="0082246D"/>
    <w:rsid w:val="0082325A"/>
    <w:rsid w:val="0082340A"/>
    <w:rsid w:val="008237BE"/>
    <w:rsid w:val="00823D1C"/>
    <w:rsid w:val="00823E6C"/>
    <w:rsid w:val="008249DF"/>
    <w:rsid w:val="00824CD7"/>
    <w:rsid w:val="00824D08"/>
    <w:rsid w:val="00824E9F"/>
    <w:rsid w:val="00824EA4"/>
    <w:rsid w:val="00824FBC"/>
    <w:rsid w:val="008252DB"/>
    <w:rsid w:val="008253B6"/>
    <w:rsid w:val="0082565D"/>
    <w:rsid w:val="00825A94"/>
    <w:rsid w:val="00825D34"/>
    <w:rsid w:val="00826127"/>
    <w:rsid w:val="0082613C"/>
    <w:rsid w:val="008262A1"/>
    <w:rsid w:val="00826C59"/>
    <w:rsid w:val="00826DCC"/>
    <w:rsid w:val="00827806"/>
    <w:rsid w:val="008278E6"/>
    <w:rsid w:val="00830070"/>
    <w:rsid w:val="00830BBD"/>
    <w:rsid w:val="00831E05"/>
    <w:rsid w:val="00831E3D"/>
    <w:rsid w:val="00832089"/>
    <w:rsid w:val="00832A38"/>
    <w:rsid w:val="008333FD"/>
    <w:rsid w:val="008335AA"/>
    <w:rsid w:val="0083378B"/>
    <w:rsid w:val="00834100"/>
    <w:rsid w:val="00834338"/>
    <w:rsid w:val="008343DC"/>
    <w:rsid w:val="008349FA"/>
    <w:rsid w:val="00834D90"/>
    <w:rsid w:val="0083565E"/>
    <w:rsid w:val="0083609A"/>
    <w:rsid w:val="00836432"/>
    <w:rsid w:val="0083657A"/>
    <w:rsid w:val="00836654"/>
    <w:rsid w:val="008376E6"/>
    <w:rsid w:val="0083780A"/>
    <w:rsid w:val="00840500"/>
    <w:rsid w:val="008420C7"/>
    <w:rsid w:val="0084251F"/>
    <w:rsid w:val="00842802"/>
    <w:rsid w:val="008429C5"/>
    <w:rsid w:val="00842E5B"/>
    <w:rsid w:val="0084458A"/>
    <w:rsid w:val="00844603"/>
    <w:rsid w:val="00844E07"/>
    <w:rsid w:val="0084512B"/>
    <w:rsid w:val="008451BE"/>
    <w:rsid w:val="008464D9"/>
    <w:rsid w:val="008465FB"/>
    <w:rsid w:val="00846BC8"/>
    <w:rsid w:val="0085096E"/>
    <w:rsid w:val="008509AE"/>
    <w:rsid w:val="00850FE1"/>
    <w:rsid w:val="00851D56"/>
    <w:rsid w:val="00851D57"/>
    <w:rsid w:val="008523F9"/>
    <w:rsid w:val="008525C0"/>
    <w:rsid w:val="0085260C"/>
    <w:rsid w:val="0085279E"/>
    <w:rsid w:val="00852961"/>
    <w:rsid w:val="00852EB0"/>
    <w:rsid w:val="00853661"/>
    <w:rsid w:val="0085382E"/>
    <w:rsid w:val="00853CB4"/>
    <w:rsid w:val="00853E25"/>
    <w:rsid w:val="008542BE"/>
    <w:rsid w:val="00854909"/>
    <w:rsid w:val="00855730"/>
    <w:rsid w:val="008557E4"/>
    <w:rsid w:val="008560C4"/>
    <w:rsid w:val="0085616D"/>
    <w:rsid w:val="00856545"/>
    <w:rsid w:val="00856C81"/>
    <w:rsid w:val="00856D0B"/>
    <w:rsid w:val="00856F78"/>
    <w:rsid w:val="00857C87"/>
    <w:rsid w:val="00857F13"/>
    <w:rsid w:val="008604C6"/>
    <w:rsid w:val="00860702"/>
    <w:rsid w:val="0086197C"/>
    <w:rsid w:val="00861D30"/>
    <w:rsid w:val="00863A74"/>
    <w:rsid w:val="00863CAF"/>
    <w:rsid w:val="008649B7"/>
    <w:rsid w:val="00864BEB"/>
    <w:rsid w:val="008660AC"/>
    <w:rsid w:val="00866A1E"/>
    <w:rsid w:val="00866E28"/>
    <w:rsid w:val="00866E99"/>
    <w:rsid w:val="00866F85"/>
    <w:rsid w:val="0086717D"/>
    <w:rsid w:val="0086756E"/>
    <w:rsid w:val="0086792A"/>
    <w:rsid w:val="008679DC"/>
    <w:rsid w:val="00867A33"/>
    <w:rsid w:val="00867D9E"/>
    <w:rsid w:val="00870C1B"/>
    <w:rsid w:val="00870EC3"/>
    <w:rsid w:val="008710E6"/>
    <w:rsid w:val="00871340"/>
    <w:rsid w:val="00871EAF"/>
    <w:rsid w:val="00872005"/>
    <w:rsid w:val="008721D8"/>
    <w:rsid w:val="00872216"/>
    <w:rsid w:val="00872629"/>
    <w:rsid w:val="00873DE9"/>
    <w:rsid w:val="00875BD2"/>
    <w:rsid w:val="00876064"/>
    <w:rsid w:val="008766FD"/>
    <w:rsid w:val="0087690D"/>
    <w:rsid w:val="00876A98"/>
    <w:rsid w:val="00876C8F"/>
    <w:rsid w:val="008770B0"/>
    <w:rsid w:val="00877513"/>
    <w:rsid w:val="00877D39"/>
    <w:rsid w:val="00877E91"/>
    <w:rsid w:val="00880058"/>
    <w:rsid w:val="00880417"/>
    <w:rsid w:val="00880520"/>
    <w:rsid w:val="00880BDC"/>
    <w:rsid w:val="0088103E"/>
    <w:rsid w:val="008816C5"/>
    <w:rsid w:val="00881787"/>
    <w:rsid w:val="00881B57"/>
    <w:rsid w:val="00881D1A"/>
    <w:rsid w:val="00882816"/>
    <w:rsid w:val="00882CA6"/>
    <w:rsid w:val="00882E59"/>
    <w:rsid w:val="00882EEC"/>
    <w:rsid w:val="0088303E"/>
    <w:rsid w:val="008834EB"/>
    <w:rsid w:val="00884194"/>
    <w:rsid w:val="00884A1F"/>
    <w:rsid w:val="008855EF"/>
    <w:rsid w:val="00885CB8"/>
    <w:rsid w:val="00885E24"/>
    <w:rsid w:val="00885F31"/>
    <w:rsid w:val="00886A8F"/>
    <w:rsid w:val="00886AD4"/>
    <w:rsid w:val="00886D94"/>
    <w:rsid w:val="00887170"/>
    <w:rsid w:val="00887208"/>
    <w:rsid w:val="00887254"/>
    <w:rsid w:val="00887528"/>
    <w:rsid w:val="0088774A"/>
    <w:rsid w:val="0089077A"/>
    <w:rsid w:val="00890B51"/>
    <w:rsid w:val="00890E10"/>
    <w:rsid w:val="00890E26"/>
    <w:rsid w:val="00891131"/>
    <w:rsid w:val="0089113E"/>
    <w:rsid w:val="00891526"/>
    <w:rsid w:val="008915E0"/>
    <w:rsid w:val="0089194E"/>
    <w:rsid w:val="00891E14"/>
    <w:rsid w:val="00891FEA"/>
    <w:rsid w:val="0089206B"/>
    <w:rsid w:val="0089209F"/>
    <w:rsid w:val="00892165"/>
    <w:rsid w:val="00892522"/>
    <w:rsid w:val="00892A38"/>
    <w:rsid w:val="00892D96"/>
    <w:rsid w:val="00892F12"/>
    <w:rsid w:val="0089317A"/>
    <w:rsid w:val="00894DF9"/>
    <w:rsid w:val="00894E20"/>
    <w:rsid w:val="0089549D"/>
    <w:rsid w:val="00895657"/>
    <w:rsid w:val="00895966"/>
    <w:rsid w:val="00895B34"/>
    <w:rsid w:val="00896291"/>
    <w:rsid w:val="00896312"/>
    <w:rsid w:val="00896596"/>
    <w:rsid w:val="00896783"/>
    <w:rsid w:val="00896CD7"/>
    <w:rsid w:val="00896F2F"/>
    <w:rsid w:val="00897FB3"/>
    <w:rsid w:val="008A013B"/>
    <w:rsid w:val="008A0410"/>
    <w:rsid w:val="008A047B"/>
    <w:rsid w:val="008A146B"/>
    <w:rsid w:val="008A1559"/>
    <w:rsid w:val="008A1664"/>
    <w:rsid w:val="008A237D"/>
    <w:rsid w:val="008A2510"/>
    <w:rsid w:val="008A2EE5"/>
    <w:rsid w:val="008A35C5"/>
    <w:rsid w:val="008A3757"/>
    <w:rsid w:val="008A4FA5"/>
    <w:rsid w:val="008A503B"/>
    <w:rsid w:val="008A5625"/>
    <w:rsid w:val="008A5972"/>
    <w:rsid w:val="008A59F0"/>
    <w:rsid w:val="008A5D8D"/>
    <w:rsid w:val="008A7107"/>
    <w:rsid w:val="008A715F"/>
    <w:rsid w:val="008A723B"/>
    <w:rsid w:val="008A7728"/>
    <w:rsid w:val="008A7942"/>
    <w:rsid w:val="008A7C5F"/>
    <w:rsid w:val="008B03DF"/>
    <w:rsid w:val="008B05B4"/>
    <w:rsid w:val="008B09CF"/>
    <w:rsid w:val="008B0B84"/>
    <w:rsid w:val="008B0BC3"/>
    <w:rsid w:val="008B0DCA"/>
    <w:rsid w:val="008B1590"/>
    <w:rsid w:val="008B19D6"/>
    <w:rsid w:val="008B1C8B"/>
    <w:rsid w:val="008B27B6"/>
    <w:rsid w:val="008B2BCB"/>
    <w:rsid w:val="008B2D76"/>
    <w:rsid w:val="008B2FE1"/>
    <w:rsid w:val="008B3449"/>
    <w:rsid w:val="008B35E7"/>
    <w:rsid w:val="008B3604"/>
    <w:rsid w:val="008B3A58"/>
    <w:rsid w:val="008B3EF9"/>
    <w:rsid w:val="008B403F"/>
    <w:rsid w:val="008B4071"/>
    <w:rsid w:val="008B4876"/>
    <w:rsid w:val="008B5506"/>
    <w:rsid w:val="008B641A"/>
    <w:rsid w:val="008B64FA"/>
    <w:rsid w:val="008B6922"/>
    <w:rsid w:val="008B6BBC"/>
    <w:rsid w:val="008B6C99"/>
    <w:rsid w:val="008B6E5E"/>
    <w:rsid w:val="008B713B"/>
    <w:rsid w:val="008B7510"/>
    <w:rsid w:val="008B7915"/>
    <w:rsid w:val="008C0527"/>
    <w:rsid w:val="008C0862"/>
    <w:rsid w:val="008C1B54"/>
    <w:rsid w:val="008C21CE"/>
    <w:rsid w:val="008C28EA"/>
    <w:rsid w:val="008C2A90"/>
    <w:rsid w:val="008C2D5B"/>
    <w:rsid w:val="008C2F30"/>
    <w:rsid w:val="008C4074"/>
    <w:rsid w:val="008C4619"/>
    <w:rsid w:val="008C482A"/>
    <w:rsid w:val="008C4B27"/>
    <w:rsid w:val="008C502D"/>
    <w:rsid w:val="008C59BA"/>
    <w:rsid w:val="008C63CF"/>
    <w:rsid w:val="008C69E6"/>
    <w:rsid w:val="008C6E0A"/>
    <w:rsid w:val="008C72C3"/>
    <w:rsid w:val="008C734B"/>
    <w:rsid w:val="008C743D"/>
    <w:rsid w:val="008C7F5A"/>
    <w:rsid w:val="008D1F10"/>
    <w:rsid w:val="008D1FCB"/>
    <w:rsid w:val="008D237F"/>
    <w:rsid w:val="008D25DD"/>
    <w:rsid w:val="008D2979"/>
    <w:rsid w:val="008D3CA8"/>
    <w:rsid w:val="008D53FD"/>
    <w:rsid w:val="008D55DF"/>
    <w:rsid w:val="008D563C"/>
    <w:rsid w:val="008D5822"/>
    <w:rsid w:val="008D58BE"/>
    <w:rsid w:val="008D5AD8"/>
    <w:rsid w:val="008D5B09"/>
    <w:rsid w:val="008D71E6"/>
    <w:rsid w:val="008D761A"/>
    <w:rsid w:val="008D7B9C"/>
    <w:rsid w:val="008E02B5"/>
    <w:rsid w:val="008E03F7"/>
    <w:rsid w:val="008E0CBE"/>
    <w:rsid w:val="008E1D4C"/>
    <w:rsid w:val="008E2093"/>
    <w:rsid w:val="008E2392"/>
    <w:rsid w:val="008E306C"/>
    <w:rsid w:val="008E33A7"/>
    <w:rsid w:val="008E3DF6"/>
    <w:rsid w:val="008E426D"/>
    <w:rsid w:val="008E4FA0"/>
    <w:rsid w:val="008E509A"/>
    <w:rsid w:val="008E5826"/>
    <w:rsid w:val="008E5E16"/>
    <w:rsid w:val="008E5E38"/>
    <w:rsid w:val="008E603B"/>
    <w:rsid w:val="008E6376"/>
    <w:rsid w:val="008E64D8"/>
    <w:rsid w:val="008E713F"/>
    <w:rsid w:val="008E79B2"/>
    <w:rsid w:val="008F00FA"/>
    <w:rsid w:val="008F04BC"/>
    <w:rsid w:val="008F096B"/>
    <w:rsid w:val="008F09A3"/>
    <w:rsid w:val="008F0D14"/>
    <w:rsid w:val="008F13AD"/>
    <w:rsid w:val="008F144E"/>
    <w:rsid w:val="008F15DC"/>
    <w:rsid w:val="008F1873"/>
    <w:rsid w:val="008F18F6"/>
    <w:rsid w:val="008F1D81"/>
    <w:rsid w:val="008F1D8A"/>
    <w:rsid w:val="008F1F35"/>
    <w:rsid w:val="008F1F5F"/>
    <w:rsid w:val="008F28E0"/>
    <w:rsid w:val="008F3168"/>
    <w:rsid w:val="008F3270"/>
    <w:rsid w:val="008F3C59"/>
    <w:rsid w:val="008F4411"/>
    <w:rsid w:val="008F5890"/>
    <w:rsid w:val="008F616F"/>
    <w:rsid w:val="008F6313"/>
    <w:rsid w:val="008F647C"/>
    <w:rsid w:val="008F659A"/>
    <w:rsid w:val="008F690C"/>
    <w:rsid w:val="008F691E"/>
    <w:rsid w:val="008F6A30"/>
    <w:rsid w:val="008F6A66"/>
    <w:rsid w:val="008F70E2"/>
    <w:rsid w:val="008F78EE"/>
    <w:rsid w:val="008F7FFB"/>
    <w:rsid w:val="009000C1"/>
    <w:rsid w:val="00900D5F"/>
    <w:rsid w:val="00901070"/>
    <w:rsid w:val="009013AA"/>
    <w:rsid w:val="009015E7"/>
    <w:rsid w:val="0090177E"/>
    <w:rsid w:val="00901A36"/>
    <w:rsid w:val="00901C61"/>
    <w:rsid w:val="00901FEC"/>
    <w:rsid w:val="00902BA9"/>
    <w:rsid w:val="00903522"/>
    <w:rsid w:val="00903952"/>
    <w:rsid w:val="009039F0"/>
    <w:rsid w:val="00904242"/>
    <w:rsid w:val="00904E4A"/>
    <w:rsid w:val="00905146"/>
    <w:rsid w:val="00905848"/>
    <w:rsid w:val="00905CB7"/>
    <w:rsid w:val="00905D3D"/>
    <w:rsid w:val="00906106"/>
    <w:rsid w:val="00906B31"/>
    <w:rsid w:val="00906FDC"/>
    <w:rsid w:val="00907CF3"/>
    <w:rsid w:val="00910004"/>
    <w:rsid w:val="00910289"/>
    <w:rsid w:val="00910716"/>
    <w:rsid w:val="00910739"/>
    <w:rsid w:val="009109D4"/>
    <w:rsid w:val="009114D8"/>
    <w:rsid w:val="009118A5"/>
    <w:rsid w:val="009126B5"/>
    <w:rsid w:val="009128DF"/>
    <w:rsid w:val="00912B69"/>
    <w:rsid w:val="00912F8B"/>
    <w:rsid w:val="00912FE3"/>
    <w:rsid w:val="0091386E"/>
    <w:rsid w:val="00913AF2"/>
    <w:rsid w:val="00913FBB"/>
    <w:rsid w:val="0091454D"/>
    <w:rsid w:val="0091480A"/>
    <w:rsid w:val="00914A02"/>
    <w:rsid w:val="00914FF7"/>
    <w:rsid w:val="00915028"/>
    <w:rsid w:val="0091511A"/>
    <w:rsid w:val="009158C6"/>
    <w:rsid w:val="0091648D"/>
    <w:rsid w:val="00916C84"/>
    <w:rsid w:val="00916D4B"/>
    <w:rsid w:val="00916DEE"/>
    <w:rsid w:val="00916DFB"/>
    <w:rsid w:val="00917474"/>
    <w:rsid w:val="009177FE"/>
    <w:rsid w:val="00917917"/>
    <w:rsid w:val="00917D8D"/>
    <w:rsid w:val="00917E32"/>
    <w:rsid w:val="00920883"/>
    <w:rsid w:val="00921021"/>
    <w:rsid w:val="00921171"/>
    <w:rsid w:val="009211A2"/>
    <w:rsid w:val="009215FB"/>
    <w:rsid w:val="00921A2B"/>
    <w:rsid w:val="00921B99"/>
    <w:rsid w:val="00921CEC"/>
    <w:rsid w:val="00921FB0"/>
    <w:rsid w:val="009222E5"/>
    <w:rsid w:val="0092256D"/>
    <w:rsid w:val="00922B68"/>
    <w:rsid w:val="00922C2F"/>
    <w:rsid w:val="009233C6"/>
    <w:rsid w:val="009235DE"/>
    <w:rsid w:val="009245B9"/>
    <w:rsid w:val="0092482F"/>
    <w:rsid w:val="0092517F"/>
    <w:rsid w:val="0092529D"/>
    <w:rsid w:val="0092536E"/>
    <w:rsid w:val="009255BA"/>
    <w:rsid w:val="00925E5F"/>
    <w:rsid w:val="0092625B"/>
    <w:rsid w:val="009263FD"/>
    <w:rsid w:val="00926A67"/>
    <w:rsid w:val="00927673"/>
    <w:rsid w:val="00927B99"/>
    <w:rsid w:val="00927E6E"/>
    <w:rsid w:val="00927ED8"/>
    <w:rsid w:val="009303C4"/>
    <w:rsid w:val="00930A33"/>
    <w:rsid w:val="009316AC"/>
    <w:rsid w:val="00931EBD"/>
    <w:rsid w:val="009321AF"/>
    <w:rsid w:val="00932F5F"/>
    <w:rsid w:val="00933020"/>
    <w:rsid w:val="0093325C"/>
    <w:rsid w:val="009335BD"/>
    <w:rsid w:val="0093372D"/>
    <w:rsid w:val="00933DB8"/>
    <w:rsid w:val="00933F93"/>
    <w:rsid w:val="009343C3"/>
    <w:rsid w:val="00934964"/>
    <w:rsid w:val="009349E5"/>
    <w:rsid w:val="00934E6C"/>
    <w:rsid w:val="00935151"/>
    <w:rsid w:val="00935532"/>
    <w:rsid w:val="00935EDF"/>
    <w:rsid w:val="009360D6"/>
    <w:rsid w:val="00936715"/>
    <w:rsid w:val="00936A83"/>
    <w:rsid w:val="00936C98"/>
    <w:rsid w:val="0093782C"/>
    <w:rsid w:val="00937B35"/>
    <w:rsid w:val="00940DFB"/>
    <w:rsid w:val="0094130E"/>
    <w:rsid w:val="00941A9C"/>
    <w:rsid w:val="009427AC"/>
    <w:rsid w:val="00942C60"/>
    <w:rsid w:val="00942E38"/>
    <w:rsid w:val="009432B8"/>
    <w:rsid w:val="009438E1"/>
    <w:rsid w:val="00943DA5"/>
    <w:rsid w:val="00943E88"/>
    <w:rsid w:val="00943E96"/>
    <w:rsid w:val="009440CB"/>
    <w:rsid w:val="0094488D"/>
    <w:rsid w:val="0094525C"/>
    <w:rsid w:val="0094587B"/>
    <w:rsid w:val="00945B8F"/>
    <w:rsid w:val="009462FF"/>
    <w:rsid w:val="009477E2"/>
    <w:rsid w:val="009479D4"/>
    <w:rsid w:val="00947E9B"/>
    <w:rsid w:val="009502A9"/>
    <w:rsid w:val="00950875"/>
    <w:rsid w:val="00950BF2"/>
    <w:rsid w:val="009511E9"/>
    <w:rsid w:val="00951714"/>
    <w:rsid w:val="00951D64"/>
    <w:rsid w:val="009521AC"/>
    <w:rsid w:val="00952924"/>
    <w:rsid w:val="00952C50"/>
    <w:rsid w:val="009539CA"/>
    <w:rsid w:val="009554E8"/>
    <w:rsid w:val="00955599"/>
    <w:rsid w:val="009558F2"/>
    <w:rsid w:val="00955C3A"/>
    <w:rsid w:val="009561FA"/>
    <w:rsid w:val="009564C1"/>
    <w:rsid w:val="009579D5"/>
    <w:rsid w:val="00957AFE"/>
    <w:rsid w:val="00957CAD"/>
    <w:rsid w:val="00957D34"/>
    <w:rsid w:val="00960116"/>
    <w:rsid w:val="00960B18"/>
    <w:rsid w:val="00961B5E"/>
    <w:rsid w:val="00961D6C"/>
    <w:rsid w:val="00961F48"/>
    <w:rsid w:val="009625EC"/>
    <w:rsid w:val="00963546"/>
    <w:rsid w:val="00963F81"/>
    <w:rsid w:val="00964796"/>
    <w:rsid w:val="009647A2"/>
    <w:rsid w:val="00964AC2"/>
    <w:rsid w:val="00964C05"/>
    <w:rsid w:val="00965540"/>
    <w:rsid w:val="00965C9A"/>
    <w:rsid w:val="00966397"/>
    <w:rsid w:val="00966AC4"/>
    <w:rsid w:val="009673A1"/>
    <w:rsid w:val="009679BF"/>
    <w:rsid w:val="00970362"/>
    <w:rsid w:val="00970617"/>
    <w:rsid w:val="00970A36"/>
    <w:rsid w:val="00971AD8"/>
    <w:rsid w:val="00971C74"/>
    <w:rsid w:val="009721D0"/>
    <w:rsid w:val="009729B5"/>
    <w:rsid w:val="00972B29"/>
    <w:rsid w:val="00972E99"/>
    <w:rsid w:val="00972EC3"/>
    <w:rsid w:val="0097305C"/>
    <w:rsid w:val="009738AA"/>
    <w:rsid w:val="00974045"/>
    <w:rsid w:val="00974CAF"/>
    <w:rsid w:val="00974E22"/>
    <w:rsid w:val="00977147"/>
    <w:rsid w:val="0098003D"/>
    <w:rsid w:val="009807C8"/>
    <w:rsid w:val="0098165B"/>
    <w:rsid w:val="00981799"/>
    <w:rsid w:val="009818DC"/>
    <w:rsid w:val="00981B00"/>
    <w:rsid w:val="00982B66"/>
    <w:rsid w:val="00982B9C"/>
    <w:rsid w:val="00982FB1"/>
    <w:rsid w:val="009831E3"/>
    <w:rsid w:val="0098328D"/>
    <w:rsid w:val="009837BD"/>
    <w:rsid w:val="00984167"/>
    <w:rsid w:val="009841F0"/>
    <w:rsid w:val="00984BD2"/>
    <w:rsid w:val="009852EB"/>
    <w:rsid w:val="009859CE"/>
    <w:rsid w:val="00985FD7"/>
    <w:rsid w:val="0098600D"/>
    <w:rsid w:val="00986AE9"/>
    <w:rsid w:val="00986EEF"/>
    <w:rsid w:val="0098753F"/>
    <w:rsid w:val="00987C05"/>
    <w:rsid w:val="00987E60"/>
    <w:rsid w:val="00990CC2"/>
    <w:rsid w:val="0099151E"/>
    <w:rsid w:val="00991C0F"/>
    <w:rsid w:val="0099275F"/>
    <w:rsid w:val="009929DE"/>
    <w:rsid w:val="00992F1D"/>
    <w:rsid w:val="0099337C"/>
    <w:rsid w:val="0099339E"/>
    <w:rsid w:val="009938DB"/>
    <w:rsid w:val="00993A00"/>
    <w:rsid w:val="009944FF"/>
    <w:rsid w:val="00994717"/>
    <w:rsid w:val="00994BAF"/>
    <w:rsid w:val="00994C54"/>
    <w:rsid w:val="009954D8"/>
    <w:rsid w:val="009956A5"/>
    <w:rsid w:val="00995AC3"/>
    <w:rsid w:val="00996AE7"/>
    <w:rsid w:val="00996B9C"/>
    <w:rsid w:val="00997114"/>
    <w:rsid w:val="0099756A"/>
    <w:rsid w:val="00997764"/>
    <w:rsid w:val="00997816"/>
    <w:rsid w:val="00997A8E"/>
    <w:rsid w:val="009A011E"/>
    <w:rsid w:val="009A0A86"/>
    <w:rsid w:val="009A1721"/>
    <w:rsid w:val="009A1FD3"/>
    <w:rsid w:val="009A254E"/>
    <w:rsid w:val="009A324F"/>
    <w:rsid w:val="009A3383"/>
    <w:rsid w:val="009A36F6"/>
    <w:rsid w:val="009A3D4B"/>
    <w:rsid w:val="009A45DE"/>
    <w:rsid w:val="009A4984"/>
    <w:rsid w:val="009A4D89"/>
    <w:rsid w:val="009A5537"/>
    <w:rsid w:val="009A5C3B"/>
    <w:rsid w:val="009A5E95"/>
    <w:rsid w:val="009A6090"/>
    <w:rsid w:val="009A60E9"/>
    <w:rsid w:val="009A719C"/>
    <w:rsid w:val="009B0791"/>
    <w:rsid w:val="009B0F72"/>
    <w:rsid w:val="009B1776"/>
    <w:rsid w:val="009B279F"/>
    <w:rsid w:val="009B2DCD"/>
    <w:rsid w:val="009B2DE4"/>
    <w:rsid w:val="009B2E41"/>
    <w:rsid w:val="009B2F45"/>
    <w:rsid w:val="009B2FA4"/>
    <w:rsid w:val="009B3B0B"/>
    <w:rsid w:val="009B3D49"/>
    <w:rsid w:val="009B40FD"/>
    <w:rsid w:val="009B4FB0"/>
    <w:rsid w:val="009B56C0"/>
    <w:rsid w:val="009B5929"/>
    <w:rsid w:val="009B63E1"/>
    <w:rsid w:val="009B6E7B"/>
    <w:rsid w:val="009B723A"/>
    <w:rsid w:val="009B7AB8"/>
    <w:rsid w:val="009B7CD3"/>
    <w:rsid w:val="009B7DC1"/>
    <w:rsid w:val="009C01EA"/>
    <w:rsid w:val="009C060D"/>
    <w:rsid w:val="009C0C53"/>
    <w:rsid w:val="009C0E82"/>
    <w:rsid w:val="009C0E8A"/>
    <w:rsid w:val="009C106F"/>
    <w:rsid w:val="009C1452"/>
    <w:rsid w:val="009C1E60"/>
    <w:rsid w:val="009C2445"/>
    <w:rsid w:val="009C2AE5"/>
    <w:rsid w:val="009C2B71"/>
    <w:rsid w:val="009C2C12"/>
    <w:rsid w:val="009C2D4D"/>
    <w:rsid w:val="009C3325"/>
    <w:rsid w:val="009C3BE6"/>
    <w:rsid w:val="009C504A"/>
    <w:rsid w:val="009C587C"/>
    <w:rsid w:val="009C58B2"/>
    <w:rsid w:val="009C62B9"/>
    <w:rsid w:val="009C63C6"/>
    <w:rsid w:val="009C6A13"/>
    <w:rsid w:val="009C6C8A"/>
    <w:rsid w:val="009C714A"/>
    <w:rsid w:val="009C745C"/>
    <w:rsid w:val="009C785A"/>
    <w:rsid w:val="009C796B"/>
    <w:rsid w:val="009C7A86"/>
    <w:rsid w:val="009C7C41"/>
    <w:rsid w:val="009D0484"/>
    <w:rsid w:val="009D187E"/>
    <w:rsid w:val="009D1B6E"/>
    <w:rsid w:val="009D2B29"/>
    <w:rsid w:val="009D2F2C"/>
    <w:rsid w:val="009D3A27"/>
    <w:rsid w:val="009D3AF3"/>
    <w:rsid w:val="009D4341"/>
    <w:rsid w:val="009D4B29"/>
    <w:rsid w:val="009D4BA0"/>
    <w:rsid w:val="009D4C9B"/>
    <w:rsid w:val="009D56A4"/>
    <w:rsid w:val="009D5B6F"/>
    <w:rsid w:val="009D5E0C"/>
    <w:rsid w:val="009D6067"/>
    <w:rsid w:val="009D6585"/>
    <w:rsid w:val="009D6AF2"/>
    <w:rsid w:val="009D6F8B"/>
    <w:rsid w:val="009D7003"/>
    <w:rsid w:val="009D7788"/>
    <w:rsid w:val="009E057D"/>
    <w:rsid w:val="009E0677"/>
    <w:rsid w:val="009E25FF"/>
    <w:rsid w:val="009E2A77"/>
    <w:rsid w:val="009E4186"/>
    <w:rsid w:val="009E4E67"/>
    <w:rsid w:val="009E5492"/>
    <w:rsid w:val="009E5D63"/>
    <w:rsid w:val="009E5DC8"/>
    <w:rsid w:val="009E6468"/>
    <w:rsid w:val="009E69A4"/>
    <w:rsid w:val="009E78F5"/>
    <w:rsid w:val="009E7C30"/>
    <w:rsid w:val="009F028A"/>
    <w:rsid w:val="009F1E1A"/>
    <w:rsid w:val="009F2A5B"/>
    <w:rsid w:val="009F2DBA"/>
    <w:rsid w:val="009F3256"/>
    <w:rsid w:val="009F33BE"/>
    <w:rsid w:val="009F34CA"/>
    <w:rsid w:val="009F3C7C"/>
    <w:rsid w:val="009F43DC"/>
    <w:rsid w:val="009F48EE"/>
    <w:rsid w:val="009F49B4"/>
    <w:rsid w:val="009F5007"/>
    <w:rsid w:val="009F5133"/>
    <w:rsid w:val="009F5541"/>
    <w:rsid w:val="009F570F"/>
    <w:rsid w:val="009F5720"/>
    <w:rsid w:val="009F5A10"/>
    <w:rsid w:val="009F5E1E"/>
    <w:rsid w:val="009F5E56"/>
    <w:rsid w:val="009F616A"/>
    <w:rsid w:val="009F6194"/>
    <w:rsid w:val="009F6369"/>
    <w:rsid w:val="009F664D"/>
    <w:rsid w:val="00A00045"/>
    <w:rsid w:val="00A00F5D"/>
    <w:rsid w:val="00A018B1"/>
    <w:rsid w:val="00A01BC4"/>
    <w:rsid w:val="00A01DC7"/>
    <w:rsid w:val="00A02897"/>
    <w:rsid w:val="00A03038"/>
    <w:rsid w:val="00A0450D"/>
    <w:rsid w:val="00A0487D"/>
    <w:rsid w:val="00A048FF"/>
    <w:rsid w:val="00A04C0F"/>
    <w:rsid w:val="00A05001"/>
    <w:rsid w:val="00A05476"/>
    <w:rsid w:val="00A05997"/>
    <w:rsid w:val="00A06A3E"/>
    <w:rsid w:val="00A06AA8"/>
    <w:rsid w:val="00A07328"/>
    <w:rsid w:val="00A07467"/>
    <w:rsid w:val="00A07D82"/>
    <w:rsid w:val="00A07E02"/>
    <w:rsid w:val="00A10AAA"/>
    <w:rsid w:val="00A10C91"/>
    <w:rsid w:val="00A1146B"/>
    <w:rsid w:val="00A118BF"/>
    <w:rsid w:val="00A118D7"/>
    <w:rsid w:val="00A1342E"/>
    <w:rsid w:val="00A13E06"/>
    <w:rsid w:val="00A140F1"/>
    <w:rsid w:val="00A14148"/>
    <w:rsid w:val="00A14DEF"/>
    <w:rsid w:val="00A14F05"/>
    <w:rsid w:val="00A15029"/>
    <w:rsid w:val="00A154B3"/>
    <w:rsid w:val="00A16550"/>
    <w:rsid w:val="00A170F1"/>
    <w:rsid w:val="00A17BFD"/>
    <w:rsid w:val="00A20075"/>
    <w:rsid w:val="00A206CF"/>
    <w:rsid w:val="00A2096F"/>
    <w:rsid w:val="00A20BFC"/>
    <w:rsid w:val="00A20EEE"/>
    <w:rsid w:val="00A215E3"/>
    <w:rsid w:val="00A2168D"/>
    <w:rsid w:val="00A216D6"/>
    <w:rsid w:val="00A21B97"/>
    <w:rsid w:val="00A21E43"/>
    <w:rsid w:val="00A22054"/>
    <w:rsid w:val="00A2238E"/>
    <w:rsid w:val="00A2243F"/>
    <w:rsid w:val="00A224AC"/>
    <w:rsid w:val="00A2256D"/>
    <w:rsid w:val="00A23444"/>
    <w:rsid w:val="00A23D8D"/>
    <w:rsid w:val="00A240F1"/>
    <w:rsid w:val="00A24A5C"/>
    <w:rsid w:val="00A255FB"/>
    <w:rsid w:val="00A258AC"/>
    <w:rsid w:val="00A25C05"/>
    <w:rsid w:val="00A26111"/>
    <w:rsid w:val="00A268D8"/>
    <w:rsid w:val="00A26DF6"/>
    <w:rsid w:val="00A27AC9"/>
    <w:rsid w:val="00A27AD0"/>
    <w:rsid w:val="00A27B09"/>
    <w:rsid w:val="00A27B82"/>
    <w:rsid w:val="00A30342"/>
    <w:rsid w:val="00A30A4A"/>
    <w:rsid w:val="00A31242"/>
    <w:rsid w:val="00A31956"/>
    <w:rsid w:val="00A32373"/>
    <w:rsid w:val="00A3333D"/>
    <w:rsid w:val="00A3377E"/>
    <w:rsid w:val="00A34412"/>
    <w:rsid w:val="00A34496"/>
    <w:rsid w:val="00A34531"/>
    <w:rsid w:val="00A34750"/>
    <w:rsid w:val="00A35BA0"/>
    <w:rsid w:val="00A35BBF"/>
    <w:rsid w:val="00A35CD6"/>
    <w:rsid w:val="00A35E35"/>
    <w:rsid w:val="00A368F1"/>
    <w:rsid w:val="00A36AA3"/>
    <w:rsid w:val="00A36C18"/>
    <w:rsid w:val="00A36D8A"/>
    <w:rsid w:val="00A3714B"/>
    <w:rsid w:val="00A37B0C"/>
    <w:rsid w:val="00A40C82"/>
    <w:rsid w:val="00A40E22"/>
    <w:rsid w:val="00A411D5"/>
    <w:rsid w:val="00A419AB"/>
    <w:rsid w:val="00A41DE1"/>
    <w:rsid w:val="00A422B1"/>
    <w:rsid w:val="00A4308E"/>
    <w:rsid w:val="00A434D2"/>
    <w:rsid w:val="00A43C1C"/>
    <w:rsid w:val="00A43E61"/>
    <w:rsid w:val="00A440B8"/>
    <w:rsid w:val="00A447B9"/>
    <w:rsid w:val="00A44FEA"/>
    <w:rsid w:val="00A45204"/>
    <w:rsid w:val="00A46F7D"/>
    <w:rsid w:val="00A476D0"/>
    <w:rsid w:val="00A500BB"/>
    <w:rsid w:val="00A50748"/>
    <w:rsid w:val="00A50CE1"/>
    <w:rsid w:val="00A5116A"/>
    <w:rsid w:val="00A51BBA"/>
    <w:rsid w:val="00A51C2C"/>
    <w:rsid w:val="00A52829"/>
    <w:rsid w:val="00A53FA2"/>
    <w:rsid w:val="00A5417D"/>
    <w:rsid w:val="00A54657"/>
    <w:rsid w:val="00A55508"/>
    <w:rsid w:val="00A56317"/>
    <w:rsid w:val="00A56A4D"/>
    <w:rsid w:val="00A56D62"/>
    <w:rsid w:val="00A56EA4"/>
    <w:rsid w:val="00A60C0C"/>
    <w:rsid w:val="00A60DA2"/>
    <w:rsid w:val="00A61198"/>
    <w:rsid w:val="00A61238"/>
    <w:rsid w:val="00A61FF5"/>
    <w:rsid w:val="00A62170"/>
    <w:rsid w:val="00A6507E"/>
    <w:rsid w:val="00A656D4"/>
    <w:rsid w:val="00A6616E"/>
    <w:rsid w:val="00A663DC"/>
    <w:rsid w:val="00A6650C"/>
    <w:rsid w:val="00A669F2"/>
    <w:rsid w:val="00A66A50"/>
    <w:rsid w:val="00A67846"/>
    <w:rsid w:val="00A67E5D"/>
    <w:rsid w:val="00A700F1"/>
    <w:rsid w:val="00A705D9"/>
    <w:rsid w:val="00A708E0"/>
    <w:rsid w:val="00A70CB0"/>
    <w:rsid w:val="00A70E06"/>
    <w:rsid w:val="00A710CC"/>
    <w:rsid w:val="00A71202"/>
    <w:rsid w:val="00A71321"/>
    <w:rsid w:val="00A71A00"/>
    <w:rsid w:val="00A72067"/>
    <w:rsid w:val="00A72B13"/>
    <w:rsid w:val="00A72EF8"/>
    <w:rsid w:val="00A7334D"/>
    <w:rsid w:val="00A7490F"/>
    <w:rsid w:val="00A749D2"/>
    <w:rsid w:val="00A74F8F"/>
    <w:rsid w:val="00A7513D"/>
    <w:rsid w:val="00A7581B"/>
    <w:rsid w:val="00A75E2D"/>
    <w:rsid w:val="00A7605D"/>
    <w:rsid w:val="00A76450"/>
    <w:rsid w:val="00A7691E"/>
    <w:rsid w:val="00A769F1"/>
    <w:rsid w:val="00A7705B"/>
    <w:rsid w:val="00A77242"/>
    <w:rsid w:val="00A77485"/>
    <w:rsid w:val="00A77B68"/>
    <w:rsid w:val="00A800BD"/>
    <w:rsid w:val="00A8029B"/>
    <w:rsid w:val="00A80AC0"/>
    <w:rsid w:val="00A80D7E"/>
    <w:rsid w:val="00A81034"/>
    <w:rsid w:val="00A81D9F"/>
    <w:rsid w:val="00A8238B"/>
    <w:rsid w:val="00A82989"/>
    <w:rsid w:val="00A82B3B"/>
    <w:rsid w:val="00A82CE3"/>
    <w:rsid w:val="00A830A3"/>
    <w:rsid w:val="00A8318F"/>
    <w:rsid w:val="00A83925"/>
    <w:rsid w:val="00A83B91"/>
    <w:rsid w:val="00A841D0"/>
    <w:rsid w:val="00A84648"/>
    <w:rsid w:val="00A847B1"/>
    <w:rsid w:val="00A84C2C"/>
    <w:rsid w:val="00A850A1"/>
    <w:rsid w:val="00A85203"/>
    <w:rsid w:val="00A85FA3"/>
    <w:rsid w:val="00A869C6"/>
    <w:rsid w:val="00A87959"/>
    <w:rsid w:val="00A8797B"/>
    <w:rsid w:val="00A902D0"/>
    <w:rsid w:val="00A903F6"/>
    <w:rsid w:val="00A90A7C"/>
    <w:rsid w:val="00A91CD7"/>
    <w:rsid w:val="00A92265"/>
    <w:rsid w:val="00A92528"/>
    <w:rsid w:val="00A940E3"/>
    <w:rsid w:val="00A94C82"/>
    <w:rsid w:val="00A9576C"/>
    <w:rsid w:val="00A958EF"/>
    <w:rsid w:val="00A960FB"/>
    <w:rsid w:val="00A9636B"/>
    <w:rsid w:val="00A967B2"/>
    <w:rsid w:val="00A969BF"/>
    <w:rsid w:val="00A97104"/>
    <w:rsid w:val="00A97212"/>
    <w:rsid w:val="00A97560"/>
    <w:rsid w:val="00A97A43"/>
    <w:rsid w:val="00A97D85"/>
    <w:rsid w:val="00AA0D7D"/>
    <w:rsid w:val="00AA10D6"/>
    <w:rsid w:val="00AA1A0D"/>
    <w:rsid w:val="00AA1CF7"/>
    <w:rsid w:val="00AA1D25"/>
    <w:rsid w:val="00AA2618"/>
    <w:rsid w:val="00AA2763"/>
    <w:rsid w:val="00AA3C04"/>
    <w:rsid w:val="00AA4408"/>
    <w:rsid w:val="00AA46F1"/>
    <w:rsid w:val="00AA4FA9"/>
    <w:rsid w:val="00AA5ADF"/>
    <w:rsid w:val="00AA5B21"/>
    <w:rsid w:val="00AA60E9"/>
    <w:rsid w:val="00AA64FA"/>
    <w:rsid w:val="00AA66DA"/>
    <w:rsid w:val="00AA681E"/>
    <w:rsid w:val="00AA78AD"/>
    <w:rsid w:val="00AA7E53"/>
    <w:rsid w:val="00AB0323"/>
    <w:rsid w:val="00AB0493"/>
    <w:rsid w:val="00AB09F7"/>
    <w:rsid w:val="00AB1115"/>
    <w:rsid w:val="00AB1145"/>
    <w:rsid w:val="00AB13B3"/>
    <w:rsid w:val="00AB13EB"/>
    <w:rsid w:val="00AB1565"/>
    <w:rsid w:val="00AB158F"/>
    <w:rsid w:val="00AB1F9B"/>
    <w:rsid w:val="00AB234B"/>
    <w:rsid w:val="00AB29A2"/>
    <w:rsid w:val="00AB29F4"/>
    <w:rsid w:val="00AB3396"/>
    <w:rsid w:val="00AB339F"/>
    <w:rsid w:val="00AB33EE"/>
    <w:rsid w:val="00AB399E"/>
    <w:rsid w:val="00AB3EB5"/>
    <w:rsid w:val="00AB4B8A"/>
    <w:rsid w:val="00AB4ECE"/>
    <w:rsid w:val="00AB4FAD"/>
    <w:rsid w:val="00AB5510"/>
    <w:rsid w:val="00AB5E0E"/>
    <w:rsid w:val="00AB6360"/>
    <w:rsid w:val="00AB6643"/>
    <w:rsid w:val="00AB698B"/>
    <w:rsid w:val="00AB6C0B"/>
    <w:rsid w:val="00AB7BFC"/>
    <w:rsid w:val="00AC00AB"/>
    <w:rsid w:val="00AC09C7"/>
    <w:rsid w:val="00AC15C6"/>
    <w:rsid w:val="00AC2226"/>
    <w:rsid w:val="00AC2B58"/>
    <w:rsid w:val="00AC319F"/>
    <w:rsid w:val="00AC4518"/>
    <w:rsid w:val="00AC5AF2"/>
    <w:rsid w:val="00AC5E17"/>
    <w:rsid w:val="00AC694A"/>
    <w:rsid w:val="00AC7490"/>
    <w:rsid w:val="00AD130F"/>
    <w:rsid w:val="00AD133C"/>
    <w:rsid w:val="00AD17DF"/>
    <w:rsid w:val="00AD195F"/>
    <w:rsid w:val="00AD1AFA"/>
    <w:rsid w:val="00AD1B4F"/>
    <w:rsid w:val="00AD21AC"/>
    <w:rsid w:val="00AD2DF6"/>
    <w:rsid w:val="00AD4274"/>
    <w:rsid w:val="00AD47C7"/>
    <w:rsid w:val="00AD537F"/>
    <w:rsid w:val="00AD5586"/>
    <w:rsid w:val="00AD5944"/>
    <w:rsid w:val="00AD598D"/>
    <w:rsid w:val="00AD6343"/>
    <w:rsid w:val="00AD6995"/>
    <w:rsid w:val="00AD6F93"/>
    <w:rsid w:val="00AD7675"/>
    <w:rsid w:val="00AD772D"/>
    <w:rsid w:val="00AE0253"/>
    <w:rsid w:val="00AE0496"/>
    <w:rsid w:val="00AE0F31"/>
    <w:rsid w:val="00AE1062"/>
    <w:rsid w:val="00AE14D1"/>
    <w:rsid w:val="00AE178F"/>
    <w:rsid w:val="00AE1DEC"/>
    <w:rsid w:val="00AE1EF1"/>
    <w:rsid w:val="00AE22FF"/>
    <w:rsid w:val="00AE259F"/>
    <w:rsid w:val="00AE2719"/>
    <w:rsid w:val="00AE296A"/>
    <w:rsid w:val="00AE420E"/>
    <w:rsid w:val="00AE49E7"/>
    <w:rsid w:val="00AE4C45"/>
    <w:rsid w:val="00AE52BD"/>
    <w:rsid w:val="00AE543D"/>
    <w:rsid w:val="00AE5CCD"/>
    <w:rsid w:val="00AE616D"/>
    <w:rsid w:val="00AE680E"/>
    <w:rsid w:val="00AE684E"/>
    <w:rsid w:val="00AE6DB7"/>
    <w:rsid w:val="00AE6FCC"/>
    <w:rsid w:val="00AE7058"/>
    <w:rsid w:val="00AE7B45"/>
    <w:rsid w:val="00AE7D89"/>
    <w:rsid w:val="00AF068A"/>
    <w:rsid w:val="00AF0ECF"/>
    <w:rsid w:val="00AF18EF"/>
    <w:rsid w:val="00AF2D5B"/>
    <w:rsid w:val="00AF3127"/>
    <w:rsid w:val="00AF31A8"/>
    <w:rsid w:val="00AF3481"/>
    <w:rsid w:val="00AF3665"/>
    <w:rsid w:val="00AF3F1C"/>
    <w:rsid w:val="00AF40CF"/>
    <w:rsid w:val="00AF41A8"/>
    <w:rsid w:val="00AF47D3"/>
    <w:rsid w:val="00AF4A64"/>
    <w:rsid w:val="00AF568A"/>
    <w:rsid w:val="00AF5819"/>
    <w:rsid w:val="00AF6675"/>
    <w:rsid w:val="00AF79F4"/>
    <w:rsid w:val="00B00D79"/>
    <w:rsid w:val="00B00E50"/>
    <w:rsid w:val="00B0233B"/>
    <w:rsid w:val="00B02393"/>
    <w:rsid w:val="00B025A4"/>
    <w:rsid w:val="00B03174"/>
    <w:rsid w:val="00B0395D"/>
    <w:rsid w:val="00B03A06"/>
    <w:rsid w:val="00B03F88"/>
    <w:rsid w:val="00B045A7"/>
    <w:rsid w:val="00B05006"/>
    <w:rsid w:val="00B054AA"/>
    <w:rsid w:val="00B05654"/>
    <w:rsid w:val="00B06346"/>
    <w:rsid w:val="00B065CA"/>
    <w:rsid w:val="00B06754"/>
    <w:rsid w:val="00B06F4B"/>
    <w:rsid w:val="00B071D4"/>
    <w:rsid w:val="00B074C3"/>
    <w:rsid w:val="00B0750B"/>
    <w:rsid w:val="00B07912"/>
    <w:rsid w:val="00B105C8"/>
    <w:rsid w:val="00B10F03"/>
    <w:rsid w:val="00B10F15"/>
    <w:rsid w:val="00B11218"/>
    <w:rsid w:val="00B114EC"/>
    <w:rsid w:val="00B11A54"/>
    <w:rsid w:val="00B11D39"/>
    <w:rsid w:val="00B12319"/>
    <w:rsid w:val="00B123A9"/>
    <w:rsid w:val="00B13215"/>
    <w:rsid w:val="00B1402D"/>
    <w:rsid w:val="00B14C2C"/>
    <w:rsid w:val="00B15047"/>
    <w:rsid w:val="00B15586"/>
    <w:rsid w:val="00B1600D"/>
    <w:rsid w:val="00B16526"/>
    <w:rsid w:val="00B17787"/>
    <w:rsid w:val="00B2032A"/>
    <w:rsid w:val="00B203A1"/>
    <w:rsid w:val="00B207BE"/>
    <w:rsid w:val="00B20AEB"/>
    <w:rsid w:val="00B21072"/>
    <w:rsid w:val="00B21142"/>
    <w:rsid w:val="00B214D9"/>
    <w:rsid w:val="00B21694"/>
    <w:rsid w:val="00B21FFC"/>
    <w:rsid w:val="00B228E2"/>
    <w:rsid w:val="00B228EF"/>
    <w:rsid w:val="00B22AEE"/>
    <w:rsid w:val="00B22E8B"/>
    <w:rsid w:val="00B22F57"/>
    <w:rsid w:val="00B231CA"/>
    <w:rsid w:val="00B23760"/>
    <w:rsid w:val="00B237EC"/>
    <w:rsid w:val="00B23A19"/>
    <w:rsid w:val="00B23CA3"/>
    <w:rsid w:val="00B23DDD"/>
    <w:rsid w:val="00B23F21"/>
    <w:rsid w:val="00B247D3"/>
    <w:rsid w:val="00B24D5D"/>
    <w:rsid w:val="00B257E4"/>
    <w:rsid w:val="00B25842"/>
    <w:rsid w:val="00B25892"/>
    <w:rsid w:val="00B25A4A"/>
    <w:rsid w:val="00B25A99"/>
    <w:rsid w:val="00B25B29"/>
    <w:rsid w:val="00B25E4A"/>
    <w:rsid w:val="00B25EDB"/>
    <w:rsid w:val="00B26CCF"/>
    <w:rsid w:val="00B26E63"/>
    <w:rsid w:val="00B270AD"/>
    <w:rsid w:val="00B306AE"/>
    <w:rsid w:val="00B30B26"/>
    <w:rsid w:val="00B30B52"/>
    <w:rsid w:val="00B30BCB"/>
    <w:rsid w:val="00B31284"/>
    <w:rsid w:val="00B31406"/>
    <w:rsid w:val="00B316E2"/>
    <w:rsid w:val="00B319A0"/>
    <w:rsid w:val="00B31A9C"/>
    <w:rsid w:val="00B31AA7"/>
    <w:rsid w:val="00B31D54"/>
    <w:rsid w:val="00B322A8"/>
    <w:rsid w:val="00B32C0A"/>
    <w:rsid w:val="00B33600"/>
    <w:rsid w:val="00B3361F"/>
    <w:rsid w:val="00B33A8A"/>
    <w:rsid w:val="00B33F75"/>
    <w:rsid w:val="00B34223"/>
    <w:rsid w:val="00B345FC"/>
    <w:rsid w:val="00B34994"/>
    <w:rsid w:val="00B37514"/>
    <w:rsid w:val="00B37EDE"/>
    <w:rsid w:val="00B40672"/>
    <w:rsid w:val="00B40A0C"/>
    <w:rsid w:val="00B40BFD"/>
    <w:rsid w:val="00B40CF2"/>
    <w:rsid w:val="00B40F37"/>
    <w:rsid w:val="00B40F3C"/>
    <w:rsid w:val="00B40F47"/>
    <w:rsid w:val="00B4114F"/>
    <w:rsid w:val="00B41E16"/>
    <w:rsid w:val="00B41EFE"/>
    <w:rsid w:val="00B41FF3"/>
    <w:rsid w:val="00B421FC"/>
    <w:rsid w:val="00B426AF"/>
    <w:rsid w:val="00B430AA"/>
    <w:rsid w:val="00B435CE"/>
    <w:rsid w:val="00B443FE"/>
    <w:rsid w:val="00B44CE3"/>
    <w:rsid w:val="00B45474"/>
    <w:rsid w:val="00B456C5"/>
    <w:rsid w:val="00B47153"/>
    <w:rsid w:val="00B4723F"/>
    <w:rsid w:val="00B472E3"/>
    <w:rsid w:val="00B4765F"/>
    <w:rsid w:val="00B5075F"/>
    <w:rsid w:val="00B5076B"/>
    <w:rsid w:val="00B50FB2"/>
    <w:rsid w:val="00B51A75"/>
    <w:rsid w:val="00B52073"/>
    <w:rsid w:val="00B520CE"/>
    <w:rsid w:val="00B523BC"/>
    <w:rsid w:val="00B5283B"/>
    <w:rsid w:val="00B5341A"/>
    <w:rsid w:val="00B54047"/>
    <w:rsid w:val="00B54204"/>
    <w:rsid w:val="00B54C1E"/>
    <w:rsid w:val="00B55140"/>
    <w:rsid w:val="00B55210"/>
    <w:rsid w:val="00B558B6"/>
    <w:rsid w:val="00B5614E"/>
    <w:rsid w:val="00B57058"/>
    <w:rsid w:val="00B57A99"/>
    <w:rsid w:val="00B57DB7"/>
    <w:rsid w:val="00B57EB0"/>
    <w:rsid w:val="00B57F75"/>
    <w:rsid w:val="00B60233"/>
    <w:rsid w:val="00B608C8"/>
    <w:rsid w:val="00B60E5D"/>
    <w:rsid w:val="00B60E7E"/>
    <w:rsid w:val="00B61243"/>
    <w:rsid w:val="00B61B65"/>
    <w:rsid w:val="00B62604"/>
    <w:rsid w:val="00B62A6C"/>
    <w:rsid w:val="00B62B6C"/>
    <w:rsid w:val="00B62BC2"/>
    <w:rsid w:val="00B62CC7"/>
    <w:rsid w:val="00B63C14"/>
    <w:rsid w:val="00B63CE9"/>
    <w:rsid w:val="00B63EA5"/>
    <w:rsid w:val="00B64E3A"/>
    <w:rsid w:val="00B65052"/>
    <w:rsid w:val="00B65BA6"/>
    <w:rsid w:val="00B662A9"/>
    <w:rsid w:val="00B663D4"/>
    <w:rsid w:val="00B66F01"/>
    <w:rsid w:val="00B66F45"/>
    <w:rsid w:val="00B671B0"/>
    <w:rsid w:val="00B67286"/>
    <w:rsid w:val="00B67C03"/>
    <w:rsid w:val="00B70AED"/>
    <w:rsid w:val="00B713CF"/>
    <w:rsid w:val="00B73123"/>
    <w:rsid w:val="00B73141"/>
    <w:rsid w:val="00B732C4"/>
    <w:rsid w:val="00B7350F"/>
    <w:rsid w:val="00B73CB9"/>
    <w:rsid w:val="00B73DE5"/>
    <w:rsid w:val="00B74350"/>
    <w:rsid w:val="00B746FD"/>
    <w:rsid w:val="00B7476F"/>
    <w:rsid w:val="00B747C4"/>
    <w:rsid w:val="00B748DD"/>
    <w:rsid w:val="00B749E6"/>
    <w:rsid w:val="00B74CA0"/>
    <w:rsid w:val="00B75A4E"/>
    <w:rsid w:val="00B75CE0"/>
    <w:rsid w:val="00B7608C"/>
    <w:rsid w:val="00B762CD"/>
    <w:rsid w:val="00B769FD"/>
    <w:rsid w:val="00B80093"/>
    <w:rsid w:val="00B802B4"/>
    <w:rsid w:val="00B80995"/>
    <w:rsid w:val="00B80AF7"/>
    <w:rsid w:val="00B811D7"/>
    <w:rsid w:val="00B81698"/>
    <w:rsid w:val="00B81CF4"/>
    <w:rsid w:val="00B81D70"/>
    <w:rsid w:val="00B8277A"/>
    <w:rsid w:val="00B82C35"/>
    <w:rsid w:val="00B83B1E"/>
    <w:rsid w:val="00B83D10"/>
    <w:rsid w:val="00B83DB9"/>
    <w:rsid w:val="00B8575F"/>
    <w:rsid w:val="00B85804"/>
    <w:rsid w:val="00B859AA"/>
    <w:rsid w:val="00B8618F"/>
    <w:rsid w:val="00B866E1"/>
    <w:rsid w:val="00B86D67"/>
    <w:rsid w:val="00B876C5"/>
    <w:rsid w:val="00B87B4C"/>
    <w:rsid w:val="00B87F3E"/>
    <w:rsid w:val="00B90306"/>
    <w:rsid w:val="00B9078D"/>
    <w:rsid w:val="00B910A3"/>
    <w:rsid w:val="00B91AD7"/>
    <w:rsid w:val="00B91DA6"/>
    <w:rsid w:val="00B9227A"/>
    <w:rsid w:val="00B93EB8"/>
    <w:rsid w:val="00B9417C"/>
    <w:rsid w:val="00B94273"/>
    <w:rsid w:val="00B94AB0"/>
    <w:rsid w:val="00B951DB"/>
    <w:rsid w:val="00B951EE"/>
    <w:rsid w:val="00B95637"/>
    <w:rsid w:val="00B957CF"/>
    <w:rsid w:val="00B959B4"/>
    <w:rsid w:val="00B95A9F"/>
    <w:rsid w:val="00B95E30"/>
    <w:rsid w:val="00B967D9"/>
    <w:rsid w:val="00B96BA1"/>
    <w:rsid w:val="00B9755C"/>
    <w:rsid w:val="00B97B0F"/>
    <w:rsid w:val="00BA0039"/>
    <w:rsid w:val="00BA064E"/>
    <w:rsid w:val="00BA0C20"/>
    <w:rsid w:val="00BA15F4"/>
    <w:rsid w:val="00BA1AAD"/>
    <w:rsid w:val="00BA1FD2"/>
    <w:rsid w:val="00BA25AD"/>
    <w:rsid w:val="00BA288C"/>
    <w:rsid w:val="00BA2E81"/>
    <w:rsid w:val="00BA381F"/>
    <w:rsid w:val="00BA38E4"/>
    <w:rsid w:val="00BA474C"/>
    <w:rsid w:val="00BA47DC"/>
    <w:rsid w:val="00BA5101"/>
    <w:rsid w:val="00BA5167"/>
    <w:rsid w:val="00BA64A2"/>
    <w:rsid w:val="00BA68B9"/>
    <w:rsid w:val="00BA6D8D"/>
    <w:rsid w:val="00BA6E42"/>
    <w:rsid w:val="00BA7134"/>
    <w:rsid w:val="00BA739F"/>
    <w:rsid w:val="00BA75B1"/>
    <w:rsid w:val="00BB033A"/>
    <w:rsid w:val="00BB0C92"/>
    <w:rsid w:val="00BB29BA"/>
    <w:rsid w:val="00BB2CBA"/>
    <w:rsid w:val="00BB2F02"/>
    <w:rsid w:val="00BB3060"/>
    <w:rsid w:val="00BB3271"/>
    <w:rsid w:val="00BB32DA"/>
    <w:rsid w:val="00BB3A9E"/>
    <w:rsid w:val="00BB3C21"/>
    <w:rsid w:val="00BB3C29"/>
    <w:rsid w:val="00BB5D45"/>
    <w:rsid w:val="00BB5FE7"/>
    <w:rsid w:val="00BB612C"/>
    <w:rsid w:val="00BB6B73"/>
    <w:rsid w:val="00BB6FC0"/>
    <w:rsid w:val="00BB7342"/>
    <w:rsid w:val="00BC0661"/>
    <w:rsid w:val="00BC10B7"/>
    <w:rsid w:val="00BC12EE"/>
    <w:rsid w:val="00BC16FB"/>
    <w:rsid w:val="00BC1C6D"/>
    <w:rsid w:val="00BC2105"/>
    <w:rsid w:val="00BC35D6"/>
    <w:rsid w:val="00BC3C6D"/>
    <w:rsid w:val="00BC473C"/>
    <w:rsid w:val="00BC49F8"/>
    <w:rsid w:val="00BC4F8E"/>
    <w:rsid w:val="00BC4FAD"/>
    <w:rsid w:val="00BC5050"/>
    <w:rsid w:val="00BC564E"/>
    <w:rsid w:val="00BC5762"/>
    <w:rsid w:val="00BC60C7"/>
    <w:rsid w:val="00BC7678"/>
    <w:rsid w:val="00BC7DA8"/>
    <w:rsid w:val="00BD008F"/>
    <w:rsid w:val="00BD0842"/>
    <w:rsid w:val="00BD095E"/>
    <w:rsid w:val="00BD0A61"/>
    <w:rsid w:val="00BD0AFD"/>
    <w:rsid w:val="00BD0B59"/>
    <w:rsid w:val="00BD0E86"/>
    <w:rsid w:val="00BD0E8D"/>
    <w:rsid w:val="00BD1FD1"/>
    <w:rsid w:val="00BD1FF0"/>
    <w:rsid w:val="00BD200D"/>
    <w:rsid w:val="00BD229A"/>
    <w:rsid w:val="00BD2449"/>
    <w:rsid w:val="00BD2714"/>
    <w:rsid w:val="00BD2720"/>
    <w:rsid w:val="00BD3E11"/>
    <w:rsid w:val="00BD453B"/>
    <w:rsid w:val="00BD466D"/>
    <w:rsid w:val="00BD4728"/>
    <w:rsid w:val="00BD487E"/>
    <w:rsid w:val="00BD4C2C"/>
    <w:rsid w:val="00BD5703"/>
    <w:rsid w:val="00BD5FF9"/>
    <w:rsid w:val="00BD6004"/>
    <w:rsid w:val="00BD69A2"/>
    <w:rsid w:val="00BD7060"/>
    <w:rsid w:val="00BD71F7"/>
    <w:rsid w:val="00BE028C"/>
    <w:rsid w:val="00BE1373"/>
    <w:rsid w:val="00BE13FE"/>
    <w:rsid w:val="00BE15CE"/>
    <w:rsid w:val="00BE17F8"/>
    <w:rsid w:val="00BE226B"/>
    <w:rsid w:val="00BE2D61"/>
    <w:rsid w:val="00BE301D"/>
    <w:rsid w:val="00BE364C"/>
    <w:rsid w:val="00BE397A"/>
    <w:rsid w:val="00BE4667"/>
    <w:rsid w:val="00BE4E86"/>
    <w:rsid w:val="00BE60CD"/>
    <w:rsid w:val="00BE627D"/>
    <w:rsid w:val="00BE669E"/>
    <w:rsid w:val="00BE71AC"/>
    <w:rsid w:val="00BE7E47"/>
    <w:rsid w:val="00BF0250"/>
    <w:rsid w:val="00BF0332"/>
    <w:rsid w:val="00BF0559"/>
    <w:rsid w:val="00BF0ED9"/>
    <w:rsid w:val="00BF1314"/>
    <w:rsid w:val="00BF3873"/>
    <w:rsid w:val="00BF38F2"/>
    <w:rsid w:val="00BF3C38"/>
    <w:rsid w:val="00BF3E53"/>
    <w:rsid w:val="00BF4C2D"/>
    <w:rsid w:val="00BF5447"/>
    <w:rsid w:val="00BF57B3"/>
    <w:rsid w:val="00BF5FA4"/>
    <w:rsid w:val="00BF6063"/>
    <w:rsid w:val="00BF6396"/>
    <w:rsid w:val="00BF660E"/>
    <w:rsid w:val="00BF6792"/>
    <w:rsid w:val="00BF6EBE"/>
    <w:rsid w:val="00BF70D6"/>
    <w:rsid w:val="00BF7355"/>
    <w:rsid w:val="00BF77B2"/>
    <w:rsid w:val="00BF7E97"/>
    <w:rsid w:val="00C002FE"/>
    <w:rsid w:val="00C00AE3"/>
    <w:rsid w:val="00C0174A"/>
    <w:rsid w:val="00C02270"/>
    <w:rsid w:val="00C030B4"/>
    <w:rsid w:val="00C03147"/>
    <w:rsid w:val="00C03784"/>
    <w:rsid w:val="00C0451F"/>
    <w:rsid w:val="00C047FB"/>
    <w:rsid w:val="00C04ACE"/>
    <w:rsid w:val="00C04E74"/>
    <w:rsid w:val="00C05277"/>
    <w:rsid w:val="00C054F8"/>
    <w:rsid w:val="00C05BEF"/>
    <w:rsid w:val="00C05E09"/>
    <w:rsid w:val="00C069C6"/>
    <w:rsid w:val="00C1094C"/>
    <w:rsid w:val="00C10DFA"/>
    <w:rsid w:val="00C1153D"/>
    <w:rsid w:val="00C11907"/>
    <w:rsid w:val="00C12116"/>
    <w:rsid w:val="00C1241F"/>
    <w:rsid w:val="00C129E0"/>
    <w:rsid w:val="00C12E7C"/>
    <w:rsid w:val="00C13337"/>
    <w:rsid w:val="00C13465"/>
    <w:rsid w:val="00C13692"/>
    <w:rsid w:val="00C13E8B"/>
    <w:rsid w:val="00C144BA"/>
    <w:rsid w:val="00C147BE"/>
    <w:rsid w:val="00C14CCF"/>
    <w:rsid w:val="00C14EF9"/>
    <w:rsid w:val="00C15148"/>
    <w:rsid w:val="00C151B0"/>
    <w:rsid w:val="00C15AFF"/>
    <w:rsid w:val="00C15BC4"/>
    <w:rsid w:val="00C161B6"/>
    <w:rsid w:val="00C1634C"/>
    <w:rsid w:val="00C16DED"/>
    <w:rsid w:val="00C1712D"/>
    <w:rsid w:val="00C179D5"/>
    <w:rsid w:val="00C17AB1"/>
    <w:rsid w:val="00C17B0A"/>
    <w:rsid w:val="00C17C67"/>
    <w:rsid w:val="00C2042C"/>
    <w:rsid w:val="00C20FA0"/>
    <w:rsid w:val="00C2117A"/>
    <w:rsid w:val="00C21264"/>
    <w:rsid w:val="00C2204B"/>
    <w:rsid w:val="00C220F3"/>
    <w:rsid w:val="00C221E1"/>
    <w:rsid w:val="00C226F2"/>
    <w:rsid w:val="00C2341E"/>
    <w:rsid w:val="00C2347D"/>
    <w:rsid w:val="00C23F57"/>
    <w:rsid w:val="00C2475F"/>
    <w:rsid w:val="00C257DB"/>
    <w:rsid w:val="00C26F95"/>
    <w:rsid w:val="00C27148"/>
    <w:rsid w:val="00C27200"/>
    <w:rsid w:val="00C27C48"/>
    <w:rsid w:val="00C3011E"/>
    <w:rsid w:val="00C3030D"/>
    <w:rsid w:val="00C31DAD"/>
    <w:rsid w:val="00C32BC2"/>
    <w:rsid w:val="00C32BE4"/>
    <w:rsid w:val="00C32F60"/>
    <w:rsid w:val="00C3317E"/>
    <w:rsid w:val="00C33619"/>
    <w:rsid w:val="00C34227"/>
    <w:rsid w:val="00C342C6"/>
    <w:rsid w:val="00C3458E"/>
    <w:rsid w:val="00C34B37"/>
    <w:rsid w:val="00C34DBF"/>
    <w:rsid w:val="00C3535C"/>
    <w:rsid w:val="00C356BE"/>
    <w:rsid w:val="00C357C6"/>
    <w:rsid w:val="00C3592F"/>
    <w:rsid w:val="00C364A3"/>
    <w:rsid w:val="00C36512"/>
    <w:rsid w:val="00C36674"/>
    <w:rsid w:val="00C36867"/>
    <w:rsid w:val="00C369A6"/>
    <w:rsid w:val="00C36D0A"/>
    <w:rsid w:val="00C36F02"/>
    <w:rsid w:val="00C40A93"/>
    <w:rsid w:val="00C40C85"/>
    <w:rsid w:val="00C41269"/>
    <w:rsid w:val="00C421B1"/>
    <w:rsid w:val="00C423E5"/>
    <w:rsid w:val="00C426C4"/>
    <w:rsid w:val="00C427D8"/>
    <w:rsid w:val="00C43477"/>
    <w:rsid w:val="00C441D3"/>
    <w:rsid w:val="00C4444C"/>
    <w:rsid w:val="00C44E89"/>
    <w:rsid w:val="00C4675C"/>
    <w:rsid w:val="00C46C93"/>
    <w:rsid w:val="00C46F42"/>
    <w:rsid w:val="00C46F7F"/>
    <w:rsid w:val="00C475AD"/>
    <w:rsid w:val="00C47CB6"/>
    <w:rsid w:val="00C47FF9"/>
    <w:rsid w:val="00C50032"/>
    <w:rsid w:val="00C5130B"/>
    <w:rsid w:val="00C51431"/>
    <w:rsid w:val="00C519BA"/>
    <w:rsid w:val="00C51A14"/>
    <w:rsid w:val="00C51B22"/>
    <w:rsid w:val="00C51B64"/>
    <w:rsid w:val="00C52252"/>
    <w:rsid w:val="00C52550"/>
    <w:rsid w:val="00C52792"/>
    <w:rsid w:val="00C52B7F"/>
    <w:rsid w:val="00C52D08"/>
    <w:rsid w:val="00C52E23"/>
    <w:rsid w:val="00C53494"/>
    <w:rsid w:val="00C53EA1"/>
    <w:rsid w:val="00C54154"/>
    <w:rsid w:val="00C544D3"/>
    <w:rsid w:val="00C549BB"/>
    <w:rsid w:val="00C55B27"/>
    <w:rsid w:val="00C55C1F"/>
    <w:rsid w:val="00C5619C"/>
    <w:rsid w:val="00C56ECB"/>
    <w:rsid w:val="00C57087"/>
    <w:rsid w:val="00C57198"/>
    <w:rsid w:val="00C62C99"/>
    <w:rsid w:val="00C638BE"/>
    <w:rsid w:val="00C63C1E"/>
    <w:rsid w:val="00C63E20"/>
    <w:rsid w:val="00C643E3"/>
    <w:rsid w:val="00C6498F"/>
    <w:rsid w:val="00C65400"/>
    <w:rsid w:val="00C657EC"/>
    <w:rsid w:val="00C6593A"/>
    <w:rsid w:val="00C65F82"/>
    <w:rsid w:val="00C661CF"/>
    <w:rsid w:val="00C6657D"/>
    <w:rsid w:val="00C66935"/>
    <w:rsid w:val="00C67F1C"/>
    <w:rsid w:val="00C7021A"/>
    <w:rsid w:val="00C705D6"/>
    <w:rsid w:val="00C70B58"/>
    <w:rsid w:val="00C71225"/>
    <w:rsid w:val="00C717A0"/>
    <w:rsid w:val="00C71A07"/>
    <w:rsid w:val="00C71F97"/>
    <w:rsid w:val="00C72E30"/>
    <w:rsid w:val="00C73250"/>
    <w:rsid w:val="00C733A3"/>
    <w:rsid w:val="00C73890"/>
    <w:rsid w:val="00C74196"/>
    <w:rsid w:val="00C7430A"/>
    <w:rsid w:val="00C744B7"/>
    <w:rsid w:val="00C748A9"/>
    <w:rsid w:val="00C74C56"/>
    <w:rsid w:val="00C7576B"/>
    <w:rsid w:val="00C75799"/>
    <w:rsid w:val="00C7598E"/>
    <w:rsid w:val="00C75D3A"/>
    <w:rsid w:val="00C76455"/>
    <w:rsid w:val="00C76C58"/>
    <w:rsid w:val="00C770DA"/>
    <w:rsid w:val="00C803A4"/>
    <w:rsid w:val="00C804BD"/>
    <w:rsid w:val="00C80C69"/>
    <w:rsid w:val="00C81574"/>
    <w:rsid w:val="00C81635"/>
    <w:rsid w:val="00C81978"/>
    <w:rsid w:val="00C81A2A"/>
    <w:rsid w:val="00C84180"/>
    <w:rsid w:val="00C84851"/>
    <w:rsid w:val="00C84E72"/>
    <w:rsid w:val="00C85021"/>
    <w:rsid w:val="00C85F0F"/>
    <w:rsid w:val="00C85FD8"/>
    <w:rsid w:val="00C86911"/>
    <w:rsid w:val="00C869EF"/>
    <w:rsid w:val="00C87139"/>
    <w:rsid w:val="00C87198"/>
    <w:rsid w:val="00C871AC"/>
    <w:rsid w:val="00C871F9"/>
    <w:rsid w:val="00C875F9"/>
    <w:rsid w:val="00C87852"/>
    <w:rsid w:val="00C8799E"/>
    <w:rsid w:val="00C90073"/>
    <w:rsid w:val="00C903A2"/>
    <w:rsid w:val="00C90CDD"/>
    <w:rsid w:val="00C90D3C"/>
    <w:rsid w:val="00C911CA"/>
    <w:rsid w:val="00C914A3"/>
    <w:rsid w:val="00C91692"/>
    <w:rsid w:val="00C916EA"/>
    <w:rsid w:val="00C92B17"/>
    <w:rsid w:val="00C93477"/>
    <w:rsid w:val="00C93CB4"/>
    <w:rsid w:val="00C93F2F"/>
    <w:rsid w:val="00C9467F"/>
    <w:rsid w:val="00C949E8"/>
    <w:rsid w:val="00C94A4B"/>
    <w:rsid w:val="00C94A82"/>
    <w:rsid w:val="00C94B3D"/>
    <w:rsid w:val="00C94CB2"/>
    <w:rsid w:val="00C94EE6"/>
    <w:rsid w:val="00C95F2C"/>
    <w:rsid w:val="00C96AA9"/>
    <w:rsid w:val="00C97015"/>
    <w:rsid w:val="00C97100"/>
    <w:rsid w:val="00C97136"/>
    <w:rsid w:val="00C97286"/>
    <w:rsid w:val="00C97456"/>
    <w:rsid w:val="00C97B21"/>
    <w:rsid w:val="00CA0D58"/>
    <w:rsid w:val="00CA0EAA"/>
    <w:rsid w:val="00CA11C9"/>
    <w:rsid w:val="00CA1371"/>
    <w:rsid w:val="00CA14E1"/>
    <w:rsid w:val="00CA15D7"/>
    <w:rsid w:val="00CA17B8"/>
    <w:rsid w:val="00CA1E8E"/>
    <w:rsid w:val="00CA237C"/>
    <w:rsid w:val="00CA298C"/>
    <w:rsid w:val="00CA2F39"/>
    <w:rsid w:val="00CA3B26"/>
    <w:rsid w:val="00CA436B"/>
    <w:rsid w:val="00CA4AF6"/>
    <w:rsid w:val="00CA4CC4"/>
    <w:rsid w:val="00CA596B"/>
    <w:rsid w:val="00CA7015"/>
    <w:rsid w:val="00CA7BE8"/>
    <w:rsid w:val="00CA7DFE"/>
    <w:rsid w:val="00CB01AA"/>
    <w:rsid w:val="00CB0527"/>
    <w:rsid w:val="00CB1688"/>
    <w:rsid w:val="00CB19B1"/>
    <w:rsid w:val="00CB209A"/>
    <w:rsid w:val="00CB2492"/>
    <w:rsid w:val="00CB29B3"/>
    <w:rsid w:val="00CB2F75"/>
    <w:rsid w:val="00CB40AC"/>
    <w:rsid w:val="00CB43FC"/>
    <w:rsid w:val="00CB4585"/>
    <w:rsid w:val="00CB48B6"/>
    <w:rsid w:val="00CB49C5"/>
    <w:rsid w:val="00CB4C67"/>
    <w:rsid w:val="00CB5160"/>
    <w:rsid w:val="00CB51E0"/>
    <w:rsid w:val="00CB5328"/>
    <w:rsid w:val="00CB5F40"/>
    <w:rsid w:val="00CB61AF"/>
    <w:rsid w:val="00CB6913"/>
    <w:rsid w:val="00CB6B03"/>
    <w:rsid w:val="00CB6CF6"/>
    <w:rsid w:val="00CB6D30"/>
    <w:rsid w:val="00CB7E68"/>
    <w:rsid w:val="00CC03FD"/>
    <w:rsid w:val="00CC0FD8"/>
    <w:rsid w:val="00CC1168"/>
    <w:rsid w:val="00CC134D"/>
    <w:rsid w:val="00CC1AFD"/>
    <w:rsid w:val="00CC265F"/>
    <w:rsid w:val="00CC279A"/>
    <w:rsid w:val="00CC2A6F"/>
    <w:rsid w:val="00CC31C5"/>
    <w:rsid w:val="00CC37B1"/>
    <w:rsid w:val="00CC37F1"/>
    <w:rsid w:val="00CC38E8"/>
    <w:rsid w:val="00CC427E"/>
    <w:rsid w:val="00CC4EA8"/>
    <w:rsid w:val="00CC561B"/>
    <w:rsid w:val="00CC5876"/>
    <w:rsid w:val="00CC61E0"/>
    <w:rsid w:val="00CC7683"/>
    <w:rsid w:val="00CD00EC"/>
    <w:rsid w:val="00CD06E5"/>
    <w:rsid w:val="00CD0CE3"/>
    <w:rsid w:val="00CD0DC8"/>
    <w:rsid w:val="00CD0E30"/>
    <w:rsid w:val="00CD12E1"/>
    <w:rsid w:val="00CD1445"/>
    <w:rsid w:val="00CD14E3"/>
    <w:rsid w:val="00CD15FC"/>
    <w:rsid w:val="00CD1981"/>
    <w:rsid w:val="00CD2082"/>
    <w:rsid w:val="00CD2220"/>
    <w:rsid w:val="00CD27E2"/>
    <w:rsid w:val="00CD28E5"/>
    <w:rsid w:val="00CD29DE"/>
    <w:rsid w:val="00CD36F7"/>
    <w:rsid w:val="00CD36FF"/>
    <w:rsid w:val="00CD3AB7"/>
    <w:rsid w:val="00CD3D98"/>
    <w:rsid w:val="00CD4E47"/>
    <w:rsid w:val="00CD4FE4"/>
    <w:rsid w:val="00CD526E"/>
    <w:rsid w:val="00CD544D"/>
    <w:rsid w:val="00CD5F05"/>
    <w:rsid w:val="00CD617D"/>
    <w:rsid w:val="00CD6654"/>
    <w:rsid w:val="00CD6C17"/>
    <w:rsid w:val="00CD7383"/>
    <w:rsid w:val="00CD7B25"/>
    <w:rsid w:val="00CD7F5D"/>
    <w:rsid w:val="00CD7F6F"/>
    <w:rsid w:val="00CE1B0B"/>
    <w:rsid w:val="00CE2411"/>
    <w:rsid w:val="00CE272A"/>
    <w:rsid w:val="00CE276D"/>
    <w:rsid w:val="00CE2AEA"/>
    <w:rsid w:val="00CE2D21"/>
    <w:rsid w:val="00CE32E4"/>
    <w:rsid w:val="00CE3374"/>
    <w:rsid w:val="00CE370B"/>
    <w:rsid w:val="00CE40A3"/>
    <w:rsid w:val="00CE40AF"/>
    <w:rsid w:val="00CE410A"/>
    <w:rsid w:val="00CE4117"/>
    <w:rsid w:val="00CE4214"/>
    <w:rsid w:val="00CE4248"/>
    <w:rsid w:val="00CE42D2"/>
    <w:rsid w:val="00CE4EFD"/>
    <w:rsid w:val="00CE503E"/>
    <w:rsid w:val="00CE54B8"/>
    <w:rsid w:val="00CE54ED"/>
    <w:rsid w:val="00CE5951"/>
    <w:rsid w:val="00CE5A01"/>
    <w:rsid w:val="00CE6208"/>
    <w:rsid w:val="00CE6327"/>
    <w:rsid w:val="00CE664D"/>
    <w:rsid w:val="00CE6755"/>
    <w:rsid w:val="00CE6A0B"/>
    <w:rsid w:val="00CE6CA5"/>
    <w:rsid w:val="00CE77EC"/>
    <w:rsid w:val="00CE7C5E"/>
    <w:rsid w:val="00CE7EE7"/>
    <w:rsid w:val="00CF086A"/>
    <w:rsid w:val="00CF0950"/>
    <w:rsid w:val="00CF17D3"/>
    <w:rsid w:val="00CF184E"/>
    <w:rsid w:val="00CF2270"/>
    <w:rsid w:val="00CF257B"/>
    <w:rsid w:val="00CF2AF2"/>
    <w:rsid w:val="00CF2CFA"/>
    <w:rsid w:val="00CF3162"/>
    <w:rsid w:val="00CF3535"/>
    <w:rsid w:val="00CF3887"/>
    <w:rsid w:val="00CF3CCC"/>
    <w:rsid w:val="00CF411A"/>
    <w:rsid w:val="00CF4524"/>
    <w:rsid w:val="00CF47F8"/>
    <w:rsid w:val="00CF4E18"/>
    <w:rsid w:val="00CF4E70"/>
    <w:rsid w:val="00CF5000"/>
    <w:rsid w:val="00CF526E"/>
    <w:rsid w:val="00CF5512"/>
    <w:rsid w:val="00CF55C1"/>
    <w:rsid w:val="00CF5635"/>
    <w:rsid w:val="00CF68EE"/>
    <w:rsid w:val="00CF6AE5"/>
    <w:rsid w:val="00CF7617"/>
    <w:rsid w:val="00CF7AAE"/>
    <w:rsid w:val="00D00CCF"/>
    <w:rsid w:val="00D01B78"/>
    <w:rsid w:val="00D023D0"/>
    <w:rsid w:val="00D026E4"/>
    <w:rsid w:val="00D0283A"/>
    <w:rsid w:val="00D0283B"/>
    <w:rsid w:val="00D03451"/>
    <w:rsid w:val="00D03C8A"/>
    <w:rsid w:val="00D03DB7"/>
    <w:rsid w:val="00D04882"/>
    <w:rsid w:val="00D0534F"/>
    <w:rsid w:val="00D05433"/>
    <w:rsid w:val="00D055D7"/>
    <w:rsid w:val="00D05966"/>
    <w:rsid w:val="00D05A29"/>
    <w:rsid w:val="00D05DE7"/>
    <w:rsid w:val="00D05E1F"/>
    <w:rsid w:val="00D06116"/>
    <w:rsid w:val="00D06163"/>
    <w:rsid w:val="00D06228"/>
    <w:rsid w:val="00D06CEF"/>
    <w:rsid w:val="00D07388"/>
    <w:rsid w:val="00D07D64"/>
    <w:rsid w:val="00D1036D"/>
    <w:rsid w:val="00D104CB"/>
    <w:rsid w:val="00D10725"/>
    <w:rsid w:val="00D10814"/>
    <w:rsid w:val="00D109E4"/>
    <w:rsid w:val="00D10A48"/>
    <w:rsid w:val="00D1220A"/>
    <w:rsid w:val="00D12478"/>
    <w:rsid w:val="00D125E0"/>
    <w:rsid w:val="00D12763"/>
    <w:rsid w:val="00D13108"/>
    <w:rsid w:val="00D1366A"/>
    <w:rsid w:val="00D13887"/>
    <w:rsid w:val="00D140B5"/>
    <w:rsid w:val="00D1468F"/>
    <w:rsid w:val="00D14A68"/>
    <w:rsid w:val="00D15F54"/>
    <w:rsid w:val="00D16237"/>
    <w:rsid w:val="00D164A5"/>
    <w:rsid w:val="00D17319"/>
    <w:rsid w:val="00D17403"/>
    <w:rsid w:val="00D17910"/>
    <w:rsid w:val="00D17ED8"/>
    <w:rsid w:val="00D17FE1"/>
    <w:rsid w:val="00D2015A"/>
    <w:rsid w:val="00D20363"/>
    <w:rsid w:val="00D203CB"/>
    <w:rsid w:val="00D20404"/>
    <w:rsid w:val="00D20468"/>
    <w:rsid w:val="00D2065D"/>
    <w:rsid w:val="00D20936"/>
    <w:rsid w:val="00D20E4D"/>
    <w:rsid w:val="00D213BD"/>
    <w:rsid w:val="00D2196C"/>
    <w:rsid w:val="00D2270F"/>
    <w:rsid w:val="00D22871"/>
    <w:rsid w:val="00D23330"/>
    <w:rsid w:val="00D236DD"/>
    <w:rsid w:val="00D23980"/>
    <w:rsid w:val="00D23D55"/>
    <w:rsid w:val="00D24B02"/>
    <w:rsid w:val="00D24D22"/>
    <w:rsid w:val="00D252E0"/>
    <w:rsid w:val="00D25EA9"/>
    <w:rsid w:val="00D2691D"/>
    <w:rsid w:val="00D26A14"/>
    <w:rsid w:val="00D26FEF"/>
    <w:rsid w:val="00D271E7"/>
    <w:rsid w:val="00D279FA"/>
    <w:rsid w:val="00D27BB3"/>
    <w:rsid w:val="00D27CF2"/>
    <w:rsid w:val="00D30AAF"/>
    <w:rsid w:val="00D30D43"/>
    <w:rsid w:val="00D30EC3"/>
    <w:rsid w:val="00D31C0E"/>
    <w:rsid w:val="00D31C81"/>
    <w:rsid w:val="00D32094"/>
    <w:rsid w:val="00D32B9B"/>
    <w:rsid w:val="00D32BD7"/>
    <w:rsid w:val="00D33768"/>
    <w:rsid w:val="00D339CE"/>
    <w:rsid w:val="00D33C48"/>
    <w:rsid w:val="00D33DAB"/>
    <w:rsid w:val="00D34221"/>
    <w:rsid w:val="00D34F42"/>
    <w:rsid w:val="00D35259"/>
    <w:rsid w:val="00D357DD"/>
    <w:rsid w:val="00D35D36"/>
    <w:rsid w:val="00D36355"/>
    <w:rsid w:val="00D36418"/>
    <w:rsid w:val="00D36485"/>
    <w:rsid w:val="00D378CA"/>
    <w:rsid w:val="00D37A93"/>
    <w:rsid w:val="00D37BEE"/>
    <w:rsid w:val="00D37ED8"/>
    <w:rsid w:val="00D401F8"/>
    <w:rsid w:val="00D406EC"/>
    <w:rsid w:val="00D41180"/>
    <w:rsid w:val="00D41D8C"/>
    <w:rsid w:val="00D42148"/>
    <w:rsid w:val="00D43111"/>
    <w:rsid w:val="00D43855"/>
    <w:rsid w:val="00D44222"/>
    <w:rsid w:val="00D4425A"/>
    <w:rsid w:val="00D4521A"/>
    <w:rsid w:val="00D45E3B"/>
    <w:rsid w:val="00D465E9"/>
    <w:rsid w:val="00D46B1E"/>
    <w:rsid w:val="00D47883"/>
    <w:rsid w:val="00D47B9D"/>
    <w:rsid w:val="00D504FF"/>
    <w:rsid w:val="00D50977"/>
    <w:rsid w:val="00D509FF"/>
    <w:rsid w:val="00D5192C"/>
    <w:rsid w:val="00D519D8"/>
    <w:rsid w:val="00D51EA1"/>
    <w:rsid w:val="00D52762"/>
    <w:rsid w:val="00D53973"/>
    <w:rsid w:val="00D53974"/>
    <w:rsid w:val="00D539A3"/>
    <w:rsid w:val="00D53A0B"/>
    <w:rsid w:val="00D54542"/>
    <w:rsid w:val="00D54CAD"/>
    <w:rsid w:val="00D54D1B"/>
    <w:rsid w:val="00D54F77"/>
    <w:rsid w:val="00D551CA"/>
    <w:rsid w:val="00D55243"/>
    <w:rsid w:val="00D559ED"/>
    <w:rsid w:val="00D55B76"/>
    <w:rsid w:val="00D56403"/>
    <w:rsid w:val="00D565DA"/>
    <w:rsid w:val="00D56C56"/>
    <w:rsid w:val="00D56EAA"/>
    <w:rsid w:val="00D56F2F"/>
    <w:rsid w:val="00D5705D"/>
    <w:rsid w:val="00D57B33"/>
    <w:rsid w:val="00D6029D"/>
    <w:rsid w:val="00D61506"/>
    <w:rsid w:val="00D62020"/>
    <w:rsid w:val="00D62A90"/>
    <w:rsid w:val="00D62F1F"/>
    <w:rsid w:val="00D63216"/>
    <w:rsid w:val="00D636A6"/>
    <w:rsid w:val="00D63709"/>
    <w:rsid w:val="00D63715"/>
    <w:rsid w:val="00D63807"/>
    <w:rsid w:val="00D6386A"/>
    <w:rsid w:val="00D64158"/>
    <w:rsid w:val="00D65576"/>
    <w:rsid w:val="00D65EA5"/>
    <w:rsid w:val="00D66934"/>
    <w:rsid w:val="00D66D34"/>
    <w:rsid w:val="00D67433"/>
    <w:rsid w:val="00D705AA"/>
    <w:rsid w:val="00D7080C"/>
    <w:rsid w:val="00D72197"/>
    <w:rsid w:val="00D72776"/>
    <w:rsid w:val="00D72C1E"/>
    <w:rsid w:val="00D73C52"/>
    <w:rsid w:val="00D73F8E"/>
    <w:rsid w:val="00D7446B"/>
    <w:rsid w:val="00D75C2C"/>
    <w:rsid w:val="00D773F3"/>
    <w:rsid w:val="00D806E7"/>
    <w:rsid w:val="00D80F06"/>
    <w:rsid w:val="00D80F40"/>
    <w:rsid w:val="00D8108A"/>
    <w:rsid w:val="00D81422"/>
    <w:rsid w:val="00D815B4"/>
    <w:rsid w:val="00D81690"/>
    <w:rsid w:val="00D81A73"/>
    <w:rsid w:val="00D8252F"/>
    <w:rsid w:val="00D82D00"/>
    <w:rsid w:val="00D82FC7"/>
    <w:rsid w:val="00D83184"/>
    <w:rsid w:val="00D8332F"/>
    <w:rsid w:val="00D83B0D"/>
    <w:rsid w:val="00D83B31"/>
    <w:rsid w:val="00D842CF"/>
    <w:rsid w:val="00D84431"/>
    <w:rsid w:val="00D846A6"/>
    <w:rsid w:val="00D84DE5"/>
    <w:rsid w:val="00D85455"/>
    <w:rsid w:val="00D86692"/>
    <w:rsid w:val="00D86F22"/>
    <w:rsid w:val="00D879D5"/>
    <w:rsid w:val="00D87F72"/>
    <w:rsid w:val="00D900BD"/>
    <w:rsid w:val="00D904D5"/>
    <w:rsid w:val="00D90C3B"/>
    <w:rsid w:val="00D90D5D"/>
    <w:rsid w:val="00D91390"/>
    <w:rsid w:val="00D91957"/>
    <w:rsid w:val="00D94345"/>
    <w:rsid w:val="00D950AD"/>
    <w:rsid w:val="00D9513F"/>
    <w:rsid w:val="00D95309"/>
    <w:rsid w:val="00D95619"/>
    <w:rsid w:val="00D968C8"/>
    <w:rsid w:val="00D96C5E"/>
    <w:rsid w:val="00D96F9F"/>
    <w:rsid w:val="00D9710F"/>
    <w:rsid w:val="00D975DB"/>
    <w:rsid w:val="00D97835"/>
    <w:rsid w:val="00DA0E86"/>
    <w:rsid w:val="00DA14E0"/>
    <w:rsid w:val="00DA1542"/>
    <w:rsid w:val="00DA15C7"/>
    <w:rsid w:val="00DA1782"/>
    <w:rsid w:val="00DA1B38"/>
    <w:rsid w:val="00DA3093"/>
    <w:rsid w:val="00DA333C"/>
    <w:rsid w:val="00DA3804"/>
    <w:rsid w:val="00DA3AB4"/>
    <w:rsid w:val="00DA40E4"/>
    <w:rsid w:val="00DA46E6"/>
    <w:rsid w:val="00DA4D7A"/>
    <w:rsid w:val="00DA51F1"/>
    <w:rsid w:val="00DA551F"/>
    <w:rsid w:val="00DA6477"/>
    <w:rsid w:val="00DA6AE3"/>
    <w:rsid w:val="00DA6FB3"/>
    <w:rsid w:val="00DA7730"/>
    <w:rsid w:val="00DA77BC"/>
    <w:rsid w:val="00DA7942"/>
    <w:rsid w:val="00DB04BD"/>
    <w:rsid w:val="00DB11A0"/>
    <w:rsid w:val="00DB1335"/>
    <w:rsid w:val="00DB164B"/>
    <w:rsid w:val="00DB2073"/>
    <w:rsid w:val="00DB3D44"/>
    <w:rsid w:val="00DB41DC"/>
    <w:rsid w:val="00DB440C"/>
    <w:rsid w:val="00DB4B49"/>
    <w:rsid w:val="00DB4EFC"/>
    <w:rsid w:val="00DB4F52"/>
    <w:rsid w:val="00DB5689"/>
    <w:rsid w:val="00DB5C53"/>
    <w:rsid w:val="00DB6161"/>
    <w:rsid w:val="00DB7DA0"/>
    <w:rsid w:val="00DB7F2F"/>
    <w:rsid w:val="00DC047D"/>
    <w:rsid w:val="00DC0547"/>
    <w:rsid w:val="00DC0D7E"/>
    <w:rsid w:val="00DC1318"/>
    <w:rsid w:val="00DC172C"/>
    <w:rsid w:val="00DC2795"/>
    <w:rsid w:val="00DC3595"/>
    <w:rsid w:val="00DC3636"/>
    <w:rsid w:val="00DC3C7A"/>
    <w:rsid w:val="00DC3E30"/>
    <w:rsid w:val="00DC4744"/>
    <w:rsid w:val="00DC5748"/>
    <w:rsid w:val="00DC5822"/>
    <w:rsid w:val="00DC5E1D"/>
    <w:rsid w:val="00DC6731"/>
    <w:rsid w:val="00DC68D6"/>
    <w:rsid w:val="00DC6A43"/>
    <w:rsid w:val="00DC722B"/>
    <w:rsid w:val="00DC7248"/>
    <w:rsid w:val="00DC7633"/>
    <w:rsid w:val="00DC7E23"/>
    <w:rsid w:val="00DD14BD"/>
    <w:rsid w:val="00DD2400"/>
    <w:rsid w:val="00DD30D3"/>
    <w:rsid w:val="00DD3186"/>
    <w:rsid w:val="00DD31B1"/>
    <w:rsid w:val="00DD3782"/>
    <w:rsid w:val="00DD3D72"/>
    <w:rsid w:val="00DD3EDE"/>
    <w:rsid w:val="00DD4335"/>
    <w:rsid w:val="00DD4939"/>
    <w:rsid w:val="00DD4DE9"/>
    <w:rsid w:val="00DD4FB2"/>
    <w:rsid w:val="00DD513A"/>
    <w:rsid w:val="00DD5414"/>
    <w:rsid w:val="00DD5581"/>
    <w:rsid w:val="00DD5B2F"/>
    <w:rsid w:val="00DD5C58"/>
    <w:rsid w:val="00DD5E0E"/>
    <w:rsid w:val="00DD60A0"/>
    <w:rsid w:val="00DD6BDD"/>
    <w:rsid w:val="00DD6EB1"/>
    <w:rsid w:val="00DD7635"/>
    <w:rsid w:val="00DE075B"/>
    <w:rsid w:val="00DE086E"/>
    <w:rsid w:val="00DE0B97"/>
    <w:rsid w:val="00DE1CC2"/>
    <w:rsid w:val="00DE2233"/>
    <w:rsid w:val="00DE3030"/>
    <w:rsid w:val="00DE3231"/>
    <w:rsid w:val="00DE3444"/>
    <w:rsid w:val="00DE35C9"/>
    <w:rsid w:val="00DE35FA"/>
    <w:rsid w:val="00DE38AE"/>
    <w:rsid w:val="00DE3E5E"/>
    <w:rsid w:val="00DE3FA9"/>
    <w:rsid w:val="00DE472A"/>
    <w:rsid w:val="00DE4D22"/>
    <w:rsid w:val="00DE4F61"/>
    <w:rsid w:val="00DE52D6"/>
    <w:rsid w:val="00DE558A"/>
    <w:rsid w:val="00DE5B34"/>
    <w:rsid w:val="00DE5C9E"/>
    <w:rsid w:val="00DE60C6"/>
    <w:rsid w:val="00DE6328"/>
    <w:rsid w:val="00DE64FF"/>
    <w:rsid w:val="00DE6871"/>
    <w:rsid w:val="00DE690A"/>
    <w:rsid w:val="00DE6A0D"/>
    <w:rsid w:val="00DE6B48"/>
    <w:rsid w:val="00DE6B80"/>
    <w:rsid w:val="00DE6F49"/>
    <w:rsid w:val="00DE722B"/>
    <w:rsid w:val="00DE7DE2"/>
    <w:rsid w:val="00DF05F7"/>
    <w:rsid w:val="00DF0D15"/>
    <w:rsid w:val="00DF201D"/>
    <w:rsid w:val="00DF23A8"/>
    <w:rsid w:val="00DF3017"/>
    <w:rsid w:val="00DF3A33"/>
    <w:rsid w:val="00DF424D"/>
    <w:rsid w:val="00DF490B"/>
    <w:rsid w:val="00DF4FBE"/>
    <w:rsid w:val="00DF5000"/>
    <w:rsid w:val="00DF51BA"/>
    <w:rsid w:val="00DF639D"/>
    <w:rsid w:val="00DF6796"/>
    <w:rsid w:val="00DF6E74"/>
    <w:rsid w:val="00DF7101"/>
    <w:rsid w:val="00DF74C8"/>
    <w:rsid w:val="00DF7823"/>
    <w:rsid w:val="00DF7F9D"/>
    <w:rsid w:val="00E00515"/>
    <w:rsid w:val="00E02580"/>
    <w:rsid w:val="00E0280E"/>
    <w:rsid w:val="00E031BA"/>
    <w:rsid w:val="00E03661"/>
    <w:rsid w:val="00E03B6A"/>
    <w:rsid w:val="00E03E2F"/>
    <w:rsid w:val="00E05140"/>
    <w:rsid w:val="00E05911"/>
    <w:rsid w:val="00E05DEE"/>
    <w:rsid w:val="00E0642F"/>
    <w:rsid w:val="00E06E2A"/>
    <w:rsid w:val="00E07E83"/>
    <w:rsid w:val="00E1015B"/>
    <w:rsid w:val="00E1036A"/>
    <w:rsid w:val="00E10CDC"/>
    <w:rsid w:val="00E1135D"/>
    <w:rsid w:val="00E119A9"/>
    <w:rsid w:val="00E12479"/>
    <w:rsid w:val="00E12642"/>
    <w:rsid w:val="00E12D0E"/>
    <w:rsid w:val="00E12E80"/>
    <w:rsid w:val="00E139F9"/>
    <w:rsid w:val="00E14225"/>
    <w:rsid w:val="00E14C2A"/>
    <w:rsid w:val="00E152E6"/>
    <w:rsid w:val="00E15445"/>
    <w:rsid w:val="00E15CEC"/>
    <w:rsid w:val="00E15DE4"/>
    <w:rsid w:val="00E15E94"/>
    <w:rsid w:val="00E162D9"/>
    <w:rsid w:val="00E1658B"/>
    <w:rsid w:val="00E1677E"/>
    <w:rsid w:val="00E16B0C"/>
    <w:rsid w:val="00E17C4C"/>
    <w:rsid w:val="00E20048"/>
    <w:rsid w:val="00E212F9"/>
    <w:rsid w:val="00E21513"/>
    <w:rsid w:val="00E21FBD"/>
    <w:rsid w:val="00E233F0"/>
    <w:rsid w:val="00E2365A"/>
    <w:rsid w:val="00E23F62"/>
    <w:rsid w:val="00E244E4"/>
    <w:rsid w:val="00E24B5F"/>
    <w:rsid w:val="00E2569E"/>
    <w:rsid w:val="00E25B0C"/>
    <w:rsid w:val="00E260B5"/>
    <w:rsid w:val="00E26455"/>
    <w:rsid w:val="00E26D3E"/>
    <w:rsid w:val="00E271D9"/>
    <w:rsid w:val="00E27240"/>
    <w:rsid w:val="00E2735E"/>
    <w:rsid w:val="00E27688"/>
    <w:rsid w:val="00E276D0"/>
    <w:rsid w:val="00E30AF4"/>
    <w:rsid w:val="00E30B18"/>
    <w:rsid w:val="00E30D0F"/>
    <w:rsid w:val="00E31308"/>
    <w:rsid w:val="00E32152"/>
    <w:rsid w:val="00E32DC5"/>
    <w:rsid w:val="00E33224"/>
    <w:rsid w:val="00E3344C"/>
    <w:rsid w:val="00E3379C"/>
    <w:rsid w:val="00E340F8"/>
    <w:rsid w:val="00E347BA"/>
    <w:rsid w:val="00E348AB"/>
    <w:rsid w:val="00E3492D"/>
    <w:rsid w:val="00E34E23"/>
    <w:rsid w:val="00E3533E"/>
    <w:rsid w:val="00E3554D"/>
    <w:rsid w:val="00E355C6"/>
    <w:rsid w:val="00E35AB7"/>
    <w:rsid w:val="00E35E01"/>
    <w:rsid w:val="00E35F19"/>
    <w:rsid w:val="00E36ED9"/>
    <w:rsid w:val="00E3779E"/>
    <w:rsid w:val="00E406FA"/>
    <w:rsid w:val="00E40D9D"/>
    <w:rsid w:val="00E41DDC"/>
    <w:rsid w:val="00E41F22"/>
    <w:rsid w:val="00E42140"/>
    <w:rsid w:val="00E4255B"/>
    <w:rsid w:val="00E4281D"/>
    <w:rsid w:val="00E42B1E"/>
    <w:rsid w:val="00E444AE"/>
    <w:rsid w:val="00E44B0E"/>
    <w:rsid w:val="00E45094"/>
    <w:rsid w:val="00E451A0"/>
    <w:rsid w:val="00E455CC"/>
    <w:rsid w:val="00E458B2"/>
    <w:rsid w:val="00E459A6"/>
    <w:rsid w:val="00E45A2F"/>
    <w:rsid w:val="00E45DE1"/>
    <w:rsid w:val="00E46169"/>
    <w:rsid w:val="00E469D2"/>
    <w:rsid w:val="00E46B24"/>
    <w:rsid w:val="00E46DD1"/>
    <w:rsid w:val="00E472FC"/>
    <w:rsid w:val="00E47C8B"/>
    <w:rsid w:val="00E504DF"/>
    <w:rsid w:val="00E50658"/>
    <w:rsid w:val="00E50784"/>
    <w:rsid w:val="00E515A7"/>
    <w:rsid w:val="00E518F3"/>
    <w:rsid w:val="00E52A0E"/>
    <w:rsid w:val="00E530D7"/>
    <w:rsid w:val="00E53306"/>
    <w:rsid w:val="00E53319"/>
    <w:rsid w:val="00E5367E"/>
    <w:rsid w:val="00E53801"/>
    <w:rsid w:val="00E53A0F"/>
    <w:rsid w:val="00E53D05"/>
    <w:rsid w:val="00E5624B"/>
    <w:rsid w:val="00E563D9"/>
    <w:rsid w:val="00E56BFB"/>
    <w:rsid w:val="00E57C95"/>
    <w:rsid w:val="00E57F95"/>
    <w:rsid w:val="00E600DE"/>
    <w:rsid w:val="00E604B6"/>
    <w:rsid w:val="00E60709"/>
    <w:rsid w:val="00E60A5A"/>
    <w:rsid w:val="00E61066"/>
    <w:rsid w:val="00E612CE"/>
    <w:rsid w:val="00E6139C"/>
    <w:rsid w:val="00E613A1"/>
    <w:rsid w:val="00E6144B"/>
    <w:rsid w:val="00E61D4B"/>
    <w:rsid w:val="00E61FAE"/>
    <w:rsid w:val="00E6211D"/>
    <w:rsid w:val="00E625BE"/>
    <w:rsid w:val="00E627A7"/>
    <w:rsid w:val="00E62E66"/>
    <w:rsid w:val="00E62E67"/>
    <w:rsid w:val="00E638B6"/>
    <w:rsid w:val="00E639B6"/>
    <w:rsid w:val="00E63B9D"/>
    <w:rsid w:val="00E64F11"/>
    <w:rsid w:val="00E654E1"/>
    <w:rsid w:val="00E656AD"/>
    <w:rsid w:val="00E65A05"/>
    <w:rsid w:val="00E65C41"/>
    <w:rsid w:val="00E65D5C"/>
    <w:rsid w:val="00E660B6"/>
    <w:rsid w:val="00E665FB"/>
    <w:rsid w:val="00E6700F"/>
    <w:rsid w:val="00E671BB"/>
    <w:rsid w:val="00E67638"/>
    <w:rsid w:val="00E67A88"/>
    <w:rsid w:val="00E703AA"/>
    <w:rsid w:val="00E70B03"/>
    <w:rsid w:val="00E70C7D"/>
    <w:rsid w:val="00E713B2"/>
    <w:rsid w:val="00E723C2"/>
    <w:rsid w:val="00E724AF"/>
    <w:rsid w:val="00E72980"/>
    <w:rsid w:val="00E72AD7"/>
    <w:rsid w:val="00E72D33"/>
    <w:rsid w:val="00E72F3B"/>
    <w:rsid w:val="00E7365F"/>
    <w:rsid w:val="00E74814"/>
    <w:rsid w:val="00E75064"/>
    <w:rsid w:val="00E753A5"/>
    <w:rsid w:val="00E75757"/>
    <w:rsid w:val="00E75D9A"/>
    <w:rsid w:val="00E75E03"/>
    <w:rsid w:val="00E76783"/>
    <w:rsid w:val="00E76B42"/>
    <w:rsid w:val="00E76CB8"/>
    <w:rsid w:val="00E770D4"/>
    <w:rsid w:val="00E7748A"/>
    <w:rsid w:val="00E774A3"/>
    <w:rsid w:val="00E7769D"/>
    <w:rsid w:val="00E80DCB"/>
    <w:rsid w:val="00E80E63"/>
    <w:rsid w:val="00E80EA5"/>
    <w:rsid w:val="00E80EB2"/>
    <w:rsid w:val="00E81355"/>
    <w:rsid w:val="00E8140E"/>
    <w:rsid w:val="00E8181F"/>
    <w:rsid w:val="00E818C0"/>
    <w:rsid w:val="00E820EE"/>
    <w:rsid w:val="00E82218"/>
    <w:rsid w:val="00E830D6"/>
    <w:rsid w:val="00E83849"/>
    <w:rsid w:val="00E83D9E"/>
    <w:rsid w:val="00E83F6A"/>
    <w:rsid w:val="00E8439F"/>
    <w:rsid w:val="00E84803"/>
    <w:rsid w:val="00E84A6D"/>
    <w:rsid w:val="00E85232"/>
    <w:rsid w:val="00E85B74"/>
    <w:rsid w:val="00E861DB"/>
    <w:rsid w:val="00E86355"/>
    <w:rsid w:val="00E86A06"/>
    <w:rsid w:val="00E87681"/>
    <w:rsid w:val="00E87C2B"/>
    <w:rsid w:val="00E87D0A"/>
    <w:rsid w:val="00E87E66"/>
    <w:rsid w:val="00E9039C"/>
    <w:rsid w:val="00E9104E"/>
    <w:rsid w:val="00E9120E"/>
    <w:rsid w:val="00E915A6"/>
    <w:rsid w:val="00E91E78"/>
    <w:rsid w:val="00E92544"/>
    <w:rsid w:val="00E93027"/>
    <w:rsid w:val="00E93217"/>
    <w:rsid w:val="00E932F7"/>
    <w:rsid w:val="00E93DAF"/>
    <w:rsid w:val="00E94225"/>
    <w:rsid w:val="00E94521"/>
    <w:rsid w:val="00E94D81"/>
    <w:rsid w:val="00E958AA"/>
    <w:rsid w:val="00E9684D"/>
    <w:rsid w:val="00E97840"/>
    <w:rsid w:val="00E9791D"/>
    <w:rsid w:val="00E97F80"/>
    <w:rsid w:val="00EA0FEF"/>
    <w:rsid w:val="00EA125E"/>
    <w:rsid w:val="00EA15EE"/>
    <w:rsid w:val="00EA29C7"/>
    <w:rsid w:val="00EA34EE"/>
    <w:rsid w:val="00EA3796"/>
    <w:rsid w:val="00EA39C1"/>
    <w:rsid w:val="00EA40FD"/>
    <w:rsid w:val="00EA49EB"/>
    <w:rsid w:val="00EA51EC"/>
    <w:rsid w:val="00EA58EC"/>
    <w:rsid w:val="00EA5CB0"/>
    <w:rsid w:val="00EA6701"/>
    <w:rsid w:val="00EA67ED"/>
    <w:rsid w:val="00EA71C6"/>
    <w:rsid w:val="00EA790B"/>
    <w:rsid w:val="00EB0411"/>
    <w:rsid w:val="00EB09F0"/>
    <w:rsid w:val="00EB19D8"/>
    <w:rsid w:val="00EB2BC2"/>
    <w:rsid w:val="00EB2F01"/>
    <w:rsid w:val="00EB3B13"/>
    <w:rsid w:val="00EB3D1E"/>
    <w:rsid w:val="00EB437F"/>
    <w:rsid w:val="00EB526A"/>
    <w:rsid w:val="00EB5369"/>
    <w:rsid w:val="00EB54BD"/>
    <w:rsid w:val="00EB58E8"/>
    <w:rsid w:val="00EB5EBB"/>
    <w:rsid w:val="00EB62F1"/>
    <w:rsid w:val="00EB6B8A"/>
    <w:rsid w:val="00EB775E"/>
    <w:rsid w:val="00EB78D4"/>
    <w:rsid w:val="00EC00DD"/>
    <w:rsid w:val="00EC1104"/>
    <w:rsid w:val="00EC137C"/>
    <w:rsid w:val="00EC2463"/>
    <w:rsid w:val="00EC2DCA"/>
    <w:rsid w:val="00EC2FFC"/>
    <w:rsid w:val="00EC32DC"/>
    <w:rsid w:val="00EC39BC"/>
    <w:rsid w:val="00EC3A56"/>
    <w:rsid w:val="00EC4519"/>
    <w:rsid w:val="00EC5A65"/>
    <w:rsid w:val="00EC5CEA"/>
    <w:rsid w:val="00EC609B"/>
    <w:rsid w:val="00EC65AE"/>
    <w:rsid w:val="00EC67E8"/>
    <w:rsid w:val="00EC71E3"/>
    <w:rsid w:val="00EC7B13"/>
    <w:rsid w:val="00ED1008"/>
    <w:rsid w:val="00ED12CA"/>
    <w:rsid w:val="00ED28E7"/>
    <w:rsid w:val="00ED2EED"/>
    <w:rsid w:val="00ED32A0"/>
    <w:rsid w:val="00ED3706"/>
    <w:rsid w:val="00ED3861"/>
    <w:rsid w:val="00ED3B0F"/>
    <w:rsid w:val="00ED3F41"/>
    <w:rsid w:val="00ED4309"/>
    <w:rsid w:val="00ED4928"/>
    <w:rsid w:val="00ED6917"/>
    <w:rsid w:val="00ED6B98"/>
    <w:rsid w:val="00ED700B"/>
    <w:rsid w:val="00ED77EF"/>
    <w:rsid w:val="00ED7E5B"/>
    <w:rsid w:val="00ED7F94"/>
    <w:rsid w:val="00EE0E63"/>
    <w:rsid w:val="00EE161A"/>
    <w:rsid w:val="00EE184C"/>
    <w:rsid w:val="00EE2554"/>
    <w:rsid w:val="00EE2F05"/>
    <w:rsid w:val="00EE315E"/>
    <w:rsid w:val="00EE4544"/>
    <w:rsid w:val="00EE45AA"/>
    <w:rsid w:val="00EE610C"/>
    <w:rsid w:val="00EE64F8"/>
    <w:rsid w:val="00EE6E30"/>
    <w:rsid w:val="00EE79C0"/>
    <w:rsid w:val="00EE7ABE"/>
    <w:rsid w:val="00EF00DA"/>
    <w:rsid w:val="00EF03A9"/>
    <w:rsid w:val="00EF08F7"/>
    <w:rsid w:val="00EF0C5C"/>
    <w:rsid w:val="00EF0EB6"/>
    <w:rsid w:val="00EF0FEB"/>
    <w:rsid w:val="00EF1598"/>
    <w:rsid w:val="00EF1A24"/>
    <w:rsid w:val="00EF21A2"/>
    <w:rsid w:val="00EF2A66"/>
    <w:rsid w:val="00EF310C"/>
    <w:rsid w:val="00EF35A9"/>
    <w:rsid w:val="00EF3724"/>
    <w:rsid w:val="00EF3B5F"/>
    <w:rsid w:val="00EF3F39"/>
    <w:rsid w:val="00EF450F"/>
    <w:rsid w:val="00EF4867"/>
    <w:rsid w:val="00EF4B6C"/>
    <w:rsid w:val="00EF4F5F"/>
    <w:rsid w:val="00EF536A"/>
    <w:rsid w:val="00EF557A"/>
    <w:rsid w:val="00EF623B"/>
    <w:rsid w:val="00EF63BF"/>
    <w:rsid w:val="00EF6C99"/>
    <w:rsid w:val="00EF7677"/>
    <w:rsid w:val="00EF78D0"/>
    <w:rsid w:val="00EF7F71"/>
    <w:rsid w:val="00F006EC"/>
    <w:rsid w:val="00F00CF4"/>
    <w:rsid w:val="00F00EBE"/>
    <w:rsid w:val="00F00F82"/>
    <w:rsid w:val="00F01089"/>
    <w:rsid w:val="00F0199C"/>
    <w:rsid w:val="00F02084"/>
    <w:rsid w:val="00F0238F"/>
    <w:rsid w:val="00F03211"/>
    <w:rsid w:val="00F03626"/>
    <w:rsid w:val="00F037BD"/>
    <w:rsid w:val="00F0420C"/>
    <w:rsid w:val="00F05023"/>
    <w:rsid w:val="00F05321"/>
    <w:rsid w:val="00F05DBB"/>
    <w:rsid w:val="00F05E98"/>
    <w:rsid w:val="00F05F61"/>
    <w:rsid w:val="00F060CC"/>
    <w:rsid w:val="00F063DD"/>
    <w:rsid w:val="00F067E3"/>
    <w:rsid w:val="00F067E9"/>
    <w:rsid w:val="00F06860"/>
    <w:rsid w:val="00F06877"/>
    <w:rsid w:val="00F07008"/>
    <w:rsid w:val="00F073AF"/>
    <w:rsid w:val="00F075CE"/>
    <w:rsid w:val="00F0766F"/>
    <w:rsid w:val="00F0771A"/>
    <w:rsid w:val="00F07795"/>
    <w:rsid w:val="00F1092B"/>
    <w:rsid w:val="00F10A7D"/>
    <w:rsid w:val="00F1126C"/>
    <w:rsid w:val="00F1174B"/>
    <w:rsid w:val="00F123BB"/>
    <w:rsid w:val="00F1265E"/>
    <w:rsid w:val="00F129E2"/>
    <w:rsid w:val="00F12AF4"/>
    <w:rsid w:val="00F12DC6"/>
    <w:rsid w:val="00F1347B"/>
    <w:rsid w:val="00F13686"/>
    <w:rsid w:val="00F13A9D"/>
    <w:rsid w:val="00F13F71"/>
    <w:rsid w:val="00F14202"/>
    <w:rsid w:val="00F14FE2"/>
    <w:rsid w:val="00F1607B"/>
    <w:rsid w:val="00F16192"/>
    <w:rsid w:val="00F1632F"/>
    <w:rsid w:val="00F16E6A"/>
    <w:rsid w:val="00F16EA4"/>
    <w:rsid w:val="00F17034"/>
    <w:rsid w:val="00F17B06"/>
    <w:rsid w:val="00F17C48"/>
    <w:rsid w:val="00F20298"/>
    <w:rsid w:val="00F205BA"/>
    <w:rsid w:val="00F20BE0"/>
    <w:rsid w:val="00F20F47"/>
    <w:rsid w:val="00F20FBC"/>
    <w:rsid w:val="00F2159A"/>
    <w:rsid w:val="00F23260"/>
    <w:rsid w:val="00F232D6"/>
    <w:rsid w:val="00F238A5"/>
    <w:rsid w:val="00F239D6"/>
    <w:rsid w:val="00F24035"/>
    <w:rsid w:val="00F243E3"/>
    <w:rsid w:val="00F24814"/>
    <w:rsid w:val="00F2484E"/>
    <w:rsid w:val="00F24D91"/>
    <w:rsid w:val="00F24EC7"/>
    <w:rsid w:val="00F25908"/>
    <w:rsid w:val="00F25D12"/>
    <w:rsid w:val="00F266AC"/>
    <w:rsid w:val="00F267CE"/>
    <w:rsid w:val="00F2717A"/>
    <w:rsid w:val="00F27596"/>
    <w:rsid w:val="00F27B06"/>
    <w:rsid w:val="00F3030B"/>
    <w:rsid w:val="00F307C4"/>
    <w:rsid w:val="00F30F05"/>
    <w:rsid w:val="00F31921"/>
    <w:rsid w:val="00F31C15"/>
    <w:rsid w:val="00F323E6"/>
    <w:rsid w:val="00F32579"/>
    <w:rsid w:val="00F32DD7"/>
    <w:rsid w:val="00F337A0"/>
    <w:rsid w:val="00F337CA"/>
    <w:rsid w:val="00F33CFF"/>
    <w:rsid w:val="00F34239"/>
    <w:rsid w:val="00F34508"/>
    <w:rsid w:val="00F34E75"/>
    <w:rsid w:val="00F35AB1"/>
    <w:rsid w:val="00F35CAB"/>
    <w:rsid w:val="00F362A8"/>
    <w:rsid w:val="00F3640D"/>
    <w:rsid w:val="00F367EB"/>
    <w:rsid w:val="00F369A7"/>
    <w:rsid w:val="00F36F00"/>
    <w:rsid w:val="00F37D0E"/>
    <w:rsid w:val="00F4059C"/>
    <w:rsid w:val="00F406C4"/>
    <w:rsid w:val="00F4079F"/>
    <w:rsid w:val="00F41513"/>
    <w:rsid w:val="00F41D48"/>
    <w:rsid w:val="00F4212A"/>
    <w:rsid w:val="00F42236"/>
    <w:rsid w:val="00F424F1"/>
    <w:rsid w:val="00F42653"/>
    <w:rsid w:val="00F4283E"/>
    <w:rsid w:val="00F428B9"/>
    <w:rsid w:val="00F4363A"/>
    <w:rsid w:val="00F43969"/>
    <w:rsid w:val="00F4420D"/>
    <w:rsid w:val="00F4444E"/>
    <w:rsid w:val="00F44FCD"/>
    <w:rsid w:val="00F452ED"/>
    <w:rsid w:val="00F4547B"/>
    <w:rsid w:val="00F45946"/>
    <w:rsid w:val="00F45B51"/>
    <w:rsid w:val="00F45CFA"/>
    <w:rsid w:val="00F465D2"/>
    <w:rsid w:val="00F46B66"/>
    <w:rsid w:val="00F46D61"/>
    <w:rsid w:val="00F47250"/>
    <w:rsid w:val="00F477D1"/>
    <w:rsid w:val="00F47F7A"/>
    <w:rsid w:val="00F503E7"/>
    <w:rsid w:val="00F508F2"/>
    <w:rsid w:val="00F50B6B"/>
    <w:rsid w:val="00F51EB7"/>
    <w:rsid w:val="00F51F0C"/>
    <w:rsid w:val="00F51FCD"/>
    <w:rsid w:val="00F525E5"/>
    <w:rsid w:val="00F528A3"/>
    <w:rsid w:val="00F5304D"/>
    <w:rsid w:val="00F53106"/>
    <w:rsid w:val="00F546B0"/>
    <w:rsid w:val="00F5479F"/>
    <w:rsid w:val="00F54A5E"/>
    <w:rsid w:val="00F54D19"/>
    <w:rsid w:val="00F54E41"/>
    <w:rsid w:val="00F55C74"/>
    <w:rsid w:val="00F55D91"/>
    <w:rsid w:val="00F55FB3"/>
    <w:rsid w:val="00F565F8"/>
    <w:rsid w:val="00F56758"/>
    <w:rsid w:val="00F56AC3"/>
    <w:rsid w:val="00F56E17"/>
    <w:rsid w:val="00F571D4"/>
    <w:rsid w:val="00F5720A"/>
    <w:rsid w:val="00F57B94"/>
    <w:rsid w:val="00F6027F"/>
    <w:rsid w:val="00F60678"/>
    <w:rsid w:val="00F616C3"/>
    <w:rsid w:val="00F61F80"/>
    <w:rsid w:val="00F62223"/>
    <w:rsid w:val="00F6300E"/>
    <w:rsid w:val="00F63126"/>
    <w:rsid w:val="00F632FD"/>
    <w:rsid w:val="00F63F69"/>
    <w:rsid w:val="00F64FF0"/>
    <w:rsid w:val="00F65394"/>
    <w:rsid w:val="00F6557C"/>
    <w:rsid w:val="00F656D4"/>
    <w:rsid w:val="00F659DA"/>
    <w:rsid w:val="00F6629D"/>
    <w:rsid w:val="00F6634D"/>
    <w:rsid w:val="00F66ADE"/>
    <w:rsid w:val="00F6716E"/>
    <w:rsid w:val="00F67A7B"/>
    <w:rsid w:val="00F67AC9"/>
    <w:rsid w:val="00F67D51"/>
    <w:rsid w:val="00F700B9"/>
    <w:rsid w:val="00F700DD"/>
    <w:rsid w:val="00F71931"/>
    <w:rsid w:val="00F72258"/>
    <w:rsid w:val="00F72260"/>
    <w:rsid w:val="00F7246D"/>
    <w:rsid w:val="00F7280B"/>
    <w:rsid w:val="00F73866"/>
    <w:rsid w:val="00F7393E"/>
    <w:rsid w:val="00F73F2B"/>
    <w:rsid w:val="00F74397"/>
    <w:rsid w:val="00F74793"/>
    <w:rsid w:val="00F74A67"/>
    <w:rsid w:val="00F74BB0"/>
    <w:rsid w:val="00F77A8C"/>
    <w:rsid w:val="00F804FF"/>
    <w:rsid w:val="00F82347"/>
    <w:rsid w:val="00F8256D"/>
    <w:rsid w:val="00F82B6C"/>
    <w:rsid w:val="00F83007"/>
    <w:rsid w:val="00F84057"/>
    <w:rsid w:val="00F84121"/>
    <w:rsid w:val="00F8427A"/>
    <w:rsid w:val="00F8433C"/>
    <w:rsid w:val="00F84567"/>
    <w:rsid w:val="00F848DB"/>
    <w:rsid w:val="00F85153"/>
    <w:rsid w:val="00F864E8"/>
    <w:rsid w:val="00F86E4E"/>
    <w:rsid w:val="00F90313"/>
    <w:rsid w:val="00F9051C"/>
    <w:rsid w:val="00F908C9"/>
    <w:rsid w:val="00F90D60"/>
    <w:rsid w:val="00F90F28"/>
    <w:rsid w:val="00F910CA"/>
    <w:rsid w:val="00F91716"/>
    <w:rsid w:val="00F91C64"/>
    <w:rsid w:val="00F92181"/>
    <w:rsid w:val="00F92778"/>
    <w:rsid w:val="00F92A48"/>
    <w:rsid w:val="00F92B6E"/>
    <w:rsid w:val="00F92F64"/>
    <w:rsid w:val="00F9302C"/>
    <w:rsid w:val="00F9349C"/>
    <w:rsid w:val="00F938D0"/>
    <w:rsid w:val="00F95496"/>
    <w:rsid w:val="00F95D38"/>
    <w:rsid w:val="00F95E20"/>
    <w:rsid w:val="00F96939"/>
    <w:rsid w:val="00F96B35"/>
    <w:rsid w:val="00F96C2F"/>
    <w:rsid w:val="00F972BC"/>
    <w:rsid w:val="00F97A06"/>
    <w:rsid w:val="00F97D80"/>
    <w:rsid w:val="00FA0383"/>
    <w:rsid w:val="00FA1260"/>
    <w:rsid w:val="00FA1C05"/>
    <w:rsid w:val="00FA1F95"/>
    <w:rsid w:val="00FA2E43"/>
    <w:rsid w:val="00FA33E8"/>
    <w:rsid w:val="00FA387E"/>
    <w:rsid w:val="00FA45B9"/>
    <w:rsid w:val="00FA4912"/>
    <w:rsid w:val="00FA4B89"/>
    <w:rsid w:val="00FA4D13"/>
    <w:rsid w:val="00FA587A"/>
    <w:rsid w:val="00FA5EAD"/>
    <w:rsid w:val="00FA694C"/>
    <w:rsid w:val="00FA6CB5"/>
    <w:rsid w:val="00FA6EF8"/>
    <w:rsid w:val="00FA7362"/>
    <w:rsid w:val="00FA736D"/>
    <w:rsid w:val="00FA7DF2"/>
    <w:rsid w:val="00FB02E2"/>
    <w:rsid w:val="00FB02E9"/>
    <w:rsid w:val="00FB0F50"/>
    <w:rsid w:val="00FB1739"/>
    <w:rsid w:val="00FB1983"/>
    <w:rsid w:val="00FB1CFF"/>
    <w:rsid w:val="00FB1E27"/>
    <w:rsid w:val="00FB239A"/>
    <w:rsid w:val="00FB2AB7"/>
    <w:rsid w:val="00FB30D2"/>
    <w:rsid w:val="00FB326A"/>
    <w:rsid w:val="00FB37A9"/>
    <w:rsid w:val="00FB3DEE"/>
    <w:rsid w:val="00FB3DF1"/>
    <w:rsid w:val="00FB4158"/>
    <w:rsid w:val="00FB4A71"/>
    <w:rsid w:val="00FB4FA7"/>
    <w:rsid w:val="00FB4FE8"/>
    <w:rsid w:val="00FB51B9"/>
    <w:rsid w:val="00FB549D"/>
    <w:rsid w:val="00FB5EDA"/>
    <w:rsid w:val="00FB6648"/>
    <w:rsid w:val="00FB6C90"/>
    <w:rsid w:val="00FB6EE4"/>
    <w:rsid w:val="00FB778E"/>
    <w:rsid w:val="00FB77AF"/>
    <w:rsid w:val="00FB7A21"/>
    <w:rsid w:val="00FB7A2A"/>
    <w:rsid w:val="00FC01EF"/>
    <w:rsid w:val="00FC06D5"/>
    <w:rsid w:val="00FC1E46"/>
    <w:rsid w:val="00FC2F83"/>
    <w:rsid w:val="00FC3A74"/>
    <w:rsid w:val="00FC3E6D"/>
    <w:rsid w:val="00FC3F9A"/>
    <w:rsid w:val="00FC43C7"/>
    <w:rsid w:val="00FC4623"/>
    <w:rsid w:val="00FC5111"/>
    <w:rsid w:val="00FC53D7"/>
    <w:rsid w:val="00FC5553"/>
    <w:rsid w:val="00FC606F"/>
    <w:rsid w:val="00FC6210"/>
    <w:rsid w:val="00FC627C"/>
    <w:rsid w:val="00FC6649"/>
    <w:rsid w:val="00FC7F23"/>
    <w:rsid w:val="00FD05FF"/>
    <w:rsid w:val="00FD075B"/>
    <w:rsid w:val="00FD270F"/>
    <w:rsid w:val="00FD2EAF"/>
    <w:rsid w:val="00FD3141"/>
    <w:rsid w:val="00FD35F8"/>
    <w:rsid w:val="00FD3DD8"/>
    <w:rsid w:val="00FD4757"/>
    <w:rsid w:val="00FD5DB7"/>
    <w:rsid w:val="00FD6009"/>
    <w:rsid w:val="00FD7166"/>
    <w:rsid w:val="00FD71BF"/>
    <w:rsid w:val="00FE0BF7"/>
    <w:rsid w:val="00FE0C7F"/>
    <w:rsid w:val="00FE0C87"/>
    <w:rsid w:val="00FE0F3D"/>
    <w:rsid w:val="00FE1739"/>
    <w:rsid w:val="00FE1892"/>
    <w:rsid w:val="00FE2080"/>
    <w:rsid w:val="00FE35D6"/>
    <w:rsid w:val="00FE480B"/>
    <w:rsid w:val="00FE4A5A"/>
    <w:rsid w:val="00FE50C0"/>
    <w:rsid w:val="00FE5D31"/>
    <w:rsid w:val="00FE6050"/>
    <w:rsid w:val="00FE65D4"/>
    <w:rsid w:val="00FE75E1"/>
    <w:rsid w:val="00FE760B"/>
    <w:rsid w:val="00FE77B7"/>
    <w:rsid w:val="00FF0BF1"/>
    <w:rsid w:val="00FF0E96"/>
    <w:rsid w:val="00FF0EC2"/>
    <w:rsid w:val="00FF229D"/>
    <w:rsid w:val="00FF24F1"/>
    <w:rsid w:val="00FF286A"/>
    <w:rsid w:val="00FF3463"/>
    <w:rsid w:val="00FF3769"/>
    <w:rsid w:val="00FF3D6B"/>
    <w:rsid w:val="00FF4D4D"/>
    <w:rsid w:val="00FF5FDA"/>
    <w:rsid w:val="00FF6342"/>
    <w:rsid w:val="00FF69F4"/>
    <w:rsid w:val="00FF7098"/>
    <w:rsid w:val="00FF75E3"/>
    <w:rsid w:val="00FF7865"/>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CAD8"/>
  <w15:docId w15:val="{4304612E-67C8-46D3-A3D5-5CE27444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26"/>
  </w:style>
  <w:style w:type="paragraph" w:styleId="Heading1">
    <w:name w:val="heading 1"/>
    <w:basedOn w:val="Normal"/>
    <w:next w:val="Normal"/>
    <w:link w:val="Heading1Char"/>
    <w:qFormat/>
    <w:rsid w:val="004B7563"/>
    <w:pPr>
      <w:widowControl w:val="0"/>
      <w:autoSpaceDE w:val="0"/>
      <w:autoSpaceDN w:val="0"/>
      <w:adjustRightInd w:val="0"/>
      <w:spacing w:after="0" w:line="240" w:lineRule="auto"/>
      <w:jc w:val="both"/>
      <w:outlineLvl w:val="0"/>
    </w:pPr>
    <w:rPr>
      <w:rFonts w:ascii="Times New Roman" w:hAnsi="Times New Roman"/>
      <w:b/>
      <w:sz w:val="28"/>
    </w:rPr>
  </w:style>
  <w:style w:type="paragraph" w:styleId="Heading2">
    <w:name w:val="heading 2"/>
    <w:basedOn w:val="Normal"/>
    <w:next w:val="Normal"/>
    <w:link w:val="Heading2Char"/>
    <w:unhideWhenUsed/>
    <w:qFormat/>
    <w:rsid w:val="004B7563"/>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qFormat/>
    <w:rsid w:val="004B7563"/>
    <w:pPr>
      <w:keepNext/>
      <w:spacing w:before="240" w:after="60" w:line="240" w:lineRule="auto"/>
      <w:jc w:val="both"/>
      <w:outlineLvl w:val="2"/>
    </w:pPr>
    <w:rPr>
      <w:rFonts w:ascii="Times New Roman" w:eastAsia="Calibri" w:hAnsi="Times New Roman" w:cs="Arial"/>
      <w:bCs/>
      <w:sz w:val="24"/>
      <w:szCs w:val="26"/>
      <w:lang w:val="en-GB"/>
    </w:rPr>
  </w:style>
  <w:style w:type="paragraph" w:styleId="Heading4">
    <w:name w:val="heading 4"/>
    <w:basedOn w:val="Normal"/>
    <w:next w:val="Normal"/>
    <w:link w:val="Heading4Char"/>
    <w:qFormat/>
    <w:rsid w:val="004B7563"/>
    <w:pPr>
      <w:keepNext/>
      <w:spacing w:before="120" w:after="60" w:line="240" w:lineRule="auto"/>
      <w:ind w:left="851" w:hanging="284"/>
      <w:jc w:val="both"/>
      <w:outlineLvl w:val="3"/>
    </w:pPr>
    <w:rPr>
      <w:rFonts w:ascii="Times New Roman" w:eastAsia="Calibri" w:hAnsi="Times New Roman" w:cs="Arial"/>
      <w:b/>
      <w:bCs/>
      <w:sz w:val="24"/>
      <w:lang w:val="fr-FR" w:eastAsia="fr-FR"/>
    </w:rPr>
  </w:style>
  <w:style w:type="paragraph" w:styleId="Heading5">
    <w:name w:val="heading 5"/>
    <w:basedOn w:val="Normal"/>
    <w:next w:val="Normal"/>
    <w:link w:val="Heading5Char"/>
    <w:qFormat/>
    <w:rsid w:val="004B7563"/>
    <w:pPr>
      <w:keepNext/>
      <w:tabs>
        <w:tab w:val="num" w:pos="1008"/>
      </w:tabs>
      <w:spacing w:before="120" w:after="0" w:line="240" w:lineRule="auto"/>
      <w:ind w:left="1008" w:right="284" w:hanging="1008"/>
      <w:jc w:val="both"/>
      <w:outlineLvl w:val="4"/>
    </w:pPr>
    <w:rPr>
      <w:rFonts w:ascii="Arial" w:eastAsia="Calibri" w:hAnsi="Arial" w:cs="Arial"/>
      <w:b/>
      <w:bCs/>
      <w:sz w:val="23"/>
      <w:szCs w:val="23"/>
      <w:u w:val="single"/>
      <w:lang w:val="fr-FR" w:eastAsia="fr-FR"/>
    </w:rPr>
  </w:style>
  <w:style w:type="paragraph" w:styleId="Heading6">
    <w:name w:val="heading 6"/>
    <w:basedOn w:val="Normal"/>
    <w:next w:val="Normal"/>
    <w:link w:val="Heading6Char"/>
    <w:qFormat/>
    <w:rsid w:val="004B7563"/>
    <w:pPr>
      <w:keepNext/>
      <w:tabs>
        <w:tab w:val="num" w:pos="1152"/>
      </w:tabs>
      <w:spacing w:before="60" w:after="0" w:line="240" w:lineRule="auto"/>
      <w:ind w:left="1152" w:hanging="1152"/>
      <w:jc w:val="center"/>
      <w:outlineLvl w:val="5"/>
    </w:pPr>
    <w:rPr>
      <w:rFonts w:ascii="Arial" w:eastAsia="Calibri" w:hAnsi="Arial" w:cs="Arial"/>
      <w:b/>
      <w:bCs/>
      <w:sz w:val="24"/>
      <w:szCs w:val="24"/>
      <w:u w:val="single"/>
      <w:lang w:val="fr-FR" w:eastAsia="fr-FR"/>
    </w:rPr>
  </w:style>
  <w:style w:type="paragraph" w:styleId="Heading7">
    <w:name w:val="heading 7"/>
    <w:basedOn w:val="Normal"/>
    <w:next w:val="Normal"/>
    <w:link w:val="Heading7Char"/>
    <w:qFormat/>
    <w:rsid w:val="004B7563"/>
    <w:pPr>
      <w:keepNext/>
      <w:tabs>
        <w:tab w:val="num" w:pos="1296"/>
        <w:tab w:val="left" w:pos="2835"/>
      </w:tabs>
      <w:spacing w:before="60" w:after="0" w:line="240" w:lineRule="auto"/>
      <w:ind w:left="1296" w:hanging="1296"/>
      <w:jc w:val="both"/>
      <w:outlineLvl w:val="6"/>
    </w:pPr>
    <w:rPr>
      <w:rFonts w:ascii="Arial" w:eastAsia="Calibri" w:hAnsi="Arial" w:cs="Arial"/>
      <w:b/>
      <w:bCs/>
      <w:i/>
      <w:iCs/>
      <w:sz w:val="24"/>
      <w:szCs w:val="24"/>
      <w:u w:val="single"/>
      <w:lang w:val="fr-FR" w:eastAsia="fr-FR"/>
    </w:rPr>
  </w:style>
  <w:style w:type="paragraph" w:styleId="Heading8">
    <w:name w:val="heading 8"/>
    <w:basedOn w:val="Normal"/>
    <w:next w:val="Normal"/>
    <w:link w:val="Heading8Char"/>
    <w:qFormat/>
    <w:rsid w:val="004B7563"/>
    <w:pPr>
      <w:keepNext/>
      <w:tabs>
        <w:tab w:val="num" w:pos="1440"/>
      </w:tabs>
      <w:spacing w:before="60" w:after="0" w:line="240" w:lineRule="auto"/>
      <w:ind w:left="1440" w:hanging="1440"/>
      <w:jc w:val="both"/>
      <w:outlineLvl w:val="7"/>
    </w:pPr>
    <w:rPr>
      <w:rFonts w:ascii="Arial" w:eastAsia="Calibri" w:hAnsi="Arial" w:cs="Arial"/>
      <w:b/>
      <w:bCs/>
      <w:sz w:val="24"/>
      <w:szCs w:val="24"/>
      <w:lang w:val="fr-FR" w:eastAsia="fr-FR"/>
    </w:rPr>
  </w:style>
  <w:style w:type="paragraph" w:styleId="Heading9">
    <w:name w:val="heading 9"/>
    <w:basedOn w:val="Normal"/>
    <w:next w:val="Normal"/>
    <w:link w:val="Heading9Char"/>
    <w:qFormat/>
    <w:rsid w:val="004B7563"/>
    <w:pPr>
      <w:keepNext/>
      <w:spacing w:after="0" w:line="240" w:lineRule="auto"/>
      <w:jc w:val="both"/>
      <w:outlineLvl w:val="8"/>
    </w:pPr>
    <w:rPr>
      <w:rFonts w:ascii="Arial" w:eastAsia="Calibri" w:hAnsi="Arial" w:cs="Arial"/>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563"/>
    <w:rPr>
      <w:rFonts w:ascii="Times New Roman" w:hAnsi="Times New Roman"/>
      <w:b/>
      <w:sz w:val="28"/>
    </w:rPr>
  </w:style>
  <w:style w:type="character" w:customStyle="1" w:styleId="Heading2Char">
    <w:name w:val="Heading 2 Char"/>
    <w:basedOn w:val="DefaultParagraphFont"/>
    <w:link w:val="Heading2"/>
    <w:rsid w:val="004B756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rsid w:val="004B7563"/>
    <w:rPr>
      <w:rFonts w:ascii="Times New Roman" w:eastAsia="Calibri" w:hAnsi="Times New Roman" w:cs="Arial"/>
      <w:bCs/>
      <w:sz w:val="24"/>
      <w:szCs w:val="26"/>
      <w:lang w:val="en-GB"/>
    </w:rPr>
  </w:style>
  <w:style w:type="character" w:customStyle="1" w:styleId="Heading4Char">
    <w:name w:val="Heading 4 Char"/>
    <w:basedOn w:val="DefaultParagraphFont"/>
    <w:link w:val="Heading4"/>
    <w:rsid w:val="004B7563"/>
    <w:rPr>
      <w:rFonts w:ascii="Times New Roman" w:eastAsia="Calibri" w:hAnsi="Times New Roman" w:cs="Arial"/>
      <w:b/>
      <w:bCs/>
      <w:sz w:val="24"/>
      <w:lang w:val="fr-FR" w:eastAsia="fr-FR"/>
    </w:rPr>
  </w:style>
  <w:style w:type="character" w:customStyle="1" w:styleId="Heading5Char">
    <w:name w:val="Heading 5 Char"/>
    <w:basedOn w:val="DefaultParagraphFont"/>
    <w:link w:val="Heading5"/>
    <w:rsid w:val="004B7563"/>
    <w:rPr>
      <w:rFonts w:ascii="Arial" w:eastAsia="Calibri" w:hAnsi="Arial" w:cs="Arial"/>
      <w:b/>
      <w:bCs/>
      <w:sz w:val="23"/>
      <w:szCs w:val="23"/>
      <w:u w:val="single"/>
      <w:lang w:val="fr-FR" w:eastAsia="fr-FR"/>
    </w:rPr>
  </w:style>
  <w:style w:type="character" w:customStyle="1" w:styleId="Heading6Char">
    <w:name w:val="Heading 6 Char"/>
    <w:basedOn w:val="DefaultParagraphFont"/>
    <w:link w:val="Heading6"/>
    <w:rsid w:val="004B7563"/>
    <w:rPr>
      <w:rFonts w:ascii="Arial" w:eastAsia="Calibri" w:hAnsi="Arial" w:cs="Arial"/>
      <w:b/>
      <w:bCs/>
      <w:sz w:val="24"/>
      <w:szCs w:val="24"/>
      <w:u w:val="single"/>
      <w:lang w:val="fr-FR" w:eastAsia="fr-FR"/>
    </w:rPr>
  </w:style>
  <w:style w:type="character" w:customStyle="1" w:styleId="Heading7Char">
    <w:name w:val="Heading 7 Char"/>
    <w:basedOn w:val="DefaultParagraphFont"/>
    <w:link w:val="Heading7"/>
    <w:rsid w:val="004B7563"/>
    <w:rPr>
      <w:rFonts w:ascii="Arial" w:eastAsia="Calibri" w:hAnsi="Arial" w:cs="Arial"/>
      <w:b/>
      <w:bCs/>
      <w:i/>
      <w:iCs/>
      <w:sz w:val="24"/>
      <w:szCs w:val="24"/>
      <w:u w:val="single"/>
      <w:lang w:val="fr-FR" w:eastAsia="fr-FR"/>
    </w:rPr>
  </w:style>
  <w:style w:type="character" w:customStyle="1" w:styleId="Heading8Char">
    <w:name w:val="Heading 8 Char"/>
    <w:basedOn w:val="DefaultParagraphFont"/>
    <w:link w:val="Heading8"/>
    <w:rsid w:val="004B7563"/>
    <w:rPr>
      <w:rFonts w:ascii="Arial" w:eastAsia="Calibri" w:hAnsi="Arial" w:cs="Arial"/>
      <w:b/>
      <w:bCs/>
      <w:sz w:val="24"/>
      <w:szCs w:val="24"/>
      <w:lang w:val="fr-FR" w:eastAsia="fr-FR"/>
    </w:rPr>
  </w:style>
  <w:style w:type="character" w:customStyle="1" w:styleId="Heading9Char">
    <w:name w:val="Heading 9 Char"/>
    <w:basedOn w:val="DefaultParagraphFont"/>
    <w:link w:val="Heading9"/>
    <w:rsid w:val="004B7563"/>
    <w:rPr>
      <w:rFonts w:ascii="Arial" w:eastAsia="Calibri" w:hAnsi="Arial" w:cs="Arial"/>
      <w:sz w:val="28"/>
      <w:szCs w:val="28"/>
      <w:lang w:val="ro-RO" w:eastAsia="ro-RO"/>
    </w:rPr>
  </w:style>
  <w:style w:type="paragraph" w:styleId="Header">
    <w:name w:val="header"/>
    <w:basedOn w:val="Normal"/>
    <w:link w:val="HeaderChar"/>
    <w:uiPriority w:val="99"/>
    <w:unhideWhenUsed/>
    <w:rsid w:val="004B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63"/>
  </w:style>
  <w:style w:type="paragraph" w:styleId="Footer">
    <w:name w:val="footer"/>
    <w:basedOn w:val="Normal"/>
    <w:link w:val="FooterChar"/>
    <w:uiPriority w:val="99"/>
    <w:unhideWhenUsed/>
    <w:rsid w:val="004B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63"/>
  </w:style>
  <w:style w:type="table" w:styleId="TableGrid">
    <w:name w:val="Table Grid"/>
    <w:basedOn w:val="TableNormal"/>
    <w:uiPriority w:val="39"/>
    <w:rsid w:val="004B7563"/>
    <w:pPr>
      <w:widowControl w:val="0"/>
      <w:autoSpaceDE w:val="0"/>
      <w:autoSpaceDN w:val="0"/>
      <w:adjustRightInd w:val="0"/>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B7563"/>
    <w:rPr>
      <w:rFonts w:cs="Times New Roman"/>
      <w:color w:val="0000FF"/>
      <w:u w:val="single"/>
    </w:rPr>
  </w:style>
  <w:style w:type="paragraph" w:styleId="TOC1">
    <w:name w:val="toc 1"/>
    <w:basedOn w:val="Normal"/>
    <w:next w:val="Normal"/>
    <w:autoRedefine/>
    <w:uiPriority w:val="39"/>
    <w:rsid w:val="00186E00"/>
    <w:pPr>
      <w:shd w:val="clear" w:color="auto" w:fill="FFFFFF" w:themeFill="background1"/>
      <w:tabs>
        <w:tab w:val="right" w:pos="9016"/>
      </w:tabs>
      <w:spacing w:after="0" w:line="240" w:lineRule="auto"/>
      <w:jc w:val="both"/>
    </w:pPr>
    <w:rPr>
      <w:rFonts w:ascii="Times New Roman" w:hAnsi="Times New Roman"/>
      <w:caps/>
      <w:noProof/>
      <w:sz w:val="24"/>
      <w:szCs w:val="24"/>
    </w:rPr>
  </w:style>
  <w:style w:type="paragraph" w:styleId="TOC2">
    <w:name w:val="toc 2"/>
    <w:basedOn w:val="Normal"/>
    <w:next w:val="Normal"/>
    <w:autoRedefine/>
    <w:uiPriority w:val="39"/>
    <w:rsid w:val="009A1FD3"/>
    <w:pPr>
      <w:tabs>
        <w:tab w:val="right" w:leader="dot" w:pos="9016"/>
      </w:tabs>
      <w:spacing w:after="0" w:line="240" w:lineRule="auto"/>
    </w:pPr>
    <w:rPr>
      <w:rFonts w:ascii="Times New Roman" w:eastAsiaTheme="majorEastAsia" w:hAnsi="Times New Roman"/>
      <w:b/>
      <w:noProof/>
      <w:sz w:val="24"/>
      <w:szCs w:val="24"/>
      <w:lang w:val="ro-RO"/>
    </w:rPr>
  </w:style>
  <w:style w:type="paragraph" w:customStyle="1" w:styleId="Default">
    <w:name w:val="Default"/>
    <w:rsid w:val="004B7563"/>
    <w:pPr>
      <w:autoSpaceDE w:val="0"/>
      <w:autoSpaceDN w:val="0"/>
      <w:adjustRightInd w:val="0"/>
      <w:spacing w:after="0" w:line="240" w:lineRule="auto"/>
      <w:jc w:val="both"/>
    </w:pPr>
    <w:rPr>
      <w:rFonts w:ascii="Arial" w:eastAsia="Times New Roman" w:hAnsi="Arial" w:cs="Arial"/>
      <w:color w:val="000000"/>
      <w:sz w:val="24"/>
      <w:szCs w:val="24"/>
    </w:rPr>
  </w:style>
  <w:style w:type="paragraph" w:styleId="ListParagraph">
    <w:name w:val="List Paragraph"/>
    <w:aliases w:val="Normal bullet 2,Bullet list,Normal bullet 21,List Paragraph111,Bullet list1,Paragrafo elenco,body 2,Lista 1,lp11,Lettre d'introduction,1st level - Bullet List Paragraph,Liste 1,Use Case List Paragraph,Colorful List - Accent 11,YC Bulet,Ha"/>
    <w:basedOn w:val="Normal"/>
    <w:link w:val="ListParagraphChar"/>
    <w:uiPriority w:val="34"/>
    <w:qFormat/>
    <w:rsid w:val="004B7563"/>
    <w:pPr>
      <w:ind w:left="720"/>
      <w:contextualSpacing/>
    </w:pPr>
  </w:style>
  <w:style w:type="character" w:customStyle="1" w:styleId="ListParagraphChar">
    <w:name w:val="List Paragraph Char"/>
    <w:aliases w:val="Normal bullet 2 Char,Bullet list Char,Normal bullet 21 Char,List Paragraph111 Char,Bullet list1 Char,Paragrafo elenco Char,body 2 Char,Lista 1 Char,lp11 Char,Lettre d'introduction Char,1st level - Bullet List Paragraph Char,Ha Char"/>
    <w:link w:val="ListParagraph"/>
    <w:uiPriority w:val="34"/>
    <w:qFormat/>
    <w:locked/>
    <w:rsid w:val="00FB6EE4"/>
  </w:style>
  <w:style w:type="paragraph" w:styleId="BalloonText">
    <w:name w:val="Balloon Text"/>
    <w:basedOn w:val="Normal"/>
    <w:link w:val="BalloonTextChar"/>
    <w:semiHidden/>
    <w:unhideWhenUsed/>
    <w:rsid w:val="004B7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7563"/>
    <w:rPr>
      <w:rFonts w:ascii="Segoe UI" w:hAnsi="Segoe UI" w:cs="Segoe UI"/>
      <w:sz w:val="18"/>
      <w:szCs w:val="18"/>
    </w:rPr>
  </w:style>
  <w:style w:type="paragraph" w:customStyle="1" w:styleId="CM1">
    <w:name w:val="CM1"/>
    <w:basedOn w:val="Default"/>
    <w:next w:val="Default"/>
    <w:uiPriority w:val="99"/>
    <w:rsid w:val="004B7563"/>
    <w:pPr>
      <w:jc w:val="left"/>
    </w:pPr>
    <w:rPr>
      <w:rFonts w:ascii="EUAlbertina" w:eastAsiaTheme="minorHAnsi" w:hAnsi="EUAlbertina" w:cs="Times New Roman"/>
      <w:color w:val="auto"/>
    </w:rPr>
  </w:style>
  <w:style w:type="paragraph" w:customStyle="1" w:styleId="CM3">
    <w:name w:val="CM3"/>
    <w:basedOn w:val="Default"/>
    <w:next w:val="Default"/>
    <w:rsid w:val="004B7563"/>
    <w:pPr>
      <w:jc w:val="left"/>
    </w:pPr>
    <w:rPr>
      <w:rFonts w:ascii="EUAlbertina" w:eastAsiaTheme="minorHAnsi" w:hAnsi="EUAlbertina" w:cs="Times New Roman"/>
      <w:color w:val="auto"/>
    </w:rPr>
  </w:style>
  <w:style w:type="paragraph" w:styleId="BodyText3">
    <w:name w:val="Body Text 3"/>
    <w:basedOn w:val="Normal"/>
    <w:link w:val="BodyText3Char"/>
    <w:rsid w:val="004B7563"/>
    <w:pPr>
      <w:spacing w:after="0" w:line="240" w:lineRule="auto"/>
      <w:jc w:val="both"/>
    </w:pPr>
    <w:rPr>
      <w:rFonts w:ascii="Arial" w:eastAsia="Calibri" w:hAnsi="Arial" w:cs="Arial"/>
      <w:sz w:val="28"/>
      <w:szCs w:val="28"/>
      <w:lang w:val="ro-RO" w:eastAsia="ro-RO"/>
    </w:rPr>
  </w:style>
  <w:style w:type="character" w:customStyle="1" w:styleId="BodyText3Char">
    <w:name w:val="Body Text 3 Char"/>
    <w:basedOn w:val="DefaultParagraphFont"/>
    <w:link w:val="BodyText3"/>
    <w:rsid w:val="004B7563"/>
    <w:rPr>
      <w:rFonts w:ascii="Arial" w:eastAsia="Calibri" w:hAnsi="Arial" w:cs="Arial"/>
      <w:sz w:val="28"/>
      <w:szCs w:val="28"/>
      <w:lang w:val="ro-RO" w:eastAsia="ro-RO"/>
    </w:rPr>
  </w:style>
  <w:style w:type="character" w:styleId="PageNumber">
    <w:name w:val="page number"/>
    <w:rsid w:val="004B7563"/>
    <w:rPr>
      <w:rFonts w:cs="Times New Roman"/>
    </w:rPr>
  </w:style>
  <w:style w:type="paragraph" w:styleId="BodyText2">
    <w:name w:val="Body Text 2"/>
    <w:basedOn w:val="Normal"/>
    <w:link w:val="BodyText2Char"/>
    <w:rsid w:val="004B7563"/>
    <w:pPr>
      <w:spacing w:after="120" w:line="480" w:lineRule="auto"/>
      <w:jc w:val="both"/>
    </w:pPr>
    <w:rPr>
      <w:rFonts w:ascii="Times New Roman" w:eastAsia="Calibri" w:hAnsi="Times New Roman" w:cs="Times New Roman"/>
      <w:sz w:val="24"/>
      <w:szCs w:val="24"/>
      <w:lang w:val="en-GB"/>
    </w:rPr>
  </w:style>
  <w:style w:type="character" w:customStyle="1" w:styleId="BodyText2Char">
    <w:name w:val="Body Text 2 Char"/>
    <w:basedOn w:val="DefaultParagraphFont"/>
    <w:link w:val="BodyText2"/>
    <w:rsid w:val="004B7563"/>
    <w:rPr>
      <w:rFonts w:ascii="Times New Roman" w:eastAsia="Calibri" w:hAnsi="Times New Roman" w:cs="Times New Roman"/>
      <w:sz w:val="24"/>
      <w:szCs w:val="24"/>
      <w:lang w:val="en-GB"/>
    </w:rPr>
  </w:style>
  <w:style w:type="paragraph" w:customStyle="1" w:styleId="xl61">
    <w:name w:val="xl61"/>
    <w:basedOn w:val="Normal"/>
    <w:rsid w:val="004B7563"/>
    <w:pPr>
      <w:pBdr>
        <w:left w:val="single" w:sz="8" w:space="0" w:color="auto"/>
      </w:pBdr>
      <w:spacing w:before="100" w:after="100" w:line="240" w:lineRule="auto"/>
      <w:jc w:val="both"/>
    </w:pPr>
    <w:rPr>
      <w:rFonts w:ascii="Arial" w:eastAsia="Calibri" w:hAnsi="Arial" w:cs="Arial"/>
      <w:sz w:val="24"/>
      <w:szCs w:val="24"/>
      <w:lang w:val="en-GB"/>
    </w:rPr>
  </w:style>
  <w:style w:type="character" w:customStyle="1" w:styleId="tli1">
    <w:name w:val="tli1"/>
    <w:rsid w:val="004B7563"/>
    <w:rPr>
      <w:rFonts w:cs="Times New Roman"/>
    </w:rPr>
  </w:style>
  <w:style w:type="paragraph" w:styleId="BodyText">
    <w:name w:val="Body Text"/>
    <w:basedOn w:val="Normal"/>
    <w:link w:val="BodyTextChar"/>
    <w:rsid w:val="004B7563"/>
    <w:pPr>
      <w:spacing w:after="120" w:line="240" w:lineRule="auto"/>
      <w:jc w:val="both"/>
    </w:pPr>
    <w:rPr>
      <w:rFonts w:ascii="Times New Roman" w:eastAsia="Calibri" w:hAnsi="Times New Roman" w:cs="Times New Roman"/>
      <w:sz w:val="24"/>
      <w:szCs w:val="24"/>
      <w:lang w:val="en-GB"/>
    </w:rPr>
  </w:style>
  <w:style w:type="character" w:customStyle="1" w:styleId="BodyTextChar">
    <w:name w:val="Body Text Char"/>
    <w:basedOn w:val="DefaultParagraphFont"/>
    <w:link w:val="BodyText"/>
    <w:rsid w:val="004B7563"/>
    <w:rPr>
      <w:rFonts w:ascii="Times New Roman" w:eastAsia="Calibri" w:hAnsi="Times New Roman" w:cs="Times New Roman"/>
      <w:sz w:val="24"/>
      <w:szCs w:val="24"/>
      <w:lang w:val="en-GB"/>
    </w:rPr>
  </w:style>
  <w:style w:type="character" w:customStyle="1" w:styleId="do1">
    <w:name w:val="do1"/>
    <w:uiPriority w:val="99"/>
    <w:rsid w:val="004B7563"/>
    <w:rPr>
      <w:rFonts w:cs="Times New Roman"/>
      <w:b/>
      <w:bCs/>
      <w:sz w:val="26"/>
      <w:szCs w:val="26"/>
    </w:rPr>
  </w:style>
  <w:style w:type="character" w:customStyle="1" w:styleId="tpa1">
    <w:name w:val="tpa1"/>
    <w:rsid w:val="004B7563"/>
    <w:rPr>
      <w:rFonts w:cs="Times New Roman"/>
    </w:rPr>
  </w:style>
  <w:style w:type="paragraph" w:styleId="BodyTextIndent">
    <w:name w:val="Body Text Indent"/>
    <w:basedOn w:val="Normal"/>
    <w:link w:val="BodyTextIndentChar"/>
    <w:rsid w:val="004B7563"/>
    <w:pPr>
      <w:spacing w:after="120" w:line="240" w:lineRule="auto"/>
      <w:ind w:left="283"/>
      <w:jc w:val="both"/>
    </w:pPr>
    <w:rPr>
      <w:rFonts w:ascii="Times New Roman" w:eastAsia="Calibri" w:hAnsi="Times New Roman" w:cs="Times New Roman"/>
      <w:sz w:val="24"/>
      <w:szCs w:val="24"/>
      <w:lang w:val="en-GB"/>
    </w:rPr>
  </w:style>
  <w:style w:type="character" w:customStyle="1" w:styleId="BodyTextIndentChar">
    <w:name w:val="Body Text Indent Char"/>
    <w:basedOn w:val="DefaultParagraphFont"/>
    <w:link w:val="BodyTextIndent"/>
    <w:rsid w:val="004B7563"/>
    <w:rPr>
      <w:rFonts w:ascii="Times New Roman" w:eastAsia="Calibri" w:hAnsi="Times New Roman" w:cs="Times New Roman"/>
      <w:sz w:val="24"/>
      <w:szCs w:val="24"/>
      <w:lang w:val="en-GB"/>
    </w:rPr>
  </w:style>
  <w:style w:type="paragraph" w:styleId="HTMLPreformatted">
    <w:name w:val="HTML Preformatted"/>
    <w:basedOn w:val="Normal"/>
    <w:link w:val="HTMLPreformattedChar"/>
    <w:rsid w:val="004B7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lang w:val="ro-RO" w:eastAsia="ro-RO"/>
    </w:rPr>
  </w:style>
  <w:style w:type="character" w:customStyle="1" w:styleId="HTMLPreformattedChar">
    <w:name w:val="HTML Preformatted Char"/>
    <w:basedOn w:val="DefaultParagraphFont"/>
    <w:link w:val="HTMLPreformatted"/>
    <w:rsid w:val="004B7563"/>
    <w:rPr>
      <w:rFonts w:ascii="Courier New" w:eastAsia="Calibri" w:hAnsi="Courier New" w:cs="Courier New"/>
      <w:lang w:val="ro-RO" w:eastAsia="ro-RO"/>
    </w:rPr>
  </w:style>
  <w:style w:type="character" w:customStyle="1" w:styleId="CommentTextChar">
    <w:name w:val="Comment Text Char"/>
    <w:link w:val="CommentText"/>
    <w:uiPriority w:val="99"/>
    <w:locked/>
    <w:rsid w:val="004B7563"/>
    <w:rPr>
      <w:rFonts w:ascii="Arial" w:hAnsi="Arial" w:cs="Arial"/>
      <w:sz w:val="20"/>
      <w:szCs w:val="20"/>
      <w:lang w:val="fr-FR" w:eastAsia="fr-FR"/>
    </w:rPr>
  </w:style>
  <w:style w:type="paragraph" w:styleId="CommentText">
    <w:name w:val="annotation text"/>
    <w:basedOn w:val="Normal"/>
    <w:link w:val="CommentTextChar"/>
    <w:uiPriority w:val="99"/>
    <w:rsid w:val="004B7563"/>
    <w:pPr>
      <w:spacing w:before="60" w:after="0" w:line="240" w:lineRule="auto"/>
      <w:jc w:val="both"/>
    </w:pPr>
    <w:rPr>
      <w:rFonts w:ascii="Arial" w:hAnsi="Arial" w:cs="Arial"/>
      <w:sz w:val="20"/>
      <w:szCs w:val="20"/>
      <w:lang w:val="fr-FR" w:eastAsia="fr-FR"/>
    </w:rPr>
  </w:style>
  <w:style w:type="character" w:customStyle="1" w:styleId="CommentTextChar1">
    <w:name w:val="Comment Text Char1"/>
    <w:basedOn w:val="DefaultParagraphFont"/>
    <w:semiHidden/>
    <w:rsid w:val="004B7563"/>
    <w:rPr>
      <w:sz w:val="20"/>
      <w:szCs w:val="20"/>
    </w:rPr>
  </w:style>
  <w:style w:type="character" w:customStyle="1" w:styleId="TextcomentariuCaracter1">
    <w:name w:val="Text comentariu Caracter1"/>
    <w:basedOn w:val="DefaultParagraphFont"/>
    <w:uiPriority w:val="99"/>
    <w:semiHidden/>
    <w:rsid w:val="004B7563"/>
    <w:rPr>
      <w:sz w:val="20"/>
      <w:szCs w:val="20"/>
    </w:rPr>
  </w:style>
  <w:style w:type="character" w:customStyle="1" w:styleId="ln2tparagraf">
    <w:name w:val="ln2tparagraf"/>
    <w:rsid w:val="004B7563"/>
    <w:rPr>
      <w:rFonts w:cs="Times New Roman"/>
    </w:rPr>
  </w:style>
  <w:style w:type="character" w:customStyle="1" w:styleId="ln2tabel1">
    <w:name w:val="ln2tabel1"/>
    <w:rsid w:val="004B7563"/>
    <w:rPr>
      <w:rFonts w:ascii="Arial" w:hAnsi="Arial" w:cs="Arial"/>
      <w:sz w:val="16"/>
      <w:szCs w:val="16"/>
    </w:rPr>
  </w:style>
  <w:style w:type="character" w:customStyle="1" w:styleId="ln2ttabel">
    <w:name w:val="ln2ttabel"/>
    <w:rsid w:val="004B7563"/>
    <w:rPr>
      <w:rFonts w:cs="Times New Roman"/>
    </w:rPr>
  </w:style>
  <w:style w:type="character" w:customStyle="1" w:styleId="BalloonTextChar1">
    <w:name w:val="Balloon Text Char1"/>
    <w:basedOn w:val="DefaultParagraphFont"/>
    <w:semiHidden/>
    <w:rsid w:val="004B7563"/>
    <w:rPr>
      <w:rFonts w:ascii="Segoe UI" w:hAnsi="Segoe UI" w:cs="Segoe UI"/>
      <w:sz w:val="18"/>
      <w:szCs w:val="18"/>
    </w:rPr>
  </w:style>
  <w:style w:type="paragraph" w:styleId="BodyTextIndent3">
    <w:name w:val="Body Text Indent 3"/>
    <w:basedOn w:val="Normal"/>
    <w:link w:val="BodyTextIndent3Char"/>
    <w:rsid w:val="004B7563"/>
    <w:pPr>
      <w:spacing w:before="60" w:after="0" w:line="240" w:lineRule="auto"/>
      <w:ind w:left="708"/>
      <w:jc w:val="both"/>
    </w:pPr>
    <w:rPr>
      <w:rFonts w:ascii="Arial" w:eastAsia="Calibri" w:hAnsi="Arial" w:cs="Arial"/>
      <w:b/>
      <w:bCs/>
      <w:i/>
      <w:iCs/>
      <w:sz w:val="24"/>
      <w:szCs w:val="24"/>
      <w:lang w:val="fr-FR" w:eastAsia="fr-FR"/>
    </w:rPr>
  </w:style>
  <w:style w:type="character" w:customStyle="1" w:styleId="BodyTextIndent3Char">
    <w:name w:val="Body Text Indent 3 Char"/>
    <w:basedOn w:val="DefaultParagraphFont"/>
    <w:link w:val="BodyTextIndent3"/>
    <w:rsid w:val="004B7563"/>
    <w:rPr>
      <w:rFonts w:ascii="Arial" w:eastAsia="Calibri" w:hAnsi="Arial" w:cs="Arial"/>
      <w:b/>
      <w:bCs/>
      <w:i/>
      <w:iCs/>
      <w:sz w:val="24"/>
      <w:szCs w:val="24"/>
      <w:lang w:val="fr-FR" w:eastAsia="fr-FR"/>
    </w:rPr>
  </w:style>
  <w:style w:type="character" w:customStyle="1" w:styleId="li1">
    <w:name w:val="li1"/>
    <w:rsid w:val="004B7563"/>
    <w:rPr>
      <w:rFonts w:cs="Times New Roman"/>
      <w:b/>
      <w:bCs/>
      <w:color w:val="auto"/>
    </w:rPr>
  </w:style>
  <w:style w:type="character" w:customStyle="1" w:styleId="alineat1">
    <w:name w:val="alineat1"/>
    <w:rsid w:val="004B7563"/>
    <w:rPr>
      <w:rFonts w:cs="Times New Roman"/>
      <w:b/>
      <w:bCs/>
      <w:color w:val="000000"/>
    </w:rPr>
  </w:style>
  <w:style w:type="paragraph" w:styleId="BodyTextIndent2">
    <w:name w:val="Body Text Indent 2"/>
    <w:basedOn w:val="Normal"/>
    <w:link w:val="BodyTextIndent2Char"/>
    <w:rsid w:val="004B7563"/>
    <w:pPr>
      <w:spacing w:after="120" w:line="480" w:lineRule="auto"/>
      <w:ind w:left="283"/>
      <w:jc w:val="both"/>
    </w:pPr>
    <w:rPr>
      <w:rFonts w:ascii="Times New Roman" w:eastAsia="Calibri" w:hAnsi="Times New Roman" w:cs="Times New Roman"/>
      <w:sz w:val="24"/>
      <w:szCs w:val="24"/>
      <w:lang w:val="ro-RO" w:eastAsia="ro-RO"/>
    </w:rPr>
  </w:style>
  <w:style w:type="character" w:customStyle="1" w:styleId="BodyTextIndent2Char">
    <w:name w:val="Body Text Indent 2 Char"/>
    <w:basedOn w:val="DefaultParagraphFont"/>
    <w:link w:val="BodyTextIndent2"/>
    <w:rsid w:val="004B7563"/>
    <w:rPr>
      <w:rFonts w:ascii="Times New Roman" w:eastAsia="Calibri" w:hAnsi="Times New Roman" w:cs="Times New Roman"/>
      <w:sz w:val="24"/>
      <w:szCs w:val="24"/>
      <w:lang w:val="ro-RO" w:eastAsia="ro-RO"/>
    </w:rPr>
  </w:style>
  <w:style w:type="character" w:styleId="FollowedHyperlink">
    <w:name w:val="FollowedHyperlink"/>
    <w:uiPriority w:val="99"/>
    <w:rsid w:val="004B7563"/>
    <w:rPr>
      <w:rFonts w:cs="Times New Roman"/>
      <w:color w:val="800080"/>
      <w:u w:val="single"/>
    </w:rPr>
  </w:style>
  <w:style w:type="character" w:customStyle="1" w:styleId="ln2paragraf1">
    <w:name w:val="ln2paragraf1"/>
    <w:rsid w:val="004B7563"/>
    <w:rPr>
      <w:rFonts w:cs="Times New Roman"/>
      <w:b/>
      <w:bCs/>
    </w:rPr>
  </w:style>
  <w:style w:type="character" w:customStyle="1" w:styleId="ln2litera1">
    <w:name w:val="ln2litera1"/>
    <w:rsid w:val="004B7563"/>
    <w:rPr>
      <w:rFonts w:cs="Times New Roman"/>
      <w:b/>
      <w:bCs/>
      <w:color w:val="auto"/>
    </w:rPr>
  </w:style>
  <w:style w:type="character" w:customStyle="1" w:styleId="ln2tlitera">
    <w:name w:val="ln2tlitera"/>
    <w:rsid w:val="004B7563"/>
    <w:rPr>
      <w:rFonts w:cs="Times New Roman"/>
    </w:rPr>
  </w:style>
  <w:style w:type="paragraph" w:styleId="FootnoteText">
    <w:name w:val="footnote text"/>
    <w:basedOn w:val="Normal"/>
    <w:link w:val="FootnoteTextChar"/>
    <w:uiPriority w:val="99"/>
    <w:semiHidden/>
    <w:rsid w:val="004B7563"/>
    <w:pPr>
      <w:spacing w:after="0" w:line="240" w:lineRule="auto"/>
      <w:jc w:val="both"/>
    </w:pPr>
    <w:rPr>
      <w:rFonts w:ascii="Arial" w:eastAsia="Calibri" w:hAnsi="Arial" w:cs="Arial"/>
      <w:sz w:val="20"/>
      <w:szCs w:val="20"/>
      <w:lang w:val="fr-FR" w:eastAsia="fr-FR"/>
    </w:rPr>
  </w:style>
  <w:style w:type="character" w:customStyle="1" w:styleId="FootnoteTextChar">
    <w:name w:val="Footnote Text Char"/>
    <w:basedOn w:val="DefaultParagraphFont"/>
    <w:link w:val="FootnoteText"/>
    <w:uiPriority w:val="99"/>
    <w:semiHidden/>
    <w:rsid w:val="004B7563"/>
    <w:rPr>
      <w:rFonts w:ascii="Arial" w:eastAsia="Calibri" w:hAnsi="Arial" w:cs="Arial"/>
      <w:sz w:val="20"/>
      <w:szCs w:val="20"/>
      <w:lang w:val="fr-FR" w:eastAsia="fr-FR"/>
    </w:rPr>
  </w:style>
  <w:style w:type="paragraph" w:styleId="NormalIndent">
    <w:name w:val="Normal Indent"/>
    <w:basedOn w:val="Normal"/>
    <w:rsid w:val="004B7563"/>
    <w:pPr>
      <w:spacing w:after="0" w:line="240" w:lineRule="auto"/>
      <w:ind w:left="708"/>
      <w:jc w:val="both"/>
    </w:pPr>
    <w:rPr>
      <w:rFonts w:ascii="CG Times" w:eastAsia="Calibri" w:hAnsi="CG Times" w:cs="CG Times"/>
      <w:sz w:val="20"/>
      <w:szCs w:val="20"/>
      <w:lang w:val="en-GB" w:eastAsia="fr-FR"/>
    </w:rPr>
  </w:style>
  <w:style w:type="paragraph" w:styleId="BlockText">
    <w:name w:val="Block Text"/>
    <w:basedOn w:val="Normal"/>
    <w:rsid w:val="004B7563"/>
    <w:pPr>
      <w:widowControl w:val="0"/>
      <w:pBdr>
        <w:top w:val="single" w:sz="4" w:space="1" w:color="auto"/>
        <w:left w:val="single" w:sz="4" w:space="4" w:color="auto"/>
        <w:bottom w:val="single" w:sz="4" w:space="1" w:color="auto"/>
        <w:right w:val="single" w:sz="4" w:space="0" w:color="auto"/>
      </w:pBdr>
      <w:spacing w:after="0" w:line="240" w:lineRule="auto"/>
      <w:ind w:left="1134" w:right="1133"/>
      <w:jc w:val="both"/>
    </w:pPr>
    <w:rPr>
      <w:rFonts w:ascii="Arial Narrow" w:eastAsia="Calibri" w:hAnsi="Arial Narrow" w:cs="Arial Narrow"/>
      <w:i/>
      <w:iCs/>
      <w:sz w:val="24"/>
      <w:szCs w:val="24"/>
      <w:lang w:val="fr-FR" w:eastAsia="fr-FR"/>
    </w:rPr>
  </w:style>
  <w:style w:type="paragraph" w:customStyle="1" w:styleId="xl23">
    <w:name w:val="xl23"/>
    <w:basedOn w:val="Normal"/>
    <w:rsid w:val="004B7563"/>
    <w:pPr>
      <w:pBdr>
        <w:right w:val="single" w:sz="8" w:space="0" w:color="auto"/>
      </w:pBdr>
      <w:spacing w:before="100" w:beforeAutospacing="1" w:after="100" w:afterAutospacing="1" w:line="240" w:lineRule="auto"/>
      <w:jc w:val="center"/>
    </w:pPr>
    <w:rPr>
      <w:rFonts w:ascii="Arial" w:eastAsia="Arial Unicode MS" w:hAnsi="Arial" w:cs="Arial"/>
      <w:b/>
      <w:bCs/>
      <w:sz w:val="24"/>
      <w:szCs w:val="24"/>
      <w:lang w:val="fr-FR" w:eastAsia="fr-FR"/>
    </w:rPr>
  </w:style>
  <w:style w:type="paragraph" w:customStyle="1" w:styleId="xl22">
    <w:name w:val="xl22"/>
    <w:basedOn w:val="Normal"/>
    <w:rsid w:val="004B7563"/>
    <w:pPr>
      <w:spacing w:before="100" w:beforeAutospacing="1" w:after="100" w:afterAutospacing="1" w:line="240" w:lineRule="auto"/>
      <w:jc w:val="center"/>
    </w:pPr>
    <w:rPr>
      <w:rFonts w:ascii="Arial Unicode MS" w:eastAsia="Arial Unicode MS" w:hAnsi="Arial Unicode MS" w:cs="Arial Unicode MS"/>
      <w:sz w:val="24"/>
      <w:szCs w:val="24"/>
      <w:lang w:val="fr-FR" w:eastAsia="fr-FR"/>
    </w:rPr>
  </w:style>
  <w:style w:type="paragraph" w:customStyle="1" w:styleId="BodyText21">
    <w:name w:val="Body Text 21"/>
    <w:basedOn w:val="Normal"/>
    <w:rsid w:val="004B7563"/>
    <w:pPr>
      <w:spacing w:after="0" w:line="360" w:lineRule="auto"/>
      <w:jc w:val="both"/>
    </w:pPr>
    <w:rPr>
      <w:rFonts w:ascii="Arial" w:eastAsia="Calibri" w:hAnsi="Arial" w:cs="Arial"/>
      <w:sz w:val="24"/>
      <w:szCs w:val="24"/>
      <w:lang w:val="pl-PL" w:eastAsia="pl-PL"/>
    </w:rPr>
  </w:style>
  <w:style w:type="paragraph" w:styleId="Subtitle">
    <w:name w:val="Subtitle"/>
    <w:basedOn w:val="Normal"/>
    <w:link w:val="SubtitleChar"/>
    <w:qFormat/>
    <w:rsid w:val="004B7563"/>
    <w:pPr>
      <w:spacing w:after="0" w:line="240" w:lineRule="auto"/>
      <w:jc w:val="both"/>
    </w:pPr>
    <w:rPr>
      <w:rFonts w:ascii="Arial" w:eastAsia="Calibri" w:hAnsi="Arial" w:cs="Arial"/>
      <w:b/>
      <w:bCs/>
      <w:sz w:val="24"/>
      <w:szCs w:val="24"/>
      <w:lang w:val="fr-FR" w:eastAsia="ro-RO"/>
    </w:rPr>
  </w:style>
  <w:style w:type="character" w:customStyle="1" w:styleId="SubtitleChar">
    <w:name w:val="Subtitle Char"/>
    <w:basedOn w:val="DefaultParagraphFont"/>
    <w:link w:val="Subtitle"/>
    <w:rsid w:val="004B7563"/>
    <w:rPr>
      <w:rFonts w:ascii="Arial" w:eastAsia="Calibri" w:hAnsi="Arial" w:cs="Arial"/>
      <w:b/>
      <w:bCs/>
      <w:sz w:val="24"/>
      <w:szCs w:val="24"/>
      <w:lang w:val="fr-FR" w:eastAsia="ro-RO"/>
    </w:rPr>
  </w:style>
  <w:style w:type="paragraph" w:customStyle="1" w:styleId="font5">
    <w:name w:val="font5"/>
    <w:basedOn w:val="Normal"/>
    <w:rsid w:val="004B7563"/>
    <w:pPr>
      <w:spacing w:before="100" w:beforeAutospacing="1" w:after="100" w:afterAutospacing="1" w:line="240" w:lineRule="auto"/>
      <w:jc w:val="both"/>
    </w:pPr>
    <w:rPr>
      <w:rFonts w:ascii="Arial" w:eastAsia="Calibri" w:hAnsi="Arial" w:cs="Arial"/>
      <w:b/>
      <w:bCs/>
      <w:sz w:val="18"/>
      <w:szCs w:val="18"/>
      <w:lang w:val="ro-RO" w:eastAsia="ro-RO"/>
    </w:rPr>
  </w:style>
  <w:style w:type="paragraph" w:customStyle="1" w:styleId="font6">
    <w:name w:val="font6"/>
    <w:basedOn w:val="Normal"/>
    <w:rsid w:val="004B7563"/>
    <w:pPr>
      <w:spacing w:before="100" w:beforeAutospacing="1" w:after="100" w:afterAutospacing="1" w:line="240" w:lineRule="auto"/>
      <w:jc w:val="both"/>
    </w:pPr>
    <w:rPr>
      <w:rFonts w:ascii="Arial" w:eastAsia="Calibri" w:hAnsi="Arial" w:cs="Arial"/>
      <w:sz w:val="18"/>
      <w:szCs w:val="18"/>
      <w:lang w:val="ro-RO" w:eastAsia="ro-RO"/>
    </w:rPr>
  </w:style>
  <w:style w:type="paragraph" w:customStyle="1" w:styleId="xl24">
    <w:name w:val="xl24"/>
    <w:basedOn w:val="Normal"/>
    <w:rsid w:val="004B7563"/>
    <w:pPr>
      <w:spacing w:before="100" w:beforeAutospacing="1" w:after="100" w:afterAutospacing="1" w:line="240" w:lineRule="auto"/>
      <w:ind w:firstLineChars="300" w:firstLine="300"/>
      <w:jc w:val="both"/>
      <w:textAlignment w:val="top"/>
    </w:pPr>
    <w:rPr>
      <w:rFonts w:ascii="Arial" w:eastAsia="Calibri" w:hAnsi="Arial" w:cs="Arial"/>
      <w:b/>
      <w:bCs/>
      <w:lang w:val="ro-RO" w:eastAsia="ro-RO"/>
    </w:rPr>
  </w:style>
  <w:style w:type="paragraph" w:customStyle="1" w:styleId="xl25">
    <w:name w:val="xl25"/>
    <w:basedOn w:val="Normal"/>
    <w:rsid w:val="004B7563"/>
    <w:pPr>
      <w:pBdr>
        <w:top w:val="single" w:sz="8" w:space="0" w:color="339966"/>
        <w:bottom w:val="single" w:sz="8" w:space="0" w:color="339966"/>
        <w:right w:val="single" w:sz="8" w:space="0" w:color="339966"/>
      </w:pBdr>
      <w:shd w:val="clear" w:color="auto" w:fill="CCFFCC"/>
      <w:spacing w:before="100" w:beforeAutospacing="1" w:after="100" w:afterAutospacing="1" w:line="240" w:lineRule="auto"/>
      <w:ind w:firstLineChars="300" w:firstLine="300"/>
      <w:jc w:val="both"/>
      <w:textAlignment w:val="top"/>
    </w:pPr>
    <w:rPr>
      <w:rFonts w:ascii="Arial" w:eastAsia="Calibri" w:hAnsi="Arial" w:cs="Arial"/>
      <w:b/>
      <w:bCs/>
      <w:lang w:val="ro-RO" w:eastAsia="ro-RO"/>
    </w:rPr>
  </w:style>
  <w:style w:type="paragraph" w:customStyle="1" w:styleId="xl26">
    <w:name w:val="xl26"/>
    <w:basedOn w:val="Normal"/>
    <w:rsid w:val="004B7563"/>
    <w:pPr>
      <w:pBdr>
        <w:bottom w:val="single" w:sz="8" w:space="0" w:color="339966"/>
        <w:right w:val="single" w:sz="8" w:space="0" w:color="339966"/>
      </w:pBdr>
      <w:shd w:val="clear" w:color="auto" w:fill="CCFFCC"/>
      <w:spacing w:before="100" w:beforeAutospacing="1" w:after="100" w:afterAutospacing="1" w:line="240" w:lineRule="auto"/>
      <w:ind w:firstLineChars="300" w:firstLine="300"/>
      <w:jc w:val="both"/>
      <w:textAlignment w:val="top"/>
    </w:pPr>
    <w:rPr>
      <w:rFonts w:ascii="Arial" w:eastAsia="Calibri" w:hAnsi="Arial" w:cs="Arial"/>
      <w:b/>
      <w:bCs/>
      <w:lang w:val="ro-RO" w:eastAsia="ro-RO"/>
    </w:rPr>
  </w:style>
  <w:style w:type="paragraph" w:customStyle="1" w:styleId="xl27">
    <w:name w:val="xl27"/>
    <w:basedOn w:val="Normal"/>
    <w:rsid w:val="004B7563"/>
    <w:pPr>
      <w:spacing w:before="100" w:beforeAutospacing="1" w:after="100" w:afterAutospacing="1" w:line="240" w:lineRule="auto"/>
      <w:jc w:val="both"/>
    </w:pPr>
    <w:rPr>
      <w:rFonts w:ascii="Times New Roman" w:eastAsia="Calibri" w:hAnsi="Times New Roman" w:cs="Times New Roman"/>
      <w:sz w:val="24"/>
      <w:szCs w:val="24"/>
      <w:lang w:val="ro-RO" w:eastAsia="ro-RO"/>
    </w:rPr>
  </w:style>
  <w:style w:type="paragraph" w:customStyle="1" w:styleId="xl28">
    <w:name w:val="xl28"/>
    <w:basedOn w:val="Normal"/>
    <w:rsid w:val="004B7563"/>
    <w:pPr>
      <w:pBdr>
        <w:top w:val="single" w:sz="8" w:space="0" w:color="339966"/>
        <w:left w:val="single" w:sz="8" w:space="27" w:color="339966"/>
        <w:bottom w:val="single" w:sz="8" w:space="0" w:color="339966"/>
        <w:right w:val="single" w:sz="8" w:space="0" w:color="339966"/>
      </w:pBdr>
      <w:shd w:val="clear" w:color="auto" w:fill="CCFFCC"/>
      <w:spacing w:before="100" w:beforeAutospacing="1" w:after="100" w:afterAutospacing="1" w:line="240" w:lineRule="auto"/>
      <w:ind w:firstLineChars="300" w:firstLine="300"/>
      <w:jc w:val="both"/>
      <w:textAlignment w:val="top"/>
    </w:pPr>
    <w:rPr>
      <w:rFonts w:ascii="Arial" w:eastAsia="Calibri" w:hAnsi="Arial" w:cs="Arial"/>
      <w:b/>
      <w:bCs/>
      <w:lang w:val="ro-RO" w:eastAsia="ro-RO"/>
    </w:rPr>
  </w:style>
  <w:style w:type="paragraph" w:customStyle="1" w:styleId="xl29">
    <w:name w:val="xl29"/>
    <w:basedOn w:val="Normal"/>
    <w:rsid w:val="004B7563"/>
    <w:pPr>
      <w:spacing w:before="100" w:beforeAutospacing="1" w:after="100" w:afterAutospacing="1" w:line="240" w:lineRule="auto"/>
      <w:ind w:firstLineChars="300" w:firstLine="300"/>
      <w:jc w:val="both"/>
      <w:textAlignment w:val="top"/>
    </w:pPr>
    <w:rPr>
      <w:rFonts w:ascii="Arial" w:eastAsia="Calibri" w:hAnsi="Arial" w:cs="Arial"/>
      <w:lang w:val="ro-RO" w:eastAsia="ro-RO"/>
    </w:rPr>
  </w:style>
  <w:style w:type="paragraph" w:customStyle="1" w:styleId="xl30">
    <w:name w:val="xl30"/>
    <w:basedOn w:val="Normal"/>
    <w:rsid w:val="004B7563"/>
    <w:pPr>
      <w:pBdr>
        <w:bottom w:val="single" w:sz="8" w:space="0" w:color="339966"/>
      </w:pBdr>
      <w:spacing w:before="100" w:beforeAutospacing="1" w:after="100" w:afterAutospacing="1" w:line="240" w:lineRule="auto"/>
      <w:ind w:firstLineChars="300" w:firstLine="300"/>
      <w:jc w:val="both"/>
      <w:textAlignment w:val="top"/>
    </w:pPr>
    <w:rPr>
      <w:rFonts w:ascii="Arial" w:eastAsia="Calibri" w:hAnsi="Arial" w:cs="Arial"/>
      <w:lang w:val="ro-RO" w:eastAsia="ro-RO"/>
    </w:rPr>
  </w:style>
  <w:style w:type="paragraph" w:customStyle="1" w:styleId="xl31">
    <w:name w:val="xl31"/>
    <w:basedOn w:val="Normal"/>
    <w:rsid w:val="004B7563"/>
    <w:pPr>
      <w:pBdr>
        <w:bottom w:val="single" w:sz="8" w:space="0" w:color="339966"/>
        <w:right w:val="single" w:sz="8" w:space="0" w:color="339966"/>
      </w:pBdr>
      <w:shd w:val="clear" w:color="auto" w:fill="CCFFCC"/>
      <w:spacing w:before="100" w:beforeAutospacing="1" w:after="100" w:afterAutospacing="1" w:line="240" w:lineRule="auto"/>
      <w:ind w:firstLineChars="300" w:firstLine="300"/>
      <w:jc w:val="both"/>
      <w:textAlignment w:val="top"/>
    </w:pPr>
    <w:rPr>
      <w:rFonts w:ascii="Arial" w:eastAsia="Calibri" w:hAnsi="Arial" w:cs="Arial"/>
      <w:lang w:val="ro-RO" w:eastAsia="ro-RO"/>
    </w:rPr>
  </w:style>
  <w:style w:type="paragraph" w:customStyle="1" w:styleId="xl32">
    <w:name w:val="xl32"/>
    <w:basedOn w:val="Normal"/>
    <w:rsid w:val="004B7563"/>
    <w:pPr>
      <w:pBdr>
        <w:top w:val="single" w:sz="8" w:space="0" w:color="339966"/>
        <w:bottom w:val="single" w:sz="8" w:space="0" w:color="339966"/>
      </w:pBdr>
      <w:spacing w:before="100" w:beforeAutospacing="1" w:after="100" w:afterAutospacing="1" w:line="240" w:lineRule="auto"/>
      <w:ind w:firstLineChars="300" w:firstLine="300"/>
      <w:jc w:val="both"/>
      <w:textAlignment w:val="top"/>
    </w:pPr>
    <w:rPr>
      <w:rFonts w:ascii="Arial" w:eastAsia="Calibri" w:hAnsi="Arial" w:cs="Arial"/>
      <w:lang w:val="ro-RO" w:eastAsia="ro-RO"/>
    </w:rPr>
  </w:style>
  <w:style w:type="paragraph" w:customStyle="1" w:styleId="xl33">
    <w:name w:val="xl33"/>
    <w:basedOn w:val="Normal"/>
    <w:rsid w:val="004B7563"/>
    <w:pPr>
      <w:pBdr>
        <w:top w:val="single" w:sz="8" w:space="0" w:color="339966"/>
      </w:pBdr>
      <w:spacing w:before="100" w:beforeAutospacing="1" w:after="100" w:afterAutospacing="1" w:line="240" w:lineRule="auto"/>
      <w:ind w:firstLineChars="300" w:firstLine="300"/>
      <w:jc w:val="both"/>
      <w:textAlignment w:val="top"/>
    </w:pPr>
    <w:rPr>
      <w:rFonts w:ascii="Arial" w:eastAsia="Calibri" w:hAnsi="Arial" w:cs="Arial"/>
      <w:lang w:val="ro-RO" w:eastAsia="ro-RO"/>
    </w:rPr>
  </w:style>
  <w:style w:type="paragraph" w:customStyle="1" w:styleId="xl34">
    <w:name w:val="xl34"/>
    <w:basedOn w:val="Normal"/>
    <w:rsid w:val="004B7563"/>
    <w:pPr>
      <w:pBdr>
        <w:top w:val="single" w:sz="8" w:space="0" w:color="339966"/>
      </w:pBdr>
      <w:spacing w:before="100" w:beforeAutospacing="1" w:after="100" w:afterAutospacing="1" w:line="240" w:lineRule="auto"/>
      <w:ind w:firstLineChars="300" w:firstLine="300"/>
      <w:jc w:val="both"/>
      <w:textAlignment w:val="top"/>
    </w:pPr>
    <w:rPr>
      <w:rFonts w:ascii="Arial" w:eastAsia="Calibri" w:hAnsi="Arial" w:cs="Arial"/>
      <w:b/>
      <w:bCs/>
      <w:lang w:val="ro-RO" w:eastAsia="ro-RO"/>
    </w:rPr>
  </w:style>
  <w:style w:type="paragraph" w:customStyle="1" w:styleId="xl35">
    <w:name w:val="xl35"/>
    <w:basedOn w:val="Normal"/>
    <w:rsid w:val="004B7563"/>
    <w:pPr>
      <w:spacing w:before="100" w:beforeAutospacing="1" w:after="100" w:afterAutospacing="1" w:line="240" w:lineRule="auto"/>
      <w:jc w:val="both"/>
      <w:textAlignment w:val="top"/>
    </w:pPr>
    <w:rPr>
      <w:rFonts w:ascii="Arial" w:eastAsia="Calibri" w:hAnsi="Arial" w:cs="Arial"/>
      <w:b/>
      <w:bCs/>
      <w:lang w:val="ro-RO" w:eastAsia="ro-RO"/>
    </w:rPr>
  </w:style>
  <w:style w:type="paragraph" w:customStyle="1" w:styleId="xl36">
    <w:name w:val="xl36"/>
    <w:basedOn w:val="Normal"/>
    <w:rsid w:val="004B7563"/>
    <w:pPr>
      <w:pBdr>
        <w:top w:val="single" w:sz="8" w:space="0" w:color="339966"/>
        <w:left w:val="single" w:sz="8" w:space="0" w:color="339966"/>
        <w:bottom w:val="single" w:sz="8" w:space="0" w:color="339966"/>
        <w:right w:val="single" w:sz="8" w:space="0" w:color="339966"/>
      </w:pBdr>
      <w:shd w:val="clear" w:color="auto" w:fill="CCFFCC"/>
      <w:spacing w:before="100" w:beforeAutospacing="1" w:after="100" w:afterAutospacing="1" w:line="240" w:lineRule="auto"/>
      <w:jc w:val="both"/>
      <w:textAlignment w:val="top"/>
    </w:pPr>
    <w:rPr>
      <w:rFonts w:ascii="Arial" w:eastAsia="Calibri" w:hAnsi="Arial" w:cs="Arial"/>
      <w:b/>
      <w:bCs/>
      <w:lang w:val="ro-RO" w:eastAsia="ro-RO"/>
    </w:rPr>
  </w:style>
  <w:style w:type="paragraph" w:customStyle="1" w:styleId="xl37">
    <w:name w:val="xl37"/>
    <w:basedOn w:val="Normal"/>
    <w:rsid w:val="004B7563"/>
    <w:pPr>
      <w:spacing w:before="100" w:beforeAutospacing="1" w:after="100" w:afterAutospacing="1" w:line="240" w:lineRule="auto"/>
      <w:jc w:val="center"/>
      <w:textAlignment w:val="top"/>
    </w:pPr>
    <w:rPr>
      <w:rFonts w:ascii="Arial" w:eastAsia="Calibri" w:hAnsi="Arial" w:cs="Arial"/>
      <w:b/>
      <w:bCs/>
      <w:lang w:val="ro-RO" w:eastAsia="ro-RO"/>
    </w:rPr>
  </w:style>
  <w:style w:type="paragraph" w:customStyle="1" w:styleId="xl38">
    <w:name w:val="xl38"/>
    <w:basedOn w:val="Normal"/>
    <w:rsid w:val="004B7563"/>
    <w:pPr>
      <w:spacing w:before="100" w:beforeAutospacing="1" w:after="100" w:afterAutospacing="1" w:line="240" w:lineRule="auto"/>
      <w:jc w:val="both"/>
      <w:textAlignment w:val="top"/>
    </w:pPr>
    <w:rPr>
      <w:rFonts w:ascii="Arial" w:eastAsia="Calibri" w:hAnsi="Arial" w:cs="Arial"/>
      <w:b/>
      <w:bCs/>
      <w:lang w:val="ro-RO" w:eastAsia="ro-RO"/>
    </w:rPr>
  </w:style>
  <w:style w:type="paragraph" w:customStyle="1" w:styleId="xl39">
    <w:name w:val="xl39"/>
    <w:basedOn w:val="Normal"/>
    <w:rsid w:val="004B7563"/>
    <w:pPr>
      <w:spacing w:before="100" w:beforeAutospacing="1" w:after="100" w:afterAutospacing="1" w:line="240" w:lineRule="auto"/>
      <w:jc w:val="both"/>
    </w:pPr>
    <w:rPr>
      <w:rFonts w:ascii="Times New Roman" w:eastAsia="Calibri" w:hAnsi="Times New Roman" w:cs="Times New Roman"/>
      <w:sz w:val="18"/>
      <w:szCs w:val="18"/>
      <w:lang w:val="ro-RO" w:eastAsia="ro-RO"/>
    </w:rPr>
  </w:style>
  <w:style w:type="paragraph" w:customStyle="1" w:styleId="xl40">
    <w:name w:val="xl40"/>
    <w:basedOn w:val="Normal"/>
    <w:rsid w:val="004B7563"/>
    <w:pPr>
      <w:spacing w:before="100" w:beforeAutospacing="1" w:after="100" w:afterAutospacing="1" w:line="240" w:lineRule="auto"/>
      <w:jc w:val="both"/>
      <w:textAlignment w:val="top"/>
    </w:pPr>
    <w:rPr>
      <w:rFonts w:ascii="Arial" w:eastAsia="Calibri" w:hAnsi="Arial" w:cs="Arial"/>
      <w:b/>
      <w:bCs/>
      <w:sz w:val="18"/>
      <w:szCs w:val="18"/>
      <w:lang w:val="ro-RO" w:eastAsia="ro-RO"/>
    </w:rPr>
  </w:style>
  <w:style w:type="paragraph" w:customStyle="1" w:styleId="xl41">
    <w:name w:val="xl41"/>
    <w:basedOn w:val="Normal"/>
    <w:rsid w:val="004B7563"/>
    <w:pPr>
      <w:spacing w:before="100" w:beforeAutospacing="1" w:after="100" w:afterAutospacing="1" w:line="240" w:lineRule="auto"/>
      <w:jc w:val="both"/>
    </w:pPr>
    <w:rPr>
      <w:rFonts w:ascii="Times New Roman" w:eastAsia="Calibri" w:hAnsi="Times New Roman" w:cs="Times New Roman"/>
      <w:sz w:val="18"/>
      <w:szCs w:val="18"/>
      <w:lang w:val="ro-RO" w:eastAsia="ro-RO"/>
    </w:rPr>
  </w:style>
  <w:style w:type="paragraph" w:customStyle="1" w:styleId="xl42">
    <w:name w:val="xl42"/>
    <w:basedOn w:val="Normal"/>
    <w:rsid w:val="004B7563"/>
    <w:pPr>
      <w:pBdr>
        <w:top w:val="single" w:sz="8" w:space="0" w:color="339966"/>
        <w:left w:val="single" w:sz="8" w:space="0" w:color="339966"/>
        <w:bottom w:val="single" w:sz="8" w:space="0" w:color="339966"/>
        <w:right w:val="single" w:sz="8" w:space="0" w:color="339966"/>
      </w:pBdr>
      <w:shd w:val="clear" w:color="auto" w:fill="CCFFCC"/>
      <w:spacing w:before="100" w:beforeAutospacing="1" w:after="100" w:afterAutospacing="1" w:line="240" w:lineRule="auto"/>
      <w:jc w:val="both"/>
      <w:textAlignment w:val="top"/>
    </w:pPr>
    <w:rPr>
      <w:rFonts w:ascii="Arial" w:eastAsia="Calibri" w:hAnsi="Arial" w:cs="Arial"/>
      <w:b/>
      <w:bCs/>
      <w:sz w:val="18"/>
      <w:szCs w:val="18"/>
      <w:lang w:val="ro-RO" w:eastAsia="ro-RO"/>
    </w:rPr>
  </w:style>
  <w:style w:type="paragraph" w:customStyle="1" w:styleId="xl43">
    <w:name w:val="xl43"/>
    <w:basedOn w:val="Normal"/>
    <w:rsid w:val="004B7563"/>
    <w:pPr>
      <w:spacing w:before="100" w:beforeAutospacing="1" w:after="100" w:afterAutospacing="1" w:line="240" w:lineRule="auto"/>
      <w:jc w:val="both"/>
      <w:textAlignment w:val="top"/>
    </w:pPr>
    <w:rPr>
      <w:rFonts w:ascii="Arial" w:eastAsia="Calibri" w:hAnsi="Arial" w:cs="Arial"/>
      <w:b/>
      <w:bCs/>
      <w:sz w:val="18"/>
      <w:szCs w:val="18"/>
      <w:lang w:val="ro-RO" w:eastAsia="ro-RO"/>
    </w:rPr>
  </w:style>
  <w:style w:type="paragraph" w:customStyle="1" w:styleId="xl44">
    <w:name w:val="xl44"/>
    <w:basedOn w:val="Normal"/>
    <w:rsid w:val="004B7563"/>
    <w:pPr>
      <w:pBdr>
        <w:right w:val="single" w:sz="8" w:space="0" w:color="339966"/>
      </w:pBdr>
      <w:spacing w:before="100" w:beforeAutospacing="1" w:after="100" w:afterAutospacing="1" w:line="240" w:lineRule="auto"/>
      <w:jc w:val="both"/>
      <w:textAlignment w:val="top"/>
    </w:pPr>
    <w:rPr>
      <w:rFonts w:ascii="Arial" w:eastAsia="Calibri" w:hAnsi="Arial" w:cs="Arial"/>
      <w:b/>
      <w:bCs/>
      <w:sz w:val="18"/>
      <w:szCs w:val="18"/>
      <w:lang w:val="ro-RO" w:eastAsia="ro-RO"/>
    </w:rPr>
  </w:style>
  <w:style w:type="paragraph" w:customStyle="1" w:styleId="xl45">
    <w:name w:val="xl45"/>
    <w:basedOn w:val="Normal"/>
    <w:rsid w:val="004B7563"/>
    <w:pPr>
      <w:spacing w:before="100" w:beforeAutospacing="1" w:after="100" w:afterAutospacing="1" w:line="240" w:lineRule="auto"/>
      <w:jc w:val="both"/>
      <w:textAlignment w:val="top"/>
    </w:pPr>
    <w:rPr>
      <w:rFonts w:ascii="Arial" w:eastAsia="Calibri" w:hAnsi="Arial" w:cs="Arial"/>
      <w:sz w:val="18"/>
      <w:szCs w:val="18"/>
      <w:lang w:val="ro-RO" w:eastAsia="ro-RO"/>
    </w:rPr>
  </w:style>
  <w:style w:type="paragraph" w:customStyle="1" w:styleId="xl46">
    <w:name w:val="xl46"/>
    <w:basedOn w:val="Normal"/>
    <w:rsid w:val="004B7563"/>
    <w:pPr>
      <w:pBdr>
        <w:bottom w:val="single" w:sz="8" w:space="0" w:color="339966"/>
      </w:pBdr>
      <w:spacing w:before="100" w:beforeAutospacing="1" w:after="100" w:afterAutospacing="1" w:line="240" w:lineRule="auto"/>
      <w:jc w:val="both"/>
      <w:textAlignment w:val="top"/>
    </w:pPr>
    <w:rPr>
      <w:rFonts w:ascii="Arial" w:eastAsia="Calibri" w:hAnsi="Arial" w:cs="Arial"/>
      <w:b/>
      <w:bCs/>
      <w:sz w:val="18"/>
      <w:szCs w:val="18"/>
      <w:lang w:val="ro-RO" w:eastAsia="ro-RO"/>
    </w:rPr>
  </w:style>
  <w:style w:type="paragraph" w:customStyle="1" w:styleId="xl47">
    <w:name w:val="xl47"/>
    <w:basedOn w:val="Normal"/>
    <w:rsid w:val="004B7563"/>
    <w:pPr>
      <w:spacing w:before="100" w:beforeAutospacing="1" w:after="100" w:afterAutospacing="1" w:line="240" w:lineRule="auto"/>
      <w:jc w:val="both"/>
    </w:pPr>
    <w:rPr>
      <w:rFonts w:ascii="Times New Roman" w:eastAsia="Calibri" w:hAnsi="Times New Roman" w:cs="Times New Roman"/>
      <w:sz w:val="18"/>
      <w:szCs w:val="18"/>
      <w:lang w:val="ro-RO" w:eastAsia="ro-RO"/>
    </w:rPr>
  </w:style>
  <w:style w:type="paragraph" w:customStyle="1" w:styleId="xl48">
    <w:name w:val="xl48"/>
    <w:basedOn w:val="Normal"/>
    <w:rsid w:val="004B7563"/>
    <w:pPr>
      <w:pBdr>
        <w:top w:val="single" w:sz="8" w:space="0" w:color="339966"/>
        <w:left w:val="single" w:sz="8" w:space="27" w:color="339966"/>
        <w:bottom w:val="single" w:sz="8" w:space="0" w:color="339966"/>
        <w:right w:val="single" w:sz="8" w:space="0" w:color="339966"/>
      </w:pBdr>
      <w:shd w:val="clear" w:color="auto" w:fill="CCFFCC"/>
      <w:spacing w:before="100" w:beforeAutospacing="1" w:after="100" w:afterAutospacing="1" w:line="240" w:lineRule="auto"/>
      <w:ind w:firstLineChars="300" w:firstLine="300"/>
      <w:jc w:val="both"/>
      <w:textAlignment w:val="top"/>
    </w:pPr>
    <w:rPr>
      <w:rFonts w:ascii="Arial" w:eastAsia="Calibri" w:hAnsi="Arial" w:cs="Arial"/>
      <w:b/>
      <w:bCs/>
      <w:sz w:val="18"/>
      <w:szCs w:val="18"/>
      <w:lang w:val="ro-RO" w:eastAsia="ro-RO"/>
    </w:rPr>
  </w:style>
  <w:style w:type="paragraph" w:customStyle="1" w:styleId="xl49">
    <w:name w:val="xl49"/>
    <w:basedOn w:val="Normal"/>
    <w:rsid w:val="004B7563"/>
    <w:pPr>
      <w:spacing w:before="100" w:beforeAutospacing="1" w:after="100" w:afterAutospacing="1" w:line="240" w:lineRule="auto"/>
      <w:ind w:firstLineChars="300" w:firstLine="300"/>
      <w:jc w:val="both"/>
      <w:textAlignment w:val="top"/>
    </w:pPr>
    <w:rPr>
      <w:rFonts w:ascii="Arial" w:eastAsia="Calibri" w:hAnsi="Arial" w:cs="Arial"/>
      <w:b/>
      <w:bCs/>
      <w:sz w:val="18"/>
      <w:szCs w:val="18"/>
      <w:lang w:val="ro-RO" w:eastAsia="ro-RO"/>
    </w:rPr>
  </w:style>
  <w:style w:type="paragraph" w:customStyle="1" w:styleId="xl50">
    <w:name w:val="xl50"/>
    <w:basedOn w:val="Normal"/>
    <w:rsid w:val="004B7563"/>
    <w:pPr>
      <w:pBdr>
        <w:top w:val="single" w:sz="8" w:space="0" w:color="339966"/>
        <w:left w:val="single" w:sz="8" w:space="0" w:color="339966"/>
        <w:bottom w:val="single" w:sz="8" w:space="0" w:color="339966"/>
        <w:right w:val="single" w:sz="8" w:space="0" w:color="339966"/>
      </w:pBdr>
      <w:shd w:val="clear" w:color="auto" w:fill="CCFFCC"/>
      <w:spacing w:before="100" w:beforeAutospacing="1" w:after="100" w:afterAutospacing="1" w:line="240" w:lineRule="auto"/>
      <w:jc w:val="center"/>
      <w:textAlignment w:val="top"/>
    </w:pPr>
    <w:rPr>
      <w:rFonts w:ascii="Arial" w:eastAsia="Calibri" w:hAnsi="Arial" w:cs="Arial"/>
      <w:b/>
      <w:bCs/>
      <w:sz w:val="18"/>
      <w:szCs w:val="18"/>
      <w:lang w:val="ro-RO" w:eastAsia="ro-RO"/>
    </w:rPr>
  </w:style>
  <w:style w:type="paragraph" w:customStyle="1" w:styleId="xl51">
    <w:name w:val="xl51"/>
    <w:basedOn w:val="Normal"/>
    <w:rsid w:val="004B7563"/>
    <w:pPr>
      <w:spacing w:before="100" w:beforeAutospacing="1" w:after="100" w:afterAutospacing="1" w:line="240" w:lineRule="auto"/>
      <w:ind w:firstLineChars="300" w:firstLine="300"/>
      <w:jc w:val="right"/>
      <w:textAlignment w:val="top"/>
    </w:pPr>
    <w:rPr>
      <w:rFonts w:ascii="Arial" w:eastAsia="Calibri" w:hAnsi="Arial" w:cs="Arial"/>
      <w:b/>
      <w:bCs/>
      <w:sz w:val="18"/>
      <w:szCs w:val="18"/>
      <w:lang w:val="ro-RO" w:eastAsia="ro-RO"/>
    </w:rPr>
  </w:style>
  <w:style w:type="paragraph" w:customStyle="1" w:styleId="xl52">
    <w:name w:val="xl52"/>
    <w:basedOn w:val="Normal"/>
    <w:rsid w:val="004B7563"/>
    <w:pPr>
      <w:pBdr>
        <w:right w:val="single" w:sz="8" w:space="27" w:color="339966"/>
      </w:pBdr>
      <w:spacing w:before="100" w:beforeAutospacing="1" w:after="100" w:afterAutospacing="1" w:line="240" w:lineRule="auto"/>
      <w:ind w:firstLineChars="300" w:firstLine="300"/>
      <w:jc w:val="right"/>
      <w:textAlignment w:val="top"/>
    </w:pPr>
    <w:rPr>
      <w:rFonts w:ascii="Arial" w:eastAsia="Calibri" w:hAnsi="Arial" w:cs="Arial"/>
      <w:b/>
      <w:bCs/>
      <w:sz w:val="18"/>
      <w:szCs w:val="18"/>
      <w:lang w:val="ro-RO" w:eastAsia="ro-RO"/>
    </w:rPr>
  </w:style>
  <w:style w:type="paragraph" w:customStyle="1" w:styleId="xl53">
    <w:name w:val="xl53"/>
    <w:basedOn w:val="Normal"/>
    <w:rsid w:val="004B7563"/>
    <w:pPr>
      <w:pBdr>
        <w:bottom w:val="single" w:sz="8" w:space="0" w:color="339966"/>
      </w:pBdr>
      <w:spacing w:before="100" w:beforeAutospacing="1" w:after="100" w:afterAutospacing="1" w:line="240" w:lineRule="auto"/>
      <w:ind w:firstLineChars="300" w:firstLine="300"/>
      <w:jc w:val="both"/>
      <w:textAlignment w:val="top"/>
    </w:pPr>
    <w:rPr>
      <w:rFonts w:ascii="Arial" w:eastAsia="Calibri" w:hAnsi="Arial" w:cs="Arial"/>
      <w:b/>
      <w:bCs/>
      <w:sz w:val="18"/>
      <w:szCs w:val="18"/>
      <w:lang w:val="ro-RO" w:eastAsia="ro-RO"/>
    </w:rPr>
  </w:style>
  <w:style w:type="paragraph" w:customStyle="1" w:styleId="xl54">
    <w:name w:val="xl54"/>
    <w:basedOn w:val="Normal"/>
    <w:rsid w:val="004B7563"/>
    <w:pPr>
      <w:pBdr>
        <w:top w:val="single" w:sz="8" w:space="0" w:color="339966"/>
        <w:left w:val="single" w:sz="8" w:space="0" w:color="339966"/>
        <w:bottom w:val="single" w:sz="8" w:space="0" w:color="339966"/>
        <w:right w:val="single" w:sz="8" w:space="0" w:color="339966"/>
      </w:pBdr>
      <w:shd w:val="clear" w:color="auto" w:fill="CCFFCC"/>
      <w:spacing w:before="100" w:beforeAutospacing="1" w:after="100" w:afterAutospacing="1" w:line="240" w:lineRule="auto"/>
      <w:jc w:val="both"/>
      <w:textAlignment w:val="top"/>
    </w:pPr>
    <w:rPr>
      <w:rFonts w:ascii="Arial" w:eastAsia="Calibri" w:hAnsi="Arial" w:cs="Arial"/>
      <w:b/>
      <w:bCs/>
      <w:sz w:val="18"/>
      <w:szCs w:val="18"/>
      <w:lang w:val="ro-RO" w:eastAsia="ro-RO"/>
    </w:rPr>
  </w:style>
  <w:style w:type="paragraph" w:customStyle="1" w:styleId="xl55">
    <w:name w:val="xl55"/>
    <w:basedOn w:val="Normal"/>
    <w:rsid w:val="004B7563"/>
    <w:pPr>
      <w:pBdr>
        <w:bottom w:val="single" w:sz="8" w:space="0" w:color="339966"/>
        <w:right w:val="single" w:sz="8" w:space="0" w:color="339966"/>
      </w:pBdr>
      <w:shd w:val="clear" w:color="auto" w:fill="CCFFCC"/>
      <w:spacing w:before="100" w:beforeAutospacing="1" w:after="100" w:afterAutospacing="1" w:line="240" w:lineRule="auto"/>
      <w:ind w:firstLineChars="300" w:firstLine="300"/>
      <w:jc w:val="both"/>
      <w:textAlignment w:val="top"/>
    </w:pPr>
    <w:rPr>
      <w:rFonts w:ascii="Arial" w:eastAsia="Calibri" w:hAnsi="Arial" w:cs="Arial"/>
      <w:b/>
      <w:bCs/>
      <w:sz w:val="18"/>
      <w:szCs w:val="18"/>
      <w:lang w:val="ro-RO" w:eastAsia="ro-RO"/>
    </w:rPr>
  </w:style>
  <w:style w:type="paragraph" w:customStyle="1" w:styleId="xl56">
    <w:name w:val="xl56"/>
    <w:basedOn w:val="Normal"/>
    <w:rsid w:val="004B7563"/>
    <w:pPr>
      <w:pBdr>
        <w:top w:val="single" w:sz="8" w:space="0" w:color="339966"/>
        <w:bottom w:val="single" w:sz="8" w:space="0" w:color="339966"/>
      </w:pBdr>
      <w:spacing w:before="100" w:beforeAutospacing="1" w:after="100" w:afterAutospacing="1" w:line="240" w:lineRule="auto"/>
      <w:ind w:firstLineChars="300" w:firstLine="300"/>
      <w:jc w:val="both"/>
      <w:textAlignment w:val="top"/>
    </w:pPr>
    <w:rPr>
      <w:rFonts w:ascii="Arial" w:eastAsia="Calibri" w:hAnsi="Arial" w:cs="Arial"/>
      <w:b/>
      <w:bCs/>
      <w:sz w:val="18"/>
      <w:szCs w:val="18"/>
      <w:lang w:val="ro-RO" w:eastAsia="ro-RO"/>
    </w:rPr>
  </w:style>
  <w:style w:type="paragraph" w:customStyle="1" w:styleId="xl57">
    <w:name w:val="xl57"/>
    <w:basedOn w:val="Normal"/>
    <w:rsid w:val="004B7563"/>
    <w:pPr>
      <w:spacing w:before="100" w:beforeAutospacing="1" w:after="100" w:afterAutospacing="1" w:line="240" w:lineRule="auto"/>
      <w:jc w:val="both"/>
    </w:pPr>
    <w:rPr>
      <w:rFonts w:ascii="Arial" w:eastAsia="Calibri" w:hAnsi="Arial" w:cs="Arial"/>
      <w:b/>
      <w:bCs/>
      <w:sz w:val="18"/>
      <w:szCs w:val="18"/>
      <w:lang w:val="ro-RO" w:eastAsia="ro-RO"/>
    </w:rPr>
  </w:style>
  <w:style w:type="paragraph" w:customStyle="1" w:styleId="xl58">
    <w:name w:val="xl58"/>
    <w:basedOn w:val="Normal"/>
    <w:rsid w:val="004B7563"/>
    <w:pPr>
      <w:spacing w:before="100" w:beforeAutospacing="1" w:after="100" w:afterAutospacing="1" w:line="240" w:lineRule="auto"/>
      <w:jc w:val="both"/>
    </w:pPr>
    <w:rPr>
      <w:rFonts w:ascii="Arial" w:eastAsia="Calibri" w:hAnsi="Arial" w:cs="Arial"/>
      <w:sz w:val="18"/>
      <w:szCs w:val="18"/>
      <w:lang w:val="ro-RO" w:eastAsia="ro-RO"/>
    </w:rPr>
  </w:style>
  <w:style w:type="paragraph" w:customStyle="1" w:styleId="xl59">
    <w:name w:val="xl59"/>
    <w:basedOn w:val="Normal"/>
    <w:rsid w:val="004B7563"/>
    <w:pPr>
      <w:spacing w:before="100" w:beforeAutospacing="1" w:after="100" w:afterAutospacing="1" w:line="240" w:lineRule="auto"/>
      <w:jc w:val="both"/>
    </w:pPr>
    <w:rPr>
      <w:rFonts w:ascii="Arial" w:eastAsia="Calibri" w:hAnsi="Arial" w:cs="Arial"/>
      <w:sz w:val="18"/>
      <w:szCs w:val="18"/>
      <w:lang w:val="ro-RO" w:eastAsia="ro-RO"/>
    </w:rPr>
  </w:style>
  <w:style w:type="paragraph" w:customStyle="1" w:styleId="xl60">
    <w:name w:val="xl60"/>
    <w:basedOn w:val="Normal"/>
    <w:rsid w:val="004B7563"/>
    <w:pPr>
      <w:pBdr>
        <w:top w:val="single" w:sz="8" w:space="0" w:color="339966"/>
        <w:bottom w:val="single" w:sz="8" w:space="0" w:color="339966"/>
        <w:right w:val="single" w:sz="8" w:space="0" w:color="339966"/>
      </w:pBdr>
      <w:shd w:val="clear" w:color="auto" w:fill="CCFFCC"/>
      <w:spacing w:before="100" w:beforeAutospacing="1" w:after="100" w:afterAutospacing="1" w:line="240" w:lineRule="auto"/>
      <w:ind w:firstLineChars="300" w:firstLine="300"/>
      <w:jc w:val="both"/>
      <w:textAlignment w:val="top"/>
    </w:pPr>
    <w:rPr>
      <w:rFonts w:ascii="Arial" w:eastAsia="Calibri" w:hAnsi="Arial" w:cs="Arial"/>
      <w:b/>
      <w:bCs/>
      <w:sz w:val="18"/>
      <w:szCs w:val="18"/>
      <w:lang w:val="ro-RO" w:eastAsia="ro-RO"/>
    </w:rPr>
  </w:style>
  <w:style w:type="paragraph" w:styleId="TOC3">
    <w:name w:val="toc 3"/>
    <w:basedOn w:val="Normal"/>
    <w:next w:val="Normal"/>
    <w:autoRedefine/>
    <w:uiPriority w:val="39"/>
    <w:rsid w:val="00917D8D"/>
    <w:pPr>
      <w:tabs>
        <w:tab w:val="right" w:pos="9494"/>
      </w:tabs>
      <w:spacing w:after="0" w:line="240" w:lineRule="auto"/>
    </w:pPr>
    <w:rPr>
      <w:rFonts w:ascii="Times New Roman" w:hAnsi="Times New Roman"/>
      <w:b/>
      <w:bCs/>
      <w:noProof/>
      <w:sz w:val="24"/>
      <w:szCs w:val="24"/>
      <w:lang w:val="ro-RO" w:eastAsia="fr-FR"/>
    </w:rPr>
  </w:style>
  <w:style w:type="paragraph" w:styleId="TOC4">
    <w:name w:val="toc 4"/>
    <w:basedOn w:val="Normal"/>
    <w:next w:val="Normal"/>
    <w:autoRedefine/>
    <w:uiPriority w:val="39"/>
    <w:rsid w:val="00456115"/>
    <w:pPr>
      <w:spacing w:after="0"/>
      <w:ind w:firstLine="450"/>
    </w:pPr>
    <w:rPr>
      <w:sz w:val="20"/>
      <w:szCs w:val="20"/>
    </w:rPr>
  </w:style>
  <w:style w:type="paragraph" w:customStyle="1" w:styleId="CaracterCaracter">
    <w:name w:val="Caracter Caracter"/>
    <w:basedOn w:val="Normal"/>
    <w:rsid w:val="004B7563"/>
    <w:pPr>
      <w:spacing w:after="0" w:line="240" w:lineRule="auto"/>
      <w:jc w:val="both"/>
    </w:pPr>
    <w:rPr>
      <w:rFonts w:ascii="Arial" w:eastAsia="Calibri" w:hAnsi="Arial" w:cs="Arial"/>
      <w:sz w:val="24"/>
      <w:szCs w:val="24"/>
      <w:lang w:val="pl-PL" w:eastAsia="pl-PL"/>
    </w:rPr>
  </w:style>
  <w:style w:type="character" w:customStyle="1" w:styleId="rvts7">
    <w:name w:val="rvts7"/>
    <w:rsid w:val="004B7563"/>
    <w:rPr>
      <w:rFonts w:cs="Times New Roman"/>
    </w:rPr>
  </w:style>
  <w:style w:type="character" w:customStyle="1" w:styleId="rvts9">
    <w:name w:val="rvts9"/>
    <w:rsid w:val="004B7563"/>
    <w:rPr>
      <w:rFonts w:cs="Times New Roman"/>
    </w:rPr>
  </w:style>
  <w:style w:type="paragraph" w:customStyle="1" w:styleId="rvps1">
    <w:name w:val="rvps1"/>
    <w:basedOn w:val="Normal"/>
    <w:rsid w:val="004B756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rvts10">
    <w:name w:val="rvts10"/>
    <w:rsid w:val="004B7563"/>
    <w:rPr>
      <w:rFonts w:cs="Times New Roman"/>
    </w:rPr>
  </w:style>
  <w:style w:type="character" w:styleId="Emphasis">
    <w:name w:val="Emphasis"/>
    <w:qFormat/>
    <w:rsid w:val="004B7563"/>
    <w:rPr>
      <w:rFonts w:cs="Times New Roman"/>
      <w:i/>
      <w:iCs/>
    </w:rPr>
  </w:style>
  <w:style w:type="character" w:customStyle="1" w:styleId="apple-converted-space">
    <w:name w:val="apple-converted-space"/>
    <w:rsid w:val="004B7563"/>
    <w:rPr>
      <w:rFonts w:cs="Times New Roman"/>
    </w:rPr>
  </w:style>
  <w:style w:type="paragraph" w:customStyle="1" w:styleId="ti-art">
    <w:name w:val="ti-art"/>
    <w:basedOn w:val="Normal"/>
    <w:rsid w:val="004B7563"/>
    <w:pPr>
      <w:spacing w:before="100" w:beforeAutospacing="1" w:after="100" w:afterAutospacing="1" w:line="240" w:lineRule="auto"/>
      <w:jc w:val="both"/>
    </w:pPr>
    <w:rPr>
      <w:rFonts w:ascii="Times New Roman" w:eastAsia="Calibri" w:hAnsi="Times New Roman" w:cs="Times New Roman"/>
      <w:sz w:val="24"/>
      <w:szCs w:val="24"/>
    </w:rPr>
  </w:style>
  <w:style w:type="paragraph" w:customStyle="1" w:styleId="sti-art">
    <w:name w:val="sti-art"/>
    <w:basedOn w:val="Normal"/>
    <w:rsid w:val="004B7563"/>
    <w:pPr>
      <w:spacing w:before="100" w:beforeAutospacing="1" w:after="100" w:afterAutospacing="1" w:line="240" w:lineRule="auto"/>
      <w:jc w:val="both"/>
    </w:pPr>
    <w:rPr>
      <w:rFonts w:ascii="Times New Roman" w:eastAsia="Calibri" w:hAnsi="Times New Roman" w:cs="Times New Roman"/>
      <w:sz w:val="24"/>
      <w:szCs w:val="24"/>
    </w:rPr>
  </w:style>
  <w:style w:type="paragraph" w:customStyle="1" w:styleId="Normal1">
    <w:name w:val="Normal1"/>
    <w:basedOn w:val="Normal"/>
    <w:rsid w:val="004B7563"/>
    <w:pPr>
      <w:spacing w:before="100" w:beforeAutospacing="1" w:after="100" w:afterAutospacing="1" w:line="240" w:lineRule="auto"/>
      <w:jc w:val="both"/>
    </w:pPr>
    <w:rPr>
      <w:rFonts w:ascii="Times New Roman" w:eastAsia="Calibri" w:hAnsi="Times New Roman" w:cs="Times New Roman"/>
      <w:sz w:val="24"/>
      <w:szCs w:val="24"/>
    </w:rPr>
  </w:style>
  <w:style w:type="paragraph" w:customStyle="1" w:styleId="CM4">
    <w:name w:val="CM4"/>
    <w:basedOn w:val="Default"/>
    <w:next w:val="Default"/>
    <w:rsid w:val="004B7563"/>
    <w:rPr>
      <w:rFonts w:ascii="Times New Roman" w:eastAsia="Calibri" w:hAnsi="Times New Roman" w:cs="Times New Roman"/>
      <w:color w:val="auto"/>
    </w:rPr>
  </w:style>
  <w:style w:type="character" w:customStyle="1" w:styleId="al1">
    <w:name w:val="al1"/>
    <w:rsid w:val="004B7563"/>
    <w:rPr>
      <w:rFonts w:cs="Times New Roman"/>
      <w:b/>
      <w:bCs/>
      <w:color w:val="auto"/>
    </w:rPr>
  </w:style>
  <w:style w:type="character" w:customStyle="1" w:styleId="tal1">
    <w:name w:val="tal1"/>
    <w:rsid w:val="004B7563"/>
    <w:rPr>
      <w:rFonts w:cs="Times New Roman"/>
    </w:rPr>
  </w:style>
  <w:style w:type="character" w:customStyle="1" w:styleId="sp1">
    <w:name w:val="sp1"/>
    <w:rsid w:val="004B7563"/>
    <w:rPr>
      <w:rFonts w:cs="Times New Roman"/>
      <w:b/>
      <w:bCs/>
      <w:color w:val="auto"/>
    </w:rPr>
  </w:style>
  <w:style w:type="character" w:customStyle="1" w:styleId="tsp1">
    <w:name w:val="tsp1"/>
    <w:rsid w:val="004B7563"/>
    <w:rPr>
      <w:rFonts w:cs="Times New Roman"/>
    </w:rPr>
  </w:style>
  <w:style w:type="character" w:styleId="FootnoteReference">
    <w:name w:val="footnote reference"/>
    <w:rsid w:val="004B7563"/>
    <w:rPr>
      <w:rFonts w:cs="Times New Roman"/>
      <w:vertAlign w:val="superscript"/>
    </w:rPr>
  </w:style>
  <w:style w:type="character" w:customStyle="1" w:styleId="CaracterCaracterChar">
    <w:name w:val="Caracter Caracter Char"/>
    <w:rsid w:val="004B7563"/>
    <w:rPr>
      <w:rFonts w:ascii="Arial" w:hAnsi="Arial" w:cs="Arial"/>
      <w:sz w:val="24"/>
      <w:szCs w:val="24"/>
      <w:lang w:val="pl-PL" w:eastAsia="pl-PL"/>
    </w:rPr>
  </w:style>
  <w:style w:type="paragraph" w:styleId="Title">
    <w:name w:val="Title"/>
    <w:basedOn w:val="Normal"/>
    <w:link w:val="TitleChar"/>
    <w:qFormat/>
    <w:rsid w:val="004B7563"/>
    <w:pPr>
      <w:spacing w:after="0" w:line="240" w:lineRule="auto"/>
      <w:jc w:val="center"/>
    </w:pPr>
    <w:rPr>
      <w:rFonts w:ascii="Verdana" w:eastAsia="Calibri" w:hAnsi="Verdana" w:cs="Verdana"/>
      <w:b/>
      <w:bCs/>
      <w:sz w:val="28"/>
      <w:szCs w:val="28"/>
      <w:lang w:val="ro-RO"/>
    </w:rPr>
  </w:style>
  <w:style w:type="character" w:customStyle="1" w:styleId="TitleChar">
    <w:name w:val="Title Char"/>
    <w:basedOn w:val="DefaultParagraphFont"/>
    <w:link w:val="Title"/>
    <w:rsid w:val="004B7563"/>
    <w:rPr>
      <w:rFonts w:ascii="Verdana" w:eastAsia="Calibri" w:hAnsi="Verdana" w:cs="Verdana"/>
      <w:b/>
      <w:bCs/>
      <w:sz w:val="28"/>
      <w:szCs w:val="28"/>
      <w:lang w:val="ro-RO"/>
    </w:rPr>
  </w:style>
  <w:style w:type="paragraph" w:customStyle="1" w:styleId="Point1">
    <w:name w:val="Point 1"/>
    <w:basedOn w:val="Normal"/>
    <w:link w:val="Point1Char"/>
    <w:rsid w:val="004B7563"/>
    <w:pPr>
      <w:spacing w:before="120" w:after="120" w:line="360" w:lineRule="auto"/>
      <w:ind w:left="1417" w:hanging="567"/>
      <w:jc w:val="both"/>
    </w:pPr>
    <w:rPr>
      <w:rFonts w:ascii="Times New Roman" w:eastAsia="Calibri" w:hAnsi="Times New Roman" w:cs="Times New Roman"/>
      <w:sz w:val="24"/>
      <w:szCs w:val="24"/>
      <w:lang w:val="ro-RO"/>
    </w:rPr>
  </w:style>
  <w:style w:type="character" w:customStyle="1" w:styleId="Point1Char">
    <w:name w:val="Point 1 Char"/>
    <w:link w:val="Point1"/>
    <w:locked/>
    <w:rsid w:val="004B7563"/>
    <w:rPr>
      <w:rFonts w:ascii="Times New Roman" w:eastAsia="Calibri" w:hAnsi="Times New Roman" w:cs="Times New Roman"/>
      <w:sz w:val="24"/>
      <w:szCs w:val="24"/>
      <w:lang w:val="ro-RO"/>
    </w:rPr>
  </w:style>
  <w:style w:type="paragraph" w:customStyle="1" w:styleId="Point2">
    <w:name w:val="Point 2"/>
    <w:basedOn w:val="Normal"/>
    <w:rsid w:val="004B7563"/>
    <w:pPr>
      <w:spacing w:before="120" w:after="120" w:line="360" w:lineRule="auto"/>
      <w:ind w:left="1984" w:hanging="567"/>
      <w:jc w:val="both"/>
    </w:pPr>
    <w:rPr>
      <w:rFonts w:ascii="Times New Roman" w:eastAsia="Calibri" w:hAnsi="Times New Roman" w:cs="Times New Roman"/>
      <w:sz w:val="24"/>
      <w:szCs w:val="24"/>
      <w:lang w:val="ro-RO"/>
    </w:rPr>
  </w:style>
  <w:style w:type="paragraph" w:customStyle="1" w:styleId="CaracterCaracter2CharCharCaracterCaracter">
    <w:name w:val="Caracter Caracter2 Char Char Caracter Caracter"/>
    <w:basedOn w:val="Normal"/>
    <w:rsid w:val="004B7563"/>
    <w:pPr>
      <w:spacing w:after="0" w:line="240" w:lineRule="auto"/>
      <w:jc w:val="both"/>
    </w:pPr>
    <w:rPr>
      <w:rFonts w:ascii="Arial" w:eastAsia="Calibri" w:hAnsi="Arial" w:cs="Arial"/>
      <w:sz w:val="24"/>
      <w:szCs w:val="24"/>
      <w:lang w:val="pl-PL" w:eastAsia="pl-PL"/>
    </w:rPr>
  </w:style>
  <w:style w:type="paragraph" w:styleId="NormalWeb">
    <w:name w:val="Normal (Web)"/>
    <w:basedOn w:val="Normal"/>
    <w:uiPriority w:val="99"/>
    <w:rsid w:val="004B7563"/>
    <w:pPr>
      <w:spacing w:before="200" w:after="200" w:line="240" w:lineRule="auto"/>
      <w:ind w:left="900" w:right="700"/>
      <w:jc w:val="both"/>
    </w:pPr>
    <w:rPr>
      <w:rFonts w:ascii="Times New Roman" w:eastAsia="Calibri" w:hAnsi="Times New Roman" w:cs="Times New Roman"/>
      <w:sz w:val="19"/>
      <w:szCs w:val="19"/>
      <w:lang w:val="ro-RO" w:eastAsia="ro-RO"/>
    </w:rPr>
  </w:style>
  <w:style w:type="character" w:customStyle="1" w:styleId="tca1">
    <w:name w:val="tca1"/>
    <w:rsid w:val="004B7563"/>
    <w:rPr>
      <w:rFonts w:cs="Times New Roman"/>
      <w:b/>
      <w:bCs/>
      <w:sz w:val="24"/>
      <w:szCs w:val="24"/>
    </w:rPr>
  </w:style>
  <w:style w:type="paragraph" w:customStyle="1" w:styleId="subcap">
    <w:name w:val="subcap"/>
    <w:basedOn w:val="Normal"/>
    <w:rsid w:val="004B7563"/>
    <w:pPr>
      <w:keepNext/>
      <w:widowControl w:val="0"/>
      <w:spacing w:before="120" w:after="120" w:line="240" w:lineRule="auto"/>
      <w:jc w:val="both"/>
    </w:pPr>
    <w:rPr>
      <w:rFonts w:ascii="Times New Roman" w:eastAsia="Calibri" w:hAnsi="Times New Roman" w:cs="Times New Roman"/>
      <w:b/>
      <w:bCs/>
      <w:sz w:val="28"/>
      <w:szCs w:val="28"/>
      <w:lang w:val="ro-RO"/>
    </w:rPr>
  </w:style>
  <w:style w:type="paragraph" w:customStyle="1" w:styleId="NormalWeb2">
    <w:name w:val="Normal (Web)2"/>
    <w:basedOn w:val="Normal"/>
    <w:rsid w:val="004B7563"/>
    <w:pPr>
      <w:spacing w:before="105" w:after="105" w:line="240" w:lineRule="auto"/>
      <w:ind w:left="105" w:right="105"/>
      <w:jc w:val="both"/>
    </w:pPr>
    <w:rPr>
      <w:rFonts w:ascii="Times New Roman" w:eastAsia="Calibri" w:hAnsi="Times New Roman" w:cs="Times New Roman"/>
      <w:sz w:val="24"/>
      <w:szCs w:val="24"/>
      <w:lang w:val="en-GB"/>
    </w:rPr>
  </w:style>
  <w:style w:type="paragraph" w:customStyle="1" w:styleId="CaracterCaracter1">
    <w:name w:val="Caracter Caracter1"/>
    <w:basedOn w:val="Normal"/>
    <w:rsid w:val="004B7563"/>
    <w:pPr>
      <w:spacing w:after="0" w:line="240" w:lineRule="auto"/>
      <w:jc w:val="both"/>
    </w:pPr>
    <w:rPr>
      <w:rFonts w:ascii="Arial" w:eastAsia="Calibri" w:hAnsi="Arial" w:cs="Arial"/>
      <w:sz w:val="24"/>
      <w:szCs w:val="24"/>
      <w:lang w:val="pl-PL" w:eastAsia="pl-PL"/>
    </w:rPr>
  </w:style>
  <w:style w:type="character" w:customStyle="1" w:styleId="CharChar3">
    <w:name w:val="Char Char3"/>
    <w:rsid w:val="004B7563"/>
    <w:rPr>
      <w:rFonts w:cs="Times New Roman"/>
      <w:b/>
      <w:bCs/>
      <w:sz w:val="28"/>
      <w:szCs w:val="28"/>
      <w:lang w:val="fr-FR" w:eastAsia="ro-RO"/>
    </w:rPr>
  </w:style>
  <w:style w:type="paragraph" w:styleId="DocumentMap">
    <w:name w:val="Document Map"/>
    <w:basedOn w:val="Normal"/>
    <w:link w:val="DocumentMapChar"/>
    <w:semiHidden/>
    <w:rsid w:val="004B7563"/>
    <w:pPr>
      <w:widowControl w:val="0"/>
      <w:shd w:val="clear" w:color="auto" w:fill="000080"/>
      <w:autoSpaceDE w:val="0"/>
      <w:autoSpaceDN w:val="0"/>
      <w:adjustRightInd w:val="0"/>
      <w:spacing w:after="0" w:line="240" w:lineRule="auto"/>
      <w:jc w:val="both"/>
    </w:pPr>
    <w:rPr>
      <w:rFonts w:ascii="Tahoma" w:eastAsia="Calibri" w:hAnsi="Tahoma" w:cs="Tahoma"/>
      <w:sz w:val="20"/>
      <w:szCs w:val="20"/>
      <w:lang w:val="ro-RO"/>
    </w:rPr>
  </w:style>
  <w:style w:type="character" w:customStyle="1" w:styleId="DocumentMapChar">
    <w:name w:val="Document Map Char"/>
    <w:basedOn w:val="DefaultParagraphFont"/>
    <w:link w:val="DocumentMap"/>
    <w:semiHidden/>
    <w:rsid w:val="004B7563"/>
    <w:rPr>
      <w:rFonts w:ascii="Tahoma" w:eastAsia="Calibri" w:hAnsi="Tahoma" w:cs="Tahoma"/>
      <w:sz w:val="20"/>
      <w:szCs w:val="20"/>
      <w:shd w:val="clear" w:color="auto" w:fill="000080"/>
      <w:lang w:val="ro-RO"/>
    </w:rPr>
  </w:style>
  <w:style w:type="character" w:customStyle="1" w:styleId="panchor1">
    <w:name w:val="panchor1"/>
    <w:rsid w:val="004B7563"/>
    <w:rPr>
      <w:rFonts w:ascii="Courier New" w:hAnsi="Courier New" w:cs="Courier New"/>
      <w:color w:val="0000FF"/>
      <w:sz w:val="22"/>
      <w:szCs w:val="22"/>
      <w:u w:val="single"/>
    </w:rPr>
  </w:style>
  <w:style w:type="paragraph" w:customStyle="1" w:styleId="CaracterCaracterCaracterCaracterCharCharCaracter">
    <w:name w:val="Caracter Caracter Caracter Caracter Char Char Caracter"/>
    <w:basedOn w:val="Normal"/>
    <w:rsid w:val="004B7563"/>
    <w:pPr>
      <w:spacing w:after="0" w:line="240" w:lineRule="auto"/>
      <w:jc w:val="both"/>
    </w:pPr>
    <w:rPr>
      <w:rFonts w:ascii="Arial" w:eastAsia="Times New Roman" w:hAnsi="Arial" w:cs="Arial"/>
      <w:sz w:val="24"/>
      <w:szCs w:val="24"/>
      <w:lang w:val="pl-PL" w:eastAsia="pl-PL"/>
    </w:rPr>
  </w:style>
  <w:style w:type="character" w:customStyle="1" w:styleId="tax1">
    <w:name w:val="tax1"/>
    <w:rsid w:val="004B7563"/>
    <w:rPr>
      <w:rFonts w:cs="Times New Roman"/>
      <w:b/>
      <w:bCs/>
      <w:sz w:val="26"/>
      <w:szCs w:val="26"/>
    </w:rPr>
  </w:style>
  <w:style w:type="paragraph" w:customStyle="1" w:styleId="CaracterCaracterCaracterCaracterCharCharCaracter1">
    <w:name w:val="Caracter Caracter Caracter Caracter Char Char Caracter1"/>
    <w:basedOn w:val="Normal"/>
    <w:rsid w:val="004B7563"/>
    <w:pPr>
      <w:spacing w:after="0" w:line="240" w:lineRule="auto"/>
      <w:jc w:val="both"/>
    </w:pPr>
    <w:rPr>
      <w:rFonts w:ascii="Arial" w:eastAsia="Times New Roman" w:hAnsi="Arial" w:cs="Arial"/>
      <w:sz w:val="24"/>
      <w:szCs w:val="24"/>
      <w:lang w:val="pl-PL" w:eastAsia="pl-PL"/>
    </w:rPr>
  </w:style>
  <w:style w:type="character" w:customStyle="1" w:styleId="CaracterCaracterChar1">
    <w:name w:val="Caracter Caracter Char1"/>
    <w:rsid w:val="004B7563"/>
    <w:rPr>
      <w:rFonts w:ascii="Arial" w:hAnsi="Arial" w:cs="Arial"/>
      <w:sz w:val="24"/>
      <w:szCs w:val="24"/>
      <w:lang w:val="pl-PL" w:eastAsia="pl-PL"/>
    </w:rPr>
  </w:style>
  <w:style w:type="paragraph" w:customStyle="1" w:styleId="h3">
    <w:name w:val="h3"/>
    <w:basedOn w:val="Heading3"/>
    <w:link w:val="h3Char"/>
    <w:rsid w:val="004B7563"/>
    <w:pPr>
      <w:autoSpaceDE w:val="0"/>
      <w:autoSpaceDN w:val="0"/>
      <w:adjustRightInd w:val="0"/>
    </w:pPr>
    <w:rPr>
      <w:rFonts w:cs="Times New Roman"/>
      <w:bCs w:val="0"/>
      <w:sz w:val="20"/>
      <w:szCs w:val="20"/>
      <w:lang w:val="ro-RO"/>
    </w:rPr>
  </w:style>
  <w:style w:type="character" w:customStyle="1" w:styleId="h3Char">
    <w:name w:val="h3 Char"/>
    <w:link w:val="h3"/>
    <w:locked/>
    <w:rsid w:val="004B7563"/>
    <w:rPr>
      <w:rFonts w:ascii="Times New Roman" w:eastAsia="Calibri" w:hAnsi="Times New Roman" w:cs="Times New Roman"/>
      <w:sz w:val="20"/>
      <w:szCs w:val="20"/>
      <w:lang w:val="ro-RO"/>
    </w:rPr>
  </w:style>
  <w:style w:type="character" w:styleId="IntenseReference">
    <w:name w:val="Intense Reference"/>
    <w:qFormat/>
    <w:rsid w:val="004B7563"/>
    <w:rPr>
      <w:rFonts w:cs="Times New Roman"/>
      <w:b/>
      <w:bCs/>
      <w:smallCaps/>
      <w:color w:val="E40059"/>
      <w:spacing w:val="5"/>
      <w:u w:val="single"/>
    </w:rPr>
  </w:style>
  <w:style w:type="character" w:styleId="Strong">
    <w:name w:val="Strong"/>
    <w:uiPriority w:val="22"/>
    <w:qFormat/>
    <w:rsid w:val="004B7563"/>
    <w:rPr>
      <w:rFonts w:cs="Times New Roman"/>
      <w:b/>
      <w:bCs/>
    </w:rPr>
  </w:style>
  <w:style w:type="paragraph" w:customStyle="1" w:styleId="default0">
    <w:name w:val="default"/>
    <w:basedOn w:val="Normal"/>
    <w:rsid w:val="004B7563"/>
    <w:pPr>
      <w:autoSpaceDE w:val="0"/>
      <w:autoSpaceDN w:val="0"/>
      <w:spacing w:after="0" w:line="240" w:lineRule="auto"/>
      <w:jc w:val="both"/>
    </w:pPr>
    <w:rPr>
      <w:rFonts w:ascii="Arial" w:eastAsia="Times New Roman" w:hAnsi="Arial" w:cs="Arial"/>
      <w:color w:val="000000"/>
      <w:sz w:val="24"/>
      <w:szCs w:val="24"/>
    </w:rPr>
  </w:style>
  <w:style w:type="character" w:customStyle="1" w:styleId="rvts6">
    <w:name w:val="rvts6"/>
    <w:rsid w:val="004B7563"/>
    <w:rPr>
      <w:rFonts w:ascii="Times New Roman" w:hAnsi="Times New Roman" w:cs="Times New Roman"/>
    </w:rPr>
  </w:style>
  <w:style w:type="character" w:customStyle="1" w:styleId="rvts11">
    <w:name w:val="rvts11"/>
    <w:rsid w:val="004B7563"/>
    <w:rPr>
      <w:rFonts w:cs="Times New Roman"/>
      <w:b/>
      <w:bCs/>
    </w:rPr>
  </w:style>
  <w:style w:type="character" w:customStyle="1" w:styleId="rvts21">
    <w:name w:val="rvts21"/>
    <w:rsid w:val="004B7563"/>
    <w:rPr>
      <w:rFonts w:cs="Times New Roman"/>
      <w:b/>
      <w:bCs/>
      <w:color w:val="000000"/>
    </w:rPr>
  </w:style>
  <w:style w:type="character" w:customStyle="1" w:styleId="rvts41">
    <w:name w:val="rvts41"/>
    <w:rsid w:val="004B7563"/>
    <w:rPr>
      <w:rFonts w:ascii="Times New Roman" w:hAnsi="Times New Roman" w:cs="Times New Roman"/>
      <w:color w:val="000000"/>
      <w:sz w:val="24"/>
      <w:szCs w:val="24"/>
    </w:rPr>
  </w:style>
  <w:style w:type="paragraph" w:customStyle="1" w:styleId="section1">
    <w:name w:val="section1"/>
    <w:basedOn w:val="Normal"/>
    <w:uiPriority w:val="99"/>
    <w:rsid w:val="004B7563"/>
    <w:pPr>
      <w:spacing w:after="0" w:line="240" w:lineRule="auto"/>
    </w:pPr>
    <w:rPr>
      <w:rFonts w:ascii="Times New Roman" w:eastAsia="Times New Roman" w:hAnsi="Times New Roman" w:cs="Times New Roman"/>
      <w:sz w:val="24"/>
      <w:szCs w:val="24"/>
      <w:lang w:val="ro-RO" w:eastAsia="ro-RO"/>
    </w:rPr>
  </w:style>
  <w:style w:type="paragraph" w:styleId="CommentSubject">
    <w:name w:val="annotation subject"/>
    <w:basedOn w:val="CommentText"/>
    <w:next w:val="CommentText"/>
    <w:link w:val="CommentSubjectChar"/>
    <w:semiHidden/>
    <w:rsid w:val="004B7563"/>
    <w:pPr>
      <w:widowControl w:val="0"/>
      <w:autoSpaceDE w:val="0"/>
      <w:autoSpaceDN w:val="0"/>
      <w:adjustRightInd w:val="0"/>
      <w:spacing w:before="0"/>
      <w:jc w:val="left"/>
    </w:pPr>
    <w:rPr>
      <w:rFonts w:eastAsia="Times New Roman"/>
      <w:b/>
      <w:bCs/>
      <w:lang w:val="ro-RO" w:eastAsia="en-US"/>
    </w:rPr>
  </w:style>
  <w:style w:type="character" w:customStyle="1" w:styleId="CommentSubjectChar">
    <w:name w:val="Comment Subject Char"/>
    <w:basedOn w:val="CommentTextChar1"/>
    <w:link w:val="CommentSubject"/>
    <w:semiHidden/>
    <w:rsid w:val="004B7563"/>
    <w:rPr>
      <w:rFonts w:ascii="Arial" w:eastAsia="Times New Roman" w:hAnsi="Arial" w:cs="Arial"/>
      <w:b/>
      <w:bCs/>
      <w:sz w:val="20"/>
      <w:szCs w:val="20"/>
      <w:lang w:val="ro-RO"/>
    </w:rPr>
  </w:style>
  <w:style w:type="character" w:customStyle="1" w:styleId="rvts81">
    <w:name w:val="rvts81"/>
    <w:rsid w:val="004B7563"/>
    <w:rPr>
      <w:rFonts w:ascii="Times New Roman" w:hAnsi="Times New Roman" w:cs="Times New Roman" w:hint="default"/>
      <w:color w:val="000000"/>
      <w:sz w:val="24"/>
      <w:szCs w:val="24"/>
    </w:rPr>
  </w:style>
  <w:style w:type="character" w:customStyle="1" w:styleId="rvts111">
    <w:name w:val="rvts111"/>
    <w:rsid w:val="004B7563"/>
    <w:rPr>
      <w:rFonts w:ascii="Times New Roman" w:hAnsi="Times New Roman" w:cs="Times New Roman" w:hint="default"/>
      <w:b/>
      <w:bCs/>
      <w:i/>
      <w:iCs/>
      <w:color w:val="008000"/>
      <w:sz w:val="24"/>
      <w:szCs w:val="24"/>
    </w:rPr>
  </w:style>
  <w:style w:type="character" w:customStyle="1" w:styleId="rvts141">
    <w:name w:val="rvts141"/>
    <w:rsid w:val="004B7563"/>
    <w:rPr>
      <w:rFonts w:ascii="Times New Roman" w:hAnsi="Times New Roman" w:cs="Times New Roman" w:hint="default"/>
      <w:color w:val="000000"/>
      <w:sz w:val="16"/>
      <w:szCs w:val="16"/>
      <w:vertAlign w:val="superscript"/>
    </w:rPr>
  </w:style>
  <w:style w:type="paragraph" w:styleId="TOCHeading">
    <w:name w:val="TOC Heading"/>
    <w:basedOn w:val="Heading1"/>
    <w:next w:val="Normal"/>
    <w:uiPriority w:val="39"/>
    <w:unhideWhenUsed/>
    <w:qFormat/>
    <w:rsid w:val="004B7563"/>
    <w:pPr>
      <w:keepNext/>
      <w:keepLines/>
      <w:widowControl/>
      <w:autoSpaceDE/>
      <w:autoSpaceDN/>
      <w:adjustRightInd/>
      <w:spacing w:before="240" w:line="259" w:lineRule="auto"/>
      <w:jc w:val="left"/>
      <w:outlineLvl w:val="9"/>
    </w:pPr>
    <w:rPr>
      <w:rFonts w:asciiTheme="majorHAnsi" w:eastAsiaTheme="majorEastAsia" w:hAnsiTheme="majorHAnsi" w:cstheme="majorBidi"/>
      <w:b w:val="0"/>
      <w:color w:val="2F5496" w:themeColor="accent1" w:themeShade="BF"/>
      <w:sz w:val="24"/>
      <w:szCs w:val="32"/>
    </w:rPr>
  </w:style>
  <w:style w:type="character" w:customStyle="1" w:styleId="rvts16">
    <w:name w:val="rvts16"/>
    <w:basedOn w:val="DefaultParagraphFont"/>
    <w:rsid w:val="004B7563"/>
    <w:rPr>
      <w:b/>
      <w:bCs/>
    </w:rPr>
  </w:style>
  <w:style w:type="character" w:customStyle="1" w:styleId="rvts1">
    <w:name w:val="rvts1"/>
    <w:basedOn w:val="DefaultParagraphFont"/>
    <w:rsid w:val="004B7563"/>
  </w:style>
  <w:style w:type="character" w:customStyle="1" w:styleId="rvts18">
    <w:name w:val="rvts18"/>
    <w:basedOn w:val="DefaultParagraphFont"/>
    <w:rsid w:val="004B7563"/>
    <w:rPr>
      <w:b/>
      <w:bCs/>
    </w:rPr>
  </w:style>
  <w:style w:type="paragraph" w:customStyle="1" w:styleId="rvps5">
    <w:name w:val="rvps5"/>
    <w:basedOn w:val="Normal"/>
    <w:rsid w:val="004B7563"/>
    <w:pPr>
      <w:spacing w:after="0" w:line="240" w:lineRule="auto"/>
      <w:ind w:left="150"/>
    </w:pPr>
    <w:rPr>
      <w:rFonts w:ascii="Times New Roman" w:eastAsiaTheme="minorEastAsia" w:hAnsi="Times New Roman" w:cs="Times New Roman"/>
      <w:sz w:val="24"/>
      <w:szCs w:val="24"/>
    </w:rPr>
  </w:style>
  <w:style w:type="character" w:customStyle="1" w:styleId="rvts61">
    <w:name w:val="rvts61"/>
    <w:basedOn w:val="DefaultParagraphFont"/>
    <w:rsid w:val="004B7563"/>
    <w:rPr>
      <w:rFonts w:ascii="Times New Roman" w:hAnsi="Times New Roman" w:cs="Times New Roman" w:hint="default"/>
      <w:sz w:val="24"/>
      <w:szCs w:val="24"/>
    </w:rPr>
  </w:style>
  <w:style w:type="character" w:customStyle="1" w:styleId="rvts71">
    <w:name w:val="rvts71"/>
    <w:basedOn w:val="DefaultParagraphFont"/>
    <w:rsid w:val="004B7563"/>
    <w:rPr>
      <w:rFonts w:ascii="Times New Roman" w:hAnsi="Times New Roman" w:cs="Times New Roman" w:hint="default"/>
      <w:b/>
      <w:bCs/>
      <w:i/>
      <w:iCs/>
      <w:sz w:val="24"/>
      <w:szCs w:val="24"/>
    </w:rPr>
  </w:style>
  <w:style w:type="paragraph" w:styleId="Revision">
    <w:name w:val="Revision"/>
    <w:hidden/>
    <w:uiPriority w:val="99"/>
    <w:semiHidden/>
    <w:rsid w:val="004B7563"/>
    <w:pPr>
      <w:spacing w:after="0" w:line="240" w:lineRule="auto"/>
    </w:pPr>
  </w:style>
  <w:style w:type="character" w:styleId="CommentReference">
    <w:name w:val="annotation reference"/>
    <w:basedOn w:val="DefaultParagraphFont"/>
    <w:uiPriority w:val="99"/>
    <w:unhideWhenUsed/>
    <w:rsid w:val="004B7563"/>
    <w:rPr>
      <w:sz w:val="16"/>
      <w:szCs w:val="16"/>
    </w:rPr>
  </w:style>
  <w:style w:type="character" w:customStyle="1" w:styleId="pt1">
    <w:name w:val="pt1"/>
    <w:rsid w:val="004B7563"/>
    <w:rPr>
      <w:b/>
      <w:bCs/>
      <w:color w:val="8F0000"/>
    </w:rPr>
  </w:style>
  <w:style w:type="character" w:customStyle="1" w:styleId="tpt1">
    <w:name w:val="tpt1"/>
    <w:basedOn w:val="DefaultParagraphFont"/>
    <w:rsid w:val="004B7563"/>
  </w:style>
  <w:style w:type="character" w:customStyle="1" w:styleId="ca1">
    <w:name w:val="ca1"/>
    <w:rsid w:val="004B7563"/>
    <w:rPr>
      <w:b/>
      <w:bCs/>
      <w:color w:val="005F00"/>
      <w:sz w:val="24"/>
      <w:szCs w:val="24"/>
    </w:rPr>
  </w:style>
  <w:style w:type="paragraph" w:customStyle="1" w:styleId="norm">
    <w:name w:val="norm"/>
    <w:basedOn w:val="Normal"/>
    <w:rsid w:val="004B7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u">
    <w:name w:val="titlu"/>
    <w:basedOn w:val="DefaultParagraphFont"/>
    <w:rsid w:val="004B7563"/>
  </w:style>
  <w:style w:type="table" w:customStyle="1" w:styleId="TableGrid1">
    <w:name w:val="Table Grid1"/>
    <w:basedOn w:val="TableNormal"/>
    <w:next w:val="TableGrid"/>
    <w:uiPriority w:val="39"/>
    <w:rsid w:val="004B7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7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39"/>
    <w:rsid w:val="004B7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leNormal"/>
    <w:next w:val="TableGrid"/>
    <w:uiPriority w:val="39"/>
    <w:rsid w:val="004B7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90039"/>
    <w:rPr>
      <w:color w:val="605E5C"/>
      <w:shd w:val="clear" w:color="auto" w:fill="E1DFDD"/>
    </w:rPr>
  </w:style>
  <w:style w:type="paragraph" w:customStyle="1" w:styleId="CaracterCaracterCaracterCaracterCharChar">
    <w:name w:val="Caracter Caracter Caracter Caracter Char Char"/>
    <w:basedOn w:val="Normal"/>
    <w:next w:val="Normal"/>
    <w:rsid w:val="00F848DB"/>
    <w:pPr>
      <w:spacing w:after="0" w:line="240" w:lineRule="auto"/>
      <w:jc w:val="both"/>
    </w:pPr>
    <w:rPr>
      <w:rFonts w:ascii="Times New Roman" w:hAnsi="Times New Roman" w:cs="Times New Roman"/>
      <w:sz w:val="24"/>
      <w:lang w:val="pl-PL" w:eastAsia="pl-PL"/>
    </w:rPr>
  </w:style>
  <w:style w:type="character" w:customStyle="1" w:styleId="DocumentMapChar1">
    <w:name w:val="Document Map Char1"/>
    <w:basedOn w:val="DefaultParagraphFont"/>
    <w:uiPriority w:val="99"/>
    <w:semiHidden/>
    <w:rsid w:val="00F848DB"/>
    <w:rPr>
      <w:rFonts w:ascii="Tahoma" w:hAnsi="Tahoma" w:cs="Tahoma"/>
      <w:sz w:val="16"/>
      <w:szCs w:val="16"/>
    </w:rPr>
  </w:style>
  <w:style w:type="character" w:customStyle="1" w:styleId="CharChar15">
    <w:name w:val="Char Char15"/>
    <w:basedOn w:val="DefaultParagraphFont"/>
    <w:locked/>
    <w:rsid w:val="00F848DB"/>
    <w:rPr>
      <w:rFonts w:ascii="Arial" w:hAnsi="Arial" w:cs="Arial"/>
      <w:sz w:val="24"/>
      <w:szCs w:val="24"/>
    </w:rPr>
  </w:style>
  <w:style w:type="paragraph" w:customStyle="1" w:styleId="msolistparagraph0">
    <w:name w:val="msolistparagraph"/>
    <w:basedOn w:val="Normal"/>
    <w:rsid w:val="00F848DB"/>
    <w:pPr>
      <w:spacing w:after="200" w:line="276" w:lineRule="auto"/>
      <w:ind w:left="720"/>
      <w:jc w:val="both"/>
    </w:pPr>
    <w:rPr>
      <w:rFonts w:ascii="Calibri" w:hAnsi="Calibri" w:cs="Times New Roman"/>
      <w:sz w:val="24"/>
    </w:rPr>
  </w:style>
  <w:style w:type="character" w:customStyle="1" w:styleId="rvts91">
    <w:name w:val="rvts91"/>
    <w:basedOn w:val="DefaultParagraphFont"/>
    <w:rsid w:val="00F848DB"/>
    <w:rPr>
      <w:rFonts w:ascii="Times New Roman" w:hAnsi="Times New Roman" w:cs="Times New Roman"/>
      <w:color w:val="000000"/>
      <w:sz w:val="16"/>
      <w:szCs w:val="16"/>
      <w:vertAlign w:val="superscript"/>
    </w:rPr>
  </w:style>
  <w:style w:type="character" w:customStyle="1" w:styleId="CharChar12">
    <w:name w:val="Char Char12"/>
    <w:basedOn w:val="DefaultParagraphFont"/>
    <w:locked/>
    <w:rsid w:val="00F848DB"/>
    <w:rPr>
      <w:rFonts w:ascii="Arial" w:hAnsi="Arial" w:cs="Arial"/>
      <w:b/>
      <w:bCs/>
      <w:sz w:val="26"/>
      <w:szCs w:val="26"/>
      <w:lang w:val="ro-RO" w:eastAsia="en-US" w:bidi="ar-SA"/>
    </w:rPr>
  </w:style>
  <w:style w:type="character" w:customStyle="1" w:styleId="CharChar13">
    <w:name w:val="Char Char13"/>
    <w:basedOn w:val="DefaultParagraphFont"/>
    <w:locked/>
    <w:rsid w:val="00F848DB"/>
    <w:rPr>
      <w:rFonts w:ascii="Arial" w:hAnsi="Arial" w:cs="Arial"/>
      <w:sz w:val="24"/>
      <w:szCs w:val="24"/>
      <w:lang w:val="ro-RO" w:eastAsia="en-US" w:bidi="ar-SA"/>
    </w:rPr>
  </w:style>
  <w:style w:type="character" w:customStyle="1" w:styleId="CharChar4">
    <w:name w:val="Char Char4"/>
    <w:basedOn w:val="DefaultParagraphFont"/>
    <w:locked/>
    <w:rsid w:val="00F848DB"/>
    <w:rPr>
      <w:rFonts w:cs="Times New Roman"/>
      <w:sz w:val="24"/>
      <w:szCs w:val="24"/>
      <w:lang w:val="ro-RO" w:eastAsia="ro-RO" w:bidi="ar-SA"/>
    </w:rPr>
  </w:style>
  <w:style w:type="character" w:customStyle="1" w:styleId="CharChar14">
    <w:name w:val="Char Char14"/>
    <w:basedOn w:val="DefaultParagraphFont"/>
    <w:locked/>
    <w:rsid w:val="00F848DB"/>
    <w:rPr>
      <w:rFonts w:ascii="Arial" w:hAnsi="Arial" w:cs="Arial"/>
      <w:sz w:val="24"/>
      <w:szCs w:val="24"/>
      <w:lang w:val="ro-RO" w:eastAsia="en-US" w:bidi="ar-SA"/>
    </w:rPr>
  </w:style>
  <w:style w:type="paragraph" w:customStyle="1" w:styleId="CM41">
    <w:name w:val="CM4+1"/>
    <w:basedOn w:val="Default"/>
    <w:next w:val="Default"/>
    <w:uiPriority w:val="99"/>
    <w:rsid w:val="00F848DB"/>
    <w:pPr>
      <w:jc w:val="left"/>
    </w:pPr>
    <w:rPr>
      <w:rFonts w:ascii="EUAlbertina" w:hAnsi="EUAlbertina" w:cs="Times New Roman"/>
      <w:color w:val="auto"/>
    </w:rPr>
  </w:style>
  <w:style w:type="paragraph" w:styleId="TOC5">
    <w:name w:val="toc 5"/>
    <w:basedOn w:val="Normal"/>
    <w:next w:val="Normal"/>
    <w:autoRedefine/>
    <w:uiPriority w:val="39"/>
    <w:unhideWhenUsed/>
    <w:rsid w:val="00F848DB"/>
    <w:pPr>
      <w:spacing w:after="0"/>
      <w:ind w:left="660"/>
    </w:pPr>
    <w:rPr>
      <w:sz w:val="20"/>
      <w:szCs w:val="20"/>
    </w:rPr>
  </w:style>
  <w:style w:type="paragraph" w:styleId="TOC6">
    <w:name w:val="toc 6"/>
    <w:basedOn w:val="Normal"/>
    <w:next w:val="Normal"/>
    <w:autoRedefine/>
    <w:uiPriority w:val="39"/>
    <w:unhideWhenUsed/>
    <w:rsid w:val="00F848DB"/>
    <w:pPr>
      <w:spacing w:after="0"/>
      <w:ind w:left="880"/>
    </w:pPr>
    <w:rPr>
      <w:sz w:val="20"/>
      <w:szCs w:val="20"/>
    </w:rPr>
  </w:style>
  <w:style w:type="paragraph" w:styleId="TOC7">
    <w:name w:val="toc 7"/>
    <w:basedOn w:val="Normal"/>
    <w:next w:val="Normal"/>
    <w:autoRedefine/>
    <w:uiPriority w:val="39"/>
    <w:unhideWhenUsed/>
    <w:rsid w:val="00F848DB"/>
    <w:pPr>
      <w:spacing w:after="0"/>
      <w:ind w:left="1100"/>
    </w:pPr>
    <w:rPr>
      <w:sz w:val="20"/>
      <w:szCs w:val="20"/>
    </w:rPr>
  </w:style>
  <w:style w:type="paragraph" w:styleId="TOC8">
    <w:name w:val="toc 8"/>
    <w:basedOn w:val="Normal"/>
    <w:next w:val="Normal"/>
    <w:autoRedefine/>
    <w:uiPriority w:val="39"/>
    <w:unhideWhenUsed/>
    <w:rsid w:val="00F848DB"/>
    <w:pPr>
      <w:spacing w:after="0"/>
      <w:ind w:left="1320"/>
    </w:pPr>
    <w:rPr>
      <w:sz w:val="20"/>
      <w:szCs w:val="20"/>
    </w:rPr>
  </w:style>
  <w:style w:type="paragraph" w:styleId="TOC9">
    <w:name w:val="toc 9"/>
    <w:basedOn w:val="Normal"/>
    <w:next w:val="Normal"/>
    <w:autoRedefine/>
    <w:uiPriority w:val="39"/>
    <w:unhideWhenUsed/>
    <w:rsid w:val="00F848DB"/>
    <w:pPr>
      <w:spacing w:after="0"/>
      <w:ind w:left="1540"/>
    </w:pPr>
    <w:rPr>
      <w:sz w:val="20"/>
      <w:szCs w:val="20"/>
    </w:rPr>
  </w:style>
  <w:style w:type="table" w:customStyle="1" w:styleId="TableGrid11">
    <w:name w:val="Table Grid11"/>
    <w:basedOn w:val="TableNormal"/>
    <w:next w:val="TableGrid"/>
    <w:uiPriority w:val="39"/>
    <w:rsid w:val="00F8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8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8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8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48DB"/>
    <w:pPr>
      <w:widowControl w:val="0"/>
      <w:autoSpaceDE w:val="0"/>
      <w:autoSpaceDN w:val="0"/>
      <w:adjustRightInd w:val="0"/>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848DB"/>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848D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848D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6">
    <w:name w:val="xl66"/>
    <w:basedOn w:val="Normal"/>
    <w:rsid w:val="00F848DB"/>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848D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68">
    <w:name w:val="xl68"/>
    <w:basedOn w:val="Normal"/>
    <w:rsid w:val="00F848DB"/>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69">
    <w:name w:val="xl69"/>
    <w:basedOn w:val="Normal"/>
    <w:rsid w:val="00F848DB"/>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rPr>
  </w:style>
  <w:style w:type="paragraph" w:customStyle="1" w:styleId="xl70">
    <w:name w:val="xl70"/>
    <w:basedOn w:val="Normal"/>
    <w:rsid w:val="00F848D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1">
    <w:name w:val="xl71"/>
    <w:basedOn w:val="Normal"/>
    <w:rsid w:val="00F848DB"/>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2">
    <w:name w:val="xl72"/>
    <w:basedOn w:val="Normal"/>
    <w:rsid w:val="00F848DB"/>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3">
    <w:name w:val="xl73"/>
    <w:basedOn w:val="Normal"/>
    <w:rsid w:val="00F848DB"/>
    <w:pPr>
      <w:pBdr>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4">
    <w:name w:val="xl74"/>
    <w:basedOn w:val="Normal"/>
    <w:rsid w:val="00F848DB"/>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5">
    <w:name w:val="xl75"/>
    <w:basedOn w:val="Normal"/>
    <w:rsid w:val="00F848DB"/>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6">
    <w:name w:val="xl76"/>
    <w:basedOn w:val="Normal"/>
    <w:rsid w:val="00F848DB"/>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7">
    <w:name w:val="xl77"/>
    <w:basedOn w:val="Normal"/>
    <w:rsid w:val="00F848DB"/>
    <w:pPr>
      <w:pBdr>
        <w:bottom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8">
    <w:name w:val="xl78"/>
    <w:basedOn w:val="Normal"/>
    <w:rsid w:val="00F848DB"/>
    <w:pPr>
      <w:pBdr>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9">
    <w:name w:val="xl79"/>
    <w:basedOn w:val="Normal"/>
    <w:rsid w:val="00F848D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F848D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F848D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848DB"/>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83">
    <w:name w:val="xl83"/>
    <w:basedOn w:val="Normal"/>
    <w:rsid w:val="00F848DB"/>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84">
    <w:name w:val="xl84"/>
    <w:basedOn w:val="Normal"/>
    <w:rsid w:val="00F848DB"/>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85">
    <w:name w:val="xl85"/>
    <w:basedOn w:val="Normal"/>
    <w:rsid w:val="00F848D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86">
    <w:name w:val="xl86"/>
    <w:basedOn w:val="Normal"/>
    <w:rsid w:val="00F848DB"/>
    <w:pPr>
      <w:pBdr>
        <w:top w:val="single" w:sz="8" w:space="0" w:color="auto"/>
        <w:bottom w:val="single" w:sz="8"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87">
    <w:name w:val="xl87"/>
    <w:basedOn w:val="Normal"/>
    <w:rsid w:val="00F848DB"/>
    <w:pPr>
      <w:pBdr>
        <w:top w:val="single" w:sz="8" w:space="0" w:color="auto"/>
        <w:bottom w:val="single" w:sz="8" w:space="0" w:color="auto"/>
        <w:right w:val="single" w:sz="8"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88">
    <w:name w:val="xl88"/>
    <w:basedOn w:val="Normal"/>
    <w:rsid w:val="00F848DB"/>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89">
    <w:name w:val="xl89"/>
    <w:basedOn w:val="Normal"/>
    <w:rsid w:val="00F848D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0">
    <w:name w:val="xl90"/>
    <w:basedOn w:val="Normal"/>
    <w:rsid w:val="00F848DB"/>
    <w:pPr>
      <w:pBdr>
        <w:top w:val="single" w:sz="8" w:space="0" w:color="auto"/>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F848D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F848D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3">
    <w:name w:val="xl93"/>
    <w:basedOn w:val="Normal"/>
    <w:rsid w:val="00F848DB"/>
    <w:pPr>
      <w:pBdr>
        <w:top w:val="single" w:sz="8" w:space="0" w:color="auto"/>
        <w:bottom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F848DB"/>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5">
    <w:name w:val="xl95"/>
    <w:basedOn w:val="Normal"/>
    <w:rsid w:val="00F848D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6">
    <w:name w:val="xl96"/>
    <w:basedOn w:val="Normal"/>
    <w:rsid w:val="00F848DB"/>
    <w:pPr>
      <w:pBdr>
        <w:top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Normal"/>
    <w:rsid w:val="00F848DB"/>
    <w:pPr>
      <w:pBdr>
        <w:top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Normal"/>
    <w:rsid w:val="00F848D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9">
    <w:name w:val="xl99"/>
    <w:basedOn w:val="Normal"/>
    <w:rsid w:val="00F848D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0">
    <w:name w:val="xl100"/>
    <w:basedOn w:val="Normal"/>
    <w:rsid w:val="00F848D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1">
    <w:name w:val="xl101"/>
    <w:basedOn w:val="Normal"/>
    <w:rsid w:val="00F848D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02">
    <w:name w:val="xl102"/>
    <w:basedOn w:val="Normal"/>
    <w:rsid w:val="00F848D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03">
    <w:name w:val="xl103"/>
    <w:basedOn w:val="Normal"/>
    <w:rsid w:val="00F848DB"/>
    <w:pPr>
      <w:pBdr>
        <w:top w:val="single" w:sz="8" w:space="0" w:color="auto"/>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04">
    <w:name w:val="xl104"/>
    <w:basedOn w:val="Normal"/>
    <w:rsid w:val="00F848D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05">
    <w:name w:val="xl105"/>
    <w:basedOn w:val="Normal"/>
    <w:rsid w:val="00F848DB"/>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06">
    <w:name w:val="xl106"/>
    <w:basedOn w:val="Normal"/>
    <w:rsid w:val="00F848DB"/>
    <w:pPr>
      <w:pBdr>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rsid w:val="00F848DB"/>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rsid w:val="00F848D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Normal"/>
    <w:rsid w:val="00F848D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110">
    <w:name w:val="xl110"/>
    <w:basedOn w:val="Normal"/>
    <w:rsid w:val="00F848DB"/>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111">
    <w:name w:val="xl111"/>
    <w:basedOn w:val="Normal"/>
    <w:rsid w:val="00F848DB"/>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112">
    <w:name w:val="xl112"/>
    <w:basedOn w:val="Normal"/>
    <w:rsid w:val="00F848DB"/>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13">
    <w:name w:val="xl113"/>
    <w:basedOn w:val="Normal"/>
    <w:rsid w:val="00F848D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14">
    <w:name w:val="xl114"/>
    <w:basedOn w:val="Normal"/>
    <w:rsid w:val="00F848DB"/>
    <w:pPr>
      <w:pBdr>
        <w:top w:val="single" w:sz="8" w:space="0" w:color="auto"/>
        <w:bottom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15">
    <w:name w:val="xl115"/>
    <w:basedOn w:val="Normal"/>
    <w:rsid w:val="00F848DB"/>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16">
    <w:name w:val="xl116"/>
    <w:basedOn w:val="Normal"/>
    <w:rsid w:val="00F848DB"/>
    <w:pPr>
      <w:pBdr>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17">
    <w:name w:val="xl117"/>
    <w:basedOn w:val="Normal"/>
    <w:rsid w:val="00F848DB"/>
    <w:pPr>
      <w:pBdr>
        <w:bottom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18">
    <w:name w:val="xl118"/>
    <w:basedOn w:val="Normal"/>
    <w:rsid w:val="00F848D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9">
    <w:name w:val="xl119"/>
    <w:basedOn w:val="Normal"/>
    <w:rsid w:val="00F848DB"/>
    <w:pPr>
      <w:pBdr>
        <w:top w:val="single" w:sz="8" w:space="0" w:color="auto"/>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0">
    <w:name w:val="xl120"/>
    <w:basedOn w:val="Normal"/>
    <w:rsid w:val="00F848D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1">
    <w:name w:val="xl121"/>
    <w:basedOn w:val="Normal"/>
    <w:rsid w:val="00F848DB"/>
    <w:pPr>
      <w:pBdr>
        <w:left w:val="single" w:sz="8" w:space="0" w:color="auto"/>
        <w:bottom w:val="single" w:sz="8" w:space="0" w:color="auto"/>
        <w:right w:val="single" w:sz="8" w:space="0" w:color="auto"/>
      </w:pBdr>
      <w:shd w:val="clear" w:color="000000" w:fill="00B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2">
    <w:name w:val="xl122"/>
    <w:basedOn w:val="Normal"/>
    <w:rsid w:val="00F848DB"/>
    <w:pPr>
      <w:pBdr>
        <w:top w:val="single" w:sz="8" w:space="0" w:color="auto"/>
        <w:left w:val="single" w:sz="8" w:space="0" w:color="auto"/>
        <w:bottom w:val="single" w:sz="8" w:space="0" w:color="auto"/>
      </w:pBdr>
      <w:shd w:val="clear" w:color="000000" w:fill="00B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3">
    <w:name w:val="xl123"/>
    <w:basedOn w:val="Normal"/>
    <w:rsid w:val="00F848DB"/>
    <w:pPr>
      <w:pBdr>
        <w:top w:val="single" w:sz="8" w:space="0" w:color="auto"/>
        <w:bottom w:val="single" w:sz="8" w:space="0" w:color="auto"/>
      </w:pBdr>
      <w:shd w:val="clear" w:color="000000" w:fill="00B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4">
    <w:name w:val="xl124"/>
    <w:basedOn w:val="Normal"/>
    <w:rsid w:val="00F848DB"/>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5">
    <w:name w:val="xl125"/>
    <w:basedOn w:val="Normal"/>
    <w:rsid w:val="00F848DB"/>
    <w:pPr>
      <w:pBdr>
        <w:bottom w:val="single" w:sz="8" w:space="0" w:color="auto"/>
        <w:right w:val="single" w:sz="8" w:space="0" w:color="auto"/>
      </w:pBdr>
      <w:shd w:val="clear" w:color="000000" w:fill="00B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6">
    <w:name w:val="xl126"/>
    <w:basedOn w:val="Normal"/>
    <w:rsid w:val="00F848DB"/>
    <w:pPr>
      <w:pBdr>
        <w:bottom w:val="single" w:sz="8" w:space="0" w:color="auto"/>
      </w:pBdr>
      <w:shd w:val="clear" w:color="000000" w:fill="00B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7">
    <w:name w:val="xl127"/>
    <w:basedOn w:val="Normal"/>
    <w:rsid w:val="00F848D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8">
    <w:name w:val="xl128"/>
    <w:basedOn w:val="Normal"/>
    <w:rsid w:val="00F848DB"/>
    <w:pPr>
      <w:pBdr>
        <w:top w:val="single" w:sz="8" w:space="0" w:color="auto"/>
        <w:bottom w:val="single" w:sz="8"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9">
    <w:name w:val="xl129"/>
    <w:basedOn w:val="Normal"/>
    <w:rsid w:val="00F848DB"/>
    <w:pPr>
      <w:pBdr>
        <w:top w:val="single" w:sz="8" w:space="0" w:color="auto"/>
        <w:bottom w:val="single" w:sz="8" w:space="0" w:color="auto"/>
        <w:right w:val="single" w:sz="8"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30">
    <w:name w:val="xl130"/>
    <w:basedOn w:val="Normal"/>
    <w:rsid w:val="00F848DB"/>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31">
    <w:name w:val="xl131"/>
    <w:basedOn w:val="Normal"/>
    <w:rsid w:val="00F848DB"/>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32">
    <w:name w:val="xl132"/>
    <w:basedOn w:val="Normal"/>
    <w:rsid w:val="00F848D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Normal"/>
    <w:rsid w:val="00F848DB"/>
    <w:pPr>
      <w:pBdr>
        <w:top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Normal"/>
    <w:rsid w:val="00F848DB"/>
    <w:pPr>
      <w:pBdr>
        <w:top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Normal"/>
    <w:rsid w:val="00F848D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6">
    <w:name w:val="xl136"/>
    <w:basedOn w:val="Normal"/>
    <w:rsid w:val="00F848D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7">
    <w:name w:val="xl137"/>
    <w:basedOn w:val="Normal"/>
    <w:rsid w:val="00F848D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8">
    <w:name w:val="xl138"/>
    <w:basedOn w:val="Normal"/>
    <w:rsid w:val="00F848DB"/>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9">
    <w:name w:val="xl139"/>
    <w:basedOn w:val="Normal"/>
    <w:rsid w:val="00F848DB"/>
    <w:pPr>
      <w:pBdr>
        <w:top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0">
    <w:name w:val="xl140"/>
    <w:basedOn w:val="Normal"/>
    <w:rsid w:val="00F848DB"/>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1">
    <w:name w:val="xl141"/>
    <w:basedOn w:val="Normal"/>
    <w:rsid w:val="00F848D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Normal"/>
    <w:rsid w:val="00F848DB"/>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43">
    <w:name w:val="xl143"/>
    <w:basedOn w:val="Normal"/>
    <w:rsid w:val="00F848D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Normal"/>
    <w:rsid w:val="00F848D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5">
    <w:name w:val="xl145"/>
    <w:basedOn w:val="Normal"/>
    <w:rsid w:val="00F848DB"/>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6">
    <w:name w:val="xl146"/>
    <w:basedOn w:val="Normal"/>
    <w:rsid w:val="00F848D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F848D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Normal"/>
    <w:rsid w:val="00F848D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Normal"/>
    <w:rsid w:val="00F848D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Normal"/>
    <w:rsid w:val="00F848D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table" w:customStyle="1" w:styleId="TableGrid14">
    <w:name w:val="Table Grid14"/>
    <w:basedOn w:val="TableNormal"/>
    <w:next w:val="TableGrid"/>
    <w:uiPriority w:val="39"/>
    <w:rsid w:val="009C2D4D"/>
    <w:pPr>
      <w:widowControl w:val="0"/>
      <w:autoSpaceDE w:val="0"/>
      <w:autoSpaceDN w:val="0"/>
      <w:adjustRightInd w:val="0"/>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4">
    <w:name w:val="rvts14"/>
    <w:rsid w:val="00F25D12"/>
  </w:style>
  <w:style w:type="paragraph" w:customStyle="1" w:styleId="al">
    <w:name w:val="a_l"/>
    <w:basedOn w:val="Normal"/>
    <w:rsid w:val="002D0E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1">
    <w:name w:val="ar1"/>
    <w:basedOn w:val="DefaultParagraphFont"/>
    <w:rsid w:val="00665035"/>
    <w:rPr>
      <w:b/>
      <w:bCs/>
      <w:color w:val="0000AF"/>
      <w:sz w:val="22"/>
      <w:szCs w:val="22"/>
    </w:rPr>
  </w:style>
  <w:style w:type="character" w:customStyle="1" w:styleId="js-ineffectstring">
    <w:name w:val="js-ineffectstring"/>
    <w:basedOn w:val="DefaultParagraphFont"/>
    <w:rsid w:val="00CE32E4"/>
  </w:style>
  <w:style w:type="character" w:customStyle="1" w:styleId="js-calendar">
    <w:name w:val="js-calendar"/>
    <w:basedOn w:val="DefaultParagraphFont"/>
    <w:rsid w:val="00CE32E4"/>
  </w:style>
  <w:style w:type="paragraph" w:styleId="EndnoteText">
    <w:name w:val="endnote text"/>
    <w:basedOn w:val="Normal"/>
    <w:link w:val="EndnoteTextChar"/>
    <w:uiPriority w:val="99"/>
    <w:semiHidden/>
    <w:unhideWhenUsed/>
    <w:rsid w:val="00A841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41D0"/>
    <w:rPr>
      <w:sz w:val="20"/>
      <w:szCs w:val="20"/>
    </w:rPr>
  </w:style>
  <w:style w:type="character" w:styleId="EndnoteReference">
    <w:name w:val="endnote reference"/>
    <w:basedOn w:val="DefaultParagraphFont"/>
    <w:uiPriority w:val="99"/>
    <w:semiHidden/>
    <w:unhideWhenUsed/>
    <w:rsid w:val="00A841D0"/>
    <w:rPr>
      <w:vertAlign w:val="superscript"/>
    </w:rPr>
  </w:style>
  <w:style w:type="character" w:customStyle="1" w:styleId="UnresolvedMention2">
    <w:name w:val="Unresolved Mention2"/>
    <w:basedOn w:val="DefaultParagraphFont"/>
    <w:uiPriority w:val="99"/>
    <w:semiHidden/>
    <w:unhideWhenUsed/>
    <w:rsid w:val="005240E4"/>
    <w:rPr>
      <w:color w:val="605E5C"/>
      <w:shd w:val="clear" w:color="auto" w:fill="E1DFDD"/>
    </w:rPr>
  </w:style>
  <w:style w:type="character" w:customStyle="1" w:styleId="UnresolvedMention3">
    <w:name w:val="Unresolved Mention3"/>
    <w:basedOn w:val="DefaultParagraphFont"/>
    <w:uiPriority w:val="99"/>
    <w:semiHidden/>
    <w:unhideWhenUsed/>
    <w:rsid w:val="00C47FF9"/>
    <w:rPr>
      <w:color w:val="605E5C"/>
      <w:shd w:val="clear" w:color="auto" w:fill="E1DFDD"/>
    </w:rPr>
  </w:style>
  <w:style w:type="table" w:customStyle="1" w:styleId="TableGrid4">
    <w:name w:val="Table Grid4"/>
    <w:basedOn w:val="TableNormal"/>
    <w:next w:val="TableGrid"/>
    <w:uiPriority w:val="39"/>
    <w:locked/>
    <w:rsid w:val="00F3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016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GName">
    <w:name w:val="Z_DGName"/>
    <w:basedOn w:val="Normal"/>
    <w:rsid w:val="003016D3"/>
    <w:pPr>
      <w:spacing w:after="0" w:line="240" w:lineRule="auto"/>
      <w:ind w:right="85"/>
    </w:pPr>
    <w:rPr>
      <w:rFonts w:ascii="Arial" w:eastAsia="Times New Roman" w:hAnsi="Arial" w:cs="Arial"/>
      <w:sz w:val="16"/>
      <w:szCs w:val="16"/>
      <w:lang w:val="en-GB" w:eastAsia="en-GB"/>
    </w:rPr>
  </w:style>
  <w:style w:type="character" w:customStyle="1" w:styleId="UnresolvedMention4">
    <w:name w:val="Unresolved Mention4"/>
    <w:basedOn w:val="DefaultParagraphFont"/>
    <w:uiPriority w:val="99"/>
    <w:semiHidden/>
    <w:unhideWhenUsed/>
    <w:rsid w:val="00365D84"/>
    <w:rPr>
      <w:color w:val="605E5C"/>
      <w:shd w:val="clear" w:color="auto" w:fill="E1DFDD"/>
    </w:rPr>
  </w:style>
  <w:style w:type="character" w:customStyle="1" w:styleId="UnresolvedMention5">
    <w:name w:val="Unresolved Mention5"/>
    <w:basedOn w:val="DefaultParagraphFont"/>
    <w:uiPriority w:val="99"/>
    <w:semiHidden/>
    <w:unhideWhenUsed/>
    <w:rsid w:val="002B40ED"/>
    <w:rPr>
      <w:color w:val="605E5C"/>
      <w:shd w:val="clear" w:color="auto" w:fill="E1DFDD"/>
    </w:rPr>
  </w:style>
  <w:style w:type="character" w:customStyle="1" w:styleId="salnbdy">
    <w:name w:val="s_aln_bdy"/>
    <w:basedOn w:val="DefaultParagraphFont"/>
    <w:rsid w:val="00116B93"/>
    <w:rPr>
      <w:rFonts w:ascii="Verdana" w:hAnsi="Verdana" w:hint="default"/>
      <w:b w:val="0"/>
      <w:bCs w:val="0"/>
      <w:color w:val="000000"/>
      <w:sz w:val="20"/>
      <w:szCs w:val="20"/>
      <w:shd w:val="clear" w:color="auto" w:fill="FFFFFF"/>
    </w:rPr>
  </w:style>
  <w:style w:type="character" w:customStyle="1" w:styleId="UnresolvedMention6">
    <w:name w:val="Unresolved Mention6"/>
    <w:basedOn w:val="DefaultParagraphFont"/>
    <w:uiPriority w:val="99"/>
    <w:semiHidden/>
    <w:unhideWhenUsed/>
    <w:rsid w:val="000F2A74"/>
    <w:rPr>
      <w:color w:val="605E5C"/>
      <w:shd w:val="clear" w:color="auto" w:fill="E1DFDD"/>
    </w:rPr>
  </w:style>
  <w:style w:type="character" w:customStyle="1" w:styleId="UnresolvedMention7">
    <w:name w:val="Unresolved Mention7"/>
    <w:basedOn w:val="DefaultParagraphFont"/>
    <w:uiPriority w:val="99"/>
    <w:semiHidden/>
    <w:unhideWhenUsed/>
    <w:rsid w:val="00186E00"/>
    <w:rPr>
      <w:color w:val="605E5C"/>
      <w:shd w:val="clear" w:color="auto" w:fill="E1DFDD"/>
    </w:rPr>
  </w:style>
  <w:style w:type="character" w:customStyle="1" w:styleId="sden">
    <w:name w:val="s_den"/>
    <w:basedOn w:val="DefaultParagraphFont"/>
    <w:rsid w:val="00853661"/>
  </w:style>
  <w:style w:type="character" w:customStyle="1" w:styleId="shdr">
    <w:name w:val="s_hdr"/>
    <w:basedOn w:val="DefaultParagraphFont"/>
    <w:rsid w:val="00853661"/>
  </w:style>
  <w:style w:type="character" w:customStyle="1" w:styleId="UnresolvedMention8">
    <w:name w:val="Unresolved Mention8"/>
    <w:basedOn w:val="DefaultParagraphFont"/>
    <w:uiPriority w:val="99"/>
    <w:semiHidden/>
    <w:unhideWhenUsed/>
    <w:rsid w:val="00171FF7"/>
    <w:rPr>
      <w:color w:val="605E5C"/>
      <w:shd w:val="clear" w:color="auto" w:fill="E1DFDD"/>
    </w:rPr>
  </w:style>
  <w:style w:type="character" w:styleId="UnresolvedMention">
    <w:name w:val="Unresolved Mention"/>
    <w:basedOn w:val="DefaultParagraphFont"/>
    <w:uiPriority w:val="99"/>
    <w:semiHidden/>
    <w:unhideWhenUsed/>
    <w:rsid w:val="00BD4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495">
      <w:bodyDiv w:val="1"/>
      <w:marLeft w:val="0"/>
      <w:marRight w:val="0"/>
      <w:marTop w:val="0"/>
      <w:marBottom w:val="0"/>
      <w:divBdr>
        <w:top w:val="none" w:sz="0" w:space="0" w:color="auto"/>
        <w:left w:val="none" w:sz="0" w:space="0" w:color="auto"/>
        <w:bottom w:val="none" w:sz="0" w:space="0" w:color="auto"/>
        <w:right w:val="none" w:sz="0" w:space="0" w:color="auto"/>
      </w:divBdr>
    </w:div>
    <w:div w:id="90397247">
      <w:bodyDiv w:val="1"/>
      <w:marLeft w:val="0"/>
      <w:marRight w:val="0"/>
      <w:marTop w:val="0"/>
      <w:marBottom w:val="0"/>
      <w:divBdr>
        <w:top w:val="none" w:sz="0" w:space="0" w:color="auto"/>
        <w:left w:val="none" w:sz="0" w:space="0" w:color="auto"/>
        <w:bottom w:val="none" w:sz="0" w:space="0" w:color="auto"/>
        <w:right w:val="none" w:sz="0" w:space="0" w:color="auto"/>
      </w:divBdr>
    </w:div>
    <w:div w:id="91820353">
      <w:bodyDiv w:val="1"/>
      <w:marLeft w:val="0"/>
      <w:marRight w:val="0"/>
      <w:marTop w:val="0"/>
      <w:marBottom w:val="0"/>
      <w:divBdr>
        <w:top w:val="none" w:sz="0" w:space="0" w:color="auto"/>
        <w:left w:val="none" w:sz="0" w:space="0" w:color="auto"/>
        <w:bottom w:val="none" w:sz="0" w:space="0" w:color="auto"/>
        <w:right w:val="none" w:sz="0" w:space="0" w:color="auto"/>
      </w:divBdr>
    </w:div>
    <w:div w:id="196427863">
      <w:bodyDiv w:val="1"/>
      <w:marLeft w:val="0"/>
      <w:marRight w:val="0"/>
      <w:marTop w:val="0"/>
      <w:marBottom w:val="0"/>
      <w:divBdr>
        <w:top w:val="none" w:sz="0" w:space="0" w:color="auto"/>
        <w:left w:val="none" w:sz="0" w:space="0" w:color="auto"/>
        <w:bottom w:val="none" w:sz="0" w:space="0" w:color="auto"/>
        <w:right w:val="none" w:sz="0" w:space="0" w:color="auto"/>
      </w:divBdr>
    </w:div>
    <w:div w:id="200751785">
      <w:bodyDiv w:val="1"/>
      <w:marLeft w:val="0"/>
      <w:marRight w:val="0"/>
      <w:marTop w:val="0"/>
      <w:marBottom w:val="0"/>
      <w:divBdr>
        <w:top w:val="none" w:sz="0" w:space="0" w:color="auto"/>
        <w:left w:val="none" w:sz="0" w:space="0" w:color="auto"/>
        <w:bottom w:val="none" w:sz="0" w:space="0" w:color="auto"/>
        <w:right w:val="none" w:sz="0" w:space="0" w:color="auto"/>
      </w:divBdr>
    </w:div>
    <w:div w:id="220020382">
      <w:bodyDiv w:val="1"/>
      <w:marLeft w:val="0"/>
      <w:marRight w:val="0"/>
      <w:marTop w:val="0"/>
      <w:marBottom w:val="0"/>
      <w:divBdr>
        <w:top w:val="none" w:sz="0" w:space="0" w:color="auto"/>
        <w:left w:val="none" w:sz="0" w:space="0" w:color="auto"/>
        <w:bottom w:val="none" w:sz="0" w:space="0" w:color="auto"/>
        <w:right w:val="none" w:sz="0" w:space="0" w:color="auto"/>
      </w:divBdr>
      <w:divsChild>
        <w:div w:id="2089184904">
          <w:marLeft w:val="0"/>
          <w:marRight w:val="75"/>
          <w:marTop w:val="0"/>
          <w:marBottom w:val="0"/>
          <w:divBdr>
            <w:top w:val="none" w:sz="0" w:space="0" w:color="auto"/>
            <w:left w:val="none" w:sz="0" w:space="0" w:color="auto"/>
            <w:bottom w:val="none" w:sz="0" w:space="0" w:color="auto"/>
            <w:right w:val="none" w:sz="0" w:space="0" w:color="auto"/>
          </w:divBdr>
        </w:div>
      </w:divsChild>
    </w:div>
    <w:div w:id="224755293">
      <w:bodyDiv w:val="1"/>
      <w:marLeft w:val="0"/>
      <w:marRight w:val="0"/>
      <w:marTop w:val="0"/>
      <w:marBottom w:val="0"/>
      <w:divBdr>
        <w:top w:val="none" w:sz="0" w:space="0" w:color="auto"/>
        <w:left w:val="none" w:sz="0" w:space="0" w:color="auto"/>
        <w:bottom w:val="none" w:sz="0" w:space="0" w:color="auto"/>
        <w:right w:val="none" w:sz="0" w:space="0" w:color="auto"/>
      </w:divBdr>
      <w:divsChild>
        <w:div w:id="674039161">
          <w:marLeft w:val="0"/>
          <w:marRight w:val="0"/>
          <w:marTop w:val="0"/>
          <w:marBottom w:val="0"/>
          <w:divBdr>
            <w:top w:val="none" w:sz="0" w:space="0" w:color="auto"/>
            <w:left w:val="none" w:sz="0" w:space="0" w:color="auto"/>
            <w:bottom w:val="none" w:sz="0" w:space="0" w:color="auto"/>
            <w:right w:val="none" w:sz="0" w:space="0" w:color="auto"/>
          </w:divBdr>
        </w:div>
      </w:divsChild>
    </w:div>
    <w:div w:id="233320059">
      <w:bodyDiv w:val="1"/>
      <w:marLeft w:val="0"/>
      <w:marRight w:val="0"/>
      <w:marTop w:val="0"/>
      <w:marBottom w:val="0"/>
      <w:divBdr>
        <w:top w:val="none" w:sz="0" w:space="0" w:color="auto"/>
        <w:left w:val="none" w:sz="0" w:space="0" w:color="auto"/>
        <w:bottom w:val="none" w:sz="0" w:space="0" w:color="auto"/>
        <w:right w:val="none" w:sz="0" w:space="0" w:color="auto"/>
      </w:divBdr>
    </w:div>
    <w:div w:id="234897805">
      <w:bodyDiv w:val="1"/>
      <w:marLeft w:val="0"/>
      <w:marRight w:val="0"/>
      <w:marTop w:val="0"/>
      <w:marBottom w:val="0"/>
      <w:divBdr>
        <w:top w:val="none" w:sz="0" w:space="0" w:color="auto"/>
        <w:left w:val="none" w:sz="0" w:space="0" w:color="auto"/>
        <w:bottom w:val="none" w:sz="0" w:space="0" w:color="auto"/>
        <w:right w:val="none" w:sz="0" w:space="0" w:color="auto"/>
      </w:divBdr>
    </w:div>
    <w:div w:id="245192920">
      <w:bodyDiv w:val="1"/>
      <w:marLeft w:val="0"/>
      <w:marRight w:val="0"/>
      <w:marTop w:val="0"/>
      <w:marBottom w:val="0"/>
      <w:divBdr>
        <w:top w:val="none" w:sz="0" w:space="0" w:color="auto"/>
        <w:left w:val="none" w:sz="0" w:space="0" w:color="auto"/>
        <w:bottom w:val="none" w:sz="0" w:space="0" w:color="auto"/>
        <w:right w:val="none" w:sz="0" w:space="0" w:color="auto"/>
      </w:divBdr>
      <w:divsChild>
        <w:div w:id="491414699">
          <w:marLeft w:val="0"/>
          <w:marRight w:val="0"/>
          <w:marTop w:val="0"/>
          <w:marBottom w:val="0"/>
          <w:divBdr>
            <w:top w:val="none" w:sz="0" w:space="0" w:color="auto"/>
            <w:left w:val="none" w:sz="0" w:space="0" w:color="auto"/>
            <w:bottom w:val="none" w:sz="0" w:space="0" w:color="auto"/>
            <w:right w:val="none" w:sz="0" w:space="0" w:color="auto"/>
          </w:divBdr>
        </w:div>
      </w:divsChild>
    </w:div>
    <w:div w:id="257176656">
      <w:bodyDiv w:val="1"/>
      <w:marLeft w:val="0"/>
      <w:marRight w:val="0"/>
      <w:marTop w:val="0"/>
      <w:marBottom w:val="0"/>
      <w:divBdr>
        <w:top w:val="none" w:sz="0" w:space="0" w:color="auto"/>
        <w:left w:val="none" w:sz="0" w:space="0" w:color="auto"/>
        <w:bottom w:val="none" w:sz="0" w:space="0" w:color="auto"/>
        <w:right w:val="none" w:sz="0" w:space="0" w:color="auto"/>
      </w:divBdr>
    </w:div>
    <w:div w:id="258022945">
      <w:bodyDiv w:val="1"/>
      <w:marLeft w:val="0"/>
      <w:marRight w:val="0"/>
      <w:marTop w:val="0"/>
      <w:marBottom w:val="0"/>
      <w:divBdr>
        <w:top w:val="none" w:sz="0" w:space="0" w:color="auto"/>
        <w:left w:val="none" w:sz="0" w:space="0" w:color="auto"/>
        <w:bottom w:val="none" w:sz="0" w:space="0" w:color="auto"/>
        <w:right w:val="none" w:sz="0" w:space="0" w:color="auto"/>
      </w:divBdr>
    </w:div>
    <w:div w:id="259074054">
      <w:bodyDiv w:val="1"/>
      <w:marLeft w:val="0"/>
      <w:marRight w:val="0"/>
      <w:marTop w:val="0"/>
      <w:marBottom w:val="0"/>
      <w:divBdr>
        <w:top w:val="none" w:sz="0" w:space="0" w:color="auto"/>
        <w:left w:val="none" w:sz="0" w:space="0" w:color="auto"/>
        <w:bottom w:val="none" w:sz="0" w:space="0" w:color="auto"/>
        <w:right w:val="none" w:sz="0" w:space="0" w:color="auto"/>
      </w:divBdr>
      <w:divsChild>
        <w:div w:id="1319310962">
          <w:marLeft w:val="0"/>
          <w:marRight w:val="75"/>
          <w:marTop w:val="0"/>
          <w:marBottom w:val="0"/>
          <w:divBdr>
            <w:top w:val="none" w:sz="0" w:space="0" w:color="auto"/>
            <w:left w:val="none" w:sz="0" w:space="0" w:color="auto"/>
            <w:bottom w:val="none" w:sz="0" w:space="0" w:color="auto"/>
            <w:right w:val="none" w:sz="0" w:space="0" w:color="auto"/>
          </w:divBdr>
        </w:div>
      </w:divsChild>
    </w:div>
    <w:div w:id="271015690">
      <w:bodyDiv w:val="1"/>
      <w:marLeft w:val="0"/>
      <w:marRight w:val="0"/>
      <w:marTop w:val="0"/>
      <w:marBottom w:val="0"/>
      <w:divBdr>
        <w:top w:val="none" w:sz="0" w:space="0" w:color="auto"/>
        <w:left w:val="none" w:sz="0" w:space="0" w:color="auto"/>
        <w:bottom w:val="none" w:sz="0" w:space="0" w:color="auto"/>
        <w:right w:val="none" w:sz="0" w:space="0" w:color="auto"/>
      </w:divBdr>
    </w:div>
    <w:div w:id="272370754">
      <w:bodyDiv w:val="1"/>
      <w:marLeft w:val="0"/>
      <w:marRight w:val="0"/>
      <w:marTop w:val="0"/>
      <w:marBottom w:val="0"/>
      <w:divBdr>
        <w:top w:val="none" w:sz="0" w:space="0" w:color="auto"/>
        <w:left w:val="none" w:sz="0" w:space="0" w:color="auto"/>
        <w:bottom w:val="none" w:sz="0" w:space="0" w:color="auto"/>
        <w:right w:val="none" w:sz="0" w:space="0" w:color="auto"/>
      </w:divBdr>
    </w:div>
    <w:div w:id="297880302">
      <w:bodyDiv w:val="1"/>
      <w:marLeft w:val="0"/>
      <w:marRight w:val="0"/>
      <w:marTop w:val="0"/>
      <w:marBottom w:val="0"/>
      <w:divBdr>
        <w:top w:val="none" w:sz="0" w:space="0" w:color="auto"/>
        <w:left w:val="none" w:sz="0" w:space="0" w:color="auto"/>
        <w:bottom w:val="none" w:sz="0" w:space="0" w:color="auto"/>
        <w:right w:val="none" w:sz="0" w:space="0" w:color="auto"/>
      </w:divBdr>
    </w:div>
    <w:div w:id="300884823">
      <w:bodyDiv w:val="1"/>
      <w:marLeft w:val="0"/>
      <w:marRight w:val="0"/>
      <w:marTop w:val="0"/>
      <w:marBottom w:val="0"/>
      <w:divBdr>
        <w:top w:val="none" w:sz="0" w:space="0" w:color="auto"/>
        <w:left w:val="none" w:sz="0" w:space="0" w:color="auto"/>
        <w:bottom w:val="none" w:sz="0" w:space="0" w:color="auto"/>
        <w:right w:val="none" w:sz="0" w:space="0" w:color="auto"/>
      </w:divBdr>
    </w:div>
    <w:div w:id="306017041">
      <w:bodyDiv w:val="1"/>
      <w:marLeft w:val="0"/>
      <w:marRight w:val="0"/>
      <w:marTop w:val="0"/>
      <w:marBottom w:val="0"/>
      <w:divBdr>
        <w:top w:val="none" w:sz="0" w:space="0" w:color="auto"/>
        <w:left w:val="none" w:sz="0" w:space="0" w:color="auto"/>
        <w:bottom w:val="none" w:sz="0" w:space="0" w:color="auto"/>
        <w:right w:val="none" w:sz="0" w:space="0" w:color="auto"/>
      </w:divBdr>
    </w:div>
    <w:div w:id="316764312">
      <w:bodyDiv w:val="1"/>
      <w:marLeft w:val="0"/>
      <w:marRight w:val="0"/>
      <w:marTop w:val="0"/>
      <w:marBottom w:val="0"/>
      <w:divBdr>
        <w:top w:val="none" w:sz="0" w:space="0" w:color="auto"/>
        <w:left w:val="none" w:sz="0" w:space="0" w:color="auto"/>
        <w:bottom w:val="none" w:sz="0" w:space="0" w:color="auto"/>
        <w:right w:val="none" w:sz="0" w:space="0" w:color="auto"/>
      </w:divBdr>
      <w:divsChild>
        <w:div w:id="460346101">
          <w:marLeft w:val="0"/>
          <w:marRight w:val="0"/>
          <w:marTop w:val="0"/>
          <w:marBottom w:val="0"/>
          <w:divBdr>
            <w:top w:val="none" w:sz="0" w:space="0" w:color="auto"/>
            <w:left w:val="none" w:sz="0" w:space="0" w:color="auto"/>
            <w:bottom w:val="none" w:sz="0" w:space="0" w:color="auto"/>
            <w:right w:val="none" w:sz="0" w:space="0" w:color="auto"/>
          </w:divBdr>
        </w:div>
      </w:divsChild>
    </w:div>
    <w:div w:id="347875333">
      <w:bodyDiv w:val="1"/>
      <w:marLeft w:val="0"/>
      <w:marRight w:val="0"/>
      <w:marTop w:val="0"/>
      <w:marBottom w:val="0"/>
      <w:divBdr>
        <w:top w:val="none" w:sz="0" w:space="0" w:color="auto"/>
        <w:left w:val="none" w:sz="0" w:space="0" w:color="auto"/>
        <w:bottom w:val="none" w:sz="0" w:space="0" w:color="auto"/>
        <w:right w:val="none" w:sz="0" w:space="0" w:color="auto"/>
      </w:divBdr>
    </w:div>
    <w:div w:id="350759737">
      <w:bodyDiv w:val="1"/>
      <w:marLeft w:val="0"/>
      <w:marRight w:val="0"/>
      <w:marTop w:val="0"/>
      <w:marBottom w:val="0"/>
      <w:divBdr>
        <w:top w:val="none" w:sz="0" w:space="0" w:color="auto"/>
        <w:left w:val="none" w:sz="0" w:space="0" w:color="auto"/>
        <w:bottom w:val="none" w:sz="0" w:space="0" w:color="auto"/>
        <w:right w:val="none" w:sz="0" w:space="0" w:color="auto"/>
      </w:divBdr>
    </w:div>
    <w:div w:id="356154083">
      <w:bodyDiv w:val="1"/>
      <w:marLeft w:val="0"/>
      <w:marRight w:val="0"/>
      <w:marTop w:val="0"/>
      <w:marBottom w:val="0"/>
      <w:divBdr>
        <w:top w:val="none" w:sz="0" w:space="0" w:color="auto"/>
        <w:left w:val="none" w:sz="0" w:space="0" w:color="auto"/>
        <w:bottom w:val="none" w:sz="0" w:space="0" w:color="auto"/>
        <w:right w:val="none" w:sz="0" w:space="0" w:color="auto"/>
      </w:divBdr>
    </w:div>
    <w:div w:id="361635716">
      <w:bodyDiv w:val="1"/>
      <w:marLeft w:val="0"/>
      <w:marRight w:val="0"/>
      <w:marTop w:val="0"/>
      <w:marBottom w:val="0"/>
      <w:divBdr>
        <w:top w:val="none" w:sz="0" w:space="0" w:color="auto"/>
        <w:left w:val="none" w:sz="0" w:space="0" w:color="auto"/>
        <w:bottom w:val="none" w:sz="0" w:space="0" w:color="auto"/>
        <w:right w:val="none" w:sz="0" w:space="0" w:color="auto"/>
      </w:divBdr>
    </w:div>
    <w:div w:id="370689818">
      <w:bodyDiv w:val="1"/>
      <w:marLeft w:val="0"/>
      <w:marRight w:val="0"/>
      <w:marTop w:val="0"/>
      <w:marBottom w:val="0"/>
      <w:divBdr>
        <w:top w:val="none" w:sz="0" w:space="0" w:color="auto"/>
        <w:left w:val="none" w:sz="0" w:space="0" w:color="auto"/>
        <w:bottom w:val="none" w:sz="0" w:space="0" w:color="auto"/>
        <w:right w:val="none" w:sz="0" w:space="0" w:color="auto"/>
      </w:divBdr>
    </w:div>
    <w:div w:id="375279769">
      <w:bodyDiv w:val="1"/>
      <w:marLeft w:val="0"/>
      <w:marRight w:val="0"/>
      <w:marTop w:val="0"/>
      <w:marBottom w:val="0"/>
      <w:divBdr>
        <w:top w:val="none" w:sz="0" w:space="0" w:color="auto"/>
        <w:left w:val="none" w:sz="0" w:space="0" w:color="auto"/>
        <w:bottom w:val="none" w:sz="0" w:space="0" w:color="auto"/>
        <w:right w:val="none" w:sz="0" w:space="0" w:color="auto"/>
      </w:divBdr>
    </w:div>
    <w:div w:id="422647943">
      <w:bodyDiv w:val="1"/>
      <w:marLeft w:val="0"/>
      <w:marRight w:val="0"/>
      <w:marTop w:val="0"/>
      <w:marBottom w:val="0"/>
      <w:divBdr>
        <w:top w:val="none" w:sz="0" w:space="0" w:color="auto"/>
        <w:left w:val="none" w:sz="0" w:space="0" w:color="auto"/>
        <w:bottom w:val="none" w:sz="0" w:space="0" w:color="auto"/>
        <w:right w:val="none" w:sz="0" w:space="0" w:color="auto"/>
      </w:divBdr>
    </w:div>
    <w:div w:id="451436243">
      <w:bodyDiv w:val="1"/>
      <w:marLeft w:val="0"/>
      <w:marRight w:val="0"/>
      <w:marTop w:val="0"/>
      <w:marBottom w:val="0"/>
      <w:divBdr>
        <w:top w:val="none" w:sz="0" w:space="0" w:color="auto"/>
        <w:left w:val="none" w:sz="0" w:space="0" w:color="auto"/>
        <w:bottom w:val="none" w:sz="0" w:space="0" w:color="auto"/>
        <w:right w:val="none" w:sz="0" w:space="0" w:color="auto"/>
      </w:divBdr>
    </w:div>
    <w:div w:id="473987884">
      <w:bodyDiv w:val="1"/>
      <w:marLeft w:val="0"/>
      <w:marRight w:val="0"/>
      <w:marTop w:val="0"/>
      <w:marBottom w:val="0"/>
      <w:divBdr>
        <w:top w:val="none" w:sz="0" w:space="0" w:color="auto"/>
        <w:left w:val="none" w:sz="0" w:space="0" w:color="auto"/>
        <w:bottom w:val="none" w:sz="0" w:space="0" w:color="auto"/>
        <w:right w:val="none" w:sz="0" w:space="0" w:color="auto"/>
      </w:divBdr>
    </w:div>
    <w:div w:id="493185241">
      <w:bodyDiv w:val="1"/>
      <w:marLeft w:val="0"/>
      <w:marRight w:val="0"/>
      <w:marTop w:val="0"/>
      <w:marBottom w:val="0"/>
      <w:divBdr>
        <w:top w:val="none" w:sz="0" w:space="0" w:color="auto"/>
        <w:left w:val="none" w:sz="0" w:space="0" w:color="auto"/>
        <w:bottom w:val="none" w:sz="0" w:space="0" w:color="auto"/>
        <w:right w:val="none" w:sz="0" w:space="0" w:color="auto"/>
      </w:divBdr>
    </w:div>
    <w:div w:id="557939837">
      <w:bodyDiv w:val="1"/>
      <w:marLeft w:val="0"/>
      <w:marRight w:val="0"/>
      <w:marTop w:val="0"/>
      <w:marBottom w:val="0"/>
      <w:divBdr>
        <w:top w:val="none" w:sz="0" w:space="0" w:color="auto"/>
        <w:left w:val="none" w:sz="0" w:space="0" w:color="auto"/>
        <w:bottom w:val="none" w:sz="0" w:space="0" w:color="auto"/>
        <w:right w:val="none" w:sz="0" w:space="0" w:color="auto"/>
      </w:divBdr>
    </w:div>
    <w:div w:id="590898006">
      <w:bodyDiv w:val="1"/>
      <w:marLeft w:val="0"/>
      <w:marRight w:val="0"/>
      <w:marTop w:val="0"/>
      <w:marBottom w:val="0"/>
      <w:divBdr>
        <w:top w:val="none" w:sz="0" w:space="0" w:color="auto"/>
        <w:left w:val="none" w:sz="0" w:space="0" w:color="auto"/>
        <w:bottom w:val="none" w:sz="0" w:space="0" w:color="auto"/>
        <w:right w:val="none" w:sz="0" w:space="0" w:color="auto"/>
      </w:divBdr>
    </w:div>
    <w:div w:id="663513371">
      <w:bodyDiv w:val="1"/>
      <w:marLeft w:val="0"/>
      <w:marRight w:val="0"/>
      <w:marTop w:val="0"/>
      <w:marBottom w:val="0"/>
      <w:divBdr>
        <w:top w:val="none" w:sz="0" w:space="0" w:color="auto"/>
        <w:left w:val="none" w:sz="0" w:space="0" w:color="auto"/>
        <w:bottom w:val="none" w:sz="0" w:space="0" w:color="auto"/>
        <w:right w:val="none" w:sz="0" w:space="0" w:color="auto"/>
      </w:divBdr>
    </w:div>
    <w:div w:id="737048388">
      <w:bodyDiv w:val="1"/>
      <w:marLeft w:val="0"/>
      <w:marRight w:val="0"/>
      <w:marTop w:val="0"/>
      <w:marBottom w:val="0"/>
      <w:divBdr>
        <w:top w:val="none" w:sz="0" w:space="0" w:color="auto"/>
        <w:left w:val="none" w:sz="0" w:space="0" w:color="auto"/>
        <w:bottom w:val="none" w:sz="0" w:space="0" w:color="auto"/>
        <w:right w:val="none" w:sz="0" w:space="0" w:color="auto"/>
      </w:divBdr>
    </w:div>
    <w:div w:id="756441416">
      <w:bodyDiv w:val="1"/>
      <w:marLeft w:val="0"/>
      <w:marRight w:val="0"/>
      <w:marTop w:val="0"/>
      <w:marBottom w:val="0"/>
      <w:divBdr>
        <w:top w:val="none" w:sz="0" w:space="0" w:color="auto"/>
        <w:left w:val="none" w:sz="0" w:space="0" w:color="auto"/>
        <w:bottom w:val="none" w:sz="0" w:space="0" w:color="auto"/>
        <w:right w:val="none" w:sz="0" w:space="0" w:color="auto"/>
      </w:divBdr>
    </w:div>
    <w:div w:id="760108267">
      <w:bodyDiv w:val="1"/>
      <w:marLeft w:val="0"/>
      <w:marRight w:val="0"/>
      <w:marTop w:val="0"/>
      <w:marBottom w:val="0"/>
      <w:divBdr>
        <w:top w:val="none" w:sz="0" w:space="0" w:color="auto"/>
        <w:left w:val="none" w:sz="0" w:space="0" w:color="auto"/>
        <w:bottom w:val="none" w:sz="0" w:space="0" w:color="auto"/>
        <w:right w:val="none" w:sz="0" w:space="0" w:color="auto"/>
      </w:divBdr>
    </w:div>
    <w:div w:id="784618108">
      <w:bodyDiv w:val="1"/>
      <w:marLeft w:val="0"/>
      <w:marRight w:val="0"/>
      <w:marTop w:val="0"/>
      <w:marBottom w:val="0"/>
      <w:divBdr>
        <w:top w:val="none" w:sz="0" w:space="0" w:color="auto"/>
        <w:left w:val="none" w:sz="0" w:space="0" w:color="auto"/>
        <w:bottom w:val="none" w:sz="0" w:space="0" w:color="auto"/>
        <w:right w:val="none" w:sz="0" w:space="0" w:color="auto"/>
      </w:divBdr>
    </w:div>
    <w:div w:id="833378934">
      <w:bodyDiv w:val="1"/>
      <w:marLeft w:val="0"/>
      <w:marRight w:val="0"/>
      <w:marTop w:val="0"/>
      <w:marBottom w:val="0"/>
      <w:divBdr>
        <w:top w:val="none" w:sz="0" w:space="0" w:color="auto"/>
        <w:left w:val="none" w:sz="0" w:space="0" w:color="auto"/>
        <w:bottom w:val="none" w:sz="0" w:space="0" w:color="auto"/>
        <w:right w:val="none" w:sz="0" w:space="0" w:color="auto"/>
      </w:divBdr>
    </w:div>
    <w:div w:id="912398007">
      <w:bodyDiv w:val="1"/>
      <w:marLeft w:val="0"/>
      <w:marRight w:val="0"/>
      <w:marTop w:val="0"/>
      <w:marBottom w:val="0"/>
      <w:divBdr>
        <w:top w:val="none" w:sz="0" w:space="0" w:color="auto"/>
        <w:left w:val="none" w:sz="0" w:space="0" w:color="auto"/>
        <w:bottom w:val="none" w:sz="0" w:space="0" w:color="auto"/>
        <w:right w:val="none" w:sz="0" w:space="0" w:color="auto"/>
      </w:divBdr>
    </w:div>
    <w:div w:id="921717525">
      <w:bodyDiv w:val="1"/>
      <w:marLeft w:val="0"/>
      <w:marRight w:val="0"/>
      <w:marTop w:val="0"/>
      <w:marBottom w:val="0"/>
      <w:divBdr>
        <w:top w:val="none" w:sz="0" w:space="0" w:color="auto"/>
        <w:left w:val="none" w:sz="0" w:space="0" w:color="auto"/>
        <w:bottom w:val="none" w:sz="0" w:space="0" w:color="auto"/>
        <w:right w:val="none" w:sz="0" w:space="0" w:color="auto"/>
      </w:divBdr>
    </w:div>
    <w:div w:id="1009261941">
      <w:bodyDiv w:val="1"/>
      <w:marLeft w:val="0"/>
      <w:marRight w:val="0"/>
      <w:marTop w:val="0"/>
      <w:marBottom w:val="0"/>
      <w:divBdr>
        <w:top w:val="none" w:sz="0" w:space="0" w:color="auto"/>
        <w:left w:val="none" w:sz="0" w:space="0" w:color="auto"/>
        <w:bottom w:val="none" w:sz="0" w:space="0" w:color="auto"/>
        <w:right w:val="none" w:sz="0" w:space="0" w:color="auto"/>
      </w:divBdr>
    </w:div>
    <w:div w:id="1056396042">
      <w:bodyDiv w:val="1"/>
      <w:marLeft w:val="0"/>
      <w:marRight w:val="0"/>
      <w:marTop w:val="0"/>
      <w:marBottom w:val="0"/>
      <w:divBdr>
        <w:top w:val="none" w:sz="0" w:space="0" w:color="auto"/>
        <w:left w:val="none" w:sz="0" w:space="0" w:color="auto"/>
        <w:bottom w:val="none" w:sz="0" w:space="0" w:color="auto"/>
        <w:right w:val="none" w:sz="0" w:space="0" w:color="auto"/>
      </w:divBdr>
    </w:div>
    <w:div w:id="1092164775">
      <w:bodyDiv w:val="1"/>
      <w:marLeft w:val="0"/>
      <w:marRight w:val="0"/>
      <w:marTop w:val="0"/>
      <w:marBottom w:val="0"/>
      <w:divBdr>
        <w:top w:val="none" w:sz="0" w:space="0" w:color="auto"/>
        <w:left w:val="none" w:sz="0" w:space="0" w:color="auto"/>
        <w:bottom w:val="none" w:sz="0" w:space="0" w:color="auto"/>
        <w:right w:val="none" w:sz="0" w:space="0" w:color="auto"/>
      </w:divBdr>
    </w:div>
    <w:div w:id="1126773134">
      <w:bodyDiv w:val="1"/>
      <w:marLeft w:val="0"/>
      <w:marRight w:val="0"/>
      <w:marTop w:val="0"/>
      <w:marBottom w:val="0"/>
      <w:divBdr>
        <w:top w:val="none" w:sz="0" w:space="0" w:color="auto"/>
        <w:left w:val="none" w:sz="0" w:space="0" w:color="auto"/>
        <w:bottom w:val="none" w:sz="0" w:space="0" w:color="auto"/>
        <w:right w:val="none" w:sz="0" w:space="0" w:color="auto"/>
      </w:divBdr>
    </w:div>
    <w:div w:id="1167984230">
      <w:bodyDiv w:val="1"/>
      <w:marLeft w:val="0"/>
      <w:marRight w:val="0"/>
      <w:marTop w:val="0"/>
      <w:marBottom w:val="0"/>
      <w:divBdr>
        <w:top w:val="none" w:sz="0" w:space="0" w:color="auto"/>
        <w:left w:val="none" w:sz="0" w:space="0" w:color="auto"/>
        <w:bottom w:val="none" w:sz="0" w:space="0" w:color="auto"/>
        <w:right w:val="none" w:sz="0" w:space="0" w:color="auto"/>
      </w:divBdr>
    </w:div>
    <w:div w:id="1194806068">
      <w:bodyDiv w:val="1"/>
      <w:marLeft w:val="0"/>
      <w:marRight w:val="0"/>
      <w:marTop w:val="0"/>
      <w:marBottom w:val="0"/>
      <w:divBdr>
        <w:top w:val="none" w:sz="0" w:space="0" w:color="auto"/>
        <w:left w:val="none" w:sz="0" w:space="0" w:color="auto"/>
        <w:bottom w:val="none" w:sz="0" w:space="0" w:color="auto"/>
        <w:right w:val="none" w:sz="0" w:space="0" w:color="auto"/>
      </w:divBdr>
    </w:div>
    <w:div w:id="1237588348">
      <w:bodyDiv w:val="1"/>
      <w:marLeft w:val="0"/>
      <w:marRight w:val="0"/>
      <w:marTop w:val="0"/>
      <w:marBottom w:val="0"/>
      <w:divBdr>
        <w:top w:val="none" w:sz="0" w:space="0" w:color="auto"/>
        <w:left w:val="none" w:sz="0" w:space="0" w:color="auto"/>
        <w:bottom w:val="none" w:sz="0" w:space="0" w:color="auto"/>
        <w:right w:val="none" w:sz="0" w:space="0" w:color="auto"/>
      </w:divBdr>
    </w:div>
    <w:div w:id="1282684103">
      <w:bodyDiv w:val="1"/>
      <w:marLeft w:val="0"/>
      <w:marRight w:val="0"/>
      <w:marTop w:val="0"/>
      <w:marBottom w:val="0"/>
      <w:divBdr>
        <w:top w:val="none" w:sz="0" w:space="0" w:color="auto"/>
        <w:left w:val="none" w:sz="0" w:space="0" w:color="auto"/>
        <w:bottom w:val="none" w:sz="0" w:space="0" w:color="auto"/>
        <w:right w:val="none" w:sz="0" w:space="0" w:color="auto"/>
      </w:divBdr>
    </w:div>
    <w:div w:id="1330253978">
      <w:bodyDiv w:val="1"/>
      <w:marLeft w:val="0"/>
      <w:marRight w:val="0"/>
      <w:marTop w:val="0"/>
      <w:marBottom w:val="0"/>
      <w:divBdr>
        <w:top w:val="none" w:sz="0" w:space="0" w:color="auto"/>
        <w:left w:val="none" w:sz="0" w:space="0" w:color="auto"/>
        <w:bottom w:val="none" w:sz="0" w:space="0" w:color="auto"/>
        <w:right w:val="none" w:sz="0" w:space="0" w:color="auto"/>
      </w:divBdr>
    </w:div>
    <w:div w:id="1350835527">
      <w:bodyDiv w:val="1"/>
      <w:marLeft w:val="0"/>
      <w:marRight w:val="0"/>
      <w:marTop w:val="0"/>
      <w:marBottom w:val="0"/>
      <w:divBdr>
        <w:top w:val="none" w:sz="0" w:space="0" w:color="auto"/>
        <w:left w:val="none" w:sz="0" w:space="0" w:color="auto"/>
        <w:bottom w:val="none" w:sz="0" w:space="0" w:color="auto"/>
        <w:right w:val="none" w:sz="0" w:space="0" w:color="auto"/>
      </w:divBdr>
    </w:div>
    <w:div w:id="1370179970">
      <w:bodyDiv w:val="1"/>
      <w:marLeft w:val="0"/>
      <w:marRight w:val="0"/>
      <w:marTop w:val="0"/>
      <w:marBottom w:val="0"/>
      <w:divBdr>
        <w:top w:val="none" w:sz="0" w:space="0" w:color="auto"/>
        <w:left w:val="none" w:sz="0" w:space="0" w:color="auto"/>
        <w:bottom w:val="none" w:sz="0" w:space="0" w:color="auto"/>
        <w:right w:val="none" w:sz="0" w:space="0" w:color="auto"/>
      </w:divBdr>
    </w:div>
    <w:div w:id="1371413568">
      <w:bodyDiv w:val="1"/>
      <w:marLeft w:val="0"/>
      <w:marRight w:val="0"/>
      <w:marTop w:val="0"/>
      <w:marBottom w:val="0"/>
      <w:divBdr>
        <w:top w:val="none" w:sz="0" w:space="0" w:color="auto"/>
        <w:left w:val="none" w:sz="0" w:space="0" w:color="auto"/>
        <w:bottom w:val="none" w:sz="0" w:space="0" w:color="auto"/>
        <w:right w:val="none" w:sz="0" w:space="0" w:color="auto"/>
      </w:divBdr>
    </w:div>
    <w:div w:id="1415740410">
      <w:bodyDiv w:val="1"/>
      <w:marLeft w:val="0"/>
      <w:marRight w:val="0"/>
      <w:marTop w:val="0"/>
      <w:marBottom w:val="0"/>
      <w:divBdr>
        <w:top w:val="none" w:sz="0" w:space="0" w:color="auto"/>
        <w:left w:val="none" w:sz="0" w:space="0" w:color="auto"/>
        <w:bottom w:val="none" w:sz="0" w:space="0" w:color="auto"/>
        <w:right w:val="none" w:sz="0" w:space="0" w:color="auto"/>
      </w:divBdr>
    </w:div>
    <w:div w:id="1439250715">
      <w:bodyDiv w:val="1"/>
      <w:marLeft w:val="0"/>
      <w:marRight w:val="0"/>
      <w:marTop w:val="0"/>
      <w:marBottom w:val="0"/>
      <w:divBdr>
        <w:top w:val="none" w:sz="0" w:space="0" w:color="auto"/>
        <w:left w:val="none" w:sz="0" w:space="0" w:color="auto"/>
        <w:bottom w:val="none" w:sz="0" w:space="0" w:color="auto"/>
        <w:right w:val="none" w:sz="0" w:space="0" w:color="auto"/>
      </w:divBdr>
    </w:div>
    <w:div w:id="1457487781">
      <w:bodyDiv w:val="1"/>
      <w:marLeft w:val="0"/>
      <w:marRight w:val="0"/>
      <w:marTop w:val="0"/>
      <w:marBottom w:val="0"/>
      <w:divBdr>
        <w:top w:val="none" w:sz="0" w:space="0" w:color="auto"/>
        <w:left w:val="none" w:sz="0" w:space="0" w:color="auto"/>
        <w:bottom w:val="none" w:sz="0" w:space="0" w:color="auto"/>
        <w:right w:val="none" w:sz="0" w:space="0" w:color="auto"/>
      </w:divBdr>
    </w:div>
    <w:div w:id="1473979607">
      <w:bodyDiv w:val="1"/>
      <w:marLeft w:val="0"/>
      <w:marRight w:val="0"/>
      <w:marTop w:val="0"/>
      <w:marBottom w:val="0"/>
      <w:divBdr>
        <w:top w:val="none" w:sz="0" w:space="0" w:color="auto"/>
        <w:left w:val="none" w:sz="0" w:space="0" w:color="auto"/>
        <w:bottom w:val="none" w:sz="0" w:space="0" w:color="auto"/>
        <w:right w:val="none" w:sz="0" w:space="0" w:color="auto"/>
      </w:divBdr>
    </w:div>
    <w:div w:id="1533686520">
      <w:bodyDiv w:val="1"/>
      <w:marLeft w:val="0"/>
      <w:marRight w:val="0"/>
      <w:marTop w:val="0"/>
      <w:marBottom w:val="0"/>
      <w:divBdr>
        <w:top w:val="none" w:sz="0" w:space="0" w:color="auto"/>
        <w:left w:val="none" w:sz="0" w:space="0" w:color="auto"/>
        <w:bottom w:val="none" w:sz="0" w:space="0" w:color="auto"/>
        <w:right w:val="none" w:sz="0" w:space="0" w:color="auto"/>
      </w:divBdr>
    </w:div>
    <w:div w:id="1544947813">
      <w:bodyDiv w:val="1"/>
      <w:marLeft w:val="0"/>
      <w:marRight w:val="0"/>
      <w:marTop w:val="0"/>
      <w:marBottom w:val="0"/>
      <w:divBdr>
        <w:top w:val="none" w:sz="0" w:space="0" w:color="auto"/>
        <w:left w:val="none" w:sz="0" w:space="0" w:color="auto"/>
        <w:bottom w:val="none" w:sz="0" w:space="0" w:color="auto"/>
        <w:right w:val="none" w:sz="0" w:space="0" w:color="auto"/>
      </w:divBdr>
    </w:div>
    <w:div w:id="1549607012">
      <w:bodyDiv w:val="1"/>
      <w:marLeft w:val="0"/>
      <w:marRight w:val="0"/>
      <w:marTop w:val="0"/>
      <w:marBottom w:val="0"/>
      <w:divBdr>
        <w:top w:val="none" w:sz="0" w:space="0" w:color="auto"/>
        <w:left w:val="none" w:sz="0" w:space="0" w:color="auto"/>
        <w:bottom w:val="none" w:sz="0" w:space="0" w:color="auto"/>
        <w:right w:val="none" w:sz="0" w:space="0" w:color="auto"/>
      </w:divBdr>
    </w:div>
    <w:div w:id="1560482001">
      <w:bodyDiv w:val="1"/>
      <w:marLeft w:val="0"/>
      <w:marRight w:val="0"/>
      <w:marTop w:val="0"/>
      <w:marBottom w:val="0"/>
      <w:divBdr>
        <w:top w:val="none" w:sz="0" w:space="0" w:color="auto"/>
        <w:left w:val="none" w:sz="0" w:space="0" w:color="auto"/>
        <w:bottom w:val="none" w:sz="0" w:space="0" w:color="auto"/>
        <w:right w:val="none" w:sz="0" w:space="0" w:color="auto"/>
      </w:divBdr>
    </w:div>
    <w:div w:id="1647974468">
      <w:bodyDiv w:val="1"/>
      <w:marLeft w:val="0"/>
      <w:marRight w:val="0"/>
      <w:marTop w:val="0"/>
      <w:marBottom w:val="0"/>
      <w:divBdr>
        <w:top w:val="none" w:sz="0" w:space="0" w:color="auto"/>
        <w:left w:val="none" w:sz="0" w:space="0" w:color="auto"/>
        <w:bottom w:val="none" w:sz="0" w:space="0" w:color="auto"/>
        <w:right w:val="none" w:sz="0" w:space="0" w:color="auto"/>
      </w:divBdr>
    </w:div>
    <w:div w:id="1696036907">
      <w:bodyDiv w:val="1"/>
      <w:marLeft w:val="0"/>
      <w:marRight w:val="0"/>
      <w:marTop w:val="0"/>
      <w:marBottom w:val="0"/>
      <w:divBdr>
        <w:top w:val="none" w:sz="0" w:space="0" w:color="auto"/>
        <w:left w:val="none" w:sz="0" w:space="0" w:color="auto"/>
        <w:bottom w:val="none" w:sz="0" w:space="0" w:color="auto"/>
        <w:right w:val="none" w:sz="0" w:space="0" w:color="auto"/>
      </w:divBdr>
    </w:div>
    <w:div w:id="1711881888">
      <w:bodyDiv w:val="1"/>
      <w:marLeft w:val="0"/>
      <w:marRight w:val="0"/>
      <w:marTop w:val="0"/>
      <w:marBottom w:val="0"/>
      <w:divBdr>
        <w:top w:val="none" w:sz="0" w:space="0" w:color="auto"/>
        <w:left w:val="none" w:sz="0" w:space="0" w:color="auto"/>
        <w:bottom w:val="none" w:sz="0" w:space="0" w:color="auto"/>
        <w:right w:val="none" w:sz="0" w:space="0" w:color="auto"/>
      </w:divBdr>
      <w:divsChild>
        <w:div w:id="78062954">
          <w:marLeft w:val="0"/>
          <w:marRight w:val="75"/>
          <w:marTop w:val="0"/>
          <w:marBottom w:val="0"/>
          <w:divBdr>
            <w:top w:val="none" w:sz="0" w:space="0" w:color="auto"/>
            <w:left w:val="none" w:sz="0" w:space="0" w:color="auto"/>
            <w:bottom w:val="none" w:sz="0" w:space="0" w:color="auto"/>
            <w:right w:val="none" w:sz="0" w:space="0" w:color="auto"/>
          </w:divBdr>
        </w:div>
      </w:divsChild>
    </w:div>
    <w:div w:id="1786926700">
      <w:bodyDiv w:val="1"/>
      <w:marLeft w:val="0"/>
      <w:marRight w:val="0"/>
      <w:marTop w:val="0"/>
      <w:marBottom w:val="0"/>
      <w:divBdr>
        <w:top w:val="none" w:sz="0" w:space="0" w:color="auto"/>
        <w:left w:val="none" w:sz="0" w:space="0" w:color="auto"/>
        <w:bottom w:val="none" w:sz="0" w:space="0" w:color="auto"/>
        <w:right w:val="none" w:sz="0" w:space="0" w:color="auto"/>
      </w:divBdr>
    </w:div>
    <w:div w:id="1822841079">
      <w:bodyDiv w:val="1"/>
      <w:marLeft w:val="0"/>
      <w:marRight w:val="0"/>
      <w:marTop w:val="0"/>
      <w:marBottom w:val="0"/>
      <w:divBdr>
        <w:top w:val="none" w:sz="0" w:space="0" w:color="auto"/>
        <w:left w:val="none" w:sz="0" w:space="0" w:color="auto"/>
        <w:bottom w:val="none" w:sz="0" w:space="0" w:color="auto"/>
        <w:right w:val="none" w:sz="0" w:space="0" w:color="auto"/>
      </w:divBdr>
    </w:div>
    <w:div w:id="1823154184">
      <w:bodyDiv w:val="1"/>
      <w:marLeft w:val="0"/>
      <w:marRight w:val="0"/>
      <w:marTop w:val="0"/>
      <w:marBottom w:val="0"/>
      <w:divBdr>
        <w:top w:val="none" w:sz="0" w:space="0" w:color="auto"/>
        <w:left w:val="none" w:sz="0" w:space="0" w:color="auto"/>
        <w:bottom w:val="none" w:sz="0" w:space="0" w:color="auto"/>
        <w:right w:val="none" w:sz="0" w:space="0" w:color="auto"/>
      </w:divBdr>
    </w:div>
    <w:div w:id="1917133802">
      <w:bodyDiv w:val="1"/>
      <w:marLeft w:val="0"/>
      <w:marRight w:val="0"/>
      <w:marTop w:val="0"/>
      <w:marBottom w:val="0"/>
      <w:divBdr>
        <w:top w:val="none" w:sz="0" w:space="0" w:color="auto"/>
        <w:left w:val="none" w:sz="0" w:space="0" w:color="auto"/>
        <w:bottom w:val="none" w:sz="0" w:space="0" w:color="auto"/>
        <w:right w:val="none" w:sz="0" w:space="0" w:color="auto"/>
      </w:divBdr>
    </w:div>
    <w:div w:id="1929848064">
      <w:bodyDiv w:val="1"/>
      <w:marLeft w:val="0"/>
      <w:marRight w:val="0"/>
      <w:marTop w:val="0"/>
      <w:marBottom w:val="0"/>
      <w:divBdr>
        <w:top w:val="none" w:sz="0" w:space="0" w:color="auto"/>
        <w:left w:val="none" w:sz="0" w:space="0" w:color="auto"/>
        <w:bottom w:val="none" w:sz="0" w:space="0" w:color="auto"/>
        <w:right w:val="none" w:sz="0" w:space="0" w:color="auto"/>
      </w:divBdr>
    </w:div>
    <w:div w:id="1948922466">
      <w:bodyDiv w:val="1"/>
      <w:marLeft w:val="0"/>
      <w:marRight w:val="0"/>
      <w:marTop w:val="0"/>
      <w:marBottom w:val="0"/>
      <w:divBdr>
        <w:top w:val="none" w:sz="0" w:space="0" w:color="auto"/>
        <w:left w:val="none" w:sz="0" w:space="0" w:color="auto"/>
        <w:bottom w:val="none" w:sz="0" w:space="0" w:color="auto"/>
        <w:right w:val="none" w:sz="0" w:space="0" w:color="auto"/>
      </w:divBdr>
    </w:div>
    <w:div w:id="1980648995">
      <w:bodyDiv w:val="1"/>
      <w:marLeft w:val="0"/>
      <w:marRight w:val="0"/>
      <w:marTop w:val="0"/>
      <w:marBottom w:val="0"/>
      <w:divBdr>
        <w:top w:val="none" w:sz="0" w:space="0" w:color="auto"/>
        <w:left w:val="none" w:sz="0" w:space="0" w:color="auto"/>
        <w:bottom w:val="none" w:sz="0" w:space="0" w:color="auto"/>
        <w:right w:val="none" w:sz="0" w:space="0" w:color="auto"/>
      </w:divBdr>
    </w:div>
    <w:div w:id="1994524062">
      <w:bodyDiv w:val="1"/>
      <w:marLeft w:val="0"/>
      <w:marRight w:val="0"/>
      <w:marTop w:val="0"/>
      <w:marBottom w:val="0"/>
      <w:divBdr>
        <w:top w:val="none" w:sz="0" w:space="0" w:color="auto"/>
        <w:left w:val="none" w:sz="0" w:space="0" w:color="auto"/>
        <w:bottom w:val="none" w:sz="0" w:space="0" w:color="auto"/>
        <w:right w:val="none" w:sz="0" w:space="0" w:color="auto"/>
      </w:divBdr>
      <w:divsChild>
        <w:div w:id="573315043">
          <w:marLeft w:val="0"/>
          <w:marRight w:val="0"/>
          <w:marTop w:val="0"/>
          <w:marBottom w:val="0"/>
          <w:divBdr>
            <w:top w:val="none" w:sz="0" w:space="0" w:color="auto"/>
            <w:left w:val="none" w:sz="0" w:space="0" w:color="auto"/>
            <w:bottom w:val="none" w:sz="0" w:space="0" w:color="auto"/>
            <w:right w:val="none" w:sz="0" w:space="0" w:color="auto"/>
          </w:divBdr>
        </w:div>
      </w:divsChild>
    </w:div>
    <w:div w:id="2015305919">
      <w:bodyDiv w:val="1"/>
      <w:marLeft w:val="0"/>
      <w:marRight w:val="0"/>
      <w:marTop w:val="0"/>
      <w:marBottom w:val="0"/>
      <w:divBdr>
        <w:top w:val="none" w:sz="0" w:space="0" w:color="auto"/>
        <w:left w:val="none" w:sz="0" w:space="0" w:color="auto"/>
        <w:bottom w:val="none" w:sz="0" w:space="0" w:color="auto"/>
        <w:right w:val="none" w:sz="0" w:space="0" w:color="auto"/>
      </w:divBdr>
    </w:div>
    <w:div w:id="2076774239">
      <w:bodyDiv w:val="1"/>
      <w:marLeft w:val="0"/>
      <w:marRight w:val="0"/>
      <w:marTop w:val="0"/>
      <w:marBottom w:val="0"/>
      <w:divBdr>
        <w:top w:val="none" w:sz="0" w:space="0" w:color="auto"/>
        <w:left w:val="none" w:sz="0" w:space="0" w:color="auto"/>
        <w:bottom w:val="none" w:sz="0" w:space="0" w:color="auto"/>
        <w:right w:val="none" w:sz="0" w:space="0" w:color="auto"/>
      </w:divBdr>
    </w:div>
    <w:div w:id="2080206540">
      <w:bodyDiv w:val="1"/>
      <w:marLeft w:val="0"/>
      <w:marRight w:val="0"/>
      <w:marTop w:val="0"/>
      <w:marBottom w:val="0"/>
      <w:divBdr>
        <w:top w:val="none" w:sz="0" w:space="0" w:color="auto"/>
        <w:left w:val="none" w:sz="0" w:space="0" w:color="auto"/>
        <w:bottom w:val="none" w:sz="0" w:space="0" w:color="auto"/>
        <w:right w:val="none" w:sz="0" w:space="0" w:color="auto"/>
      </w:divBdr>
    </w:div>
    <w:div w:id="2089844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App/Document/geydenbrgi2ta/regulamentul-nr-2116-2021-privind-finantarea-gestionarea-si-monitorizarea-politicii-agricole-comune-si-de-abrogare-a-regulamentului-ue-nr-1306-2013?pid=437874673&amp;d=2023-10-11" TargetMode="External"/><Relationship Id="rId18" Type="http://schemas.openxmlformats.org/officeDocument/2006/relationships/hyperlink" Target="https://lege5.ro/App/Document/geydmmruga2ts/regulamentul-delegat-nr-126-2022-de-completare-a-regulamentului-ue-2021-2115-al-parlamentului-european-si-al-consiliului-cu-cerinte-suplimentare-referitoare-la-anumite-tipuri-de-interventii-specificat?pid=447014769&amp;d=2023-10-12" TargetMode="External"/><Relationship Id="rId26" Type="http://schemas.openxmlformats.org/officeDocument/2006/relationships/hyperlink" Target="mailto:vie.investi&#539;ii@apia.org.ro" TargetMode="External"/><Relationship Id="rId39" Type="http://schemas.openxmlformats.org/officeDocument/2006/relationships/hyperlink" Target="file:///C:\eurolegis\ro\index\act\61544" TargetMode="External"/><Relationship Id="rId21" Type="http://schemas.openxmlformats.org/officeDocument/2006/relationships/hyperlink" Target="https://lege5.ro/App/Document/gmytkmzwgq4q/normele-metodologice-privind-conditiile-de-punere-in-aplicare-a-masurii-de-investitii-eligibila-pentru-finantare-in-cadrul-programului-national-de-sprijin-in-sectorul-vitivinicol-2019-2023-din-2812201?pid=277088912&amp;d=2023-10-05" TargetMode="External"/><Relationship Id="rId34" Type="http://schemas.openxmlformats.org/officeDocument/2006/relationships/header" Target="header2.xml"/><Relationship Id="rId42" Type="http://schemas.openxmlformats.org/officeDocument/2006/relationships/header" Target="header3.xml"/><Relationship Id="rId47" Type="http://schemas.openxmlformats.org/officeDocument/2006/relationships/footer" Target="footer5.xml"/><Relationship Id="rId50" Type="http://schemas.openxmlformats.org/officeDocument/2006/relationships/hyperlink" Target="https://lege5.ro/App/Document/gezdeobyge2a/ordonanta-de-urgenta-nr-41-2016-privind-stabilirea-unor-masuri-de-simplificare-la-nivelul-administratiei-publice-centrale-si-pentru-modificarea-si-completarea-unor-acte-normative?pid=101906864&amp;d=2022-08-08" TargetMode="External"/><Relationship Id="rId55" Type="http://schemas.openxmlformats.org/officeDocument/2006/relationships/image" Target="media/image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ge5.ro/App/Document/gy3dgmju/legea-nr-50-1991-privind-autorizarea-executarii-lucrarilor-de-constructii?d=2025-03-12" TargetMode="External"/><Relationship Id="rId29" Type="http://schemas.openxmlformats.org/officeDocument/2006/relationships/hyperlink" Target="file:///C:\eurolegis\ro\index\act\61026" TargetMode="External"/><Relationship Id="rId11" Type="http://schemas.openxmlformats.org/officeDocument/2006/relationships/hyperlink" Target="http://www.apia.org.ro" TargetMode="External"/><Relationship Id="rId24" Type="http://schemas.openxmlformats.org/officeDocument/2006/relationships/hyperlink" Target="https://lege5.ro/App/Document/geydenbrgi2ta/regulamentul-nr-2116-2021-privind-finantarea-gestionarea-si-monitorizarea-politicii-agricole-comune-si-de-abrogare-a-regulamentului-ue-nr-1306-2013?pid=437874886&amp;d=2024-02-12" TargetMode="External"/><Relationship Id="rId32" Type="http://schemas.openxmlformats.org/officeDocument/2006/relationships/header" Target="header1.xml"/><Relationship Id="rId37" Type="http://schemas.openxmlformats.org/officeDocument/2006/relationships/hyperlink" Target="file:///C:\eurolegis\ro\index\act\61544" TargetMode="External"/><Relationship Id="rId40" Type="http://schemas.openxmlformats.org/officeDocument/2006/relationships/hyperlink" Target="file:///C:\eurolegis\ro\index\act\16075" TargetMode="External"/><Relationship Id="rId45" Type="http://schemas.openxmlformats.org/officeDocument/2006/relationships/footer" Target="footer4.xml"/><Relationship Id="rId53" Type="http://schemas.openxmlformats.org/officeDocument/2006/relationships/footer" Target="footer6.xml"/><Relationship Id="rId58"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lege5.ro/App/Document/gm4tamrxga/regulamentul-nr-1308-2013-de-instituire-a-unei-organizari-comune-a-pietelor-produselor-agricole-si-de-abrogare-a-regulamentelor-cee-nr-922-72-cee-nr-234-79-ce-nr-1037-2001-si-ce-nr-1234-2007-ale-consi?pid=66997041&amp;d=2023-10-12" TargetMode="External"/><Relationship Id="rId14" Type="http://schemas.openxmlformats.org/officeDocument/2006/relationships/hyperlink" Target="https://lege5.ro/App/Document/gm4tamjsha/regulamentul-nr-1306-2013-privind-finantarea-gestionarea-si-monitorizarea-politicii-agricole-comune-si-de-abrogare-a-regulamentelor-cee-nr-352-78-ce-nr-165-94-ce-nr-2799-98-ce-nr-814-2000-ce-nr-1290-2?d=2023-10-11" TargetMode="External"/><Relationship Id="rId22" Type="http://schemas.openxmlformats.org/officeDocument/2006/relationships/hyperlink" Target="https://lege5.ro/App/Document/geydmmrugq3de/regulamentul-delegat-nr-127-2022-de-completare-a-regulamentului-ue-2021-2116-al-parlamentului-european-si-al-consiliului-cu-norme-privind-agentiile-de-plati-si-alte-organisme-gestiunea-financiara-veri?pid=447027963&amp;d=2023-10-11" TargetMode="External"/><Relationship Id="rId27" Type="http://schemas.openxmlformats.org/officeDocument/2006/relationships/hyperlink" Target="http://www.apia.org.ro" TargetMode="External"/><Relationship Id="rId30" Type="http://schemas.openxmlformats.org/officeDocument/2006/relationships/hyperlink" Target="file:///C:\eurolegis\ro\index\act\61544" TargetMode="External"/><Relationship Id="rId35" Type="http://schemas.openxmlformats.org/officeDocument/2006/relationships/footer" Target="footer2.xml"/><Relationship Id="rId43" Type="http://schemas.openxmlformats.org/officeDocument/2006/relationships/footer" Target="footer3.xml"/><Relationship Id="rId48" Type="http://schemas.openxmlformats.org/officeDocument/2006/relationships/hyperlink" Target="https://lege5.ro/App/Document/ge3domrrga3q/legea-nr-179-2017-pentru-aprobarea-ordonantei-de-urgenta-a-guvernului-nr-41-2016-privind-stabilirea-unor-masuri-de-simplificare-la-nivelul-administratiei-publice-centrale-si-pentru-modificarea-si-comp?d=2022-08-08" TargetMode="External"/><Relationship Id="rId56" Type="http://schemas.openxmlformats.org/officeDocument/2006/relationships/image" Target="media/image4.emf"/><Relationship Id="rId8" Type="http://schemas.openxmlformats.org/officeDocument/2006/relationships/image" Target="media/image1.png"/><Relationship Id="rId51" Type="http://schemas.openxmlformats.org/officeDocument/2006/relationships/hyperlink" Target="https://lege5.ro/App/Document/gezdeobyge2a/ordonanta-de-urgenta-nr-41-2016-privind-stabilirea-unor-masuri-de-simplificare-la-nivelul-administratiei-publice-centrale-si-pentru-modificarea-si-completarea-unor-acte-normative?pid=101906869&amp;d=2022-08-08" TargetMode="External"/><Relationship Id="rId3" Type="http://schemas.openxmlformats.org/officeDocument/2006/relationships/styles" Target="styles.xml"/><Relationship Id="rId12" Type="http://schemas.openxmlformats.org/officeDocument/2006/relationships/hyperlink" Target="https://lege5.ro/App/Document/geydenbqgy4dc/regulamentul-nr-2115-2021-de-stabilire-a-normelor-privind-sprijinul-pentru-planurile-strategice-care-urmeaza-a-fi-elaborate-de-statele-membre-in-cadrul-politicii-agricole-comune-planurile-strategice-p?d=2023-11-16" TargetMode="External"/><Relationship Id="rId17" Type="http://schemas.openxmlformats.org/officeDocument/2006/relationships/hyperlink" Target="http://www.apia.org.ro" TargetMode="External"/><Relationship Id="rId25" Type="http://schemas.openxmlformats.org/officeDocument/2006/relationships/hyperlink" Target="https://lege5.ro/App/Document/geztcmzyguyta/hotararea-nr-1571-2022-privind-stabilirea-cadrului-general-de-implementare-a-interventiilor-aferente-sectoarelor-vegetal-si-zootehnic-din-cadrul-planului-strategic-pac-2023-2027-finantate-din-fondul-e?pid=562615534&amp;d=2024-06-19" TargetMode="External"/><Relationship Id="rId33" Type="http://schemas.openxmlformats.org/officeDocument/2006/relationships/footer" Target="footer1.xml"/><Relationship Id="rId38" Type="http://schemas.openxmlformats.org/officeDocument/2006/relationships/hyperlink" Target="file:///C:\eurolegis\ro\index\act\61026" TargetMode="External"/><Relationship Id="rId46" Type="http://schemas.openxmlformats.org/officeDocument/2006/relationships/header" Target="header5.xml"/><Relationship Id="rId59" Type="http://schemas.openxmlformats.org/officeDocument/2006/relationships/footer" Target="footer7.xml"/><Relationship Id="rId20" Type="http://schemas.openxmlformats.org/officeDocument/2006/relationships/hyperlink" Target="https://lege5.ro/App/Document/gm3tgnrsgizq/regulamentul-nr-741-2020-privind-cerintele-minime-pentru-reutilizarea-apei-text-cu-relevanta-pentru-see?d=2023-10-11" TargetMode="External"/><Relationship Id="rId41" Type="http://schemas.openxmlformats.org/officeDocument/2006/relationships/hyperlink" Target="https://lege5.ro/App/Document/gi2tsmbqhe/codul-civil-din-2009?d=2023-10-05" TargetMode="External"/><Relationship Id="rId54"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ge5.ro/App/Document/geydenbqgy4dc/regulamentul-nr-2115-2021-de-stabilire-a-normelor-privind-sprijinul-pentru-planurile-strategice-care-urmeaza-a-fi-elaborate-de-statele-membre-in-cadrul-politicii-agricole-comune-planurile-strategice-p?pid=442205340&amp;d=2023-11-15" TargetMode="External"/><Relationship Id="rId23" Type="http://schemas.openxmlformats.org/officeDocument/2006/relationships/hyperlink" Target="https://lege5.ro/App/Document/geydenbrgi2ta/regulamentul-nr-2116-2021-privind-finantarea-gestionarea-si-monitorizarea-politicii-agricole-comune-si-de-abrogare-a-regulamentului-ue-nr-1306-2013?d=2023-10-11" TargetMode="External"/><Relationship Id="rId28" Type="http://schemas.openxmlformats.org/officeDocument/2006/relationships/hyperlink" Target="file:///C:\eurolegis\ro\index\act\61544" TargetMode="External"/><Relationship Id="rId36" Type="http://schemas.openxmlformats.org/officeDocument/2006/relationships/hyperlink" Target="file:///C:\eurolegis\ro\index\act\81792" TargetMode="External"/><Relationship Id="rId49" Type="http://schemas.openxmlformats.org/officeDocument/2006/relationships/hyperlink" Target="https://lege5.ro/App/Document/gezdeobyge2a/ordonanta-de-urgenta-nr-41-2016-privind-stabilirea-unor-masuri-de-simplificare-la-nivelul-administratiei-publice-centrale-si-pentru-modificarea-si-completarea-unor-acte-normative?pid=428911477&amp;d=2022-08-08" TargetMode="External"/><Relationship Id="rId57" Type="http://schemas.openxmlformats.org/officeDocument/2006/relationships/image" Target="media/image5.emf"/><Relationship Id="rId10" Type="http://schemas.openxmlformats.org/officeDocument/2006/relationships/hyperlink" Target="http://www.apia.org.ro" TargetMode="External"/><Relationship Id="rId31" Type="http://schemas.openxmlformats.org/officeDocument/2006/relationships/hyperlink" Target="file:///C:\..\..\..\..\eurolegis\ro\index\act\16075" TargetMode="External"/><Relationship Id="rId44" Type="http://schemas.openxmlformats.org/officeDocument/2006/relationships/header" Target="header4.xml"/><Relationship Id="rId52" Type="http://schemas.openxmlformats.org/officeDocument/2006/relationships/header" Target="header6.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50B6-BEF0-44A3-817C-20E27A5F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44627</Words>
  <Characters>254377</Characters>
  <Application>Microsoft Office Word</Application>
  <DocSecurity>0</DocSecurity>
  <Lines>2119</Lines>
  <Paragraphs>596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Ursuletu</dc:creator>
  <cp:keywords/>
  <dc:description/>
  <cp:lastModifiedBy>Roxana Dumitrescu</cp:lastModifiedBy>
  <cp:revision>36</cp:revision>
  <cp:lastPrinted>2025-05-05T14:24:00Z</cp:lastPrinted>
  <dcterms:created xsi:type="dcterms:W3CDTF">2025-05-05T11:59:00Z</dcterms:created>
  <dcterms:modified xsi:type="dcterms:W3CDTF">2025-05-06T13:23:00Z</dcterms:modified>
</cp:coreProperties>
</file>