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4227" w14:textId="446CA15E" w:rsidR="007512E2" w:rsidRPr="0098279F" w:rsidRDefault="007512E2" w:rsidP="008E1E7A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sz w:val="18"/>
          <w:szCs w:val="18"/>
        </w:rPr>
      </w:pPr>
      <w:r w:rsidRPr="007512E2">
        <w:rPr>
          <w:sz w:val="18"/>
          <w:szCs w:val="18"/>
        </w:rPr>
        <w:tab/>
      </w:r>
      <w:r w:rsidRPr="007512E2">
        <w:rPr>
          <w:sz w:val="18"/>
          <w:szCs w:val="18"/>
        </w:rPr>
        <w:tab/>
      </w:r>
      <w:r w:rsidRPr="007512E2">
        <w:rPr>
          <w:sz w:val="18"/>
          <w:szCs w:val="18"/>
        </w:rPr>
        <w:tab/>
      </w:r>
      <w:r w:rsidRPr="007512E2">
        <w:rPr>
          <w:sz w:val="18"/>
          <w:szCs w:val="18"/>
        </w:rPr>
        <w:tab/>
      </w:r>
      <w:r w:rsidRPr="007512E2">
        <w:rPr>
          <w:sz w:val="18"/>
          <w:szCs w:val="18"/>
        </w:rPr>
        <w:tab/>
      </w:r>
      <w:r w:rsidRPr="007512E2">
        <w:rPr>
          <w:sz w:val="18"/>
          <w:szCs w:val="18"/>
        </w:rPr>
        <w:tab/>
      </w:r>
      <w:r w:rsidRPr="007512E2">
        <w:rPr>
          <w:sz w:val="18"/>
          <w:szCs w:val="18"/>
        </w:rPr>
        <w:tab/>
      </w:r>
      <w:r w:rsidRPr="007512E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Pr="007512E2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98279F">
        <w:rPr>
          <w:b/>
          <w:bCs/>
          <w:sz w:val="18"/>
          <w:szCs w:val="18"/>
        </w:rPr>
        <w:t xml:space="preserve">Anexa </w:t>
      </w:r>
      <w:r w:rsidR="0098279F">
        <w:rPr>
          <w:b/>
          <w:bCs/>
          <w:sz w:val="18"/>
          <w:szCs w:val="18"/>
        </w:rPr>
        <w:t xml:space="preserve">11 </w:t>
      </w:r>
      <w:r w:rsidRPr="0098279F">
        <w:rPr>
          <w:b/>
          <w:bCs/>
          <w:sz w:val="18"/>
          <w:szCs w:val="18"/>
        </w:rPr>
        <w:t>la Ghidul solicitantului</w:t>
      </w:r>
    </w:p>
    <w:p w14:paraId="44E18C43" w14:textId="297FCA1D" w:rsidR="009C37E0" w:rsidRPr="008E1E7A" w:rsidRDefault="009C37E0" w:rsidP="008E1E7A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2E74B5" w:themeColor="accent1" w:themeShade="BF"/>
        </w:rPr>
      </w:pPr>
      <w:r w:rsidRPr="008E1E7A">
        <w:rPr>
          <w:b/>
          <w:bCs/>
        </w:rPr>
        <w:t xml:space="preserve">Program: </w:t>
      </w:r>
      <w:r w:rsidRPr="008E1E7A">
        <w:rPr>
          <w:b/>
          <w:bCs/>
          <w:color w:val="2E74B5" w:themeColor="accent1" w:themeShade="BF"/>
        </w:rPr>
        <w:t xml:space="preserve">Program Fondul pentru Modernizare </w:t>
      </w:r>
    </w:p>
    <w:p w14:paraId="2C92B256" w14:textId="77777777" w:rsidR="009C37E0" w:rsidRPr="008E1E7A" w:rsidRDefault="009C37E0" w:rsidP="008E1E7A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</w:rPr>
      </w:pPr>
      <w:r w:rsidRPr="008E1E7A">
        <w:rPr>
          <w:b/>
          <w:bCs/>
        </w:rPr>
        <w:t xml:space="preserve">Prioritate: </w:t>
      </w:r>
      <w:r w:rsidRPr="008E1E7A">
        <w:rPr>
          <w:b/>
          <w:bCs/>
          <w:color w:val="2E74B5" w:themeColor="accent1" w:themeShade="BF"/>
        </w:rPr>
        <w:t>Program cheie 1: SRE și stocarea energiei - Sprijin pentru realizarea de noi centrale electrice și sisteme de încălzire-răcire bazate pe surse regenerabile de energie și pentru realizarea de capacități de stocare a energiei electrice</w:t>
      </w:r>
      <w:r w:rsidRPr="008E1E7A">
        <w:rPr>
          <w:b/>
          <w:bCs/>
        </w:rPr>
        <w:t xml:space="preserve"> </w:t>
      </w:r>
    </w:p>
    <w:p w14:paraId="51FD09F2" w14:textId="1F2E90D7" w:rsidR="00BD5256" w:rsidRPr="001754DE" w:rsidRDefault="009C37E0" w:rsidP="008E1E7A">
      <w:pPr>
        <w:autoSpaceDE w:val="0"/>
        <w:autoSpaceDN w:val="0"/>
        <w:adjustRightInd w:val="0"/>
        <w:spacing w:before="120" w:line="276" w:lineRule="auto"/>
        <w:jc w:val="both"/>
        <w:rPr>
          <w:bCs/>
        </w:rPr>
      </w:pPr>
      <w:r w:rsidRPr="008E1E7A">
        <w:rPr>
          <w:b/>
          <w:bCs/>
        </w:rPr>
        <w:t>Apel de proiecte:</w:t>
      </w:r>
      <w:bookmarkStart w:id="0" w:name="_Toc142982255"/>
      <w:bookmarkStart w:id="1" w:name="_Hlk142493997"/>
      <w:r w:rsidR="00BD5256" w:rsidRPr="001754DE">
        <w:rPr>
          <w:bCs/>
          <w:smallCaps/>
          <w:color w:val="FF0000"/>
        </w:rPr>
        <w:t xml:space="preserve"> </w:t>
      </w:r>
      <w:r w:rsidR="00BD5256" w:rsidRPr="008E1E7A">
        <w:rPr>
          <w:b/>
          <w:bCs/>
          <w:color w:val="2E74B5" w:themeColor="accent1" w:themeShade="BF"/>
        </w:rPr>
        <w:t xml:space="preserve">Sprijinirea investiţiilor în noi capacităţi de </w:t>
      </w:r>
      <w:r w:rsidR="009D5311">
        <w:rPr>
          <w:b/>
          <w:bCs/>
          <w:color w:val="2E74B5" w:themeColor="accent1" w:themeShade="BF"/>
        </w:rPr>
        <w:t>produ</w:t>
      </w:r>
      <w:r w:rsidR="0015690D">
        <w:rPr>
          <w:b/>
          <w:bCs/>
          <w:color w:val="2E74B5" w:themeColor="accent1" w:themeShade="BF"/>
        </w:rPr>
        <w:t>cere</w:t>
      </w:r>
      <w:r w:rsidR="00BD5256" w:rsidRPr="008E1E7A">
        <w:rPr>
          <w:b/>
          <w:bCs/>
          <w:color w:val="2E74B5" w:themeColor="accent1" w:themeShade="BF"/>
        </w:rPr>
        <w:t xml:space="preserve"> a energiei electrice produsă</w:t>
      </w:r>
      <w:bookmarkEnd w:id="0"/>
      <w:r w:rsidR="00BD5256" w:rsidRPr="008E1E7A">
        <w:rPr>
          <w:b/>
          <w:bCs/>
          <w:color w:val="2E74B5" w:themeColor="accent1" w:themeShade="BF"/>
        </w:rPr>
        <w:t xml:space="preserve"> </w:t>
      </w:r>
      <w:bookmarkStart w:id="2" w:name="_Toc142982256"/>
      <w:r w:rsidR="00BD5256" w:rsidRPr="008E1E7A">
        <w:rPr>
          <w:b/>
          <w:bCs/>
          <w:color w:val="2E74B5" w:themeColor="accent1" w:themeShade="BF"/>
        </w:rPr>
        <w:t>din surse regenerabile</w:t>
      </w:r>
      <w:bookmarkEnd w:id="1"/>
      <w:bookmarkEnd w:id="2"/>
      <w:r w:rsidR="0065582F">
        <w:rPr>
          <w:b/>
          <w:bCs/>
          <w:color w:val="2E74B5" w:themeColor="accent1" w:themeShade="BF"/>
        </w:rPr>
        <w:t xml:space="preserve"> pentru autoconsum</w:t>
      </w:r>
    </w:p>
    <w:p w14:paraId="397C16C3" w14:textId="73737A47" w:rsidR="009C37E0" w:rsidRDefault="009C37E0" w:rsidP="00E74AEA">
      <w:pPr>
        <w:autoSpaceDE w:val="0"/>
        <w:autoSpaceDN w:val="0"/>
        <w:adjustRightInd w:val="0"/>
        <w:spacing w:line="276" w:lineRule="auto"/>
        <w:jc w:val="both"/>
      </w:pPr>
    </w:p>
    <w:p w14:paraId="489732CB" w14:textId="77777777" w:rsidR="000977E4" w:rsidRDefault="000977E4" w:rsidP="00E74AEA">
      <w:pPr>
        <w:autoSpaceDE w:val="0"/>
        <w:autoSpaceDN w:val="0"/>
        <w:adjustRightInd w:val="0"/>
        <w:spacing w:line="276" w:lineRule="auto"/>
        <w:jc w:val="both"/>
      </w:pPr>
    </w:p>
    <w:p w14:paraId="18CFDC4A" w14:textId="7D66435E" w:rsidR="009769F0" w:rsidRDefault="0098279F" w:rsidP="0098279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GB"/>
        </w:rPr>
      </w:pPr>
      <w:proofErr w:type="spellStart"/>
      <w:r w:rsidRPr="0098279F">
        <w:rPr>
          <w:b/>
          <w:bCs/>
          <w:lang w:val="en-GB"/>
        </w:rPr>
        <w:t>Declarație</w:t>
      </w:r>
      <w:proofErr w:type="spellEnd"/>
      <w:r w:rsidRPr="0098279F">
        <w:rPr>
          <w:b/>
          <w:bCs/>
          <w:lang w:val="en-GB"/>
        </w:rPr>
        <w:t xml:space="preserve"> pe propria </w:t>
      </w:r>
      <w:proofErr w:type="spellStart"/>
      <w:r w:rsidRPr="0098279F">
        <w:rPr>
          <w:b/>
          <w:bCs/>
          <w:lang w:val="en-GB"/>
        </w:rPr>
        <w:t>răspundere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privind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activitățile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secundare</w:t>
      </w:r>
      <w:proofErr w:type="spellEnd"/>
    </w:p>
    <w:p w14:paraId="71DF574A" w14:textId="77777777" w:rsidR="0098279F" w:rsidRDefault="0098279F" w:rsidP="0098279F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GB"/>
        </w:rPr>
      </w:pPr>
    </w:p>
    <w:p w14:paraId="6E6C506A" w14:textId="2E648AFD" w:rsidR="0098279F" w:rsidRDefault="0098279F" w:rsidP="0098279F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lang w:val="en-GB"/>
        </w:rPr>
      </w:pPr>
      <w:proofErr w:type="spellStart"/>
      <w:r w:rsidRPr="0098279F">
        <w:rPr>
          <w:b/>
          <w:bCs/>
          <w:i/>
          <w:iCs/>
          <w:lang w:val="en-GB"/>
        </w:rPr>
        <w:t>Subsemnatul</w:t>
      </w:r>
      <w:proofErr w:type="spellEnd"/>
      <w:r w:rsidRPr="0098279F">
        <w:rPr>
          <w:b/>
          <w:bCs/>
          <w:i/>
          <w:iCs/>
          <w:lang w:val="en-GB"/>
        </w:rPr>
        <w:t xml:space="preserve">, ............................, </w:t>
      </w:r>
      <w:proofErr w:type="spellStart"/>
      <w:r w:rsidRPr="0098279F">
        <w:rPr>
          <w:b/>
          <w:bCs/>
          <w:i/>
          <w:iCs/>
          <w:lang w:val="en-GB"/>
        </w:rPr>
        <w:t>posesor</w:t>
      </w:r>
      <w:proofErr w:type="spellEnd"/>
      <w:r w:rsidRPr="0098279F">
        <w:rPr>
          <w:b/>
          <w:bCs/>
          <w:i/>
          <w:iCs/>
          <w:lang w:val="en-GB"/>
        </w:rPr>
        <w:t xml:space="preserve"> al BI/CI seria ........, nr. .........., CNP ...................., </w:t>
      </w:r>
      <w:proofErr w:type="spellStart"/>
      <w:r w:rsidRPr="0098279F">
        <w:rPr>
          <w:b/>
          <w:bCs/>
          <w:i/>
          <w:iCs/>
          <w:lang w:val="en-GB"/>
        </w:rPr>
        <w:t>în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calitate</w:t>
      </w:r>
      <w:proofErr w:type="spellEnd"/>
      <w:r w:rsidRPr="0098279F">
        <w:rPr>
          <w:b/>
          <w:bCs/>
          <w:i/>
          <w:iCs/>
          <w:lang w:val="en-GB"/>
        </w:rPr>
        <w:t xml:space="preserve"> de </w:t>
      </w:r>
      <w:proofErr w:type="spellStart"/>
      <w:r w:rsidRPr="0098279F">
        <w:rPr>
          <w:b/>
          <w:bCs/>
          <w:i/>
          <w:iCs/>
          <w:lang w:val="en-GB"/>
        </w:rPr>
        <w:t>reprezentant</w:t>
      </w:r>
      <w:proofErr w:type="spellEnd"/>
      <w:r w:rsidRPr="0098279F">
        <w:rPr>
          <w:b/>
          <w:bCs/>
          <w:i/>
          <w:iCs/>
          <w:lang w:val="en-GB"/>
        </w:rPr>
        <w:t xml:space="preserve"> legal al ......................, </w:t>
      </w:r>
      <w:proofErr w:type="spellStart"/>
      <w:r w:rsidRPr="0098279F">
        <w:rPr>
          <w:b/>
          <w:bCs/>
          <w:i/>
          <w:iCs/>
          <w:lang w:val="en-GB"/>
        </w:rPr>
        <w:t>cunoscând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prevederile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Codului</w:t>
      </w:r>
      <w:proofErr w:type="spellEnd"/>
      <w:r w:rsidRPr="0098279F">
        <w:rPr>
          <w:b/>
          <w:bCs/>
          <w:i/>
          <w:iCs/>
          <w:lang w:val="en-GB"/>
        </w:rPr>
        <w:t xml:space="preserve"> penal </w:t>
      </w:r>
      <w:proofErr w:type="spellStart"/>
      <w:r w:rsidRPr="0098279F">
        <w:rPr>
          <w:b/>
          <w:bCs/>
          <w:i/>
          <w:iCs/>
          <w:lang w:val="en-GB"/>
        </w:rPr>
        <w:t>privind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falsul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în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declarații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și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falsul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intelectual</w:t>
      </w:r>
      <w:proofErr w:type="spellEnd"/>
      <w:r w:rsidRPr="0098279F">
        <w:rPr>
          <w:b/>
          <w:bCs/>
          <w:i/>
          <w:iCs/>
          <w:lang w:val="en-GB"/>
        </w:rPr>
        <w:t xml:space="preserve">, </w:t>
      </w:r>
      <w:proofErr w:type="spellStart"/>
      <w:r w:rsidRPr="0098279F">
        <w:rPr>
          <w:b/>
          <w:bCs/>
          <w:i/>
          <w:iCs/>
          <w:lang w:val="en-GB"/>
        </w:rPr>
        <w:t>având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în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vedere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că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r w:rsidR="003E6FDD">
        <w:rPr>
          <w:b/>
          <w:bCs/>
          <w:i/>
          <w:iCs/>
        </w:rPr>
        <w:t xml:space="preserve">în Certificatul constatator eliberat de ONRC </w:t>
      </w:r>
      <w:r w:rsidRPr="0098279F">
        <w:rPr>
          <w:b/>
          <w:bCs/>
          <w:i/>
          <w:iCs/>
          <w:lang w:val="en-GB"/>
        </w:rPr>
        <w:t xml:space="preserve">sunt </w:t>
      </w:r>
      <w:proofErr w:type="spellStart"/>
      <w:r w:rsidRPr="0098279F">
        <w:rPr>
          <w:b/>
          <w:bCs/>
          <w:i/>
          <w:iCs/>
          <w:lang w:val="en-GB"/>
        </w:rPr>
        <w:t>înscrise</w:t>
      </w:r>
      <w:proofErr w:type="spellEnd"/>
      <w:r w:rsidRPr="0098279F">
        <w:rPr>
          <w:b/>
          <w:bCs/>
          <w:i/>
          <w:iCs/>
          <w:lang w:val="en-GB"/>
        </w:rPr>
        <w:t xml:space="preserve"> ca </w:t>
      </w:r>
      <w:proofErr w:type="spellStart"/>
      <w:r w:rsidRPr="0098279F">
        <w:rPr>
          <w:b/>
          <w:bCs/>
          <w:i/>
          <w:iCs/>
          <w:lang w:val="en-GB"/>
        </w:rPr>
        <w:t>activități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secundare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="000B5F1B">
        <w:rPr>
          <w:b/>
          <w:bCs/>
          <w:i/>
          <w:iCs/>
          <w:lang w:val="en-GB"/>
        </w:rPr>
        <w:t>activități</w:t>
      </w:r>
      <w:proofErr w:type="spellEnd"/>
      <w:r w:rsidR="000B5F1B">
        <w:rPr>
          <w:b/>
          <w:bCs/>
          <w:i/>
          <w:iCs/>
          <w:lang w:val="en-GB"/>
        </w:rPr>
        <w:t xml:space="preserve"> </w:t>
      </w:r>
      <w:proofErr w:type="spellStart"/>
      <w:r w:rsidR="000B5F1B">
        <w:rPr>
          <w:b/>
          <w:bCs/>
          <w:i/>
          <w:iCs/>
          <w:lang w:val="en-GB"/>
        </w:rPr>
        <w:t>specifice</w:t>
      </w:r>
      <w:proofErr w:type="spellEnd"/>
      <w:r w:rsidR="000B5F1B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codurilor</w:t>
      </w:r>
      <w:proofErr w:type="spellEnd"/>
      <w:r w:rsidRPr="0098279F">
        <w:rPr>
          <w:b/>
          <w:bCs/>
          <w:i/>
          <w:iCs/>
          <w:lang w:val="en-GB"/>
        </w:rPr>
        <w:t xml:space="preserve"> CAEN</w:t>
      </w:r>
      <w:r>
        <w:rPr>
          <w:rStyle w:val="FootnoteReference"/>
          <w:b/>
          <w:bCs/>
          <w:i/>
          <w:iCs/>
          <w:lang w:val="en-GB"/>
        </w:rPr>
        <w:footnoteReference w:id="1"/>
      </w:r>
      <w:r w:rsidRPr="0098279F">
        <w:rPr>
          <w:b/>
          <w:bCs/>
          <w:i/>
          <w:iCs/>
          <w:lang w:val="en-GB"/>
        </w:rPr>
        <w:t>.........</w:t>
      </w:r>
      <w:r w:rsidR="003E6FDD">
        <w:rPr>
          <w:b/>
          <w:bCs/>
          <w:i/>
          <w:iCs/>
          <w:lang w:val="en-GB"/>
        </w:rPr>
        <w:t>...............</w:t>
      </w:r>
      <w:r w:rsidRPr="0098279F">
        <w:rPr>
          <w:b/>
          <w:bCs/>
          <w:i/>
          <w:iCs/>
          <w:lang w:val="en-GB"/>
        </w:rPr>
        <w:t xml:space="preserve">........., </w:t>
      </w:r>
      <w:proofErr w:type="spellStart"/>
      <w:r w:rsidRPr="0098279F">
        <w:rPr>
          <w:b/>
          <w:bCs/>
          <w:i/>
          <w:iCs/>
          <w:lang w:val="en-GB"/>
        </w:rPr>
        <w:t>declar</w:t>
      </w:r>
      <w:proofErr w:type="spellEnd"/>
      <w:r w:rsidRPr="0098279F">
        <w:rPr>
          <w:b/>
          <w:bCs/>
          <w:i/>
          <w:iCs/>
          <w:lang w:val="en-GB"/>
        </w:rPr>
        <w:t xml:space="preserve"> pe propria </w:t>
      </w:r>
      <w:proofErr w:type="spellStart"/>
      <w:r w:rsidRPr="0098279F">
        <w:rPr>
          <w:b/>
          <w:bCs/>
          <w:i/>
          <w:iCs/>
          <w:lang w:val="en-GB"/>
        </w:rPr>
        <w:t>răspundere</w:t>
      </w:r>
      <w:proofErr w:type="spellEnd"/>
      <w:r w:rsidRPr="0098279F">
        <w:rPr>
          <w:b/>
          <w:bCs/>
          <w:i/>
          <w:iCs/>
          <w:lang w:val="en-GB"/>
        </w:rPr>
        <w:t xml:space="preserve"> </w:t>
      </w:r>
      <w:proofErr w:type="spellStart"/>
      <w:r w:rsidRPr="0098279F">
        <w:rPr>
          <w:b/>
          <w:bCs/>
          <w:i/>
          <w:iCs/>
          <w:lang w:val="en-GB"/>
        </w:rPr>
        <w:t>următoarele</w:t>
      </w:r>
      <w:proofErr w:type="spellEnd"/>
      <w:r w:rsidRPr="0098279F">
        <w:rPr>
          <w:b/>
          <w:bCs/>
          <w:i/>
          <w:iCs/>
          <w:lang w:val="en-GB"/>
        </w:rPr>
        <w:t>:</w:t>
      </w:r>
    </w:p>
    <w:p w14:paraId="37FFC240" w14:textId="77777777" w:rsidR="0098279F" w:rsidRPr="006B04A7" w:rsidRDefault="0098279F" w:rsidP="0098279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2"/>
          <w:szCs w:val="12"/>
          <w:lang w:val="en-GB"/>
        </w:rPr>
      </w:pPr>
    </w:p>
    <w:p w14:paraId="6126BC7E" w14:textId="700957C3" w:rsidR="0098279F" w:rsidRPr="0098279F" w:rsidRDefault="0098279F" w:rsidP="0098279F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98279F">
        <w:rPr>
          <w:lang w:val="en-GB"/>
        </w:rPr>
        <w:t>Pentru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proiectul</w:t>
      </w:r>
      <w:proofErr w:type="spellEnd"/>
      <w:r w:rsidRPr="0098279F">
        <w:rPr>
          <w:lang w:val="en-GB"/>
        </w:rPr>
        <w:t xml:space="preserve"> …………………… </w:t>
      </w:r>
      <w:proofErr w:type="spellStart"/>
      <w:r w:rsidRPr="0098279F">
        <w:rPr>
          <w:lang w:val="en-GB"/>
        </w:rPr>
        <w:t>depus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în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cadrul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prezentul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apel</w:t>
      </w:r>
      <w:proofErr w:type="spellEnd"/>
      <w:r w:rsidRPr="0098279F">
        <w:rPr>
          <w:lang w:val="en-GB"/>
        </w:rPr>
        <w:t xml:space="preserve"> nu am </w:t>
      </w:r>
      <w:proofErr w:type="spellStart"/>
      <w:r w:rsidRPr="0098279F">
        <w:rPr>
          <w:lang w:val="en-GB"/>
        </w:rPr>
        <w:t>solicitat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și</w:t>
      </w:r>
      <w:proofErr w:type="spellEnd"/>
      <w:r w:rsidRPr="0098279F">
        <w:rPr>
          <w:lang w:val="en-GB"/>
        </w:rPr>
        <w:t xml:space="preserve"> nu </w:t>
      </w:r>
      <w:proofErr w:type="spellStart"/>
      <w:r w:rsidRPr="0098279F">
        <w:rPr>
          <w:lang w:val="en-GB"/>
        </w:rPr>
        <w:t>voi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solicita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finanțare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în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cadrul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Schemei</w:t>
      </w:r>
      <w:proofErr w:type="spellEnd"/>
      <w:r w:rsidRPr="0098279F">
        <w:rPr>
          <w:b/>
          <w:bCs/>
          <w:lang w:val="en-GB"/>
        </w:rPr>
        <w:t xml:space="preserve"> de </w:t>
      </w:r>
      <w:proofErr w:type="spellStart"/>
      <w:r w:rsidRPr="0098279F">
        <w:rPr>
          <w:b/>
          <w:bCs/>
          <w:lang w:val="en-GB"/>
        </w:rPr>
        <w:t>ajutor</w:t>
      </w:r>
      <w:proofErr w:type="spellEnd"/>
      <w:r w:rsidRPr="0098279F">
        <w:rPr>
          <w:b/>
          <w:bCs/>
          <w:lang w:val="en-GB"/>
        </w:rPr>
        <w:t xml:space="preserve"> de stat </w:t>
      </w:r>
      <w:proofErr w:type="spellStart"/>
      <w:r w:rsidRPr="0098279F">
        <w:rPr>
          <w:b/>
          <w:bCs/>
          <w:lang w:val="en-GB"/>
        </w:rPr>
        <w:t>privind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sprijinirea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investiţiilor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în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noi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capacităţi</w:t>
      </w:r>
      <w:proofErr w:type="spellEnd"/>
      <w:r w:rsidRPr="0098279F">
        <w:rPr>
          <w:b/>
          <w:bCs/>
          <w:lang w:val="en-GB"/>
        </w:rPr>
        <w:t xml:space="preserve"> de </w:t>
      </w:r>
      <w:proofErr w:type="spellStart"/>
      <w:r w:rsidRPr="0098279F">
        <w:rPr>
          <w:b/>
          <w:bCs/>
          <w:lang w:val="en-GB"/>
        </w:rPr>
        <w:t>producere</w:t>
      </w:r>
      <w:proofErr w:type="spellEnd"/>
      <w:r w:rsidRPr="0098279F">
        <w:rPr>
          <w:b/>
          <w:bCs/>
          <w:lang w:val="en-GB"/>
        </w:rPr>
        <w:t xml:space="preserve"> </w:t>
      </w:r>
      <w:proofErr w:type="gramStart"/>
      <w:r w:rsidRPr="0098279F">
        <w:rPr>
          <w:b/>
          <w:bCs/>
          <w:lang w:val="en-GB"/>
        </w:rPr>
        <w:t>a</w:t>
      </w:r>
      <w:proofErr w:type="gram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energiei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electrice</w:t>
      </w:r>
      <w:proofErr w:type="spellEnd"/>
      <w:r w:rsidRPr="0098279F">
        <w:rPr>
          <w:b/>
          <w:bCs/>
          <w:lang w:val="en-GB"/>
        </w:rPr>
        <w:t xml:space="preserve"> din </w:t>
      </w:r>
      <w:proofErr w:type="spellStart"/>
      <w:r w:rsidRPr="0098279F">
        <w:rPr>
          <w:b/>
          <w:bCs/>
          <w:lang w:val="en-GB"/>
        </w:rPr>
        <w:t>surse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regenerabile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pentru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autoconsumul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întreprinderilor</w:t>
      </w:r>
      <w:proofErr w:type="spellEnd"/>
      <w:r w:rsidRPr="0098279F">
        <w:rPr>
          <w:b/>
          <w:bCs/>
          <w:lang w:val="en-GB"/>
        </w:rPr>
        <w:t xml:space="preserve"> din </w:t>
      </w:r>
      <w:proofErr w:type="spellStart"/>
      <w:r w:rsidRPr="0098279F">
        <w:rPr>
          <w:b/>
          <w:bCs/>
          <w:lang w:val="en-GB"/>
        </w:rPr>
        <w:t>cadrul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sectorului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agricol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şi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industriei</w:t>
      </w:r>
      <w:proofErr w:type="spellEnd"/>
      <w:r w:rsidRPr="0098279F">
        <w:rPr>
          <w:b/>
          <w:bCs/>
          <w:lang w:val="en-GB"/>
        </w:rPr>
        <w:t xml:space="preserve"> </w:t>
      </w:r>
      <w:proofErr w:type="spellStart"/>
      <w:r w:rsidRPr="0098279F">
        <w:rPr>
          <w:b/>
          <w:bCs/>
          <w:lang w:val="en-GB"/>
        </w:rPr>
        <w:t>alimentare</w:t>
      </w:r>
      <w:proofErr w:type="spellEnd"/>
      <w:r w:rsidRPr="0098279F">
        <w:rPr>
          <w:b/>
          <w:bCs/>
          <w:lang w:val="en-GB"/>
        </w:rPr>
        <w:t xml:space="preserve">, </w:t>
      </w:r>
      <w:proofErr w:type="spellStart"/>
      <w:r w:rsidR="003E6FDD">
        <w:rPr>
          <w:b/>
          <w:bCs/>
          <w:lang w:val="en-GB"/>
        </w:rPr>
        <w:t>gestionată</w:t>
      </w:r>
      <w:proofErr w:type="spellEnd"/>
      <w:r w:rsidR="003E6FDD">
        <w:rPr>
          <w:b/>
          <w:bCs/>
          <w:lang w:val="en-GB"/>
        </w:rPr>
        <w:t xml:space="preserve"> de MADR, </w:t>
      </w:r>
      <w:proofErr w:type="spellStart"/>
      <w:r w:rsidRPr="0098279F">
        <w:rPr>
          <w:lang w:val="en-GB"/>
        </w:rPr>
        <w:t>aprobată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prin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Ordinul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ministrului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agriculturii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și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dezvoltării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rurale</w:t>
      </w:r>
      <w:proofErr w:type="spellEnd"/>
      <w:r w:rsidRPr="0098279F">
        <w:rPr>
          <w:lang w:val="en-GB"/>
        </w:rPr>
        <w:t xml:space="preserve"> nr. 70/2023</w:t>
      </w:r>
      <w:r w:rsidRPr="0098279F">
        <w:rPr>
          <w:lang w:val="en-GB"/>
        </w:rPr>
        <w:t xml:space="preserve">, cu </w:t>
      </w:r>
      <w:proofErr w:type="spellStart"/>
      <w:r w:rsidRPr="0098279F">
        <w:rPr>
          <w:lang w:val="en-GB"/>
        </w:rPr>
        <w:t>modificările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și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completările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ulterioare</w:t>
      </w:r>
      <w:proofErr w:type="spellEnd"/>
      <w:r w:rsidRPr="0098279F">
        <w:rPr>
          <w:lang w:val="en-GB"/>
        </w:rPr>
        <w:t>.</w:t>
      </w:r>
    </w:p>
    <w:p w14:paraId="458D58EF" w14:textId="77777777" w:rsidR="0098279F" w:rsidRPr="006B04A7" w:rsidRDefault="0098279F" w:rsidP="0098279F">
      <w:pPr>
        <w:widowControl w:val="0"/>
        <w:jc w:val="both"/>
        <w:rPr>
          <w:sz w:val="12"/>
          <w:szCs w:val="12"/>
        </w:rPr>
      </w:pPr>
    </w:p>
    <w:p w14:paraId="0B2C0A13" w14:textId="69DC5A9E" w:rsidR="009769F0" w:rsidRPr="0098279F" w:rsidRDefault="0098279F" w:rsidP="0098279F">
      <w:pPr>
        <w:widowControl w:val="0"/>
        <w:jc w:val="both"/>
      </w:pPr>
      <w:r w:rsidRPr="0098279F">
        <w:t>De asemenea (se va bifa una din opțiuni):</w:t>
      </w:r>
      <w:r w:rsidR="009769F0" w:rsidRPr="0098279F">
        <w:t xml:space="preserve"> </w:t>
      </w:r>
    </w:p>
    <w:p w14:paraId="56F23E20" w14:textId="77777777" w:rsidR="00277330" w:rsidRPr="006B04A7" w:rsidRDefault="00277330" w:rsidP="00277330">
      <w:pPr>
        <w:pStyle w:val="Default"/>
        <w:rPr>
          <w:sz w:val="12"/>
          <w:szCs w:val="12"/>
        </w:rPr>
      </w:pPr>
    </w:p>
    <w:p w14:paraId="2646301D" w14:textId="1EC411F0" w:rsidR="00277330" w:rsidRPr="006B04A7" w:rsidRDefault="00277330" w:rsidP="00277330">
      <w:pPr>
        <w:pStyle w:val="Default"/>
        <w:jc w:val="both"/>
      </w:pPr>
      <w:r w:rsidRPr="006B04A7">
        <w:sym w:font="Wingdings" w:char="F0A8"/>
      </w:r>
      <w:r w:rsidRPr="006B04A7">
        <w:t xml:space="preserve"> </w:t>
      </w:r>
      <w:proofErr w:type="spellStart"/>
      <w:r w:rsidRPr="006B04A7">
        <w:t>Societatea</w:t>
      </w:r>
      <w:proofErr w:type="spellEnd"/>
      <w:r w:rsidRPr="006B04A7">
        <w:t xml:space="preserve"> ………………………. NU </w:t>
      </w:r>
      <w:proofErr w:type="spellStart"/>
      <w:r w:rsidRPr="006B04A7">
        <w:t>își</w:t>
      </w:r>
      <w:proofErr w:type="spellEnd"/>
      <w:r w:rsidRPr="006B04A7">
        <w:t xml:space="preserve"> </w:t>
      </w:r>
      <w:proofErr w:type="spellStart"/>
      <w:r w:rsidRPr="006B04A7">
        <w:t>desfășoară</w:t>
      </w:r>
      <w:proofErr w:type="spellEnd"/>
      <w:r w:rsidRPr="006B04A7">
        <w:t xml:space="preserve"> </w:t>
      </w:r>
      <w:proofErr w:type="spellStart"/>
      <w:r w:rsidRPr="006B04A7">
        <w:t>activitățile</w:t>
      </w:r>
      <w:proofErr w:type="spellEnd"/>
      <w:r w:rsidRPr="006B04A7">
        <w:t xml:space="preserve"> </w:t>
      </w:r>
      <w:proofErr w:type="spellStart"/>
      <w:r w:rsidRPr="006B04A7">
        <w:t>secundare</w:t>
      </w:r>
      <w:proofErr w:type="spellEnd"/>
      <w:r w:rsidRPr="006B04A7">
        <w:t xml:space="preserve"> </w:t>
      </w:r>
      <w:proofErr w:type="spellStart"/>
      <w:r w:rsidRPr="006B04A7">
        <w:t>înscrise</w:t>
      </w:r>
      <w:proofErr w:type="spellEnd"/>
      <w:r w:rsidRPr="006B04A7">
        <w:t xml:space="preserve"> </w:t>
      </w:r>
      <w:proofErr w:type="spellStart"/>
      <w:r w:rsidRPr="006B04A7">
        <w:t>în</w:t>
      </w:r>
      <w:proofErr w:type="spellEnd"/>
      <w:r w:rsidRPr="006B04A7">
        <w:t xml:space="preserve"> </w:t>
      </w:r>
      <w:proofErr w:type="spellStart"/>
      <w:r w:rsidR="000B5F1B" w:rsidRPr="006B04A7">
        <w:t>certificatul</w:t>
      </w:r>
      <w:proofErr w:type="spellEnd"/>
      <w:r w:rsidR="000B5F1B" w:rsidRPr="006B04A7">
        <w:t xml:space="preserve"> </w:t>
      </w:r>
      <w:proofErr w:type="spellStart"/>
      <w:r w:rsidR="000B5F1B" w:rsidRPr="006B04A7">
        <w:t>constatator</w:t>
      </w:r>
      <w:proofErr w:type="spellEnd"/>
      <w:r w:rsidR="000B5F1B" w:rsidRPr="006B04A7">
        <w:t xml:space="preserve"> </w:t>
      </w:r>
      <w:proofErr w:type="spellStart"/>
      <w:r w:rsidR="000B5F1B" w:rsidRPr="006B04A7">
        <w:t>eliberat</w:t>
      </w:r>
      <w:proofErr w:type="spellEnd"/>
      <w:r w:rsidR="000B5F1B" w:rsidRPr="006B04A7">
        <w:t xml:space="preserve"> de ONRC</w:t>
      </w:r>
      <w:r w:rsidRPr="006B04A7">
        <w:t xml:space="preserve"> </w:t>
      </w:r>
      <w:proofErr w:type="spellStart"/>
      <w:r w:rsidRPr="006B04A7">
        <w:t>aferente</w:t>
      </w:r>
      <w:proofErr w:type="spellEnd"/>
      <w:r w:rsidRPr="006B04A7">
        <w:t xml:space="preserve"> </w:t>
      </w:r>
      <w:proofErr w:type="spellStart"/>
      <w:r w:rsidRPr="006B04A7">
        <w:t>Codurilor</w:t>
      </w:r>
      <w:proofErr w:type="spellEnd"/>
      <w:r w:rsidRPr="006B04A7">
        <w:t xml:space="preserve"> CAEN </w:t>
      </w:r>
      <w:r w:rsidR="000B5F1B" w:rsidRPr="006B04A7">
        <w:t xml:space="preserve">01, 10 </w:t>
      </w:r>
      <w:proofErr w:type="spellStart"/>
      <w:r w:rsidR="000B5F1B" w:rsidRPr="006B04A7">
        <w:t>și</w:t>
      </w:r>
      <w:proofErr w:type="spellEnd"/>
      <w:r w:rsidR="000B5F1B" w:rsidRPr="006B04A7">
        <w:t xml:space="preserve"> 11</w:t>
      </w:r>
      <w:r w:rsidRPr="006B04A7">
        <w:t xml:space="preserve">. </w:t>
      </w:r>
    </w:p>
    <w:p w14:paraId="0BD7BEF9" w14:textId="77777777" w:rsidR="00277330" w:rsidRPr="006B04A7" w:rsidRDefault="00277330" w:rsidP="00277330">
      <w:pPr>
        <w:pStyle w:val="Default"/>
        <w:rPr>
          <w:sz w:val="12"/>
          <w:szCs w:val="12"/>
        </w:rPr>
      </w:pPr>
    </w:p>
    <w:p w14:paraId="341E42FA" w14:textId="03D9DF92" w:rsidR="000B5F1B" w:rsidRPr="006B04A7" w:rsidRDefault="00277330" w:rsidP="00277330">
      <w:pPr>
        <w:pStyle w:val="Default"/>
        <w:jc w:val="both"/>
      </w:pPr>
      <w:r w:rsidRPr="006B04A7">
        <w:sym w:font="Wingdings" w:char="F0A8"/>
      </w:r>
      <w:r w:rsidRPr="006B04A7">
        <w:t xml:space="preserve"> </w:t>
      </w:r>
      <w:proofErr w:type="spellStart"/>
      <w:r w:rsidRPr="006B04A7">
        <w:t>Societatea</w:t>
      </w:r>
      <w:proofErr w:type="spellEnd"/>
      <w:r w:rsidRPr="006B04A7">
        <w:t xml:space="preserve"> ………………………. </w:t>
      </w:r>
      <w:proofErr w:type="spellStart"/>
      <w:r w:rsidRPr="006B04A7">
        <w:t>își</w:t>
      </w:r>
      <w:proofErr w:type="spellEnd"/>
      <w:r w:rsidRPr="006B04A7">
        <w:t xml:space="preserve"> </w:t>
      </w:r>
      <w:proofErr w:type="spellStart"/>
      <w:r w:rsidRPr="006B04A7">
        <w:t>desfășoară</w:t>
      </w:r>
      <w:proofErr w:type="spellEnd"/>
      <w:r w:rsidRPr="006B04A7">
        <w:t xml:space="preserve"> </w:t>
      </w:r>
      <w:proofErr w:type="spellStart"/>
      <w:r w:rsidRPr="006B04A7">
        <w:t>activitățile</w:t>
      </w:r>
      <w:proofErr w:type="spellEnd"/>
      <w:r w:rsidRPr="006B04A7">
        <w:t xml:space="preserve"> </w:t>
      </w:r>
      <w:proofErr w:type="spellStart"/>
      <w:r w:rsidRPr="006B04A7">
        <w:t>secundare</w:t>
      </w:r>
      <w:proofErr w:type="spellEnd"/>
      <w:r w:rsidRPr="006B04A7">
        <w:t xml:space="preserve"> </w:t>
      </w:r>
      <w:proofErr w:type="spellStart"/>
      <w:r w:rsidRPr="006B04A7">
        <w:t>înscrise</w:t>
      </w:r>
      <w:proofErr w:type="spellEnd"/>
      <w:r w:rsidRPr="006B04A7">
        <w:t xml:space="preserve"> </w:t>
      </w:r>
      <w:proofErr w:type="spellStart"/>
      <w:r w:rsidRPr="006B04A7">
        <w:t>în</w:t>
      </w:r>
      <w:proofErr w:type="spellEnd"/>
      <w:r w:rsidRPr="006B04A7">
        <w:t xml:space="preserve"> </w:t>
      </w:r>
      <w:proofErr w:type="spellStart"/>
      <w:r w:rsidRPr="006B04A7">
        <w:t>certificatul</w:t>
      </w:r>
      <w:proofErr w:type="spellEnd"/>
      <w:r w:rsidRPr="006B04A7">
        <w:t xml:space="preserve"> </w:t>
      </w:r>
      <w:proofErr w:type="spellStart"/>
      <w:r w:rsidRPr="006B04A7">
        <w:t>constatator</w:t>
      </w:r>
      <w:proofErr w:type="spellEnd"/>
      <w:r w:rsidRPr="006B04A7">
        <w:t xml:space="preserve"> </w:t>
      </w:r>
      <w:proofErr w:type="spellStart"/>
      <w:r w:rsidR="000B5F1B" w:rsidRPr="006B04A7">
        <w:t>eliberat</w:t>
      </w:r>
      <w:proofErr w:type="spellEnd"/>
      <w:r w:rsidR="000B5F1B" w:rsidRPr="006B04A7">
        <w:t xml:space="preserve"> de ONRC </w:t>
      </w:r>
      <w:proofErr w:type="spellStart"/>
      <w:r w:rsidRPr="006B04A7">
        <w:t>aferente</w:t>
      </w:r>
      <w:proofErr w:type="spellEnd"/>
      <w:r w:rsidRPr="006B04A7">
        <w:t xml:space="preserve"> </w:t>
      </w:r>
      <w:proofErr w:type="spellStart"/>
      <w:r w:rsidRPr="006B04A7">
        <w:t>Codurilor</w:t>
      </w:r>
      <w:proofErr w:type="spellEnd"/>
      <w:r w:rsidRPr="006B04A7">
        <w:t xml:space="preserve"> CAEN</w:t>
      </w:r>
      <w:r w:rsidRPr="006B04A7">
        <w:rPr>
          <w:rStyle w:val="FootnoteReference"/>
        </w:rPr>
        <w:footnoteReference w:id="2"/>
      </w:r>
      <w:r w:rsidRPr="006B04A7">
        <w:t xml:space="preserve"> ……………... </w:t>
      </w:r>
    </w:p>
    <w:p w14:paraId="72CF1DD3" w14:textId="77777777" w:rsidR="000B5F1B" w:rsidRPr="006B04A7" w:rsidRDefault="000B5F1B" w:rsidP="00277330">
      <w:pPr>
        <w:pStyle w:val="Default"/>
        <w:jc w:val="both"/>
        <w:rPr>
          <w:sz w:val="12"/>
          <w:szCs w:val="12"/>
        </w:rPr>
      </w:pPr>
    </w:p>
    <w:p w14:paraId="4AC4400A" w14:textId="4588DC98" w:rsidR="006B04A7" w:rsidRPr="006B04A7" w:rsidRDefault="00277330" w:rsidP="00277330">
      <w:pPr>
        <w:pStyle w:val="Default"/>
        <w:jc w:val="both"/>
      </w:pPr>
      <w:proofErr w:type="spellStart"/>
      <w:r w:rsidRPr="006B04A7">
        <w:t>Activitățile</w:t>
      </w:r>
      <w:proofErr w:type="spellEnd"/>
      <w:r w:rsidRPr="006B04A7">
        <w:t xml:space="preserve"> </w:t>
      </w:r>
      <w:proofErr w:type="spellStart"/>
      <w:r w:rsidRPr="006B04A7">
        <w:t>aferente</w:t>
      </w:r>
      <w:proofErr w:type="spellEnd"/>
      <w:r w:rsidRPr="006B04A7">
        <w:t xml:space="preserve"> </w:t>
      </w:r>
      <w:proofErr w:type="spellStart"/>
      <w:r w:rsidRPr="006B04A7">
        <w:t>Codurilor</w:t>
      </w:r>
      <w:proofErr w:type="spellEnd"/>
      <w:r w:rsidRPr="006B04A7">
        <w:t xml:space="preserve"> CAEN</w:t>
      </w:r>
      <w:r w:rsidRPr="006B04A7">
        <w:rPr>
          <w:rStyle w:val="FootnoteReference"/>
        </w:rPr>
        <w:footnoteReference w:id="3"/>
      </w:r>
      <w:r w:rsidRPr="006B04A7">
        <w:t xml:space="preserve"> ........</w:t>
      </w:r>
      <w:r w:rsidR="000B5F1B" w:rsidRPr="006B04A7">
        <w:t>............</w:t>
      </w:r>
      <w:r w:rsidRPr="006B04A7">
        <w:t xml:space="preserve">..... nu </w:t>
      </w:r>
      <w:proofErr w:type="spellStart"/>
      <w:r w:rsidRPr="006B04A7">
        <w:t>vor</w:t>
      </w:r>
      <w:proofErr w:type="spellEnd"/>
      <w:r w:rsidRPr="006B04A7">
        <w:t xml:space="preserve"> beneficia de </w:t>
      </w:r>
      <w:proofErr w:type="spellStart"/>
      <w:r w:rsidRPr="006B04A7">
        <w:t>ajutorul</w:t>
      </w:r>
      <w:proofErr w:type="spellEnd"/>
      <w:r w:rsidRPr="006B04A7">
        <w:t xml:space="preserve"> de stat </w:t>
      </w:r>
      <w:proofErr w:type="spellStart"/>
      <w:r w:rsidRPr="006B04A7">
        <w:t>acordat</w:t>
      </w:r>
      <w:proofErr w:type="spellEnd"/>
      <w:r w:rsidRPr="006B04A7">
        <w:t xml:space="preserve"> </w:t>
      </w:r>
      <w:proofErr w:type="spellStart"/>
      <w:r w:rsidRPr="006B04A7">
        <w:t>în</w:t>
      </w:r>
      <w:proofErr w:type="spellEnd"/>
      <w:r w:rsidRPr="006B04A7">
        <w:t xml:space="preserve"> </w:t>
      </w:r>
      <w:proofErr w:type="spellStart"/>
      <w:r w:rsidRPr="006B04A7">
        <w:t>temeiul</w:t>
      </w:r>
      <w:proofErr w:type="spellEnd"/>
      <w:r w:rsidRPr="006B04A7">
        <w:t xml:space="preserve"> </w:t>
      </w:r>
      <w:proofErr w:type="spellStart"/>
      <w:r w:rsidRPr="006B04A7">
        <w:t>Schemei</w:t>
      </w:r>
      <w:proofErr w:type="spellEnd"/>
      <w:r w:rsidRPr="006B04A7">
        <w:t xml:space="preserve"> de </w:t>
      </w:r>
      <w:proofErr w:type="spellStart"/>
      <w:r w:rsidRPr="006B04A7">
        <w:t>ajutor</w:t>
      </w:r>
      <w:proofErr w:type="spellEnd"/>
      <w:r w:rsidRPr="006B04A7">
        <w:t xml:space="preserve"> de stat </w:t>
      </w:r>
      <w:proofErr w:type="spellStart"/>
      <w:r w:rsidRPr="006B04A7">
        <w:t>privind</w:t>
      </w:r>
      <w:proofErr w:type="spellEnd"/>
      <w:r w:rsidRPr="006B04A7">
        <w:t xml:space="preserve"> </w:t>
      </w:r>
      <w:proofErr w:type="spellStart"/>
      <w:r w:rsidRPr="006B04A7">
        <w:rPr>
          <w:i/>
          <w:iCs/>
        </w:rPr>
        <w:t>Sprijinirea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investiţiilor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în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noi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capacităţi</w:t>
      </w:r>
      <w:proofErr w:type="spellEnd"/>
      <w:r w:rsidRPr="006B04A7">
        <w:rPr>
          <w:i/>
          <w:iCs/>
        </w:rPr>
        <w:t xml:space="preserve"> de </w:t>
      </w:r>
      <w:proofErr w:type="spellStart"/>
      <w:r w:rsidRPr="006B04A7">
        <w:rPr>
          <w:i/>
          <w:iCs/>
        </w:rPr>
        <w:t>producere</w:t>
      </w:r>
      <w:proofErr w:type="spellEnd"/>
      <w:r w:rsidRPr="006B04A7">
        <w:rPr>
          <w:i/>
          <w:iCs/>
        </w:rPr>
        <w:t xml:space="preserve"> </w:t>
      </w:r>
      <w:proofErr w:type="gramStart"/>
      <w:r w:rsidRPr="006B04A7">
        <w:rPr>
          <w:i/>
          <w:iCs/>
        </w:rPr>
        <w:t>a</w:t>
      </w:r>
      <w:proofErr w:type="gram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energiei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electrice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produsă</w:t>
      </w:r>
      <w:proofErr w:type="spellEnd"/>
      <w:r w:rsidRPr="006B04A7">
        <w:rPr>
          <w:i/>
          <w:iCs/>
        </w:rPr>
        <w:t xml:space="preserve"> din </w:t>
      </w:r>
      <w:proofErr w:type="spellStart"/>
      <w:r w:rsidRPr="006B04A7">
        <w:rPr>
          <w:i/>
          <w:iCs/>
        </w:rPr>
        <w:t>surse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regenerabile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pentru</w:t>
      </w:r>
      <w:proofErr w:type="spellEnd"/>
      <w:r w:rsidRPr="006B04A7">
        <w:rPr>
          <w:i/>
          <w:iCs/>
        </w:rPr>
        <w:t xml:space="preserve"> </w:t>
      </w:r>
      <w:proofErr w:type="spellStart"/>
      <w:r w:rsidRPr="006B04A7">
        <w:rPr>
          <w:i/>
          <w:iCs/>
        </w:rPr>
        <w:t>autoconsum</w:t>
      </w:r>
      <w:proofErr w:type="spellEnd"/>
      <w:r w:rsidR="004E5EB8" w:rsidRPr="006B04A7">
        <w:t xml:space="preserve">, </w:t>
      </w:r>
      <w:proofErr w:type="spellStart"/>
      <w:r w:rsidR="004E5EB8" w:rsidRPr="006B04A7">
        <w:t>deoarece</w:t>
      </w:r>
      <w:proofErr w:type="spellEnd"/>
      <w:r w:rsidR="004E5EB8" w:rsidRPr="006B04A7">
        <w:t xml:space="preserve"> </w:t>
      </w:r>
      <w:proofErr w:type="spellStart"/>
      <w:r w:rsidR="004E5EB8" w:rsidRPr="006B04A7">
        <w:t>în</w:t>
      </w:r>
      <w:proofErr w:type="spellEnd"/>
      <w:r w:rsidR="004E5EB8" w:rsidRPr="006B04A7">
        <w:t xml:space="preserve"> </w:t>
      </w:r>
      <w:proofErr w:type="spellStart"/>
      <w:r w:rsidR="004E5EB8" w:rsidRPr="006B04A7">
        <w:t>cadrul</w:t>
      </w:r>
      <w:proofErr w:type="spellEnd"/>
      <w:r w:rsidR="004E5EB8" w:rsidRPr="006B04A7">
        <w:t xml:space="preserve"> </w:t>
      </w:r>
      <w:proofErr w:type="spellStart"/>
      <w:r w:rsidR="004E5EB8" w:rsidRPr="006B04A7">
        <w:t>societății</w:t>
      </w:r>
      <w:proofErr w:type="spellEnd"/>
      <w:r w:rsidR="004E5EB8" w:rsidRPr="006B04A7">
        <w:t xml:space="preserve"> </w:t>
      </w:r>
      <w:proofErr w:type="spellStart"/>
      <w:r w:rsidR="004E5EB8" w:rsidRPr="006B04A7">
        <w:t>aceste</w:t>
      </w:r>
      <w:proofErr w:type="spellEnd"/>
      <w:r w:rsidR="004E5EB8" w:rsidRPr="006B04A7">
        <w:t xml:space="preserve"> </w:t>
      </w:r>
      <w:proofErr w:type="spellStart"/>
      <w:r w:rsidR="004E5EB8" w:rsidRPr="006B04A7">
        <w:t>activități</w:t>
      </w:r>
      <w:proofErr w:type="spellEnd"/>
      <w:r w:rsidR="004E5EB8" w:rsidRPr="006B04A7">
        <w:t xml:space="preserve"> </w:t>
      </w:r>
      <w:r w:rsidR="004E5EB8" w:rsidRPr="006B04A7">
        <w:t xml:space="preserve">sunt separate </w:t>
      </w:r>
      <w:proofErr w:type="spellStart"/>
      <w:r w:rsidR="006B04A7" w:rsidRPr="006B04A7">
        <w:t>sau</w:t>
      </w:r>
      <w:proofErr w:type="spellEnd"/>
      <w:r w:rsidR="004E5EB8" w:rsidRPr="006B04A7">
        <w:t xml:space="preserve"> </w:t>
      </w:r>
      <w:r w:rsidR="004E5EB8" w:rsidRPr="006B04A7">
        <w:t xml:space="preserve">se face o </w:t>
      </w:r>
      <w:proofErr w:type="spellStart"/>
      <w:r w:rsidR="004E5EB8" w:rsidRPr="006B04A7">
        <w:t>distincție</w:t>
      </w:r>
      <w:proofErr w:type="spellEnd"/>
      <w:r w:rsidR="004E5EB8" w:rsidRPr="006B04A7">
        <w:t xml:space="preserve"> </w:t>
      </w:r>
      <w:proofErr w:type="spellStart"/>
      <w:r w:rsidR="004E5EB8" w:rsidRPr="006B04A7">
        <w:t>între</w:t>
      </w:r>
      <w:proofErr w:type="spellEnd"/>
      <w:r w:rsidR="004E5EB8" w:rsidRPr="006B04A7">
        <w:t xml:space="preserve"> </w:t>
      </w:r>
      <w:proofErr w:type="spellStart"/>
      <w:r w:rsidR="004E5EB8" w:rsidRPr="006B04A7">
        <w:t>costuri</w:t>
      </w:r>
      <w:proofErr w:type="spellEnd"/>
      <w:r w:rsidR="0037621D">
        <w:t xml:space="preserve">, </w:t>
      </w:r>
      <w:proofErr w:type="spellStart"/>
      <w:r w:rsidR="0037621D">
        <w:t>respectiv</w:t>
      </w:r>
      <w:proofErr w:type="spellEnd"/>
      <w:r w:rsidR="0037621D">
        <w:rPr>
          <w:lang w:val="en-GB"/>
        </w:rPr>
        <w:t>:</w:t>
      </w:r>
      <w:r w:rsidR="004E5EB8" w:rsidRPr="006B04A7">
        <w:t xml:space="preserve"> </w:t>
      </w:r>
      <w:r w:rsidR="006B04A7" w:rsidRPr="006B04A7">
        <w:t>…………………………. (ex</w:t>
      </w:r>
      <w:r w:rsidR="006B04A7" w:rsidRPr="006B04A7">
        <w:rPr>
          <w:lang w:val="en-GB"/>
        </w:rPr>
        <w:t xml:space="preserve">: </w:t>
      </w:r>
      <w:proofErr w:type="spellStart"/>
      <w:r w:rsidR="004E5EB8" w:rsidRPr="006B04A7">
        <w:t>contabilitatea</w:t>
      </w:r>
      <w:proofErr w:type="spellEnd"/>
      <w:r w:rsidR="004E5EB8" w:rsidRPr="006B04A7">
        <w:t xml:space="preserve"> de </w:t>
      </w:r>
      <w:proofErr w:type="spellStart"/>
      <w:r w:rsidR="004E5EB8" w:rsidRPr="006B04A7">
        <w:t>gestiune</w:t>
      </w:r>
      <w:proofErr w:type="spellEnd"/>
      <w:r w:rsidR="004E5EB8" w:rsidRPr="006B04A7">
        <w:t xml:space="preserve"> </w:t>
      </w:r>
      <w:proofErr w:type="spellStart"/>
      <w:r w:rsidR="004E5EB8" w:rsidRPr="006B04A7">
        <w:t>este</w:t>
      </w:r>
      <w:proofErr w:type="spellEnd"/>
      <w:r w:rsidR="004E5EB8" w:rsidRPr="006B04A7">
        <w:t xml:space="preserve"> </w:t>
      </w:r>
      <w:proofErr w:type="spellStart"/>
      <w:r w:rsidR="004E5EB8" w:rsidRPr="006B04A7">
        <w:t>organizată</w:t>
      </w:r>
      <w:proofErr w:type="spellEnd"/>
      <w:r w:rsidR="004E5EB8" w:rsidRPr="006B04A7">
        <w:t xml:space="preserve"> pe </w:t>
      </w:r>
      <w:proofErr w:type="spellStart"/>
      <w:r w:rsidR="004E5EB8" w:rsidRPr="006B04A7">
        <w:t>centre</w:t>
      </w:r>
      <w:proofErr w:type="spellEnd"/>
      <w:r w:rsidR="004E5EB8" w:rsidRPr="006B04A7">
        <w:t xml:space="preserve"> de cost </w:t>
      </w:r>
      <w:proofErr w:type="spellStart"/>
      <w:r w:rsidR="004E5EB8" w:rsidRPr="006B04A7">
        <w:t>și</w:t>
      </w:r>
      <w:proofErr w:type="spellEnd"/>
      <w:r w:rsidR="004E5EB8" w:rsidRPr="006B04A7">
        <w:t>/</w:t>
      </w:r>
      <w:proofErr w:type="spellStart"/>
      <w:r w:rsidR="004E5EB8" w:rsidRPr="006B04A7">
        <w:t>sau</w:t>
      </w:r>
      <w:proofErr w:type="spellEnd"/>
      <w:r w:rsidR="004E5EB8" w:rsidRPr="006B04A7">
        <w:t xml:space="preserve"> pe </w:t>
      </w:r>
      <w:proofErr w:type="spellStart"/>
      <w:r w:rsidR="004E5EB8" w:rsidRPr="006B04A7">
        <w:t>activități</w:t>
      </w:r>
      <w:proofErr w:type="spellEnd"/>
      <w:r w:rsidR="006B04A7" w:rsidRPr="006B04A7">
        <w:t xml:space="preserve"> </w:t>
      </w:r>
      <w:proofErr w:type="spellStart"/>
      <w:r w:rsidR="006B04A7" w:rsidRPr="006B04A7">
        <w:t>etc</w:t>
      </w:r>
      <w:proofErr w:type="spellEnd"/>
      <w:r w:rsidR="006B04A7" w:rsidRPr="006B04A7">
        <w:t>)</w:t>
      </w:r>
      <w:r w:rsidR="00E52981">
        <w:t>.</w:t>
      </w:r>
    </w:p>
    <w:p w14:paraId="681B060A" w14:textId="77777777" w:rsidR="006B04A7" w:rsidRPr="006B04A7" w:rsidRDefault="006B04A7" w:rsidP="00277330">
      <w:pPr>
        <w:pStyle w:val="Default"/>
        <w:jc w:val="both"/>
        <w:rPr>
          <w:sz w:val="6"/>
          <w:szCs w:val="6"/>
        </w:rPr>
      </w:pPr>
    </w:p>
    <w:p w14:paraId="6EC60895" w14:textId="4783F760" w:rsidR="00277330" w:rsidRPr="00E52981" w:rsidRDefault="006B04A7" w:rsidP="00277330">
      <w:pPr>
        <w:pStyle w:val="Default"/>
        <w:jc w:val="both"/>
      </w:pPr>
      <w:r w:rsidRPr="00E52981">
        <w:t>Totodat</w:t>
      </w:r>
      <w:r w:rsidRPr="00E52981">
        <w:rPr>
          <w:lang w:val="ro-RO"/>
        </w:rPr>
        <w:t>ă</w:t>
      </w:r>
      <w:r w:rsidRPr="00E52981">
        <w:t xml:space="preserve">, </w:t>
      </w:r>
      <w:r w:rsidR="004E5EB8" w:rsidRPr="00E52981">
        <w:t xml:space="preserve">fac </w:t>
      </w:r>
      <w:proofErr w:type="spellStart"/>
      <w:r w:rsidR="004E5EB8" w:rsidRPr="00E52981">
        <w:t>dovada</w:t>
      </w:r>
      <w:proofErr w:type="spellEnd"/>
      <w:r w:rsidR="004E5EB8" w:rsidRPr="00E52981">
        <w:t xml:space="preserve"> </w:t>
      </w:r>
      <w:proofErr w:type="spellStart"/>
      <w:r w:rsidR="004E5EB8" w:rsidRPr="00E52981">
        <w:t>existenței</w:t>
      </w:r>
      <w:proofErr w:type="spellEnd"/>
      <w:r w:rsidR="004E5EB8" w:rsidRPr="00E52981">
        <w:t xml:space="preserve"> </w:t>
      </w:r>
      <w:proofErr w:type="spellStart"/>
      <w:r w:rsidR="004E5EB8" w:rsidRPr="00E52981">
        <w:t>unei</w:t>
      </w:r>
      <w:proofErr w:type="spellEnd"/>
      <w:r w:rsidR="004E5EB8" w:rsidRPr="00E52981">
        <w:t xml:space="preserve"> </w:t>
      </w:r>
      <w:proofErr w:type="spellStart"/>
      <w:r w:rsidR="004E5EB8" w:rsidRPr="00E52981">
        <w:t>evidențe</w:t>
      </w:r>
      <w:proofErr w:type="spellEnd"/>
      <w:r w:rsidR="004E5EB8" w:rsidRPr="00E52981">
        <w:t xml:space="preserve"> separate </w:t>
      </w:r>
      <w:proofErr w:type="spellStart"/>
      <w:r w:rsidR="004E5EB8" w:rsidRPr="00E52981">
        <w:t>privind</w:t>
      </w:r>
      <w:proofErr w:type="spellEnd"/>
      <w:r w:rsidR="004E5EB8" w:rsidRPr="00E52981">
        <w:t xml:space="preserve"> </w:t>
      </w:r>
      <w:proofErr w:type="spellStart"/>
      <w:r w:rsidR="004E5EB8" w:rsidRPr="00E52981">
        <w:t>consumul</w:t>
      </w:r>
      <w:proofErr w:type="spellEnd"/>
      <w:r w:rsidR="004E5EB8" w:rsidRPr="00E52981">
        <w:t xml:space="preserve"> de </w:t>
      </w:r>
      <w:proofErr w:type="spellStart"/>
      <w:r w:rsidR="004E5EB8" w:rsidRPr="00E52981">
        <w:t>energie</w:t>
      </w:r>
      <w:proofErr w:type="spellEnd"/>
      <w:r w:rsidR="004E5EB8" w:rsidRPr="00E52981">
        <w:t xml:space="preserve"> din SEN </w:t>
      </w:r>
      <w:proofErr w:type="spellStart"/>
      <w:r w:rsidR="004E5EB8" w:rsidRPr="00E52981">
        <w:t>și</w:t>
      </w:r>
      <w:proofErr w:type="spellEnd"/>
      <w:r w:rsidR="004E5EB8" w:rsidRPr="00E52981">
        <w:t>/</w:t>
      </w:r>
      <w:proofErr w:type="spellStart"/>
      <w:r w:rsidR="004E5EB8" w:rsidRPr="00E52981">
        <w:t>sau</w:t>
      </w:r>
      <w:proofErr w:type="spellEnd"/>
      <w:r w:rsidR="004E5EB8" w:rsidRPr="00E52981">
        <w:t xml:space="preserve"> a </w:t>
      </w:r>
      <w:proofErr w:type="spellStart"/>
      <w:r w:rsidR="004E5EB8" w:rsidRPr="00E52981">
        <w:t>înregistrării</w:t>
      </w:r>
      <w:proofErr w:type="spellEnd"/>
      <w:r w:rsidR="004E5EB8" w:rsidRPr="00E52981">
        <w:t xml:space="preserve"> </w:t>
      </w:r>
      <w:proofErr w:type="spellStart"/>
      <w:r w:rsidR="004E5EB8" w:rsidRPr="00E52981">
        <w:t>în</w:t>
      </w:r>
      <w:proofErr w:type="spellEnd"/>
      <w:r w:rsidR="004E5EB8" w:rsidRPr="00E52981">
        <w:t xml:space="preserve"> </w:t>
      </w:r>
      <w:proofErr w:type="spellStart"/>
      <w:r w:rsidR="004E5EB8" w:rsidRPr="00E52981">
        <w:t>contabilitate</w:t>
      </w:r>
      <w:proofErr w:type="spellEnd"/>
      <w:r w:rsidR="004E5EB8" w:rsidRPr="00E52981">
        <w:t xml:space="preserve"> a </w:t>
      </w:r>
      <w:proofErr w:type="spellStart"/>
      <w:r w:rsidR="004E5EB8" w:rsidRPr="00E52981">
        <w:t>cheltuielilor</w:t>
      </w:r>
      <w:proofErr w:type="spellEnd"/>
      <w:r w:rsidR="004E5EB8" w:rsidRPr="00E52981">
        <w:t xml:space="preserve"> pe </w:t>
      </w:r>
      <w:proofErr w:type="spellStart"/>
      <w:r w:rsidR="004E5EB8" w:rsidRPr="00E52981">
        <w:t>activități</w:t>
      </w:r>
      <w:proofErr w:type="spellEnd"/>
      <w:r w:rsidR="004E5EB8" w:rsidRPr="00E52981">
        <w:t xml:space="preserve"> </w:t>
      </w:r>
      <w:proofErr w:type="spellStart"/>
      <w:r w:rsidR="004E5EB8" w:rsidRPr="00E52981">
        <w:t>sau</w:t>
      </w:r>
      <w:proofErr w:type="spellEnd"/>
      <w:r w:rsidR="004E5EB8" w:rsidRPr="00E52981">
        <w:t xml:space="preserve"> </w:t>
      </w:r>
      <w:proofErr w:type="spellStart"/>
      <w:r w:rsidR="004E5EB8" w:rsidRPr="00E52981">
        <w:t>centre</w:t>
      </w:r>
      <w:proofErr w:type="spellEnd"/>
      <w:r w:rsidR="004E5EB8" w:rsidRPr="00E52981">
        <w:t xml:space="preserve"> de profit</w:t>
      </w:r>
      <w:r w:rsidR="004E5EB8" w:rsidRPr="00E52981">
        <w:t>.</w:t>
      </w:r>
    </w:p>
    <w:p w14:paraId="5A1774D4" w14:textId="77777777" w:rsidR="006B04A7" w:rsidRPr="00E52981" w:rsidRDefault="006B04A7" w:rsidP="00277330">
      <w:pPr>
        <w:pStyle w:val="Default"/>
        <w:jc w:val="both"/>
        <w:rPr>
          <w:sz w:val="12"/>
          <w:szCs w:val="12"/>
        </w:rPr>
      </w:pPr>
    </w:p>
    <w:p w14:paraId="42A0E364" w14:textId="024632CC" w:rsidR="004E5EB8" w:rsidRPr="00E52981" w:rsidRDefault="004E5EB8" w:rsidP="00277330">
      <w:pPr>
        <w:pStyle w:val="Default"/>
        <w:jc w:val="both"/>
      </w:pPr>
      <w:proofErr w:type="spellStart"/>
      <w:r w:rsidRPr="00E52981">
        <w:t>Justificarea</w:t>
      </w:r>
      <w:proofErr w:type="spellEnd"/>
      <w:r w:rsidRPr="00E52981">
        <w:t xml:space="preserve"> </w:t>
      </w:r>
      <w:proofErr w:type="spellStart"/>
      <w:r w:rsidRPr="00E52981">
        <w:t>în</w:t>
      </w:r>
      <w:proofErr w:type="spellEnd"/>
      <w:r w:rsidRPr="00E52981">
        <w:t xml:space="preserve"> </w:t>
      </w:r>
      <w:proofErr w:type="spellStart"/>
      <w:r w:rsidRPr="00E52981">
        <w:t>acest</w:t>
      </w:r>
      <w:proofErr w:type="spellEnd"/>
      <w:r w:rsidRPr="00E52981">
        <w:t xml:space="preserve"> </w:t>
      </w:r>
      <w:proofErr w:type="spellStart"/>
      <w:r w:rsidRPr="00E52981">
        <w:t>sens</w:t>
      </w:r>
      <w:proofErr w:type="spellEnd"/>
      <w:r w:rsidRPr="00E52981">
        <w:t xml:space="preserve"> se </w:t>
      </w:r>
      <w:proofErr w:type="spellStart"/>
      <w:r w:rsidRPr="00E52981">
        <w:t>regăsește</w:t>
      </w:r>
      <w:proofErr w:type="spellEnd"/>
      <w:r w:rsidRPr="00E52981">
        <w:t xml:space="preserve"> </w:t>
      </w:r>
      <w:proofErr w:type="spellStart"/>
      <w:r w:rsidRPr="00E52981">
        <w:t>în</w:t>
      </w:r>
      <w:proofErr w:type="spellEnd"/>
      <w:r w:rsidRPr="00E52981">
        <w:t xml:space="preserve"> </w:t>
      </w:r>
      <w:proofErr w:type="spellStart"/>
      <w:r w:rsidRPr="00E52981">
        <w:rPr>
          <w:lang w:val="en-GB"/>
        </w:rPr>
        <w:t>Cererea</w:t>
      </w:r>
      <w:proofErr w:type="spellEnd"/>
      <w:r w:rsidRPr="00E52981">
        <w:rPr>
          <w:lang w:val="en-GB"/>
        </w:rPr>
        <w:t xml:space="preserve"> de </w:t>
      </w:r>
      <w:proofErr w:type="spellStart"/>
      <w:r w:rsidRPr="00E52981">
        <w:rPr>
          <w:lang w:val="en-GB"/>
        </w:rPr>
        <w:t>finanțare</w:t>
      </w:r>
      <w:proofErr w:type="spellEnd"/>
      <w:r w:rsidRPr="00E52981">
        <w:rPr>
          <w:lang w:val="en-GB"/>
        </w:rPr>
        <w:t xml:space="preserve"> la </w:t>
      </w:r>
      <w:proofErr w:type="spellStart"/>
      <w:proofErr w:type="gramStart"/>
      <w:r w:rsidRPr="00E52981">
        <w:rPr>
          <w:lang w:val="en-GB"/>
        </w:rPr>
        <w:t>Secțiunea</w:t>
      </w:r>
      <w:proofErr w:type="spellEnd"/>
      <w:r w:rsidRPr="00E52981">
        <w:rPr>
          <w:lang w:val="en-GB"/>
        </w:rPr>
        <w:t xml:space="preserve"> ,,</w:t>
      </w:r>
      <w:proofErr w:type="spellStart"/>
      <w:r w:rsidRPr="00E52981">
        <w:rPr>
          <w:i/>
          <w:iCs/>
          <w:lang w:val="en-GB"/>
        </w:rPr>
        <w:t>Justificare</w:t>
      </w:r>
      <w:proofErr w:type="spellEnd"/>
      <w:proofErr w:type="gramEnd"/>
      <w:r w:rsidRPr="00E52981">
        <w:rPr>
          <w:i/>
          <w:iCs/>
          <w:lang w:val="en-GB"/>
        </w:rPr>
        <w:t xml:space="preserve"> context</w:t>
      </w:r>
      <w:r w:rsidRPr="00E52981">
        <w:rPr>
          <w:lang w:val="en-GB"/>
        </w:rPr>
        <w:t>”</w:t>
      </w:r>
      <w:r w:rsidRPr="00E52981">
        <w:rPr>
          <w:lang w:val="en-GB"/>
        </w:rPr>
        <w:t>.</w:t>
      </w:r>
    </w:p>
    <w:p w14:paraId="334C11C1" w14:textId="77777777" w:rsidR="00277330" w:rsidRDefault="00277330" w:rsidP="00277330">
      <w:pPr>
        <w:pStyle w:val="Default"/>
        <w:jc w:val="both"/>
        <w:rPr>
          <w:sz w:val="23"/>
          <w:szCs w:val="23"/>
        </w:rPr>
      </w:pPr>
    </w:p>
    <w:p w14:paraId="657F1ABD" w14:textId="77777777" w:rsidR="0098279F" w:rsidRDefault="0098279F" w:rsidP="008E1E7A">
      <w:pPr>
        <w:widowControl w:val="0"/>
        <w:spacing w:after="120" w:line="276" w:lineRule="auto"/>
        <w:jc w:val="both"/>
        <w:rPr>
          <w:b/>
        </w:rPr>
      </w:pPr>
    </w:p>
    <w:p w14:paraId="0371FC7A" w14:textId="77777777" w:rsidR="0098279F" w:rsidRDefault="0098279F" w:rsidP="008E1E7A">
      <w:pPr>
        <w:widowControl w:val="0"/>
        <w:spacing w:after="120" w:line="276" w:lineRule="auto"/>
        <w:jc w:val="both"/>
        <w:rPr>
          <w:b/>
        </w:rPr>
      </w:pPr>
    </w:p>
    <w:p w14:paraId="39DDCDC7" w14:textId="46EF852C" w:rsidR="009769F0" w:rsidRPr="008E1E7A" w:rsidRDefault="009769F0" w:rsidP="008E1E7A">
      <w:pPr>
        <w:widowControl w:val="0"/>
        <w:spacing w:after="120" w:line="276" w:lineRule="auto"/>
        <w:jc w:val="both"/>
        <w:rPr>
          <w:color w:val="FF0000"/>
        </w:rPr>
      </w:pPr>
      <w:r w:rsidRPr="008E1E7A">
        <w:rPr>
          <w:b/>
        </w:rPr>
        <w:t xml:space="preserve">Declar că sunt pe deplin autorizat să semnez această declaraţie în numele </w:t>
      </w:r>
      <w:r w:rsidRPr="008E1E7A">
        <w:rPr>
          <w:color w:val="FF0000"/>
        </w:rPr>
        <w:t>&lt;denumire entitate juridica&gt;</w:t>
      </w:r>
    </w:p>
    <w:p w14:paraId="3651B61D" w14:textId="1FFE4EF6" w:rsidR="00535F6F" w:rsidRPr="00277330" w:rsidRDefault="00535F6F" w:rsidP="00535F6F">
      <w:pPr>
        <w:spacing w:line="276" w:lineRule="auto"/>
        <w:ind w:right="49"/>
        <w:rPr>
          <w:rFonts w:eastAsia="MS Mincho"/>
          <w:lang w:val="en-GB"/>
        </w:rPr>
      </w:pPr>
      <w:r>
        <w:rPr>
          <w:rFonts w:eastAsia="MS Mincho"/>
        </w:rPr>
        <w:t>Nume și prenume</w:t>
      </w:r>
      <w:r w:rsidR="006A2715">
        <w:rPr>
          <w:rFonts w:eastAsia="MS Mincho"/>
        </w:rPr>
        <w:t xml:space="preserve"> Reprezentant legal</w:t>
      </w:r>
      <w:r w:rsidR="00277330">
        <w:rPr>
          <w:rFonts w:eastAsia="MS Mincho"/>
          <w:lang w:val="en-GB"/>
        </w:rPr>
        <w:t>: ……………………….</w:t>
      </w:r>
    </w:p>
    <w:p w14:paraId="77C456D1" w14:textId="00AB8E71" w:rsidR="00535F6F" w:rsidRPr="006A2715" w:rsidRDefault="00535F6F" w:rsidP="00535F6F">
      <w:pPr>
        <w:spacing w:line="276" w:lineRule="auto"/>
        <w:ind w:right="49"/>
        <w:rPr>
          <w:rFonts w:eastAsia="MS Mincho"/>
          <w:lang w:val="en-GB"/>
        </w:rPr>
      </w:pPr>
      <w:r>
        <w:rPr>
          <w:rFonts w:eastAsia="MS Mincho"/>
        </w:rPr>
        <w:t>Semnătura</w:t>
      </w:r>
      <w:r w:rsidR="006A2715">
        <w:rPr>
          <w:rFonts w:eastAsia="MS Mincho"/>
          <w:lang w:val="en-GB"/>
        </w:rPr>
        <w:t>: ……………………………</w:t>
      </w:r>
    </w:p>
    <w:p w14:paraId="26CD7C57" w14:textId="2BC6048F" w:rsidR="00E74AEA" w:rsidRPr="001754DE" w:rsidRDefault="00535F6F" w:rsidP="00D13B01">
      <w:pPr>
        <w:pStyle w:val="bullet"/>
        <w:numPr>
          <w:ilvl w:val="0"/>
          <w:numId w:val="0"/>
        </w:numPr>
        <w:tabs>
          <w:tab w:val="left" w:pos="720"/>
        </w:tabs>
        <w:spacing w:before="0" w:after="0"/>
        <w:rPr>
          <w:lang w:val="it-IT"/>
        </w:rPr>
      </w:pPr>
      <w:r>
        <w:rPr>
          <w:rFonts w:ascii="Times New Roman" w:hAnsi="Times New Roman" w:cs="Times New Roman"/>
          <w:bCs/>
          <w:sz w:val="24"/>
        </w:rPr>
        <w:t xml:space="preserve">Dată </w:t>
      </w:r>
      <w:r>
        <w:rPr>
          <w:rFonts w:ascii="Times New Roman" w:hAnsi="Times New Roman" w:cs="Times New Roman"/>
          <w:color w:val="FF0000"/>
          <w:sz w:val="24"/>
        </w:rPr>
        <w:t>(zz/ll/aaaa)</w:t>
      </w:r>
      <w:r w:rsidR="006A2715">
        <w:rPr>
          <w:rFonts w:ascii="Times New Roman" w:hAnsi="Times New Roman" w:cs="Times New Roman"/>
          <w:b/>
          <w:color w:val="FF0000"/>
          <w:sz w:val="24"/>
        </w:rPr>
        <w:t>: ...................................</w:t>
      </w:r>
    </w:p>
    <w:sectPr w:rsidR="00E74AEA" w:rsidRPr="001754DE" w:rsidSect="0098279F">
      <w:footerReference w:type="default" r:id="rId8"/>
      <w:pgSz w:w="11906" w:h="16838" w:code="9"/>
      <w:pgMar w:top="567" w:right="707" w:bottom="709" w:left="851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45393" w14:textId="77777777" w:rsidR="007A4726" w:rsidRDefault="007A4726" w:rsidP="0056790C">
      <w:r>
        <w:separator/>
      </w:r>
    </w:p>
  </w:endnote>
  <w:endnote w:type="continuationSeparator" w:id="0">
    <w:p w14:paraId="17041F28" w14:textId="77777777" w:rsidR="007A4726" w:rsidRDefault="007A4726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497484"/>
      <w:docPartObj>
        <w:docPartGallery w:val="Page Numbers (Bottom of Page)"/>
        <w:docPartUnique/>
      </w:docPartObj>
    </w:sdtPr>
    <w:sdtContent>
      <w:p w14:paraId="68BF09C4" w14:textId="77777777" w:rsidR="0037146F" w:rsidRDefault="0037146F">
        <w:pPr>
          <w:pStyle w:val="Footer"/>
          <w:jc w:val="right"/>
        </w:pPr>
        <w:r w:rsidRPr="0090735D">
          <w:rPr>
            <w:b/>
            <w:bCs/>
            <w:sz w:val="20"/>
            <w:szCs w:val="20"/>
          </w:rPr>
          <w:fldChar w:fldCharType="begin"/>
        </w:r>
        <w:r w:rsidRPr="0090735D">
          <w:rPr>
            <w:b/>
            <w:bCs/>
            <w:sz w:val="20"/>
            <w:szCs w:val="20"/>
          </w:rPr>
          <w:instrText xml:space="preserve"> PAGE   \* MERGEFORMAT </w:instrText>
        </w:r>
        <w:r w:rsidRPr="0090735D">
          <w:rPr>
            <w:b/>
            <w:bCs/>
            <w:sz w:val="20"/>
            <w:szCs w:val="20"/>
          </w:rPr>
          <w:fldChar w:fldCharType="separate"/>
        </w:r>
        <w:r w:rsidR="00E20950">
          <w:rPr>
            <w:b/>
            <w:bCs/>
            <w:sz w:val="20"/>
            <w:szCs w:val="20"/>
          </w:rPr>
          <w:t>3</w:t>
        </w:r>
        <w:r w:rsidRPr="0090735D">
          <w:rPr>
            <w:b/>
            <w:bCs/>
            <w:sz w:val="20"/>
            <w:szCs w:val="20"/>
          </w:rPr>
          <w:fldChar w:fldCharType="end"/>
        </w:r>
      </w:p>
    </w:sdtContent>
  </w:sdt>
  <w:p w14:paraId="03E6A3CF" w14:textId="77777777" w:rsidR="0037146F" w:rsidRDefault="00371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4265" w14:textId="77777777" w:rsidR="007A4726" w:rsidRDefault="007A4726" w:rsidP="0056790C">
      <w:r>
        <w:separator/>
      </w:r>
    </w:p>
  </w:footnote>
  <w:footnote w:type="continuationSeparator" w:id="0">
    <w:p w14:paraId="7F212234" w14:textId="77777777" w:rsidR="007A4726" w:rsidRDefault="007A4726" w:rsidP="0056790C">
      <w:r>
        <w:continuationSeparator/>
      </w:r>
    </w:p>
  </w:footnote>
  <w:footnote w:id="1">
    <w:p w14:paraId="4B0B24CE" w14:textId="34239CA7" w:rsidR="0098279F" w:rsidRPr="0098279F" w:rsidRDefault="0098279F" w:rsidP="0098279F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8279F">
        <w:rPr>
          <w:lang w:val="en-GB"/>
        </w:rPr>
        <w:t xml:space="preserve">Se </w:t>
      </w:r>
      <w:proofErr w:type="spellStart"/>
      <w:r w:rsidRPr="0098279F">
        <w:rPr>
          <w:lang w:val="en-GB"/>
        </w:rPr>
        <w:t>va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completa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doar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în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cazul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în</w:t>
      </w:r>
      <w:proofErr w:type="spellEnd"/>
      <w:r w:rsidRPr="0098279F">
        <w:rPr>
          <w:lang w:val="en-GB"/>
        </w:rPr>
        <w:t xml:space="preserve"> care sunt </w:t>
      </w:r>
      <w:proofErr w:type="spellStart"/>
      <w:r w:rsidRPr="0098279F">
        <w:rPr>
          <w:lang w:val="en-GB"/>
        </w:rPr>
        <w:t>înscrise</w:t>
      </w:r>
      <w:proofErr w:type="spellEnd"/>
      <w:r w:rsidRPr="0098279F">
        <w:rPr>
          <w:lang w:val="en-GB"/>
        </w:rPr>
        <w:t xml:space="preserve"> ca </w:t>
      </w:r>
      <w:proofErr w:type="spellStart"/>
      <w:r w:rsidRPr="0098279F">
        <w:rPr>
          <w:lang w:val="en-GB"/>
        </w:rPr>
        <w:t>activități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secundare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una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sau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mai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multe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activități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aferente</w:t>
      </w:r>
      <w:proofErr w:type="spellEnd"/>
      <w:r w:rsidRPr="0098279F">
        <w:rPr>
          <w:lang w:val="en-GB"/>
        </w:rPr>
        <w:t xml:space="preserve"> </w:t>
      </w:r>
      <w:proofErr w:type="spellStart"/>
      <w:r w:rsidRPr="0098279F">
        <w:rPr>
          <w:lang w:val="en-GB"/>
        </w:rPr>
        <w:t>coduri</w:t>
      </w:r>
      <w:r w:rsidR="003E6FDD">
        <w:rPr>
          <w:lang w:val="en-GB"/>
        </w:rPr>
        <w:t>lor</w:t>
      </w:r>
      <w:proofErr w:type="spellEnd"/>
      <w:r w:rsidRPr="0098279F">
        <w:rPr>
          <w:lang w:val="en-GB"/>
        </w:rPr>
        <w:t xml:space="preserve"> CAEN: 01, 10, 11</w:t>
      </w:r>
    </w:p>
  </w:footnote>
  <w:footnote w:id="2">
    <w:p w14:paraId="5200D253" w14:textId="219D90AA" w:rsidR="00277330" w:rsidRPr="00277330" w:rsidRDefault="0027733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277330">
        <w:rPr>
          <w:lang w:val="en-GB"/>
        </w:rPr>
        <w:t xml:space="preserve">Se va face </w:t>
      </w:r>
      <w:proofErr w:type="spellStart"/>
      <w:r w:rsidRPr="00277330">
        <w:rPr>
          <w:lang w:val="en-GB"/>
        </w:rPr>
        <w:t>referire</w:t>
      </w:r>
      <w:proofErr w:type="spellEnd"/>
      <w:r w:rsidRPr="00277330">
        <w:rPr>
          <w:lang w:val="en-GB"/>
        </w:rPr>
        <w:t xml:space="preserve"> </w:t>
      </w:r>
      <w:proofErr w:type="spellStart"/>
      <w:r w:rsidRPr="00277330">
        <w:rPr>
          <w:lang w:val="en-GB"/>
        </w:rPr>
        <w:t>doar</w:t>
      </w:r>
      <w:proofErr w:type="spellEnd"/>
      <w:r w:rsidRPr="00277330">
        <w:rPr>
          <w:lang w:val="en-GB"/>
        </w:rPr>
        <w:t xml:space="preserve"> la </w:t>
      </w:r>
      <w:proofErr w:type="spellStart"/>
      <w:r w:rsidRPr="00277330">
        <w:rPr>
          <w:lang w:val="en-GB"/>
        </w:rPr>
        <w:t>activitățile</w:t>
      </w:r>
      <w:proofErr w:type="spellEnd"/>
      <w:r w:rsidRPr="00277330">
        <w:rPr>
          <w:lang w:val="en-GB"/>
        </w:rPr>
        <w:t xml:space="preserve"> </w:t>
      </w:r>
      <w:proofErr w:type="spellStart"/>
      <w:r w:rsidR="003E6FDD">
        <w:rPr>
          <w:lang w:val="en-GB"/>
        </w:rPr>
        <w:t>secundare</w:t>
      </w:r>
      <w:proofErr w:type="spellEnd"/>
      <w:r w:rsidR="003E6FDD">
        <w:rPr>
          <w:lang w:val="en-GB"/>
        </w:rPr>
        <w:t xml:space="preserve"> </w:t>
      </w:r>
      <w:proofErr w:type="spellStart"/>
      <w:r w:rsidRPr="00277330">
        <w:rPr>
          <w:lang w:val="en-GB"/>
        </w:rPr>
        <w:t>aferente</w:t>
      </w:r>
      <w:proofErr w:type="spellEnd"/>
      <w:r w:rsidRPr="00277330">
        <w:rPr>
          <w:lang w:val="en-GB"/>
        </w:rPr>
        <w:t xml:space="preserve"> </w:t>
      </w:r>
      <w:proofErr w:type="spellStart"/>
      <w:r w:rsidRPr="00277330">
        <w:rPr>
          <w:lang w:val="en-GB"/>
        </w:rPr>
        <w:t>codurilor</w:t>
      </w:r>
      <w:proofErr w:type="spellEnd"/>
      <w:r w:rsidRPr="00277330">
        <w:rPr>
          <w:lang w:val="en-GB"/>
        </w:rPr>
        <w:t xml:space="preserve"> CAEN: 01, 10, </w:t>
      </w:r>
      <w:proofErr w:type="spellStart"/>
      <w:r w:rsidRPr="00277330">
        <w:rPr>
          <w:lang w:val="en-GB"/>
        </w:rPr>
        <w:t>sau</w:t>
      </w:r>
      <w:proofErr w:type="spellEnd"/>
      <w:r w:rsidRPr="00277330">
        <w:rPr>
          <w:lang w:val="en-GB"/>
        </w:rPr>
        <w:t xml:space="preserve"> 11 </w:t>
      </w:r>
    </w:p>
  </w:footnote>
  <w:footnote w:id="3">
    <w:p w14:paraId="6D4C3C16" w14:textId="5862A7C6" w:rsidR="00277330" w:rsidRPr="00277330" w:rsidRDefault="00277330" w:rsidP="004E5EB8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277330">
        <w:t xml:space="preserve">Se </w:t>
      </w:r>
      <w:proofErr w:type="spellStart"/>
      <w:r w:rsidRPr="00277330">
        <w:t>va</w:t>
      </w:r>
      <w:proofErr w:type="spellEnd"/>
      <w:r w:rsidRPr="00277330">
        <w:t xml:space="preserve"> </w:t>
      </w:r>
      <w:proofErr w:type="spellStart"/>
      <w:r w:rsidRPr="00277330">
        <w:t>completa</w:t>
      </w:r>
      <w:proofErr w:type="spellEnd"/>
      <w:r w:rsidRPr="00277330">
        <w:t xml:space="preserve"> cu </w:t>
      </w:r>
      <w:proofErr w:type="spellStart"/>
      <w:r w:rsidRPr="00277330">
        <w:t>activitățile</w:t>
      </w:r>
      <w:proofErr w:type="spellEnd"/>
      <w:r w:rsidRPr="00277330">
        <w:t xml:space="preserve"> </w:t>
      </w:r>
      <w:proofErr w:type="spellStart"/>
      <w:r w:rsidRPr="00277330">
        <w:t>secundare</w:t>
      </w:r>
      <w:proofErr w:type="spellEnd"/>
      <w:r w:rsidRPr="00277330">
        <w:t xml:space="preserve"> </w:t>
      </w:r>
      <w:proofErr w:type="spellStart"/>
      <w:r w:rsidRPr="00277330">
        <w:t>aferente</w:t>
      </w:r>
      <w:proofErr w:type="spellEnd"/>
      <w:r w:rsidRPr="00277330">
        <w:t xml:space="preserve"> </w:t>
      </w:r>
      <w:proofErr w:type="spellStart"/>
      <w:r w:rsidRPr="00277330">
        <w:t>următoarelor</w:t>
      </w:r>
      <w:proofErr w:type="spellEnd"/>
      <w:r w:rsidRPr="00277330">
        <w:t xml:space="preserve"> </w:t>
      </w:r>
      <w:proofErr w:type="spellStart"/>
      <w:r w:rsidRPr="00277330">
        <w:t>coduri</w:t>
      </w:r>
      <w:proofErr w:type="spellEnd"/>
      <w:r w:rsidRPr="00277330">
        <w:t xml:space="preserve"> CAEN: 01, 10, 11, care sunt </w:t>
      </w:r>
      <w:proofErr w:type="spellStart"/>
      <w:r w:rsidRPr="00277330">
        <w:t>înscrise</w:t>
      </w:r>
      <w:proofErr w:type="spellEnd"/>
      <w:r w:rsidRPr="00277330">
        <w:t xml:space="preserve"> </w:t>
      </w:r>
      <w:proofErr w:type="spellStart"/>
      <w:r w:rsidRPr="00277330">
        <w:t>în</w:t>
      </w:r>
      <w:proofErr w:type="spellEnd"/>
      <w:r w:rsidRPr="00277330">
        <w:t xml:space="preserve"> </w:t>
      </w:r>
      <w:proofErr w:type="spellStart"/>
      <w:r w:rsidR="003E6FDD">
        <w:t>certificatul</w:t>
      </w:r>
      <w:proofErr w:type="spellEnd"/>
      <w:r w:rsidR="003E6FDD">
        <w:t xml:space="preserve"> </w:t>
      </w:r>
      <w:proofErr w:type="spellStart"/>
      <w:r w:rsidR="003E6FDD">
        <w:t>constatator</w:t>
      </w:r>
      <w:proofErr w:type="spellEnd"/>
      <w:r w:rsidR="003E6FDD">
        <w:t xml:space="preserve"> </w:t>
      </w:r>
      <w:proofErr w:type="spellStart"/>
      <w:r w:rsidR="003E6FDD">
        <w:t>eliberat</w:t>
      </w:r>
      <w:proofErr w:type="spellEnd"/>
      <w:r w:rsidR="003E6FDD">
        <w:t xml:space="preserve"> de ONRC</w:t>
      </w:r>
      <w:r w:rsidRPr="00277330">
        <w:t xml:space="preserve"> al </w:t>
      </w:r>
      <w:proofErr w:type="spellStart"/>
      <w:r w:rsidRPr="00277330">
        <w:t>societății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344D2"/>
    <w:multiLevelType w:val="hybridMultilevel"/>
    <w:tmpl w:val="E44CB9A4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B122C"/>
    <w:multiLevelType w:val="hybridMultilevel"/>
    <w:tmpl w:val="F9A01A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697035"/>
    <w:multiLevelType w:val="hybridMultilevel"/>
    <w:tmpl w:val="C5525366"/>
    <w:lvl w:ilvl="0" w:tplc="0409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19E0"/>
    <w:multiLevelType w:val="hybridMultilevel"/>
    <w:tmpl w:val="77D20F64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CC2"/>
    <w:multiLevelType w:val="hybridMultilevel"/>
    <w:tmpl w:val="9A3EA5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A32949"/>
    <w:multiLevelType w:val="hybridMultilevel"/>
    <w:tmpl w:val="5A587890"/>
    <w:lvl w:ilvl="0" w:tplc="BA90D8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D6E2C"/>
    <w:multiLevelType w:val="hybridMultilevel"/>
    <w:tmpl w:val="9CA4B3AE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965B2"/>
    <w:multiLevelType w:val="hybridMultilevel"/>
    <w:tmpl w:val="30B01DE6"/>
    <w:lvl w:ilvl="0" w:tplc="FFFFFFFF">
      <w:start w:val="1"/>
      <w:numFmt w:val="bullet"/>
      <w:lvlText w:val=""/>
      <w:lvlJc w:val="left"/>
      <w:pPr>
        <w:ind w:left="87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B256CF4"/>
    <w:multiLevelType w:val="hybridMultilevel"/>
    <w:tmpl w:val="367A4F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56F8"/>
    <w:multiLevelType w:val="hybridMultilevel"/>
    <w:tmpl w:val="4312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05A8"/>
    <w:multiLevelType w:val="hybridMultilevel"/>
    <w:tmpl w:val="611286B4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3030D"/>
    <w:multiLevelType w:val="hybridMultilevel"/>
    <w:tmpl w:val="DEE44DD4"/>
    <w:lvl w:ilvl="0" w:tplc="6CC07E0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479333F"/>
    <w:multiLevelType w:val="hybridMultilevel"/>
    <w:tmpl w:val="5EF2E594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D7EAB"/>
    <w:multiLevelType w:val="hybridMultilevel"/>
    <w:tmpl w:val="4E14BA9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01F9E"/>
    <w:multiLevelType w:val="hybridMultilevel"/>
    <w:tmpl w:val="598E1F2E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D19DE"/>
    <w:multiLevelType w:val="hybridMultilevel"/>
    <w:tmpl w:val="88140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FF6EB7"/>
    <w:multiLevelType w:val="hybridMultilevel"/>
    <w:tmpl w:val="184A53A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1618A"/>
    <w:multiLevelType w:val="hybridMultilevel"/>
    <w:tmpl w:val="88BAD10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D302E"/>
    <w:multiLevelType w:val="hybridMultilevel"/>
    <w:tmpl w:val="6DEA364A"/>
    <w:lvl w:ilvl="0" w:tplc="FD5A11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83AA6"/>
    <w:multiLevelType w:val="hybridMultilevel"/>
    <w:tmpl w:val="63A4E3E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301845"/>
    <w:multiLevelType w:val="hybridMultilevel"/>
    <w:tmpl w:val="6C2C7120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1F6978"/>
    <w:multiLevelType w:val="hybridMultilevel"/>
    <w:tmpl w:val="F58A4A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75DBB"/>
    <w:multiLevelType w:val="hybridMultilevel"/>
    <w:tmpl w:val="3F924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3B4D35"/>
    <w:multiLevelType w:val="hybridMultilevel"/>
    <w:tmpl w:val="705252B2"/>
    <w:lvl w:ilvl="0" w:tplc="4CF6D4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D141B"/>
    <w:multiLevelType w:val="hybridMultilevel"/>
    <w:tmpl w:val="B9881954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160941"/>
    <w:multiLevelType w:val="hybridMultilevel"/>
    <w:tmpl w:val="6DF83BCE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72ABD4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D1FD7"/>
    <w:multiLevelType w:val="hybridMultilevel"/>
    <w:tmpl w:val="7F50946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942D1"/>
    <w:multiLevelType w:val="hybridMultilevel"/>
    <w:tmpl w:val="C2F0F3A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6168E0"/>
    <w:multiLevelType w:val="hybridMultilevel"/>
    <w:tmpl w:val="3B6AD7B6"/>
    <w:lvl w:ilvl="0" w:tplc="0809000F">
      <w:start w:val="1"/>
      <w:numFmt w:val="decimal"/>
      <w:lvlText w:val="%1."/>
      <w:lvlJc w:val="left"/>
      <w:pPr>
        <w:ind w:left="-108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5F9E0006"/>
    <w:multiLevelType w:val="hybridMultilevel"/>
    <w:tmpl w:val="D23C08F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F42F04"/>
    <w:multiLevelType w:val="hybridMultilevel"/>
    <w:tmpl w:val="A7B07438"/>
    <w:lvl w:ilvl="0" w:tplc="04180011">
      <w:start w:val="1"/>
      <w:numFmt w:val="decimal"/>
      <w:lvlText w:val="%1)"/>
      <w:lvlJc w:val="left"/>
      <w:pPr>
        <w:ind w:left="13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30" w:hanging="360"/>
      </w:pPr>
    </w:lvl>
    <w:lvl w:ilvl="2" w:tplc="0418001B" w:tentative="1">
      <w:start w:val="1"/>
      <w:numFmt w:val="lowerRoman"/>
      <w:lvlText w:val="%3."/>
      <w:lvlJc w:val="right"/>
      <w:pPr>
        <w:ind w:left="2750" w:hanging="180"/>
      </w:pPr>
    </w:lvl>
    <w:lvl w:ilvl="3" w:tplc="0418000F" w:tentative="1">
      <w:start w:val="1"/>
      <w:numFmt w:val="decimal"/>
      <w:lvlText w:val="%4."/>
      <w:lvlJc w:val="left"/>
      <w:pPr>
        <w:ind w:left="3470" w:hanging="360"/>
      </w:pPr>
    </w:lvl>
    <w:lvl w:ilvl="4" w:tplc="04180019" w:tentative="1">
      <w:start w:val="1"/>
      <w:numFmt w:val="lowerLetter"/>
      <w:lvlText w:val="%5."/>
      <w:lvlJc w:val="left"/>
      <w:pPr>
        <w:ind w:left="4190" w:hanging="360"/>
      </w:pPr>
    </w:lvl>
    <w:lvl w:ilvl="5" w:tplc="0418001B" w:tentative="1">
      <w:start w:val="1"/>
      <w:numFmt w:val="lowerRoman"/>
      <w:lvlText w:val="%6."/>
      <w:lvlJc w:val="right"/>
      <w:pPr>
        <w:ind w:left="4910" w:hanging="180"/>
      </w:pPr>
    </w:lvl>
    <w:lvl w:ilvl="6" w:tplc="0418000F" w:tentative="1">
      <w:start w:val="1"/>
      <w:numFmt w:val="decimal"/>
      <w:lvlText w:val="%7."/>
      <w:lvlJc w:val="left"/>
      <w:pPr>
        <w:ind w:left="5630" w:hanging="360"/>
      </w:pPr>
    </w:lvl>
    <w:lvl w:ilvl="7" w:tplc="04180019" w:tentative="1">
      <w:start w:val="1"/>
      <w:numFmt w:val="lowerLetter"/>
      <w:lvlText w:val="%8."/>
      <w:lvlJc w:val="left"/>
      <w:pPr>
        <w:ind w:left="6350" w:hanging="360"/>
      </w:pPr>
    </w:lvl>
    <w:lvl w:ilvl="8" w:tplc="0418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3" w15:restartNumberingAfterBreak="0">
    <w:nsid w:val="6DED6BF2"/>
    <w:multiLevelType w:val="hybridMultilevel"/>
    <w:tmpl w:val="CB6C6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B4102"/>
    <w:multiLevelType w:val="hybridMultilevel"/>
    <w:tmpl w:val="6D8CF6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372DF6"/>
    <w:multiLevelType w:val="hybridMultilevel"/>
    <w:tmpl w:val="86B087B4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72ABD4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670DF"/>
    <w:multiLevelType w:val="hybridMultilevel"/>
    <w:tmpl w:val="11461714"/>
    <w:lvl w:ilvl="0" w:tplc="6AA6E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929F3"/>
    <w:multiLevelType w:val="hybridMultilevel"/>
    <w:tmpl w:val="18AE4044"/>
    <w:lvl w:ilvl="0" w:tplc="04090001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DE63FD3"/>
    <w:multiLevelType w:val="hybridMultilevel"/>
    <w:tmpl w:val="75CA5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5389">
    <w:abstractNumId w:val="7"/>
  </w:num>
  <w:num w:numId="2" w16cid:durableId="2068802205">
    <w:abstractNumId w:val="37"/>
  </w:num>
  <w:num w:numId="3" w16cid:durableId="1249731035">
    <w:abstractNumId w:val="38"/>
  </w:num>
  <w:num w:numId="4" w16cid:durableId="121383436">
    <w:abstractNumId w:val="10"/>
  </w:num>
  <w:num w:numId="5" w16cid:durableId="2061053376">
    <w:abstractNumId w:val="24"/>
  </w:num>
  <w:num w:numId="6" w16cid:durableId="716783562">
    <w:abstractNumId w:val="33"/>
  </w:num>
  <w:num w:numId="7" w16cid:durableId="1341856930">
    <w:abstractNumId w:val="36"/>
  </w:num>
  <w:num w:numId="8" w16cid:durableId="900335237">
    <w:abstractNumId w:val="6"/>
  </w:num>
  <w:num w:numId="9" w16cid:durableId="2042704472">
    <w:abstractNumId w:val="27"/>
  </w:num>
  <w:num w:numId="10" w16cid:durableId="256015205">
    <w:abstractNumId w:val="28"/>
  </w:num>
  <w:num w:numId="11" w16cid:durableId="463084638">
    <w:abstractNumId w:val="34"/>
  </w:num>
  <w:num w:numId="12" w16cid:durableId="432631738">
    <w:abstractNumId w:val="20"/>
  </w:num>
  <w:num w:numId="13" w16cid:durableId="1725715333">
    <w:abstractNumId w:val="36"/>
  </w:num>
  <w:num w:numId="14" w16cid:durableId="2024937130">
    <w:abstractNumId w:val="27"/>
  </w:num>
  <w:num w:numId="15" w16cid:durableId="1247961981">
    <w:abstractNumId w:val="3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225341839">
    <w:abstractNumId w:val="6"/>
  </w:num>
  <w:num w:numId="17" w16cid:durableId="840581836">
    <w:abstractNumId w:val="23"/>
  </w:num>
  <w:num w:numId="18" w16cid:durableId="1275481894">
    <w:abstractNumId w:val="14"/>
  </w:num>
  <w:num w:numId="19" w16cid:durableId="341863477">
    <w:abstractNumId w:val="5"/>
  </w:num>
  <w:num w:numId="20" w16cid:durableId="1030765936">
    <w:abstractNumId w:val="30"/>
  </w:num>
  <w:num w:numId="21" w16cid:durableId="1094664839">
    <w:abstractNumId w:val="4"/>
  </w:num>
  <w:num w:numId="22" w16cid:durableId="1669095455">
    <w:abstractNumId w:val="32"/>
  </w:num>
  <w:num w:numId="23" w16cid:durableId="44182848">
    <w:abstractNumId w:val="11"/>
  </w:num>
  <w:num w:numId="24" w16cid:durableId="141313303">
    <w:abstractNumId w:val="39"/>
  </w:num>
  <w:num w:numId="25" w16cid:durableId="868445749">
    <w:abstractNumId w:val="25"/>
  </w:num>
  <w:num w:numId="26" w16cid:durableId="1619602777">
    <w:abstractNumId w:val="35"/>
  </w:num>
  <w:num w:numId="27" w16cid:durableId="1053385359">
    <w:abstractNumId w:val="18"/>
  </w:num>
  <w:num w:numId="28" w16cid:durableId="1948660837">
    <w:abstractNumId w:val="16"/>
  </w:num>
  <w:num w:numId="29" w16cid:durableId="903836644">
    <w:abstractNumId w:val="21"/>
  </w:num>
  <w:num w:numId="30" w16cid:durableId="442918597">
    <w:abstractNumId w:val="31"/>
  </w:num>
  <w:num w:numId="31" w16cid:durableId="1721787795">
    <w:abstractNumId w:val="3"/>
  </w:num>
  <w:num w:numId="32" w16cid:durableId="211844760">
    <w:abstractNumId w:val="29"/>
  </w:num>
  <w:num w:numId="33" w16cid:durableId="332221778">
    <w:abstractNumId w:val="2"/>
  </w:num>
  <w:num w:numId="34" w16cid:durableId="867911395">
    <w:abstractNumId w:val="15"/>
  </w:num>
  <w:num w:numId="35" w16cid:durableId="260528293">
    <w:abstractNumId w:val="26"/>
  </w:num>
  <w:num w:numId="36" w16cid:durableId="1718816296">
    <w:abstractNumId w:val="19"/>
  </w:num>
  <w:num w:numId="37" w16cid:durableId="3285438">
    <w:abstractNumId w:val="8"/>
  </w:num>
  <w:num w:numId="38" w16cid:durableId="786852942">
    <w:abstractNumId w:val="12"/>
  </w:num>
  <w:num w:numId="39" w16cid:durableId="1296444072">
    <w:abstractNumId w:val="22"/>
  </w:num>
  <w:num w:numId="40" w16cid:durableId="369114597">
    <w:abstractNumId w:val="17"/>
  </w:num>
  <w:num w:numId="41" w16cid:durableId="1040403311">
    <w:abstractNumId w:val="13"/>
  </w:num>
  <w:num w:numId="42" w16cid:durableId="2065180242">
    <w:abstractNumId w:val="35"/>
  </w:num>
  <w:num w:numId="43" w16cid:durableId="21209056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0C"/>
    <w:rsid w:val="000069DC"/>
    <w:rsid w:val="00007DF7"/>
    <w:rsid w:val="00007EEE"/>
    <w:rsid w:val="00015615"/>
    <w:rsid w:val="00015CA2"/>
    <w:rsid w:val="00015F78"/>
    <w:rsid w:val="00022505"/>
    <w:rsid w:val="00026063"/>
    <w:rsid w:val="00027ADF"/>
    <w:rsid w:val="00035288"/>
    <w:rsid w:val="00035807"/>
    <w:rsid w:val="000364A0"/>
    <w:rsid w:val="00036BDB"/>
    <w:rsid w:val="00043563"/>
    <w:rsid w:val="000446AB"/>
    <w:rsid w:val="00044BD4"/>
    <w:rsid w:val="000518EC"/>
    <w:rsid w:val="000518F9"/>
    <w:rsid w:val="00054CDA"/>
    <w:rsid w:val="00060DCA"/>
    <w:rsid w:val="00061AE2"/>
    <w:rsid w:val="0006411B"/>
    <w:rsid w:val="0006462B"/>
    <w:rsid w:val="00071852"/>
    <w:rsid w:val="000727DB"/>
    <w:rsid w:val="0007453B"/>
    <w:rsid w:val="00083F71"/>
    <w:rsid w:val="00084D94"/>
    <w:rsid w:val="00085633"/>
    <w:rsid w:val="00085FA2"/>
    <w:rsid w:val="00093325"/>
    <w:rsid w:val="00093E1A"/>
    <w:rsid w:val="0009452D"/>
    <w:rsid w:val="00095A12"/>
    <w:rsid w:val="000977E4"/>
    <w:rsid w:val="000A0F96"/>
    <w:rsid w:val="000A31CA"/>
    <w:rsid w:val="000A49D0"/>
    <w:rsid w:val="000A529E"/>
    <w:rsid w:val="000A687E"/>
    <w:rsid w:val="000A72CD"/>
    <w:rsid w:val="000A7828"/>
    <w:rsid w:val="000B5A49"/>
    <w:rsid w:val="000B5F1B"/>
    <w:rsid w:val="000C0E0C"/>
    <w:rsid w:val="000C21A2"/>
    <w:rsid w:val="000C57CC"/>
    <w:rsid w:val="000C5B35"/>
    <w:rsid w:val="000C61F2"/>
    <w:rsid w:val="000C6A3E"/>
    <w:rsid w:val="000D012E"/>
    <w:rsid w:val="000D0E82"/>
    <w:rsid w:val="000D2B7A"/>
    <w:rsid w:val="000D2F49"/>
    <w:rsid w:val="000D3193"/>
    <w:rsid w:val="000D597C"/>
    <w:rsid w:val="000D5C2F"/>
    <w:rsid w:val="000D70E0"/>
    <w:rsid w:val="000E6CD7"/>
    <w:rsid w:val="000F438B"/>
    <w:rsid w:val="000F5529"/>
    <w:rsid w:val="000F59E3"/>
    <w:rsid w:val="0010201D"/>
    <w:rsid w:val="00107BBA"/>
    <w:rsid w:val="00114E73"/>
    <w:rsid w:val="00115BBB"/>
    <w:rsid w:val="001163AA"/>
    <w:rsid w:val="00117037"/>
    <w:rsid w:val="001178ED"/>
    <w:rsid w:val="001214A9"/>
    <w:rsid w:val="0012282D"/>
    <w:rsid w:val="001228BC"/>
    <w:rsid w:val="00123F2A"/>
    <w:rsid w:val="0012400D"/>
    <w:rsid w:val="00124158"/>
    <w:rsid w:val="001314DE"/>
    <w:rsid w:val="00144D17"/>
    <w:rsid w:val="00146437"/>
    <w:rsid w:val="0014696D"/>
    <w:rsid w:val="001518B9"/>
    <w:rsid w:val="00152264"/>
    <w:rsid w:val="001526ED"/>
    <w:rsid w:val="0015690D"/>
    <w:rsid w:val="0016019B"/>
    <w:rsid w:val="00161424"/>
    <w:rsid w:val="001617E3"/>
    <w:rsid w:val="00163510"/>
    <w:rsid w:val="0016711E"/>
    <w:rsid w:val="00172336"/>
    <w:rsid w:val="00174474"/>
    <w:rsid w:val="001754DE"/>
    <w:rsid w:val="0018303A"/>
    <w:rsid w:val="00183DB3"/>
    <w:rsid w:val="00184758"/>
    <w:rsid w:val="0018750A"/>
    <w:rsid w:val="00193157"/>
    <w:rsid w:val="00194198"/>
    <w:rsid w:val="001A58AB"/>
    <w:rsid w:val="001B37C3"/>
    <w:rsid w:val="001B53F4"/>
    <w:rsid w:val="001B7A1A"/>
    <w:rsid w:val="001C327B"/>
    <w:rsid w:val="001C7348"/>
    <w:rsid w:val="001D1A91"/>
    <w:rsid w:val="001D7729"/>
    <w:rsid w:val="001E0507"/>
    <w:rsid w:val="001E0CF8"/>
    <w:rsid w:val="001E1F08"/>
    <w:rsid w:val="001E326D"/>
    <w:rsid w:val="001F5B95"/>
    <w:rsid w:val="0020199D"/>
    <w:rsid w:val="002056C0"/>
    <w:rsid w:val="0021322C"/>
    <w:rsid w:val="00215E60"/>
    <w:rsid w:val="002241C7"/>
    <w:rsid w:val="0022616A"/>
    <w:rsid w:val="0023127C"/>
    <w:rsid w:val="002320B1"/>
    <w:rsid w:val="00241233"/>
    <w:rsid w:val="00241519"/>
    <w:rsid w:val="00241722"/>
    <w:rsid w:val="0024191E"/>
    <w:rsid w:val="00243F96"/>
    <w:rsid w:val="00244C5F"/>
    <w:rsid w:val="002466BE"/>
    <w:rsid w:val="002505C9"/>
    <w:rsid w:val="0025179A"/>
    <w:rsid w:val="00254B59"/>
    <w:rsid w:val="00256289"/>
    <w:rsid w:val="002603FF"/>
    <w:rsid w:val="002614BC"/>
    <w:rsid w:val="002619AF"/>
    <w:rsid w:val="00261D51"/>
    <w:rsid w:val="002704B3"/>
    <w:rsid w:val="00272033"/>
    <w:rsid w:val="00274926"/>
    <w:rsid w:val="002761C1"/>
    <w:rsid w:val="00276A30"/>
    <w:rsid w:val="00276CF6"/>
    <w:rsid w:val="00277330"/>
    <w:rsid w:val="00277835"/>
    <w:rsid w:val="002813FF"/>
    <w:rsid w:val="0029391B"/>
    <w:rsid w:val="00294ED7"/>
    <w:rsid w:val="002A0084"/>
    <w:rsid w:val="002A2412"/>
    <w:rsid w:val="002A24F9"/>
    <w:rsid w:val="002B054B"/>
    <w:rsid w:val="002B681A"/>
    <w:rsid w:val="002B7843"/>
    <w:rsid w:val="002C2B6C"/>
    <w:rsid w:val="002C3596"/>
    <w:rsid w:val="002C41F7"/>
    <w:rsid w:val="002C4EA1"/>
    <w:rsid w:val="002D0B52"/>
    <w:rsid w:val="002D4B27"/>
    <w:rsid w:val="002E0238"/>
    <w:rsid w:val="002E03E3"/>
    <w:rsid w:val="002E6936"/>
    <w:rsid w:val="002F012B"/>
    <w:rsid w:val="002F0B39"/>
    <w:rsid w:val="002F0F0E"/>
    <w:rsid w:val="002F2A6B"/>
    <w:rsid w:val="002F31D2"/>
    <w:rsid w:val="002F4168"/>
    <w:rsid w:val="003004AE"/>
    <w:rsid w:val="00303659"/>
    <w:rsid w:val="0030626B"/>
    <w:rsid w:val="00313809"/>
    <w:rsid w:val="00313832"/>
    <w:rsid w:val="00315695"/>
    <w:rsid w:val="00315D05"/>
    <w:rsid w:val="00317405"/>
    <w:rsid w:val="003225A5"/>
    <w:rsid w:val="003238FC"/>
    <w:rsid w:val="00324380"/>
    <w:rsid w:val="0032552F"/>
    <w:rsid w:val="00327FF3"/>
    <w:rsid w:val="00331601"/>
    <w:rsid w:val="00336727"/>
    <w:rsid w:val="00337D4F"/>
    <w:rsid w:val="003459A9"/>
    <w:rsid w:val="00345B76"/>
    <w:rsid w:val="0034754E"/>
    <w:rsid w:val="0035118E"/>
    <w:rsid w:val="003529FC"/>
    <w:rsid w:val="0035333C"/>
    <w:rsid w:val="00354D8B"/>
    <w:rsid w:val="00355BA3"/>
    <w:rsid w:val="00356856"/>
    <w:rsid w:val="00362F22"/>
    <w:rsid w:val="0037146F"/>
    <w:rsid w:val="00371A4A"/>
    <w:rsid w:val="00374FB0"/>
    <w:rsid w:val="00374FDC"/>
    <w:rsid w:val="0037621D"/>
    <w:rsid w:val="0038364E"/>
    <w:rsid w:val="00384A1A"/>
    <w:rsid w:val="00384B1C"/>
    <w:rsid w:val="00387F07"/>
    <w:rsid w:val="00397340"/>
    <w:rsid w:val="003A1732"/>
    <w:rsid w:val="003A2204"/>
    <w:rsid w:val="003A27F1"/>
    <w:rsid w:val="003A419C"/>
    <w:rsid w:val="003B00C4"/>
    <w:rsid w:val="003B0DE8"/>
    <w:rsid w:val="003B1A3E"/>
    <w:rsid w:val="003B490A"/>
    <w:rsid w:val="003B6F9D"/>
    <w:rsid w:val="003B720B"/>
    <w:rsid w:val="003C1F05"/>
    <w:rsid w:val="003C2D95"/>
    <w:rsid w:val="003C4E71"/>
    <w:rsid w:val="003D0297"/>
    <w:rsid w:val="003D1011"/>
    <w:rsid w:val="003D2C8D"/>
    <w:rsid w:val="003E0812"/>
    <w:rsid w:val="003E38E7"/>
    <w:rsid w:val="003E49E1"/>
    <w:rsid w:val="003E4AEF"/>
    <w:rsid w:val="003E58EC"/>
    <w:rsid w:val="003E6FDD"/>
    <w:rsid w:val="0040091F"/>
    <w:rsid w:val="00402B23"/>
    <w:rsid w:val="0040571C"/>
    <w:rsid w:val="00405934"/>
    <w:rsid w:val="00407920"/>
    <w:rsid w:val="00413E90"/>
    <w:rsid w:val="004151D2"/>
    <w:rsid w:val="00416CF9"/>
    <w:rsid w:val="00426179"/>
    <w:rsid w:val="00430812"/>
    <w:rsid w:val="004329A3"/>
    <w:rsid w:val="004350CA"/>
    <w:rsid w:val="004375E9"/>
    <w:rsid w:val="00446706"/>
    <w:rsid w:val="0045041A"/>
    <w:rsid w:val="00452164"/>
    <w:rsid w:val="0046133B"/>
    <w:rsid w:val="00463527"/>
    <w:rsid w:val="00464B0C"/>
    <w:rsid w:val="00471A7F"/>
    <w:rsid w:val="00471DB3"/>
    <w:rsid w:val="00472862"/>
    <w:rsid w:val="00473E7D"/>
    <w:rsid w:val="00475B7C"/>
    <w:rsid w:val="00477B44"/>
    <w:rsid w:val="00480E61"/>
    <w:rsid w:val="00483A06"/>
    <w:rsid w:val="00484B33"/>
    <w:rsid w:val="00492B7C"/>
    <w:rsid w:val="0049766C"/>
    <w:rsid w:val="004B3C3F"/>
    <w:rsid w:val="004B3EB7"/>
    <w:rsid w:val="004B6585"/>
    <w:rsid w:val="004C0313"/>
    <w:rsid w:val="004C366B"/>
    <w:rsid w:val="004C5515"/>
    <w:rsid w:val="004C7176"/>
    <w:rsid w:val="004C771A"/>
    <w:rsid w:val="004D1A33"/>
    <w:rsid w:val="004D43F9"/>
    <w:rsid w:val="004D4E93"/>
    <w:rsid w:val="004E5EB8"/>
    <w:rsid w:val="004F3B84"/>
    <w:rsid w:val="004F3D97"/>
    <w:rsid w:val="004F6524"/>
    <w:rsid w:val="00504438"/>
    <w:rsid w:val="00506F33"/>
    <w:rsid w:val="0051302C"/>
    <w:rsid w:val="005142F5"/>
    <w:rsid w:val="00520743"/>
    <w:rsid w:val="0052094D"/>
    <w:rsid w:val="005210CB"/>
    <w:rsid w:val="00522DCE"/>
    <w:rsid w:val="00523B0A"/>
    <w:rsid w:val="00523E50"/>
    <w:rsid w:val="00524B2B"/>
    <w:rsid w:val="00524B86"/>
    <w:rsid w:val="00524C70"/>
    <w:rsid w:val="00525815"/>
    <w:rsid w:val="005302F9"/>
    <w:rsid w:val="00533E91"/>
    <w:rsid w:val="0053499D"/>
    <w:rsid w:val="00535F6F"/>
    <w:rsid w:val="005365D7"/>
    <w:rsid w:val="0054305D"/>
    <w:rsid w:val="00544B13"/>
    <w:rsid w:val="0055100A"/>
    <w:rsid w:val="00552C89"/>
    <w:rsid w:val="0055371E"/>
    <w:rsid w:val="005603F4"/>
    <w:rsid w:val="00566898"/>
    <w:rsid w:val="0056790C"/>
    <w:rsid w:val="00573322"/>
    <w:rsid w:val="0057361D"/>
    <w:rsid w:val="00573D53"/>
    <w:rsid w:val="0058033E"/>
    <w:rsid w:val="0058237A"/>
    <w:rsid w:val="00584D1B"/>
    <w:rsid w:val="0059299D"/>
    <w:rsid w:val="0059363B"/>
    <w:rsid w:val="005A3EFE"/>
    <w:rsid w:val="005A486D"/>
    <w:rsid w:val="005A72D9"/>
    <w:rsid w:val="005B53D7"/>
    <w:rsid w:val="005B55CA"/>
    <w:rsid w:val="005C0411"/>
    <w:rsid w:val="005C04A6"/>
    <w:rsid w:val="005C2CA1"/>
    <w:rsid w:val="005C3E63"/>
    <w:rsid w:val="005C4F07"/>
    <w:rsid w:val="005C5048"/>
    <w:rsid w:val="005C5CA4"/>
    <w:rsid w:val="005C7CC3"/>
    <w:rsid w:val="005D4DAC"/>
    <w:rsid w:val="005D6528"/>
    <w:rsid w:val="005E09FB"/>
    <w:rsid w:val="005E0F3E"/>
    <w:rsid w:val="005E2ED3"/>
    <w:rsid w:val="005E40A1"/>
    <w:rsid w:val="005E50BE"/>
    <w:rsid w:val="005E553F"/>
    <w:rsid w:val="005E5BB6"/>
    <w:rsid w:val="005E5EF4"/>
    <w:rsid w:val="005F18A1"/>
    <w:rsid w:val="005F45E2"/>
    <w:rsid w:val="005F4EE9"/>
    <w:rsid w:val="005F7281"/>
    <w:rsid w:val="0060139B"/>
    <w:rsid w:val="00603B08"/>
    <w:rsid w:val="00611FC5"/>
    <w:rsid w:val="006134EA"/>
    <w:rsid w:val="0061634B"/>
    <w:rsid w:val="006167EE"/>
    <w:rsid w:val="0062211B"/>
    <w:rsid w:val="00622243"/>
    <w:rsid w:val="00622B25"/>
    <w:rsid w:val="00624FEC"/>
    <w:rsid w:val="006259E9"/>
    <w:rsid w:val="0062680A"/>
    <w:rsid w:val="00627047"/>
    <w:rsid w:val="0063097F"/>
    <w:rsid w:val="00630D5F"/>
    <w:rsid w:val="0063211A"/>
    <w:rsid w:val="00632A91"/>
    <w:rsid w:val="00635852"/>
    <w:rsid w:val="00637120"/>
    <w:rsid w:val="00637407"/>
    <w:rsid w:val="00646ED9"/>
    <w:rsid w:val="006543B0"/>
    <w:rsid w:val="0065582F"/>
    <w:rsid w:val="006569AD"/>
    <w:rsid w:val="00657744"/>
    <w:rsid w:val="00657BBE"/>
    <w:rsid w:val="00661026"/>
    <w:rsid w:val="00661D5B"/>
    <w:rsid w:val="00663F88"/>
    <w:rsid w:val="006725B6"/>
    <w:rsid w:val="00672A88"/>
    <w:rsid w:val="00673A1E"/>
    <w:rsid w:val="00673E0D"/>
    <w:rsid w:val="00674385"/>
    <w:rsid w:val="00675E5E"/>
    <w:rsid w:val="006774D3"/>
    <w:rsid w:val="0068017D"/>
    <w:rsid w:val="00682621"/>
    <w:rsid w:val="00690AF0"/>
    <w:rsid w:val="00692826"/>
    <w:rsid w:val="00696244"/>
    <w:rsid w:val="00697C7C"/>
    <w:rsid w:val="006A2715"/>
    <w:rsid w:val="006A2772"/>
    <w:rsid w:val="006A3F3A"/>
    <w:rsid w:val="006A60A4"/>
    <w:rsid w:val="006A7F29"/>
    <w:rsid w:val="006B04A7"/>
    <w:rsid w:val="006C12BE"/>
    <w:rsid w:val="006C5B66"/>
    <w:rsid w:val="006D035F"/>
    <w:rsid w:val="006D3B48"/>
    <w:rsid w:val="006D74D1"/>
    <w:rsid w:val="006D7B30"/>
    <w:rsid w:val="006E1787"/>
    <w:rsid w:val="006E2E1E"/>
    <w:rsid w:val="006E7278"/>
    <w:rsid w:val="006F2C42"/>
    <w:rsid w:val="006F444F"/>
    <w:rsid w:val="00700EDF"/>
    <w:rsid w:val="00702159"/>
    <w:rsid w:val="007033D4"/>
    <w:rsid w:val="00703BAE"/>
    <w:rsid w:val="00703FBF"/>
    <w:rsid w:val="007059D3"/>
    <w:rsid w:val="00706535"/>
    <w:rsid w:val="007138AA"/>
    <w:rsid w:val="00720A50"/>
    <w:rsid w:val="0072527F"/>
    <w:rsid w:val="0072540B"/>
    <w:rsid w:val="00725571"/>
    <w:rsid w:val="007409DB"/>
    <w:rsid w:val="00744549"/>
    <w:rsid w:val="007461D1"/>
    <w:rsid w:val="0074648F"/>
    <w:rsid w:val="00746A9C"/>
    <w:rsid w:val="007512E2"/>
    <w:rsid w:val="00752F9B"/>
    <w:rsid w:val="007555AB"/>
    <w:rsid w:val="00757AEC"/>
    <w:rsid w:val="00763AE8"/>
    <w:rsid w:val="007667A3"/>
    <w:rsid w:val="007708C1"/>
    <w:rsid w:val="007739C4"/>
    <w:rsid w:val="00774DDF"/>
    <w:rsid w:val="00777BBC"/>
    <w:rsid w:val="00780D0D"/>
    <w:rsid w:val="007847E1"/>
    <w:rsid w:val="0078507D"/>
    <w:rsid w:val="00787C1D"/>
    <w:rsid w:val="007943A1"/>
    <w:rsid w:val="007A0226"/>
    <w:rsid w:val="007A1B9E"/>
    <w:rsid w:val="007A1D6D"/>
    <w:rsid w:val="007A4726"/>
    <w:rsid w:val="007B235D"/>
    <w:rsid w:val="007B2E26"/>
    <w:rsid w:val="007C006E"/>
    <w:rsid w:val="007C4364"/>
    <w:rsid w:val="007C4973"/>
    <w:rsid w:val="007C6926"/>
    <w:rsid w:val="007D070E"/>
    <w:rsid w:val="007D5DFF"/>
    <w:rsid w:val="007D77E5"/>
    <w:rsid w:val="007E37AA"/>
    <w:rsid w:val="007E6066"/>
    <w:rsid w:val="007E71DD"/>
    <w:rsid w:val="007F0807"/>
    <w:rsid w:val="007F12D1"/>
    <w:rsid w:val="007F22F2"/>
    <w:rsid w:val="0080439A"/>
    <w:rsid w:val="008051AA"/>
    <w:rsid w:val="008054EE"/>
    <w:rsid w:val="00805AD0"/>
    <w:rsid w:val="008072C0"/>
    <w:rsid w:val="008079E6"/>
    <w:rsid w:val="0081001D"/>
    <w:rsid w:val="0081305D"/>
    <w:rsid w:val="00813121"/>
    <w:rsid w:val="008134AD"/>
    <w:rsid w:val="00814235"/>
    <w:rsid w:val="00814A14"/>
    <w:rsid w:val="0082040C"/>
    <w:rsid w:val="00824EA4"/>
    <w:rsid w:val="0082729B"/>
    <w:rsid w:val="00827A93"/>
    <w:rsid w:val="00830CE6"/>
    <w:rsid w:val="00832956"/>
    <w:rsid w:val="008359D5"/>
    <w:rsid w:val="0084276A"/>
    <w:rsid w:val="00845719"/>
    <w:rsid w:val="00850ED5"/>
    <w:rsid w:val="008639C9"/>
    <w:rsid w:val="00863ACC"/>
    <w:rsid w:val="0087290B"/>
    <w:rsid w:val="00875AF8"/>
    <w:rsid w:val="008762C7"/>
    <w:rsid w:val="008762F8"/>
    <w:rsid w:val="00877755"/>
    <w:rsid w:val="008808FF"/>
    <w:rsid w:val="0088761E"/>
    <w:rsid w:val="0088791E"/>
    <w:rsid w:val="008915C8"/>
    <w:rsid w:val="00894271"/>
    <w:rsid w:val="008A0C51"/>
    <w:rsid w:val="008A4B49"/>
    <w:rsid w:val="008B1FDE"/>
    <w:rsid w:val="008B2347"/>
    <w:rsid w:val="008B2AA3"/>
    <w:rsid w:val="008B7804"/>
    <w:rsid w:val="008B7AC7"/>
    <w:rsid w:val="008C7865"/>
    <w:rsid w:val="008D01D7"/>
    <w:rsid w:val="008D2B3B"/>
    <w:rsid w:val="008D2CCF"/>
    <w:rsid w:val="008D41AF"/>
    <w:rsid w:val="008E088E"/>
    <w:rsid w:val="008E1E7A"/>
    <w:rsid w:val="008E23B0"/>
    <w:rsid w:val="008E3114"/>
    <w:rsid w:val="008E3B70"/>
    <w:rsid w:val="008F1E94"/>
    <w:rsid w:val="008F3BAF"/>
    <w:rsid w:val="008F680A"/>
    <w:rsid w:val="00901914"/>
    <w:rsid w:val="009056F1"/>
    <w:rsid w:val="0090735D"/>
    <w:rsid w:val="0091031F"/>
    <w:rsid w:val="00912D22"/>
    <w:rsid w:val="00915505"/>
    <w:rsid w:val="0091793E"/>
    <w:rsid w:val="00920CE4"/>
    <w:rsid w:val="009219BB"/>
    <w:rsid w:val="0092350F"/>
    <w:rsid w:val="00925C1D"/>
    <w:rsid w:val="00926AF7"/>
    <w:rsid w:val="00933534"/>
    <w:rsid w:val="00933706"/>
    <w:rsid w:val="00936226"/>
    <w:rsid w:val="00936FEF"/>
    <w:rsid w:val="00953A3F"/>
    <w:rsid w:val="00955DE4"/>
    <w:rsid w:val="00961FC8"/>
    <w:rsid w:val="0096626B"/>
    <w:rsid w:val="00967EC4"/>
    <w:rsid w:val="00971A16"/>
    <w:rsid w:val="00972EBF"/>
    <w:rsid w:val="009769F0"/>
    <w:rsid w:val="0098279F"/>
    <w:rsid w:val="00984701"/>
    <w:rsid w:val="0098701D"/>
    <w:rsid w:val="009872FF"/>
    <w:rsid w:val="00991F82"/>
    <w:rsid w:val="009976EE"/>
    <w:rsid w:val="009A12D1"/>
    <w:rsid w:val="009A5ABF"/>
    <w:rsid w:val="009B1E14"/>
    <w:rsid w:val="009B38DB"/>
    <w:rsid w:val="009B4165"/>
    <w:rsid w:val="009B4611"/>
    <w:rsid w:val="009B4C0E"/>
    <w:rsid w:val="009B4E80"/>
    <w:rsid w:val="009B7C6C"/>
    <w:rsid w:val="009C37E0"/>
    <w:rsid w:val="009C5B11"/>
    <w:rsid w:val="009D5311"/>
    <w:rsid w:val="009E2862"/>
    <w:rsid w:val="009E44F1"/>
    <w:rsid w:val="009E49DD"/>
    <w:rsid w:val="009F000E"/>
    <w:rsid w:val="009F66B5"/>
    <w:rsid w:val="00A00A09"/>
    <w:rsid w:val="00A01424"/>
    <w:rsid w:val="00A10A1F"/>
    <w:rsid w:val="00A1148F"/>
    <w:rsid w:val="00A127F0"/>
    <w:rsid w:val="00A13C34"/>
    <w:rsid w:val="00A161B2"/>
    <w:rsid w:val="00A16B04"/>
    <w:rsid w:val="00A21427"/>
    <w:rsid w:val="00A22338"/>
    <w:rsid w:val="00A223ED"/>
    <w:rsid w:val="00A27B65"/>
    <w:rsid w:val="00A303DC"/>
    <w:rsid w:val="00A321BE"/>
    <w:rsid w:val="00A328E8"/>
    <w:rsid w:val="00A34968"/>
    <w:rsid w:val="00A447F2"/>
    <w:rsid w:val="00A45C4F"/>
    <w:rsid w:val="00A46695"/>
    <w:rsid w:val="00A538A7"/>
    <w:rsid w:val="00A570FC"/>
    <w:rsid w:val="00A61386"/>
    <w:rsid w:val="00A6167F"/>
    <w:rsid w:val="00A665E4"/>
    <w:rsid w:val="00A66BDE"/>
    <w:rsid w:val="00A66EE7"/>
    <w:rsid w:val="00A70466"/>
    <w:rsid w:val="00A72993"/>
    <w:rsid w:val="00A73D4A"/>
    <w:rsid w:val="00A75BF5"/>
    <w:rsid w:val="00A76D77"/>
    <w:rsid w:val="00A77E88"/>
    <w:rsid w:val="00A9188E"/>
    <w:rsid w:val="00A9234C"/>
    <w:rsid w:val="00A942BB"/>
    <w:rsid w:val="00A95629"/>
    <w:rsid w:val="00A95771"/>
    <w:rsid w:val="00A95852"/>
    <w:rsid w:val="00A96F61"/>
    <w:rsid w:val="00A9708B"/>
    <w:rsid w:val="00AA26DC"/>
    <w:rsid w:val="00AB698C"/>
    <w:rsid w:val="00AC2451"/>
    <w:rsid w:val="00AC3982"/>
    <w:rsid w:val="00AC42B8"/>
    <w:rsid w:val="00AC5E28"/>
    <w:rsid w:val="00AC65F7"/>
    <w:rsid w:val="00AC761F"/>
    <w:rsid w:val="00AC78B9"/>
    <w:rsid w:val="00AD5468"/>
    <w:rsid w:val="00AD5D55"/>
    <w:rsid w:val="00AD6FD0"/>
    <w:rsid w:val="00AE15CD"/>
    <w:rsid w:val="00AE43E6"/>
    <w:rsid w:val="00AE6767"/>
    <w:rsid w:val="00AE7673"/>
    <w:rsid w:val="00AF0408"/>
    <w:rsid w:val="00AF1CF4"/>
    <w:rsid w:val="00AF2E2B"/>
    <w:rsid w:val="00AF3718"/>
    <w:rsid w:val="00AF7B44"/>
    <w:rsid w:val="00B01E8C"/>
    <w:rsid w:val="00B02A6E"/>
    <w:rsid w:val="00B1115F"/>
    <w:rsid w:val="00B11BB5"/>
    <w:rsid w:val="00B16227"/>
    <w:rsid w:val="00B17E22"/>
    <w:rsid w:val="00B20876"/>
    <w:rsid w:val="00B23535"/>
    <w:rsid w:val="00B409B2"/>
    <w:rsid w:val="00B44EF0"/>
    <w:rsid w:val="00B5177B"/>
    <w:rsid w:val="00B5220E"/>
    <w:rsid w:val="00B528E0"/>
    <w:rsid w:val="00B52A5A"/>
    <w:rsid w:val="00B5364A"/>
    <w:rsid w:val="00B5471F"/>
    <w:rsid w:val="00B56E21"/>
    <w:rsid w:val="00B578B7"/>
    <w:rsid w:val="00B67477"/>
    <w:rsid w:val="00B70976"/>
    <w:rsid w:val="00B74395"/>
    <w:rsid w:val="00B74883"/>
    <w:rsid w:val="00B832E0"/>
    <w:rsid w:val="00B83F4B"/>
    <w:rsid w:val="00B8571A"/>
    <w:rsid w:val="00B864A9"/>
    <w:rsid w:val="00B938AF"/>
    <w:rsid w:val="00B93BAE"/>
    <w:rsid w:val="00B958DE"/>
    <w:rsid w:val="00B95B09"/>
    <w:rsid w:val="00B95B34"/>
    <w:rsid w:val="00BA1E6F"/>
    <w:rsid w:val="00BA4C47"/>
    <w:rsid w:val="00BA634D"/>
    <w:rsid w:val="00BB002D"/>
    <w:rsid w:val="00BB05FB"/>
    <w:rsid w:val="00BB0CDC"/>
    <w:rsid w:val="00BC1887"/>
    <w:rsid w:val="00BC30A3"/>
    <w:rsid w:val="00BC3110"/>
    <w:rsid w:val="00BD371C"/>
    <w:rsid w:val="00BD3929"/>
    <w:rsid w:val="00BD4021"/>
    <w:rsid w:val="00BD416C"/>
    <w:rsid w:val="00BD5256"/>
    <w:rsid w:val="00BD5FE0"/>
    <w:rsid w:val="00BD6F8C"/>
    <w:rsid w:val="00BE27BB"/>
    <w:rsid w:val="00BE4806"/>
    <w:rsid w:val="00BE7A80"/>
    <w:rsid w:val="00BF0AF5"/>
    <w:rsid w:val="00BF5D47"/>
    <w:rsid w:val="00BF7A3D"/>
    <w:rsid w:val="00C103DD"/>
    <w:rsid w:val="00C109B2"/>
    <w:rsid w:val="00C117E9"/>
    <w:rsid w:val="00C138D5"/>
    <w:rsid w:val="00C13D69"/>
    <w:rsid w:val="00C16ABA"/>
    <w:rsid w:val="00C17884"/>
    <w:rsid w:val="00C22FD7"/>
    <w:rsid w:val="00C24AD1"/>
    <w:rsid w:val="00C27A9E"/>
    <w:rsid w:val="00C27C9D"/>
    <w:rsid w:val="00C32438"/>
    <w:rsid w:val="00C33BAB"/>
    <w:rsid w:val="00C347F2"/>
    <w:rsid w:val="00C37BA9"/>
    <w:rsid w:val="00C40B71"/>
    <w:rsid w:val="00C42D4C"/>
    <w:rsid w:val="00C46232"/>
    <w:rsid w:val="00C52510"/>
    <w:rsid w:val="00C56828"/>
    <w:rsid w:val="00C63C78"/>
    <w:rsid w:val="00C645A5"/>
    <w:rsid w:val="00C64CDF"/>
    <w:rsid w:val="00C650AC"/>
    <w:rsid w:val="00C65958"/>
    <w:rsid w:val="00C65BE0"/>
    <w:rsid w:val="00C72CCF"/>
    <w:rsid w:val="00C73F13"/>
    <w:rsid w:val="00C76137"/>
    <w:rsid w:val="00C7778C"/>
    <w:rsid w:val="00C812D7"/>
    <w:rsid w:val="00C86A94"/>
    <w:rsid w:val="00C9644D"/>
    <w:rsid w:val="00CA1B0E"/>
    <w:rsid w:val="00CB40F3"/>
    <w:rsid w:val="00CB46D4"/>
    <w:rsid w:val="00CC3AB4"/>
    <w:rsid w:val="00CC7759"/>
    <w:rsid w:val="00CD0308"/>
    <w:rsid w:val="00CD633C"/>
    <w:rsid w:val="00CE2FEC"/>
    <w:rsid w:val="00CE3628"/>
    <w:rsid w:val="00CE5952"/>
    <w:rsid w:val="00CE64B5"/>
    <w:rsid w:val="00CE6BC1"/>
    <w:rsid w:val="00D0449B"/>
    <w:rsid w:val="00D050E1"/>
    <w:rsid w:val="00D05861"/>
    <w:rsid w:val="00D10939"/>
    <w:rsid w:val="00D13B01"/>
    <w:rsid w:val="00D153FB"/>
    <w:rsid w:val="00D16520"/>
    <w:rsid w:val="00D16AC9"/>
    <w:rsid w:val="00D20F21"/>
    <w:rsid w:val="00D21181"/>
    <w:rsid w:val="00D257B8"/>
    <w:rsid w:val="00D35367"/>
    <w:rsid w:val="00D37176"/>
    <w:rsid w:val="00D43251"/>
    <w:rsid w:val="00D43C02"/>
    <w:rsid w:val="00D4446D"/>
    <w:rsid w:val="00D45878"/>
    <w:rsid w:val="00D45EFE"/>
    <w:rsid w:val="00D462C1"/>
    <w:rsid w:val="00D50C2C"/>
    <w:rsid w:val="00D55060"/>
    <w:rsid w:val="00D57A19"/>
    <w:rsid w:val="00D70CBE"/>
    <w:rsid w:val="00D713D9"/>
    <w:rsid w:val="00D736CA"/>
    <w:rsid w:val="00D74971"/>
    <w:rsid w:val="00D760FA"/>
    <w:rsid w:val="00D769F9"/>
    <w:rsid w:val="00D77E65"/>
    <w:rsid w:val="00D83469"/>
    <w:rsid w:val="00D851E1"/>
    <w:rsid w:val="00D86E0D"/>
    <w:rsid w:val="00D93C76"/>
    <w:rsid w:val="00D9411A"/>
    <w:rsid w:val="00DA289D"/>
    <w:rsid w:val="00DA5008"/>
    <w:rsid w:val="00DA6CD3"/>
    <w:rsid w:val="00DB1E1E"/>
    <w:rsid w:val="00DB6D4A"/>
    <w:rsid w:val="00DC16B1"/>
    <w:rsid w:val="00DC497B"/>
    <w:rsid w:val="00DC6B34"/>
    <w:rsid w:val="00DC796D"/>
    <w:rsid w:val="00DD1D8B"/>
    <w:rsid w:val="00DD5B77"/>
    <w:rsid w:val="00DE36F6"/>
    <w:rsid w:val="00DE3C77"/>
    <w:rsid w:val="00DF34B6"/>
    <w:rsid w:val="00E02F0E"/>
    <w:rsid w:val="00E1349C"/>
    <w:rsid w:val="00E161AF"/>
    <w:rsid w:val="00E20950"/>
    <w:rsid w:val="00E21EA1"/>
    <w:rsid w:val="00E24987"/>
    <w:rsid w:val="00E31232"/>
    <w:rsid w:val="00E3210C"/>
    <w:rsid w:val="00E33146"/>
    <w:rsid w:val="00E34AC6"/>
    <w:rsid w:val="00E35CEC"/>
    <w:rsid w:val="00E35E75"/>
    <w:rsid w:val="00E406DB"/>
    <w:rsid w:val="00E42358"/>
    <w:rsid w:val="00E46DA3"/>
    <w:rsid w:val="00E47C69"/>
    <w:rsid w:val="00E47D43"/>
    <w:rsid w:val="00E52981"/>
    <w:rsid w:val="00E54A5C"/>
    <w:rsid w:val="00E55439"/>
    <w:rsid w:val="00E57618"/>
    <w:rsid w:val="00E61529"/>
    <w:rsid w:val="00E664F2"/>
    <w:rsid w:val="00E70452"/>
    <w:rsid w:val="00E720EF"/>
    <w:rsid w:val="00E73DC9"/>
    <w:rsid w:val="00E74AEA"/>
    <w:rsid w:val="00E7648E"/>
    <w:rsid w:val="00E805F1"/>
    <w:rsid w:val="00E83596"/>
    <w:rsid w:val="00E8548E"/>
    <w:rsid w:val="00E855D4"/>
    <w:rsid w:val="00E87050"/>
    <w:rsid w:val="00E909A4"/>
    <w:rsid w:val="00E953D9"/>
    <w:rsid w:val="00E96190"/>
    <w:rsid w:val="00EA0452"/>
    <w:rsid w:val="00EA142A"/>
    <w:rsid w:val="00EA7955"/>
    <w:rsid w:val="00EB0154"/>
    <w:rsid w:val="00EB2A8C"/>
    <w:rsid w:val="00EB75C9"/>
    <w:rsid w:val="00EC2DC6"/>
    <w:rsid w:val="00EC49A7"/>
    <w:rsid w:val="00EC6371"/>
    <w:rsid w:val="00EC65D7"/>
    <w:rsid w:val="00EC7957"/>
    <w:rsid w:val="00EC7B4A"/>
    <w:rsid w:val="00ED0618"/>
    <w:rsid w:val="00ED0CDB"/>
    <w:rsid w:val="00EE09EC"/>
    <w:rsid w:val="00EE0D01"/>
    <w:rsid w:val="00EE6BFE"/>
    <w:rsid w:val="00EF3F10"/>
    <w:rsid w:val="00EF789E"/>
    <w:rsid w:val="00F00266"/>
    <w:rsid w:val="00F07F36"/>
    <w:rsid w:val="00F1266E"/>
    <w:rsid w:val="00F13525"/>
    <w:rsid w:val="00F148EB"/>
    <w:rsid w:val="00F1521F"/>
    <w:rsid w:val="00F239AE"/>
    <w:rsid w:val="00F25DE8"/>
    <w:rsid w:val="00F2627B"/>
    <w:rsid w:val="00F26E7E"/>
    <w:rsid w:val="00F27E06"/>
    <w:rsid w:val="00F345AE"/>
    <w:rsid w:val="00F36C95"/>
    <w:rsid w:val="00F400D2"/>
    <w:rsid w:val="00F534D4"/>
    <w:rsid w:val="00F53E3C"/>
    <w:rsid w:val="00F55CDA"/>
    <w:rsid w:val="00F565B2"/>
    <w:rsid w:val="00F5686F"/>
    <w:rsid w:val="00F5733D"/>
    <w:rsid w:val="00F669EF"/>
    <w:rsid w:val="00F67754"/>
    <w:rsid w:val="00F71995"/>
    <w:rsid w:val="00F74301"/>
    <w:rsid w:val="00F748EE"/>
    <w:rsid w:val="00F75800"/>
    <w:rsid w:val="00F764E7"/>
    <w:rsid w:val="00F80481"/>
    <w:rsid w:val="00F82211"/>
    <w:rsid w:val="00F83728"/>
    <w:rsid w:val="00F851B7"/>
    <w:rsid w:val="00F87423"/>
    <w:rsid w:val="00F92A7B"/>
    <w:rsid w:val="00F940D0"/>
    <w:rsid w:val="00F9586A"/>
    <w:rsid w:val="00FA3B2F"/>
    <w:rsid w:val="00FA52BE"/>
    <w:rsid w:val="00FA7611"/>
    <w:rsid w:val="00FA7624"/>
    <w:rsid w:val="00FB08A5"/>
    <w:rsid w:val="00FB1695"/>
    <w:rsid w:val="00FB456E"/>
    <w:rsid w:val="00FB5718"/>
    <w:rsid w:val="00FC43E2"/>
    <w:rsid w:val="00FC4E1C"/>
    <w:rsid w:val="00FD09B7"/>
    <w:rsid w:val="00FD1F1E"/>
    <w:rsid w:val="00FD3D0E"/>
    <w:rsid w:val="00FD4056"/>
    <w:rsid w:val="00FE1D9B"/>
    <w:rsid w:val="00FE1E87"/>
    <w:rsid w:val="00FE40F9"/>
    <w:rsid w:val="00FF7092"/>
    <w:rsid w:val="00FF755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2703AA"/>
  <w15:docId w15:val="{F50AA624-0744-4C1D-8F1F-DC4A0E0F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rsid w:val="00FD3D0E"/>
    <w:pPr>
      <w:shd w:val="clear" w:color="auto" w:fill="2E74B5" w:themeFill="accent1" w:themeFillShade="BF"/>
      <w:outlineLvl w:val="0"/>
    </w:pPr>
    <w:rPr>
      <w:rFonts w:ascii="Times New Roman Bold" w:hAnsi="Times New Roman Bold"/>
      <w:b/>
      <w:smallCaps/>
      <w:color w:val="FFFFFF" w:themeColor="background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199D"/>
    <w:pPr>
      <w:keepNext/>
      <w:shd w:val="clear" w:color="auto" w:fill="8496B0" w:themeFill="text2" w:themeFillTint="99"/>
      <w:spacing w:before="240" w:after="60"/>
      <w:outlineLvl w:val="1"/>
    </w:pPr>
    <w:rPr>
      <w:rFonts w:eastAsia="MS Mincho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bCs/>
      <w:i/>
      <w:color w:val="000000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basedOn w:val="DefaultParagraphFont"/>
    <w:link w:val="Heading1"/>
    <w:rsid w:val="00FD3D0E"/>
    <w:rPr>
      <w:rFonts w:ascii="Times New Roman Bold" w:eastAsia="Times New Roman" w:hAnsi="Times New Roman Bold" w:cs="Times New Roman"/>
      <w:b/>
      <w:smallCaps/>
      <w:color w:val="FFFFFF" w:themeColor="background1"/>
      <w:sz w:val="32"/>
      <w:szCs w:val="28"/>
      <w:shd w:val="clear" w:color="auto" w:fill="2E74B5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20199D"/>
    <w:rPr>
      <w:rFonts w:ascii="Times New Roman" w:eastAsia="MS Mincho" w:hAnsi="Times New Roman" w:cs="Arial"/>
      <w:b/>
      <w:bCs/>
      <w:i/>
      <w:iCs/>
      <w:sz w:val="28"/>
      <w:szCs w:val="28"/>
      <w:shd w:val="clear" w:color="auto" w:fill="8496B0" w:themeFill="text2" w:themeFillTint="99"/>
      <w:lang w:val="ro-RO"/>
    </w:rPr>
  </w:style>
  <w:style w:type="character" w:customStyle="1" w:styleId="Heading3Char">
    <w:name w:val="Heading 3 Char"/>
    <w:basedOn w:val="DefaultParagraphFont"/>
    <w:link w:val="Heading3"/>
    <w:rsid w:val="00D43251"/>
    <w:rPr>
      <w:rFonts w:ascii="Times New Roman" w:eastAsia="Times New Roman" w:hAnsi="Times New Roman" w:cs="Times New Roman"/>
      <w:bCs/>
      <w:i/>
      <w:color w:val="000000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2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,body 2,Listă paragraf,List Paragraph11,Listă colorată - Accentuare 11,Bullet,Citation List,numbered list,2,OBC Bullet,Normal 1,Task Body,Viñetas (Inicio Parrafo),Paragrafo elenco"/>
    <w:basedOn w:val="Normal"/>
    <w:link w:val="ListParagraphChar"/>
    <w:uiPriority w:val="34"/>
    <w:qFormat/>
    <w:rsid w:val="00D4325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0084"/>
    <w:pPr>
      <w:spacing w:after="120" w:line="276" w:lineRule="auto"/>
    </w:pPr>
    <w:rPr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31601"/>
    <w:pPr>
      <w:tabs>
        <w:tab w:val="right" w:leader="dot" w:pos="9016"/>
      </w:tabs>
      <w:spacing w:after="100"/>
      <w:ind w:left="238"/>
    </w:pPr>
    <w:rPr>
      <w:rFonts w:eastAsiaTheme="majorEastAsia"/>
      <w:color w:val="000000" w:themeColor="text1"/>
      <w:shd w:val="clear" w:color="auto" w:fill="9CC2E5" w:themeFill="accent1" w:themeFillTint="99"/>
    </w:rPr>
  </w:style>
  <w:style w:type="paragraph" w:styleId="FootnoteText">
    <w:name w:val="footnote text"/>
    <w:aliases w:val="Podrozdział,Footnote Text Char Char,Fußnote,single space,footnote text,FOOTNOTES,fn,stile 1,Footnote,Footnote1,Footnote2,Footnote3,Footnote4,Footnote5,Footnote6,Footnote7,Footnote8,Footnote9,Footnote10,Footnote11,Footnote11 Char Char,f"/>
    <w:basedOn w:val="Normal"/>
    <w:link w:val="FootnoteTextChar"/>
    <w:unhideWhenUsed/>
    <w:rsid w:val="0056790C"/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1,Footnote Text Char Char Char1,Fußnote Char1,single space Char1,footnote text Char1,FOOTNOTES Char1,fn Char1,stile 1 Char1,Footnote Char1,Footnote1 Char1,Footnote2 Char1,Footnote3 Char1,Footnote4 Char1,Footnote5 Char1"/>
    <w:basedOn w:val="DefaultParagraphFont"/>
    <w:link w:val="FootnoteText"/>
    <w:rsid w:val="0056790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,body 2 Char,Listă paragraf Char,List Paragraph11 Char,Listă colorată - Accentuare 11 Char,Bullet Char,Citation List Char,numbered list Char,2 Char,OBC Bullet Char"/>
    <w:link w:val="ListParagraph"/>
    <w:uiPriority w:val="34"/>
    <w:locked/>
    <w:rsid w:val="0056790C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56790C"/>
    <w:rPr>
      <w:vertAlign w:val="superscript"/>
    </w:rPr>
  </w:style>
  <w:style w:type="table" w:styleId="TableGrid">
    <w:name w:val="Table Grid"/>
    <w:basedOn w:val="TableNormal"/>
    <w:rsid w:val="0056790C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,Char"/>
    <w:basedOn w:val="Normal"/>
    <w:link w:val="HeaderChar"/>
    <w:unhideWhenUsed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E24987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87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A9C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A9C"/>
    <w:rPr>
      <w:rFonts w:ascii="Times New Roman" w:eastAsia="Times New Roman" w:hAnsi="Times New Roman" w:cs="Times New Roman"/>
      <w:b/>
      <w:bCs/>
      <w:noProof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9C"/>
    <w:rPr>
      <w:rFonts w:ascii="Segoe UI" w:eastAsia="Times New Roman" w:hAnsi="Segoe UI" w:cs="Segoe UI"/>
      <w:noProof/>
      <w:sz w:val="18"/>
      <w:szCs w:val="18"/>
      <w:lang w:val="ro-RO"/>
    </w:rPr>
  </w:style>
  <w:style w:type="character" w:customStyle="1" w:styleId="FootnoteTextChar1">
    <w:name w:val="Footnote Text Char1"/>
    <w:aliases w:val="Podrozdział Char,Footnote Text Char Char Char,Fußnote Char,single space Char,footnote text Char,FOOTNOTES Char,fn Char,stile 1 Char,Footnote Char,Footnote1 Char,Footnote2 Char,Footnote3 Char,Footnote4 Char,Footnote5 Char"/>
    <w:rsid w:val="00BE480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BE4806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rsid w:val="00FF7A15"/>
    <w:pPr>
      <w:jc w:val="both"/>
    </w:pPr>
    <w:rPr>
      <w:b/>
      <w:bCs/>
      <w:lang w:val="it-IT"/>
    </w:rPr>
  </w:style>
  <w:style w:type="table" w:customStyle="1" w:styleId="TableGrid1">
    <w:name w:val="Table Grid1"/>
    <w:basedOn w:val="TableNormal"/>
    <w:next w:val="TableGrid"/>
    <w:rsid w:val="005E5EF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1">
    <w:name w:val="Ghid 1"/>
    <w:basedOn w:val="Normal"/>
    <w:link w:val="Ghid1Caracter"/>
    <w:rsid w:val="00484B33"/>
    <w:pPr>
      <w:spacing w:before="120" w:line="288" w:lineRule="auto"/>
    </w:pPr>
    <w:rPr>
      <w:rFonts w:ascii="Verdana" w:eastAsia="MS Mincho" w:hAnsi="Verdana"/>
      <w:b/>
      <w:sz w:val="28"/>
      <w:szCs w:val="20"/>
    </w:rPr>
  </w:style>
  <w:style w:type="paragraph" w:customStyle="1" w:styleId="Ghid2">
    <w:name w:val="Ghid 2"/>
    <w:basedOn w:val="Normal"/>
    <w:link w:val="Ghid2Caracter"/>
    <w:rsid w:val="00484B33"/>
    <w:pPr>
      <w:spacing w:before="120" w:line="288" w:lineRule="auto"/>
    </w:pPr>
    <w:rPr>
      <w:rFonts w:ascii="Verdana" w:eastAsia="MS Mincho" w:hAnsi="Verdana"/>
      <w:i/>
      <w:szCs w:val="20"/>
    </w:rPr>
  </w:style>
  <w:style w:type="character" w:customStyle="1" w:styleId="Ghid1Caracter">
    <w:name w:val="Ghid 1 Caracter"/>
    <w:link w:val="Ghid1"/>
    <w:locked/>
    <w:rsid w:val="00484B33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484B33"/>
    <w:rPr>
      <w:rFonts w:ascii="Verdana" w:eastAsia="MS Mincho" w:hAnsi="Verdana" w:cs="Times New Roman"/>
      <w:i/>
      <w:sz w:val="24"/>
      <w:szCs w:val="20"/>
      <w:lang w:val="ro-RO"/>
    </w:rPr>
  </w:style>
  <w:style w:type="paragraph" w:styleId="HTMLPreformatted">
    <w:name w:val="HTML Preformatted"/>
    <w:basedOn w:val="Normal"/>
    <w:link w:val="HTMLPreformattedChar"/>
    <w:rsid w:val="00484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84B3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84B33"/>
    <w:pPr>
      <w:spacing w:before="100" w:beforeAutospacing="1" w:after="100" w:afterAutospacing="1"/>
    </w:pPr>
    <w:rPr>
      <w:lang w:eastAsia="ro-RO"/>
    </w:rPr>
  </w:style>
  <w:style w:type="paragraph" w:styleId="Revision">
    <w:name w:val="Revision"/>
    <w:hidden/>
    <w:uiPriority w:val="99"/>
    <w:semiHidden/>
    <w:rsid w:val="005365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E54A5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83DB3"/>
    <w:pPr>
      <w:widowControl w:val="0"/>
      <w:autoSpaceDE w:val="0"/>
      <w:autoSpaceDN w:val="0"/>
      <w:spacing w:before="120"/>
      <w:ind w:left="257"/>
    </w:pPr>
  </w:style>
  <w:style w:type="character" w:customStyle="1" w:styleId="BodyTextChar">
    <w:name w:val="Body Text Char"/>
    <w:basedOn w:val="DefaultParagraphFont"/>
    <w:link w:val="BodyText"/>
    <w:uiPriority w:val="1"/>
    <w:rsid w:val="00183DB3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bullet">
    <w:name w:val="bullet"/>
    <w:basedOn w:val="Normal"/>
    <w:qFormat/>
    <w:rsid w:val="00720A50"/>
    <w:pPr>
      <w:numPr>
        <w:numId w:val="26"/>
      </w:numPr>
      <w:suppressAutoHyphens/>
      <w:spacing w:before="120" w:after="120"/>
      <w:jc w:val="both"/>
    </w:pPr>
    <w:rPr>
      <w:rFonts w:ascii="Trebuchet MS" w:hAnsi="Trebuchet MS" w:cs="Arial"/>
      <w:sz w:val="20"/>
    </w:rPr>
  </w:style>
  <w:style w:type="character" w:customStyle="1" w:styleId="ListParagraphChar1">
    <w:name w:val="List Paragraph Char1"/>
    <w:aliases w:val="List1 Char1,body 2 Char1,List Paragraph11 Char1,Listă colorată - Accentuare 11 Char1,Bullet Char1,Citation List Char1,Forth level Char1,numbered list Char1,2 Char1,OBC Bullet Char1,Normal 1 Char,Task Body Char,Paragrafo elenco Char"/>
    <w:uiPriority w:val="34"/>
    <w:qFormat/>
    <w:locked/>
    <w:rsid w:val="00D43C02"/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4976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F709-583F-7942-BA51-8F0B8FCE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Ionica</dc:creator>
  <cp:keywords/>
  <dc:description/>
  <cp:lastModifiedBy>Adela Gheorghe</cp:lastModifiedBy>
  <cp:revision>7</cp:revision>
  <cp:lastPrinted>2024-04-02T12:43:00Z</cp:lastPrinted>
  <dcterms:created xsi:type="dcterms:W3CDTF">2025-04-04T10:40:00Z</dcterms:created>
  <dcterms:modified xsi:type="dcterms:W3CDTF">2025-04-04T11:46:00Z</dcterms:modified>
</cp:coreProperties>
</file>