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1F2AB" w14:textId="54943BC9" w:rsidR="00FB01B8" w:rsidRDefault="00FB01B8" w:rsidP="00FB01B8">
      <w:pPr>
        <w:spacing w:after="0"/>
        <w:jc w:val="right"/>
        <w:rPr>
          <w:rFonts w:ascii="Trebuchet MS" w:hAnsi="Trebuchet MS"/>
          <w:b/>
          <w:sz w:val="24"/>
        </w:rPr>
      </w:pPr>
      <w:r w:rsidRPr="003744ED">
        <w:rPr>
          <w:rFonts w:ascii="Trebuchet MS" w:hAnsi="Trebuchet MS"/>
          <w:b/>
          <w:sz w:val="24"/>
        </w:rPr>
        <w:t xml:space="preserve">Anexa </w:t>
      </w:r>
      <w:r w:rsidR="00E362B9" w:rsidRPr="003744ED">
        <w:rPr>
          <w:rFonts w:ascii="Trebuchet MS" w:hAnsi="Trebuchet MS"/>
          <w:b/>
          <w:sz w:val="24"/>
        </w:rPr>
        <w:t>6</w:t>
      </w:r>
    </w:p>
    <w:p w14:paraId="21C67DA4" w14:textId="77777777" w:rsidR="003744ED" w:rsidRPr="000A239B" w:rsidRDefault="003744ED" w:rsidP="003744ED">
      <w:pPr>
        <w:pStyle w:val="Style20"/>
        <w:widowControl/>
        <w:spacing w:before="53"/>
        <w:ind w:left="3346"/>
        <w:jc w:val="right"/>
        <w:rPr>
          <w:rStyle w:val="FontStyle28"/>
          <w:rFonts w:ascii="Trebuchet MS" w:hAnsi="Trebuchet MS"/>
        </w:rPr>
      </w:pPr>
      <w:r>
        <w:rPr>
          <w:rStyle w:val="FontStyle28"/>
          <w:rFonts w:ascii="Trebuchet MS" w:hAnsi="Trebuchet MS"/>
        </w:rPr>
        <w:t>Acțiune 2.2.1</w:t>
      </w:r>
    </w:p>
    <w:p w14:paraId="3706FA8B" w14:textId="77777777" w:rsidR="003744ED" w:rsidRPr="003744ED" w:rsidRDefault="003744ED" w:rsidP="00FB01B8">
      <w:pPr>
        <w:spacing w:after="0"/>
        <w:jc w:val="right"/>
        <w:rPr>
          <w:rFonts w:ascii="Trebuchet MS" w:hAnsi="Trebuchet MS"/>
          <w:b/>
          <w:sz w:val="24"/>
        </w:rPr>
      </w:pPr>
    </w:p>
    <w:p w14:paraId="71F5F480" w14:textId="77777777" w:rsidR="00B15C6A" w:rsidRPr="003744ED" w:rsidRDefault="00B15C6A" w:rsidP="00FB01B8">
      <w:pPr>
        <w:spacing w:after="0"/>
        <w:jc w:val="right"/>
        <w:rPr>
          <w:rFonts w:ascii="Trebuchet MS" w:hAnsi="Trebuchet MS"/>
          <w:b/>
          <w:sz w:val="24"/>
        </w:rPr>
      </w:pPr>
    </w:p>
    <w:p w14:paraId="76F76F90" w14:textId="77777777" w:rsidR="00B15C6A" w:rsidRPr="003744ED" w:rsidRDefault="00B15C6A" w:rsidP="00FB01B8">
      <w:pPr>
        <w:spacing w:after="0"/>
        <w:jc w:val="right"/>
        <w:rPr>
          <w:rFonts w:ascii="Trebuchet MS" w:hAnsi="Trebuchet MS"/>
          <w:sz w:val="24"/>
        </w:rPr>
      </w:pPr>
    </w:p>
    <w:p w14:paraId="72774D7B" w14:textId="77777777" w:rsidR="00FB01B8" w:rsidRPr="003744ED" w:rsidRDefault="00FB01B8" w:rsidP="00FB01B8">
      <w:pPr>
        <w:spacing w:after="0"/>
        <w:contextualSpacing/>
        <w:jc w:val="center"/>
        <w:rPr>
          <w:rFonts w:ascii="Trebuchet MS" w:hAnsi="Trebuchet MS"/>
          <w:b/>
          <w:sz w:val="24"/>
        </w:rPr>
      </w:pPr>
      <w:r w:rsidRPr="003744ED">
        <w:rPr>
          <w:rFonts w:ascii="Trebuchet MS" w:hAnsi="Trebuchet MS"/>
          <w:b/>
          <w:sz w:val="24"/>
        </w:rPr>
        <w:t>PRECIZAREA IPOTEZELOR CARE AU STAT LA BAZA ÎNTOCMIRII PROIECȚIILOR FINANCIARE</w:t>
      </w:r>
    </w:p>
    <w:p w14:paraId="52A162CC" w14:textId="77777777" w:rsidR="00BA71D2" w:rsidRPr="003744ED" w:rsidRDefault="00BA71D2" w:rsidP="00FB01B8">
      <w:pPr>
        <w:spacing w:after="0"/>
        <w:ind w:left="450"/>
        <w:contextualSpacing/>
        <w:rPr>
          <w:rFonts w:ascii="Trebuchet MS" w:hAnsi="Trebuchet MS"/>
          <w:b/>
          <w:bCs/>
          <w:sz w:val="24"/>
        </w:rPr>
      </w:pPr>
    </w:p>
    <w:p w14:paraId="0F67B2C6" w14:textId="77777777" w:rsidR="00BA71D2" w:rsidRPr="003744ED" w:rsidRDefault="00BA71D2" w:rsidP="00FB01B8">
      <w:pPr>
        <w:spacing w:after="0"/>
        <w:ind w:left="450"/>
        <w:contextualSpacing/>
        <w:rPr>
          <w:rFonts w:ascii="Trebuchet MS" w:hAnsi="Trebuchet MS"/>
          <w:b/>
          <w:bCs/>
          <w:sz w:val="24"/>
        </w:rPr>
      </w:pPr>
    </w:p>
    <w:p w14:paraId="65E44CD6" w14:textId="3B561525" w:rsidR="00FB01B8" w:rsidRPr="003744ED" w:rsidRDefault="00FB01B8" w:rsidP="00FB01B8">
      <w:pPr>
        <w:spacing w:after="0"/>
        <w:ind w:left="450"/>
        <w:contextualSpacing/>
        <w:rPr>
          <w:rFonts w:ascii="Trebuchet MS" w:hAnsi="Trebuchet MS"/>
          <w:b/>
          <w:bCs/>
          <w:sz w:val="24"/>
          <w:u w:val="single"/>
        </w:rPr>
      </w:pPr>
      <w:r w:rsidRPr="003744ED">
        <w:rPr>
          <w:rFonts w:ascii="Trebuchet MS" w:hAnsi="Trebuchet MS"/>
          <w:b/>
          <w:bCs/>
          <w:sz w:val="24"/>
          <w:u w:val="single"/>
        </w:rPr>
        <w:t>PRECIZĂRILE DE MAI JOS SUNT AFERENTE ANEXELOR FINANCIARE</w:t>
      </w:r>
      <w:r w:rsidR="00801EED" w:rsidRPr="003744ED">
        <w:rPr>
          <w:rFonts w:ascii="Trebuchet MS" w:hAnsi="Trebuchet MS"/>
          <w:b/>
          <w:bCs/>
          <w:sz w:val="24"/>
          <w:u w:val="single"/>
        </w:rPr>
        <w:t xml:space="preserve"> – Anexa  nr. 8</w:t>
      </w:r>
      <w:r w:rsidR="00435432" w:rsidRPr="003744ED">
        <w:rPr>
          <w:rFonts w:ascii="Trebuchet MS" w:hAnsi="Trebuchet MS"/>
          <w:b/>
          <w:bCs/>
          <w:sz w:val="24"/>
          <w:u w:val="single"/>
        </w:rPr>
        <w:t xml:space="preserve"> la ghidul solicitantului</w:t>
      </w:r>
    </w:p>
    <w:p w14:paraId="02648FFA" w14:textId="77777777" w:rsidR="00FB01B8" w:rsidRPr="003744ED" w:rsidRDefault="00FB01B8" w:rsidP="00FB01B8">
      <w:pPr>
        <w:spacing w:after="0"/>
        <w:ind w:firstLine="1440"/>
        <w:contextualSpacing/>
        <w:rPr>
          <w:rFonts w:ascii="Trebuchet MS" w:hAnsi="Trebuchet MS"/>
          <w:sz w:val="24"/>
          <w:u w:val="single"/>
        </w:rPr>
      </w:pPr>
    </w:p>
    <w:p w14:paraId="66F42250" w14:textId="77777777" w:rsidR="00FB01B8" w:rsidRPr="003744ED" w:rsidRDefault="00FB01B8" w:rsidP="00FB01B8">
      <w:pPr>
        <w:spacing w:after="0"/>
        <w:ind w:firstLine="1440"/>
        <w:contextualSpacing/>
        <w:rPr>
          <w:rFonts w:ascii="Trebuchet MS" w:hAnsi="Trebuchet MS"/>
          <w:b/>
          <w:bCs/>
          <w:sz w:val="24"/>
        </w:rPr>
      </w:pPr>
      <w:r w:rsidRPr="003744ED">
        <w:rPr>
          <w:rFonts w:ascii="Trebuchet MS" w:hAnsi="Trebuchet MS"/>
          <w:b/>
          <w:bCs/>
          <w:sz w:val="24"/>
          <w:u w:val="single"/>
        </w:rPr>
        <w:t>Atenţie:</w:t>
      </w:r>
      <w:r w:rsidRPr="003744ED">
        <w:rPr>
          <w:rFonts w:ascii="Trebuchet MS" w:hAnsi="Trebuchet MS"/>
          <w:b/>
          <w:bCs/>
          <w:sz w:val="24"/>
        </w:rPr>
        <w:t xml:space="preserve"> </w:t>
      </w:r>
    </w:p>
    <w:p w14:paraId="3ED5559E" w14:textId="77777777" w:rsidR="00FB01B8" w:rsidRPr="003744ED" w:rsidRDefault="00FB01B8" w:rsidP="00FB01B8">
      <w:pPr>
        <w:spacing w:after="0"/>
        <w:ind w:firstLine="540"/>
        <w:contextualSpacing/>
        <w:jc w:val="both"/>
        <w:rPr>
          <w:rFonts w:ascii="Trebuchet MS" w:hAnsi="Trebuchet MS"/>
          <w:b/>
          <w:bCs/>
          <w:sz w:val="24"/>
        </w:rPr>
      </w:pPr>
      <w:r w:rsidRPr="003744ED">
        <w:rPr>
          <w:rFonts w:ascii="Trebuchet MS" w:hAnsi="Trebuchet MS"/>
          <w:b/>
          <w:bCs/>
          <w:sz w:val="24"/>
        </w:rPr>
        <w:t>1. Prognozele vor fi întocmite pornind de la situaţiile financiare din anul anterior depunerii proiectului!</w:t>
      </w:r>
    </w:p>
    <w:p w14:paraId="1942773A" w14:textId="77777777" w:rsidR="00FB01B8" w:rsidRPr="003744ED" w:rsidRDefault="00FB01B8" w:rsidP="00FB01B8">
      <w:pPr>
        <w:spacing w:after="0"/>
        <w:ind w:firstLine="540"/>
        <w:contextualSpacing/>
        <w:jc w:val="both"/>
        <w:rPr>
          <w:rFonts w:ascii="Trebuchet MS" w:hAnsi="Trebuchet MS"/>
          <w:b/>
          <w:bCs/>
          <w:sz w:val="24"/>
        </w:rPr>
      </w:pPr>
      <w:r w:rsidRPr="003744ED">
        <w:rPr>
          <w:rFonts w:ascii="Trebuchet MS" w:hAnsi="Trebuchet MS"/>
          <w:b/>
          <w:bCs/>
          <w:sz w:val="24"/>
        </w:rPr>
        <w:t xml:space="preserve">2. Prognozele se referă la două perioade distincte: </w:t>
      </w:r>
    </w:p>
    <w:p w14:paraId="25E4A3F8" w14:textId="77777777" w:rsidR="00FB01B8" w:rsidRPr="003744ED" w:rsidRDefault="00FB01B8" w:rsidP="00FB01B8">
      <w:pPr>
        <w:spacing w:after="0"/>
        <w:ind w:firstLine="540"/>
        <w:contextualSpacing/>
        <w:jc w:val="both"/>
        <w:rPr>
          <w:rFonts w:ascii="Trebuchet MS" w:hAnsi="Trebuchet MS"/>
          <w:b/>
          <w:bCs/>
          <w:sz w:val="24"/>
        </w:rPr>
      </w:pPr>
      <w:r w:rsidRPr="003744ED">
        <w:rPr>
          <w:rFonts w:ascii="Trebuchet MS" w:hAnsi="Trebuchet MS"/>
          <w:b/>
          <w:bCs/>
          <w:sz w:val="24"/>
        </w:rPr>
        <w:t xml:space="preserve">a. Perioada de implementare a proiectului; şi </w:t>
      </w:r>
    </w:p>
    <w:p w14:paraId="4F7327E6" w14:textId="77777777" w:rsidR="00FB01B8" w:rsidRPr="003744ED" w:rsidRDefault="00FB01B8" w:rsidP="00FB01B8">
      <w:pPr>
        <w:spacing w:after="0"/>
        <w:ind w:firstLine="540"/>
        <w:contextualSpacing/>
        <w:jc w:val="both"/>
        <w:rPr>
          <w:rFonts w:ascii="Trebuchet MS" w:hAnsi="Trebuchet MS"/>
          <w:b/>
          <w:bCs/>
          <w:sz w:val="24"/>
        </w:rPr>
      </w:pPr>
      <w:r w:rsidRPr="003744ED">
        <w:rPr>
          <w:rFonts w:ascii="Trebuchet MS" w:hAnsi="Trebuchet MS"/>
          <w:b/>
          <w:bCs/>
          <w:sz w:val="24"/>
        </w:rPr>
        <w:t>b. Perioada de funcţionare. Perioada de implementare începe cu luna în care s-a semnat contractul de finanţare (Luna 1).</w:t>
      </w:r>
    </w:p>
    <w:p w14:paraId="0FCE9559" w14:textId="19AC94F6" w:rsidR="00FB01B8" w:rsidRPr="003744ED" w:rsidRDefault="00FB01B8" w:rsidP="00FB01B8">
      <w:pPr>
        <w:spacing w:after="0"/>
        <w:ind w:firstLine="540"/>
        <w:contextualSpacing/>
        <w:jc w:val="both"/>
        <w:rPr>
          <w:rFonts w:ascii="Trebuchet MS" w:hAnsi="Trebuchet MS"/>
          <w:b/>
          <w:bCs/>
          <w:sz w:val="24"/>
        </w:rPr>
      </w:pPr>
      <w:r w:rsidRPr="003744ED">
        <w:rPr>
          <w:rFonts w:ascii="Trebuchet MS" w:hAnsi="Trebuchet MS"/>
          <w:b/>
          <w:bCs/>
          <w:sz w:val="24"/>
        </w:rPr>
        <w:t xml:space="preserve">3. Anexele vor fi întocmite atât de către societăţi comerciale, cat şi de către PFA, II, IF şi alţi solicitanţi care nu întocmesc situaţii financiare de sinteza. </w:t>
      </w:r>
    </w:p>
    <w:p w14:paraId="0344354D" w14:textId="77777777" w:rsidR="00FB01B8" w:rsidRPr="003744ED" w:rsidRDefault="00FB01B8" w:rsidP="00FB01B8">
      <w:pPr>
        <w:spacing w:after="0"/>
        <w:ind w:firstLine="1440"/>
        <w:contextualSpacing/>
        <w:rPr>
          <w:rFonts w:ascii="Trebuchet MS" w:hAnsi="Trebuchet MS"/>
          <w:sz w:val="24"/>
        </w:rPr>
      </w:pPr>
    </w:p>
    <w:p w14:paraId="6ABD86C3"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Bugetul cererii de finanțare</w:t>
      </w:r>
    </w:p>
    <w:p w14:paraId="03E7E51A"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Anexa se va completa atât cu cheltuielile eligibile cât și cu cele neeligibile.</w:t>
      </w:r>
    </w:p>
    <w:p w14:paraId="724CBD08"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Pentru solicitanții care sunt înregistrați în scopuri de TVA, vor completa TVA-ul aferent cheltuielilor eligibile pe coloana de TVA neeligibil.</w:t>
      </w:r>
    </w:p>
    <w:p w14:paraId="04FCCAA7"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Pentru solicitanții care nu sunt înregistrați în scopuri de TVA, vor completa TVA-ul aferent cheltuielilor eligibile pe coloana de TVA eligibil.</w:t>
      </w:r>
    </w:p>
    <w:p w14:paraId="70F72E20" w14:textId="77777777" w:rsidR="00FB01B8" w:rsidRPr="003744ED" w:rsidRDefault="00FB01B8" w:rsidP="00FB01B8">
      <w:pPr>
        <w:spacing w:after="0"/>
        <w:ind w:firstLine="1440"/>
        <w:contextualSpacing/>
        <w:jc w:val="both"/>
        <w:rPr>
          <w:rFonts w:ascii="Trebuchet MS" w:hAnsi="Trebuchet MS"/>
          <w:sz w:val="24"/>
        </w:rPr>
      </w:pPr>
    </w:p>
    <w:p w14:paraId="55B16A13"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Planul investițional</w:t>
      </w:r>
    </w:p>
    <w:p w14:paraId="123F3CD6"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Se vor completa în anexa cheltuielile totale ale investiției defalcat pe cei 2 ani de implementare.</w:t>
      </w:r>
    </w:p>
    <w:p w14:paraId="1F0DA0BB"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În cadrul anexei se vor mai completa sursele de finanțare ale investiției. În cazul unui credit bancar pentru cofinanțarea proiectului se vor menționa rambursările anuale de principal si dobânzi.</w:t>
      </w:r>
    </w:p>
    <w:p w14:paraId="68DBE83E" w14:textId="77777777" w:rsidR="00FB01B8" w:rsidRPr="003744ED" w:rsidRDefault="00FB01B8" w:rsidP="00FB01B8">
      <w:pPr>
        <w:spacing w:after="0"/>
        <w:ind w:firstLine="1440"/>
        <w:contextualSpacing/>
        <w:jc w:val="both"/>
        <w:rPr>
          <w:rFonts w:ascii="Trebuchet MS" w:hAnsi="Trebuchet MS"/>
          <w:sz w:val="24"/>
        </w:rPr>
      </w:pPr>
    </w:p>
    <w:p w14:paraId="57698935"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Prognoza veniturilor</w:t>
      </w:r>
    </w:p>
    <w:p w14:paraId="06C1ABAC"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Se va completa Anexa «Prognoza veniturilor» cu vânzările cantitative şi valorice previzionate trimestrial în primii doi ani de activitate (anul 1 și 2 de implementare) după care anual pentru anii 1-5 de funcționare.</w:t>
      </w:r>
    </w:p>
    <w:p w14:paraId="4EE38ACC" w14:textId="24E8D5DC"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xml:space="preserve">În cadrul acestei secţiuni se detaliază prezumţiile (pentru o mai buna înţelegere de către persoanele care citesc </w:t>
      </w:r>
      <w:r w:rsidR="00413843" w:rsidRPr="003744ED">
        <w:rPr>
          <w:rFonts w:ascii="Trebuchet MS" w:hAnsi="Trebuchet MS"/>
          <w:bCs/>
          <w:sz w:val="24"/>
        </w:rPr>
        <w:t>proiectul</w:t>
      </w:r>
      <w:r w:rsidRPr="003744ED">
        <w:rPr>
          <w:rFonts w:ascii="Trebuchet MS" w:hAnsi="Trebuchet MS"/>
          <w:bCs/>
          <w:sz w:val="24"/>
        </w:rPr>
        <w:t>) care au stat la baza realizării previzionării:</w:t>
      </w:r>
    </w:p>
    <w:p w14:paraId="0A509F7C" w14:textId="4F24C5B6" w:rsidR="00FB01B8" w:rsidRPr="003744ED" w:rsidRDefault="00FB01B8" w:rsidP="00FB01B8">
      <w:pPr>
        <w:numPr>
          <w:ilvl w:val="0"/>
          <w:numId w:val="58"/>
        </w:numPr>
        <w:spacing w:after="0"/>
        <w:ind w:left="0" w:right="148" w:firstLine="900"/>
        <w:contextualSpacing/>
        <w:jc w:val="both"/>
        <w:rPr>
          <w:rFonts w:ascii="Trebuchet MS" w:hAnsi="Trebuchet MS"/>
          <w:bCs/>
          <w:sz w:val="24"/>
        </w:rPr>
      </w:pPr>
      <w:r w:rsidRPr="003744ED">
        <w:rPr>
          <w:rFonts w:ascii="Trebuchet MS" w:hAnsi="Trebuchet MS"/>
          <w:bCs/>
          <w:sz w:val="24"/>
        </w:rPr>
        <w:t>gradul de utilizare a capacităţii de producţie şi modul cum evoluează acest</w:t>
      </w:r>
      <w:r w:rsidR="00AB7083" w:rsidRPr="003744ED">
        <w:rPr>
          <w:rFonts w:ascii="Trebuchet MS" w:hAnsi="Trebuchet MS"/>
          <w:bCs/>
          <w:sz w:val="24"/>
        </w:rPr>
        <w:t>a în timp (dacă</w:t>
      </w:r>
      <w:r w:rsidRPr="003744ED">
        <w:rPr>
          <w:rFonts w:ascii="Trebuchet MS" w:hAnsi="Trebuchet MS"/>
          <w:bCs/>
          <w:sz w:val="24"/>
        </w:rPr>
        <w:t xml:space="preserve"> e cazul); se va estima producţia fizica obţinută în urma realizării investiţiei;</w:t>
      </w:r>
    </w:p>
    <w:p w14:paraId="520316B0" w14:textId="5597F0E9" w:rsidR="00FB01B8" w:rsidRPr="003744ED" w:rsidRDefault="00FB01B8" w:rsidP="00FB01B8">
      <w:pPr>
        <w:numPr>
          <w:ilvl w:val="0"/>
          <w:numId w:val="58"/>
        </w:numPr>
        <w:spacing w:after="0"/>
        <w:ind w:left="0" w:right="148" w:firstLine="900"/>
        <w:contextualSpacing/>
        <w:jc w:val="both"/>
        <w:rPr>
          <w:rFonts w:ascii="Trebuchet MS" w:hAnsi="Trebuchet MS"/>
          <w:bCs/>
          <w:sz w:val="24"/>
        </w:rPr>
      </w:pPr>
      <w:r w:rsidRPr="003744ED">
        <w:rPr>
          <w:rFonts w:ascii="Trebuchet MS" w:hAnsi="Trebuchet MS"/>
          <w:bCs/>
          <w:sz w:val="24"/>
        </w:rPr>
        <w:t>detalierea producţiei fizice conform capacităţii de producţie</w:t>
      </w:r>
      <w:r w:rsidR="00AB7083" w:rsidRPr="003744ED">
        <w:rPr>
          <w:rFonts w:ascii="Trebuchet MS" w:hAnsi="Trebuchet MS"/>
          <w:bCs/>
          <w:sz w:val="24"/>
        </w:rPr>
        <w:t xml:space="preserve"> pe </w:t>
      </w:r>
      <w:r w:rsidR="00AB7083" w:rsidRPr="003744ED">
        <w:rPr>
          <w:rFonts w:ascii="Trebuchet MS" w:hAnsi="Trebuchet MS"/>
          <w:b/>
          <w:bCs/>
          <w:sz w:val="24"/>
        </w:rPr>
        <w:t>categorii de produse</w:t>
      </w:r>
      <w:r w:rsidR="00AB7083" w:rsidRPr="003744ED">
        <w:rPr>
          <w:rFonts w:ascii="Trebuchet MS" w:hAnsi="Trebuchet MS"/>
          <w:bCs/>
          <w:sz w:val="24"/>
        </w:rPr>
        <w:t xml:space="preserve"> în scopul </w:t>
      </w:r>
      <w:r w:rsidR="00AB7083" w:rsidRPr="003744ED">
        <w:rPr>
          <w:rFonts w:ascii="Trebuchet MS" w:hAnsi="Trebuchet MS"/>
          <w:sz w:val="24"/>
        </w:rPr>
        <w:t xml:space="preserve">demonstrării sustenabilității financiare şi a </w:t>
      </w:r>
      <w:r w:rsidR="00AB7083" w:rsidRPr="003744ED">
        <w:rPr>
          <w:rFonts w:ascii="Trebuchet MS" w:hAnsi="Trebuchet MS"/>
          <w:sz w:val="24"/>
        </w:rPr>
        <w:lastRenderedPageBreak/>
        <w:t>viabilității investiţiei (capacitate financiară) odată cu asigurarea</w:t>
      </w:r>
      <w:r w:rsidR="00AB7083" w:rsidRPr="003744ED">
        <w:rPr>
          <w:rFonts w:ascii="Trebuchet MS" w:hAnsi="Trebuchet MS"/>
        </w:rPr>
        <w:t xml:space="preserve"> </w:t>
      </w:r>
      <w:r w:rsidR="00AB7083" w:rsidRPr="003744ED">
        <w:rPr>
          <w:rFonts w:ascii="Trebuchet MS" w:hAnsi="Trebuchet MS"/>
          <w:sz w:val="24"/>
        </w:rPr>
        <w:t xml:space="preserve">menţinerii rezultatelor şi efectelor proiectului după încheierea </w:t>
      </w:r>
      <w:r w:rsidR="002F5180" w:rsidRPr="003744ED">
        <w:rPr>
          <w:rFonts w:ascii="Trebuchet MS" w:hAnsi="Trebuchet MS"/>
          <w:sz w:val="24"/>
        </w:rPr>
        <w:t>acestuia</w:t>
      </w:r>
      <w:r w:rsidR="00AB7083" w:rsidRPr="003744ED">
        <w:rPr>
          <w:rFonts w:ascii="Trebuchet MS" w:hAnsi="Trebuchet MS"/>
          <w:sz w:val="24"/>
        </w:rPr>
        <w:t xml:space="preserve"> şi încetarea finanţării nerambursabile</w:t>
      </w:r>
      <w:r w:rsidRPr="003744ED">
        <w:rPr>
          <w:rFonts w:ascii="Trebuchet MS" w:hAnsi="Trebuchet MS"/>
          <w:bCs/>
          <w:sz w:val="24"/>
        </w:rPr>
        <w:t>;</w:t>
      </w:r>
    </w:p>
    <w:p w14:paraId="5B8A3215" w14:textId="77777777" w:rsidR="00FB01B8" w:rsidRPr="003744ED" w:rsidRDefault="00FB01B8" w:rsidP="00FB01B8">
      <w:pPr>
        <w:numPr>
          <w:ilvl w:val="0"/>
          <w:numId w:val="58"/>
        </w:numPr>
        <w:spacing w:after="0"/>
        <w:ind w:left="0" w:right="148" w:firstLine="900"/>
        <w:contextualSpacing/>
        <w:jc w:val="both"/>
        <w:rPr>
          <w:rFonts w:ascii="Trebuchet MS" w:hAnsi="Trebuchet MS"/>
          <w:bCs/>
          <w:sz w:val="24"/>
        </w:rPr>
      </w:pPr>
      <w:r w:rsidRPr="003744ED">
        <w:rPr>
          <w:rFonts w:ascii="Trebuchet MS" w:hAnsi="Trebuchet MS"/>
          <w:bCs/>
          <w:sz w:val="24"/>
        </w:rPr>
        <w:t>modul în care au fost previzionate celelalte venituri prognozate;</w:t>
      </w:r>
    </w:p>
    <w:p w14:paraId="5FB028CB"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Se vor detalia veniturile obţinute din alte tipuri de activităţi decât cea la care se refera proiectul (în cazul în care solicitantul obţine venituri şi din alte activităţi decât cea descrisa prin proiect).</w:t>
      </w:r>
    </w:p>
    <w:p w14:paraId="0419D36F" w14:textId="77777777" w:rsidR="00FB01B8" w:rsidRPr="003744ED" w:rsidRDefault="00FB01B8" w:rsidP="00FB01B8">
      <w:pPr>
        <w:spacing w:after="0"/>
        <w:ind w:right="148" w:firstLine="1440"/>
        <w:contextualSpacing/>
        <w:jc w:val="both"/>
        <w:rPr>
          <w:rFonts w:ascii="Trebuchet MS" w:hAnsi="Trebuchet MS"/>
          <w:bCs/>
          <w:sz w:val="24"/>
        </w:rPr>
      </w:pPr>
    </w:p>
    <w:p w14:paraId="6DD0FB13"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Prognoza cheltuielilor</w:t>
      </w:r>
    </w:p>
    <w:p w14:paraId="053CF91F"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Se va completa Anexa «Prognoza cheltuielilor» cu valorile previzionate pe categorii de cheltuieli trimestrial în primii doi ani de activitate (anul 1 și 2 de implementare) după care anual, pentru anii 1-5 de funcționare.</w:t>
      </w:r>
    </w:p>
    <w:p w14:paraId="0F2DDF6D" w14:textId="54AEFB92"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xml:space="preserve">În cadrul acestei secţiuni se detaliază prezumţiile (pentru o mai buna înţelegere de către persoanele care citesc </w:t>
      </w:r>
      <w:r w:rsidR="00413843" w:rsidRPr="003744ED">
        <w:rPr>
          <w:rFonts w:ascii="Trebuchet MS" w:hAnsi="Trebuchet MS"/>
          <w:bCs/>
          <w:sz w:val="24"/>
        </w:rPr>
        <w:t>proiectul</w:t>
      </w:r>
      <w:r w:rsidRPr="003744ED">
        <w:rPr>
          <w:rFonts w:ascii="Trebuchet MS" w:hAnsi="Trebuchet MS"/>
          <w:bCs/>
          <w:sz w:val="24"/>
        </w:rPr>
        <w:t>) care au stat la baza realizării previzionării:</w:t>
      </w:r>
    </w:p>
    <w:p w14:paraId="6DE0FECF"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urmăriţi corelarea informaţiilor furnizate aici cu cele menţionate în celelalte secţiuni ale planului de afaceri;</w:t>
      </w:r>
    </w:p>
    <w:p w14:paraId="6B9C3D76" w14:textId="2DB8083E"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corelarea dintre cheltuielile previzionate şi capacitatea de producţie</w:t>
      </w:r>
      <w:r w:rsidR="0081194B" w:rsidRPr="003744ED">
        <w:rPr>
          <w:rFonts w:ascii="Trebuchet MS" w:hAnsi="Trebuchet MS"/>
          <w:sz w:val="24"/>
        </w:rPr>
        <w:t xml:space="preserve"> în scopul </w:t>
      </w:r>
      <w:r w:rsidR="0081194B" w:rsidRPr="003744ED">
        <w:rPr>
          <w:rFonts w:ascii="Trebuchet MS" w:hAnsi="Trebuchet MS"/>
          <w:bCs/>
          <w:sz w:val="24"/>
        </w:rPr>
        <w:t>demonstrării sustenabilității financiare şi a viabilității investiţiei (capacitate financiară) odată cu asigurarea menţinerii rezultatelor şi efectelor proiectului după încheierea acestuia şi încetarea finanţării nerambursabile;</w:t>
      </w:r>
    </w:p>
    <w:p w14:paraId="63EED838" w14:textId="57B54A32"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modul în care au fost previzionate</w:t>
      </w:r>
      <w:r w:rsidR="000911BA" w:rsidRPr="003744ED">
        <w:rPr>
          <w:rFonts w:ascii="Trebuchet MS" w:hAnsi="Trebuchet MS"/>
          <w:bCs/>
          <w:sz w:val="24"/>
        </w:rPr>
        <w:t xml:space="preserve"> fiecare categorie de cheltuială</w:t>
      </w:r>
      <w:r w:rsidRPr="003744ED">
        <w:rPr>
          <w:rFonts w:ascii="Trebuchet MS" w:hAnsi="Trebuchet MS"/>
          <w:bCs/>
          <w:sz w:val="24"/>
        </w:rPr>
        <w:t>;</w:t>
      </w:r>
    </w:p>
    <w:p w14:paraId="5CE9BC07" w14:textId="58EF2975"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orice alte informaţii care au stat la baza previzionării sau influenţează previziona</w:t>
      </w:r>
      <w:r w:rsidR="00801EED" w:rsidRPr="003744ED">
        <w:rPr>
          <w:rFonts w:ascii="Trebuchet MS" w:hAnsi="Trebuchet MS"/>
          <w:bCs/>
          <w:sz w:val="24"/>
        </w:rPr>
        <w:t>rea cheltuielilor şi au influență relevantă</w:t>
      </w:r>
      <w:r w:rsidRPr="003744ED">
        <w:rPr>
          <w:rFonts w:ascii="Trebuchet MS" w:hAnsi="Trebuchet MS"/>
          <w:bCs/>
          <w:sz w:val="24"/>
        </w:rPr>
        <w:t>;</w:t>
      </w:r>
    </w:p>
    <w:p w14:paraId="0DDF30A9" w14:textId="77A377C5"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Se vor detalia cheltuielile aferente altor tipuri de activităţi decât cea la care se refer</w:t>
      </w:r>
      <w:r w:rsidR="00801EED" w:rsidRPr="003744ED">
        <w:rPr>
          <w:rFonts w:ascii="Trebuchet MS" w:hAnsi="Trebuchet MS"/>
          <w:bCs/>
          <w:sz w:val="24"/>
        </w:rPr>
        <w:t>ă</w:t>
      </w:r>
      <w:r w:rsidRPr="003744ED">
        <w:rPr>
          <w:rFonts w:ascii="Trebuchet MS" w:hAnsi="Trebuchet MS"/>
          <w:bCs/>
          <w:sz w:val="24"/>
        </w:rPr>
        <w:t xml:space="preserve"> proiectul. (în cazul în care solicit</w:t>
      </w:r>
      <w:r w:rsidR="00801EED" w:rsidRPr="003744ED">
        <w:rPr>
          <w:rFonts w:ascii="Trebuchet MS" w:hAnsi="Trebuchet MS"/>
          <w:bCs/>
          <w:sz w:val="24"/>
        </w:rPr>
        <w:t>antul obţine venituri şi suportă</w:t>
      </w:r>
      <w:r w:rsidRPr="003744ED">
        <w:rPr>
          <w:rFonts w:ascii="Trebuchet MS" w:hAnsi="Trebuchet MS"/>
          <w:bCs/>
          <w:sz w:val="24"/>
        </w:rPr>
        <w:t xml:space="preserve"> cheltuieli din al</w:t>
      </w:r>
      <w:r w:rsidR="00801EED" w:rsidRPr="003744ED">
        <w:rPr>
          <w:rFonts w:ascii="Trebuchet MS" w:hAnsi="Trebuchet MS"/>
          <w:bCs/>
          <w:sz w:val="24"/>
        </w:rPr>
        <w:t>te activităţi decât cea descrisă</w:t>
      </w:r>
      <w:r w:rsidRPr="003744ED">
        <w:rPr>
          <w:rFonts w:ascii="Trebuchet MS" w:hAnsi="Trebuchet MS"/>
          <w:bCs/>
          <w:sz w:val="24"/>
        </w:rPr>
        <w:t xml:space="preserve"> prin proiect).</w:t>
      </w:r>
    </w:p>
    <w:p w14:paraId="465A8E3F" w14:textId="77777777" w:rsidR="00FB01B8" w:rsidRPr="003744ED" w:rsidRDefault="00FB01B8" w:rsidP="00FB01B8">
      <w:pPr>
        <w:spacing w:after="0"/>
        <w:ind w:firstLine="1440"/>
        <w:contextualSpacing/>
        <w:jc w:val="both"/>
        <w:rPr>
          <w:rFonts w:ascii="Trebuchet MS" w:hAnsi="Trebuchet MS"/>
          <w:b/>
          <w:sz w:val="24"/>
        </w:rPr>
      </w:pPr>
    </w:p>
    <w:p w14:paraId="1B0FF256"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 xml:space="preserve">Proiecţia contului de profit şi pierdere </w:t>
      </w:r>
    </w:p>
    <w:p w14:paraId="4DD092DA"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În coloana An 0 se vor completa valorile existente în ultimul cont de profit şi pierdere încheiat de societate anexat la cererea de finanţare (în cazul în care solicitantul este înfiinţat în anul în curs aceasta coloana nu se completează).</w:t>
      </w:r>
    </w:p>
    <w:p w14:paraId="559E8538" w14:textId="66F14334"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Se vor completa în cadrul anexei rândurile aferente : 12 «Venituri Financiare », 13 « Cheltuieli privind dobânzile » (atât pentru creditul ce urmează a fi contractat pentru co-finanţarea investiţiei din proiect (daca este cazul), cat şi pentru soldul creditelor/leasingurilor/altor datorii financiare angajate), 14 « Alte cheltuieli financiare</w:t>
      </w:r>
      <w:r w:rsidRPr="003744ED" w:rsidDel="0044315D">
        <w:rPr>
          <w:rFonts w:ascii="Trebuchet MS" w:hAnsi="Trebuchet MS"/>
          <w:sz w:val="24"/>
        </w:rPr>
        <w:t xml:space="preserve"> </w:t>
      </w:r>
      <w:r w:rsidRPr="003744ED">
        <w:rPr>
          <w:rFonts w:ascii="Trebuchet MS" w:hAnsi="Trebuchet MS"/>
          <w:sz w:val="24"/>
        </w:rPr>
        <w:t>», 18« Impozit pe profit/cifra de afaceri »</w:t>
      </w:r>
      <w:r w:rsidRPr="003744ED">
        <w:rPr>
          <w:rFonts w:ascii="Trebuchet MS" w:hAnsi="Trebuchet MS"/>
          <w:b/>
          <w:sz w:val="24"/>
        </w:rPr>
        <w:t xml:space="preserve">, </w:t>
      </w:r>
      <w:r w:rsidRPr="003744ED">
        <w:rPr>
          <w:rFonts w:ascii="Trebuchet MS" w:hAnsi="Trebuchet MS"/>
          <w:sz w:val="24"/>
        </w:rPr>
        <w:t xml:space="preserve">restul rândurilor fiind preluate automat din anexele </w:t>
      </w:r>
      <w:r w:rsidR="00413843" w:rsidRPr="003744ED">
        <w:rPr>
          <w:rFonts w:ascii="Trebuchet MS" w:hAnsi="Trebuchet MS"/>
          <w:sz w:val="24"/>
        </w:rPr>
        <w:t>7</w:t>
      </w:r>
      <w:r w:rsidRPr="003744ED">
        <w:rPr>
          <w:rFonts w:ascii="Trebuchet MS" w:hAnsi="Trebuchet MS"/>
          <w:sz w:val="24"/>
        </w:rPr>
        <w:t xml:space="preserve">.3 şi </w:t>
      </w:r>
      <w:r w:rsidR="00413843" w:rsidRPr="003744ED">
        <w:rPr>
          <w:rFonts w:ascii="Trebuchet MS" w:hAnsi="Trebuchet MS"/>
          <w:sz w:val="24"/>
        </w:rPr>
        <w:t>7</w:t>
      </w:r>
      <w:r w:rsidRPr="003744ED">
        <w:rPr>
          <w:rFonts w:ascii="Trebuchet MS" w:hAnsi="Trebuchet MS"/>
          <w:sz w:val="24"/>
        </w:rPr>
        <w:t>.4. Se vor face menţiuni privind valorile previzionate şi se vor corela cu alte informaţii (exemplu: cheltuielile privind dobânzile).</w:t>
      </w:r>
    </w:p>
    <w:p w14:paraId="3D698EE2"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u w:val="single"/>
        </w:rPr>
        <w:t>Atenţie:</w:t>
      </w:r>
      <w:r w:rsidRPr="003744ED">
        <w:rPr>
          <w:rFonts w:ascii="Trebuchet MS" w:hAnsi="Trebuchet MS"/>
          <w:sz w:val="24"/>
        </w:rPr>
        <w:t xml:space="preserve"> Solicitanţii care nu întocmesc situaţii financiare de sinteza (ex. PFA, II, IF, etc.) nu vor completa coloana 0.</w:t>
      </w:r>
    </w:p>
    <w:p w14:paraId="159B5044" w14:textId="77777777" w:rsidR="00FB01B8" w:rsidRPr="003744ED" w:rsidRDefault="00FB01B8" w:rsidP="00FB01B8">
      <w:pPr>
        <w:spacing w:after="0"/>
        <w:ind w:firstLine="1440"/>
        <w:contextualSpacing/>
        <w:jc w:val="both"/>
        <w:rPr>
          <w:rFonts w:ascii="Trebuchet MS" w:hAnsi="Trebuchet MS"/>
          <w:sz w:val="24"/>
        </w:rPr>
      </w:pPr>
    </w:p>
    <w:p w14:paraId="02630438"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 xml:space="preserve">Bilanţ sintetic previzionat </w:t>
      </w:r>
    </w:p>
    <w:p w14:paraId="2BA57EB5"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Se vor face precizări privind ipotezele luate în considerare în procesul de previzionare a posturilor din bilanţ.</w:t>
      </w:r>
    </w:p>
    <w:p w14:paraId="06FABF99" w14:textId="7D669690"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 xml:space="preserve">Se va completa Anexa </w:t>
      </w:r>
      <w:r w:rsidR="00413843" w:rsidRPr="003744ED">
        <w:rPr>
          <w:rFonts w:ascii="Trebuchet MS" w:hAnsi="Trebuchet MS"/>
          <w:sz w:val="24"/>
        </w:rPr>
        <w:t>7</w:t>
      </w:r>
      <w:r w:rsidRPr="003744ED">
        <w:rPr>
          <w:rFonts w:ascii="Trebuchet MS" w:hAnsi="Trebuchet MS"/>
          <w:sz w:val="24"/>
        </w:rPr>
        <w:t>.6 cu valorile prognozate ale posturilor din bilanţ având în vedere următoarele:</w:t>
      </w:r>
    </w:p>
    <w:p w14:paraId="5C9512E4"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lastRenderedPageBreak/>
        <w:t>în coloana An 0 se vor completa cu valorile existente în ultimul bilanţ încheiat de societate anexat la cererea de finanţare (în cazul în care solicitantul este înfiinţat în anul în curs aceasta coloana nu se completează);</w:t>
      </w:r>
    </w:p>
    <w:p w14:paraId="5E02AB83"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valorile activelor imobilizate noi achiziţionate se vor adăuga la cele existente (daca este cazul), din acestea se scad valorile activelor imobilizate vândute în perioada respectiva;</w:t>
      </w:r>
    </w:p>
    <w:p w14:paraId="277AB601"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valoarea amortizării cumulate aferenta activelor imobilizate existente, la care se adăugă amortizarea calculata pentru activele imobilizate noi achiziţionate (se va corela cu valoarea cheltuielilor cu amortizările prevăzute în contul de profit şi pierdere);</w:t>
      </w:r>
    </w:p>
    <w:p w14:paraId="29A5100B"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valoarea stocurilor (materii prime, materiale, produse finite,etc.) va fi corelata cu specificul activităţii desfăşurate (durata procesului de fabricaţie, etc.) şi alte elemente considerate relevante.</w:t>
      </w:r>
    </w:p>
    <w:p w14:paraId="3C653B01" w14:textId="05092489"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 xml:space="preserve">casa şi conturi la bănci se preia valoarea rezultata în Fluxul de numerar aferent aceleiaşi perioade din linia S (din Anexa </w:t>
      </w:r>
      <w:r w:rsidR="00413843" w:rsidRPr="003744ED">
        <w:rPr>
          <w:rFonts w:ascii="Trebuchet MS" w:hAnsi="Trebuchet MS"/>
          <w:sz w:val="24"/>
        </w:rPr>
        <w:t>7</w:t>
      </w:r>
      <w:r w:rsidRPr="003744ED">
        <w:rPr>
          <w:rFonts w:ascii="Trebuchet MS" w:hAnsi="Trebuchet MS"/>
          <w:sz w:val="24"/>
        </w:rPr>
        <w:t>.9 „Flux de numerar”);</w:t>
      </w:r>
    </w:p>
    <w:p w14:paraId="12957A5F"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datorii ce trebuie plătite intr-o perioada de pana la un an – se previzionează în funcţie de termenele de plata ale furnizorilor, de creditele pe termen scurt previzionate prin fluxul de numerar, valoarea datoriilor fiscale şi la asigurările sociale aferente activităţii.</w:t>
      </w:r>
    </w:p>
    <w:p w14:paraId="0B843C4C"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datorii ce trebuie plătite intr-o perioada mai mare de un an – se previzionează în funcţie de soldul şi graficul de rambursare a creditelor pe termen mediu şi lung primite (daca este cazul), de soldul şi graficul de plata a datoriilor reeşalonate (daca este cazul); se vor evidenţia de asemenea datoriile către acţionari/asociaţi, leasingurile,  datoriile către alte instituţii financiare.</w:t>
      </w:r>
    </w:p>
    <w:p w14:paraId="6B09E269"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venituri în avans - se înscrie soldul existent precum și valoarea previzionată a ajutorului financiar nerambursabil ce urmează a se primi prin POPAM sau alte programe operaționale cu precizarea acestora, conform bugetului din cererea de finanțare;</w:t>
      </w:r>
    </w:p>
    <w:p w14:paraId="753FB5D3"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capitalurile proprii – se înscriu sumele rezultate ca urmare a majorărilor de capital social prevăzute, rezultatul exerciţiului (acesta se repartizează ca dividende şi rezerve la alegere, cota repartizata la rezerve urmând să facă parte din rezerve în anul următor), rezervele deja constituite şi alocările suplimentare din rezultatul exerciţiului financiar precedent;</w:t>
      </w:r>
    </w:p>
    <w:p w14:paraId="282F5E35"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provizioane – se înscriu provizioanele existente sau previzioante;</w:t>
      </w:r>
    </w:p>
    <w:p w14:paraId="3C3DE927" w14:textId="77777777" w:rsidR="00FB01B8" w:rsidRPr="003744ED" w:rsidRDefault="00FB01B8" w:rsidP="00FB01B8">
      <w:pPr>
        <w:pStyle w:val="ListParagraph"/>
        <w:numPr>
          <w:ilvl w:val="0"/>
          <w:numId w:val="59"/>
        </w:numPr>
        <w:spacing w:after="0"/>
        <w:ind w:left="0" w:firstLine="180"/>
        <w:jc w:val="both"/>
        <w:rPr>
          <w:rFonts w:ascii="Trebuchet MS" w:hAnsi="Trebuchet MS"/>
          <w:sz w:val="24"/>
        </w:rPr>
      </w:pPr>
      <w:r w:rsidRPr="003744ED">
        <w:rPr>
          <w:rFonts w:ascii="Trebuchet MS" w:hAnsi="Trebuchet MS"/>
          <w:sz w:val="24"/>
        </w:rPr>
        <w:t>se va urmări corelarea datelor introduse cu cele existente în contul de profit şi pierdere şi fluxul de numerar;</w:t>
      </w:r>
    </w:p>
    <w:p w14:paraId="2E26451A"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u w:val="single"/>
        </w:rPr>
        <w:t>Atenţie:</w:t>
      </w:r>
      <w:r w:rsidRPr="003744ED">
        <w:rPr>
          <w:rFonts w:ascii="Trebuchet MS" w:hAnsi="Trebuchet MS"/>
          <w:sz w:val="24"/>
        </w:rPr>
        <w:t xml:space="preserve"> Solicitanţii care nu întocmesc situaţii financiare de sinteza (ex. PFA, AF etc.) nu vor completa coloana 0.</w:t>
      </w:r>
    </w:p>
    <w:p w14:paraId="0D35B850" w14:textId="77777777" w:rsidR="00FB01B8" w:rsidRPr="003744ED" w:rsidRDefault="00FB01B8" w:rsidP="00FB01B8">
      <w:pPr>
        <w:spacing w:after="0"/>
        <w:ind w:firstLine="900"/>
        <w:contextualSpacing/>
        <w:jc w:val="both"/>
        <w:rPr>
          <w:rFonts w:ascii="Trebuchet MS" w:hAnsi="Trebuchet MS"/>
          <w:sz w:val="24"/>
        </w:rPr>
      </w:pPr>
    </w:p>
    <w:p w14:paraId="60EC7B93"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 xml:space="preserve">Flux de numerar </w:t>
      </w:r>
    </w:p>
    <w:p w14:paraId="6B4D9E2D" w14:textId="79F3CA53" w:rsidR="00FB01B8" w:rsidRPr="003744ED" w:rsidRDefault="00FB01B8" w:rsidP="00FB01B8">
      <w:pPr>
        <w:spacing w:after="0"/>
        <w:ind w:right="148" w:firstLine="900"/>
        <w:contextualSpacing/>
        <w:jc w:val="both"/>
        <w:rPr>
          <w:rFonts w:ascii="Trebuchet MS" w:hAnsi="Trebuchet MS"/>
          <w:sz w:val="24"/>
        </w:rPr>
      </w:pPr>
      <w:r w:rsidRPr="003744ED">
        <w:rPr>
          <w:rFonts w:ascii="Trebuchet MS" w:hAnsi="Trebuchet MS"/>
          <w:sz w:val="24"/>
        </w:rPr>
        <w:t>Se vor completa anexele cu datele privind fluxurile de numerar aferente proiectului pe p</w:t>
      </w:r>
      <w:r w:rsidR="00413843" w:rsidRPr="003744ED">
        <w:rPr>
          <w:rFonts w:ascii="Trebuchet MS" w:hAnsi="Trebuchet MS"/>
          <w:sz w:val="24"/>
        </w:rPr>
        <w:t>erioada implementării (anexele 7</w:t>
      </w:r>
      <w:r w:rsidRPr="003744ED">
        <w:rPr>
          <w:rFonts w:ascii="Trebuchet MS" w:hAnsi="Trebuchet MS"/>
          <w:sz w:val="24"/>
        </w:rPr>
        <w:t xml:space="preserve">.7 şi </w:t>
      </w:r>
      <w:r w:rsidR="00413843" w:rsidRPr="003744ED">
        <w:rPr>
          <w:rFonts w:ascii="Trebuchet MS" w:hAnsi="Trebuchet MS"/>
          <w:sz w:val="24"/>
        </w:rPr>
        <w:t>7</w:t>
      </w:r>
      <w:r w:rsidRPr="003744ED">
        <w:rPr>
          <w:rFonts w:ascii="Trebuchet MS" w:hAnsi="Trebuchet MS"/>
          <w:sz w:val="24"/>
        </w:rPr>
        <w:t xml:space="preserve">.8 vezi atenţionarea de mai jos desfăşurate lunar) şi pentru o perioada de 5 ani de funcționare - anexa </w:t>
      </w:r>
      <w:r w:rsidR="00413843" w:rsidRPr="003744ED">
        <w:rPr>
          <w:rFonts w:ascii="Trebuchet MS" w:hAnsi="Trebuchet MS"/>
          <w:sz w:val="24"/>
        </w:rPr>
        <w:t>7</w:t>
      </w:r>
      <w:r w:rsidRPr="003744ED">
        <w:rPr>
          <w:rFonts w:ascii="Trebuchet MS" w:hAnsi="Trebuchet MS"/>
          <w:sz w:val="24"/>
        </w:rPr>
        <w:t>.9.</w:t>
      </w:r>
    </w:p>
    <w:p w14:paraId="1BBA1425" w14:textId="186F9E56"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xml:space="preserve">În cadrul acestei secţiuni se detaliază prezumţiile (pentru o mai buna înţelegere de către persoanele care citesc </w:t>
      </w:r>
      <w:r w:rsidR="00413843" w:rsidRPr="003744ED">
        <w:rPr>
          <w:rFonts w:ascii="Trebuchet MS" w:hAnsi="Trebuchet MS"/>
          <w:bCs/>
          <w:sz w:val="24"/>
        </w:rPr>
        <w:t>proiectul</w:t>
      </w:r>
      <w:r w:rsidRPr="003744ED">
        <w:rPr>
          <w:rFonts w:ascii="Trebuchet MS" w:hAnsi="Trebuchet MS"/>
          <w:bCs/>
          <w:sz w:val="24"/>
        </w:rPr>
        <w:t>) care au stat la baza realizării previzionării :</w:t>
      </w:r>
    </w:p>
    <w:p w14:paraId="4CA38337"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valoarea cheltuielilor efectuate înaintea semnării contractului de finanţare (de ex: consultanta, asistenta tehnica etc.) va fi inclusa în prima luna a anului 1 de implementare la capitolul „Total ieşiri de lichidităţi prin investiţii”;</w:t>
      </w:r>
    </w:p>
    <w:p w14:paraId="37EDC287"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lastRenderedPageBreak/>
        <w:t>- se va urmări corelarea dintre fluxurile previzionate ca intrări şi ieşiri cu celelalte secţiuni;</w:t>
      </w:r>
    </w:p>
    <w:p w14:paraId="374C7DF3" w14:textId="24355F66"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atenţie la rândul « Disponibil de numerar la sfârşitul perioadei» acesta nu poate fi negativ în nici una din lunile de implementar</w:t>
      </w:r>
      <w:r w:rsidR="00453FD5" w:rsidRPr="003744ED">
        <w:rPr>
          <w:rFonts w:ascii="Trebuchet MS" w:hAnsi="Trebuchet MS"/>
          <w:bCs/>
          <w:sz w:val="24"/>
        </w:rPr>
        <w:t>e şi nici în anii de previziune</w:t>
      </w:r>
      <w:r w:rsidRPr="003744ED">
        <w:rPr>
          <w:rFonts w:ascii="Trebuchet MS" w:hAnsi="Trebuchet MS"/>
          <w:bCs/>
          <w:sz w:val="24"/>
        </w:rPr>
        <w:t>!</w:t>
      </w:r>
    </w:p>
    <w:p w14:paraId="0C88A301" w14:textId="77777777" w:rsidR="00FB01B8" w:rsidRPr="003744ED" w:rsidRDefault="00FB01B8" w:rsidP="00FB01B8">
      <w:pPr>
        <w:spacing w:after="0"/>
        <w:ind w:right="148" w:firstLine="900"/>
        <w:contextualSpacing/>
        <w:jc w:val="both"/>
        <w:rPr>
          <w:rFonts w:ascii="Trebuchet MS" w:hAnsi="Trebuchet MS"/>
          <w:bCs/>
          <w:sz w:val="24"/>
        </w:rPr>
      </w:pPr>
      <w:r w:rsidRPr="003744ED">
        <w:rPr>
          <w:rFonts w:ascii="Trebuchet MS" w:hAnsi="Trebuchet MS"/>
          <w:bCs/>
          <w:sz w:val="24"/>
        </w:rPr>
        <w:t>- orice alte informaţii care au stat la baza previzionării sau influenţează previzionarea elementelor fluxului de numerar şi au influenta relevanta ;</w:t>
      </w:r>
    </w:p>
    <w:p w14:paraId="70E21B07" w14:textId="77777777" w:rsidR="00FB01B8" w:rsidRPr="003744ED" w:rsidRDefault="00FB01B8" w:rsidP="00FB01B8">
      <w:pPr>
        <w:spacing w:after="0"/>
        <w:ind w:firstLine="900"/>
        <w:contextualSpacing/>
        <w:jc w:val="both"/>
        <w:rPr>
          <w:rFonts w:ascii="Trebuchet MS" w:hAnsi="Trebuchet MS"/>
          <w:bCs/>
          <w:sz w:val="24"/>
        </w:rPr>
      </w:pPr>
    </w:p>
    <w:p w14:paraId="2D33C831" w14:textId="77777777" w:rsidR="00FB01B8" w:rsidRPr="003744ED" w:rsidRDefault="00FB01B8" w:rsidP="00FB01B8">
      <w:pPr>
        <w:pStyle w:val="ListParagraph"/>
        <w:numPr>
          <w:ilvl w:val="0"/>
          <w:numId w:val="60"/>
        </w:numPr>
        <w:spacing w:after="0"/>
        <w:ind w:left="0" w:firstLine="900"/>
        <w:jc w:val="both"/>
        <w:rPr>
          <w:rFonts w:ascii="Trebuchet MS" w:hAnsi="Trebuchet MS"/>
          <w:b/>
          <w:sz w:val="24"/>
        </w:rPr>
      </w:pPr>
      <w:r w:rsidRPr="003744ED">
        <w:rPr>
          <w:rFonts w:ascii="Trebuchet MS" w:hAnsi="Trebuchet MS"/>
          <w:b/>
          <w:sz w:val="24"/>
        </w:rPr>
        <w:t>Indicatori financiari</w:t>
      </w:r>
    </w:p>
    <w:p w14:paraId="3693C1F7" w14:textId="38F8B0C2"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Pe baza datelor obţinute din prognozele efectuate se vor calcula indicatorii care vor releva sustenabilitatea şi viabilitatea inves</w:t>
      </w:r>
      <w:r w:rsidR="00851B42" w:rsidRPr="003744ED">
        <w:rPr>
          <w:rFonts w:ascii="Trebuchet MS" w:hAnsi="Trebuchet MS"/>
          <w:sz w:val="24"/>
        </w:rPr>
        <w:t>tiţiei ce urmează a fi promovată</w:t>
      </w:r>
      <w:r w:rsidR="00AB7083" w:rsidRPr="003744ED">
        <w:rPr>
          <w:rFonts w:ascii="Trebuchet MS" w:hAnsi="Trebuchet MS"/>
          <w:sz w:val="24"/>
        </w:rPr>
        <w:t xml:space="preserve"> și menţinerea rezultatelor</w:t>
      </w:r>
      <w:r w:rsidRPr="003744ED">
        <w:rPr>
          <w:rFonts w:ascii="Trebuchet MS" w:hAnsi="Trebuchet MS"/>
          <w:sz w:val="24"/>
        </w:rPr>
        <w:t>. Toate prognozele vor fi calculate pentru o perioada de 5 ani, după finalizarea i</w:t>
      </w:r>
      <w:r w:rsidR="00413843" w:rsidRPr="003744ED">
        <w:rPr>
          <w:rFonts w:ascii="Trebuchet MS" w:hAnsi="Trebuchet MS"/>
          <w:sz w:val="24"/>
        </w:rPr>
        <w:t>nvestiţiei, în prețuri constante – anexa 7</w:t>
      </w:r>
      <w:r w:rsidRPr="003744ED">
        <w:rPr>
          <w:rFonts w:ascii="Trebuchet MS" w:hAnsi="Trebuchet MS"/>
          <w:sz w:val="24"/>
        </w:rPr>
        <w:t>.10.</w:t>
      </w:r>
    </w:p>
    <w:p w14:paraId="5D84E31E" w14:textId="77777777" w:rsidR="00FB01B8" w:rsidRPr="003744ED" w:rsidRDefault="00FB01B8" w:rsidP="00FB01B8">
      <w:pPr>
        <w:spacing w:after="0"/>
        <w:ind w:firstLine="1440"/>
        <w:contextualSpacing/>
        <w:jc w:val="both"/>
        <w:rPr>
          <w:rFonts w:ascii="Trebuchet MS" w:hAnsi="Trebuchet MS"/>
          <w:b/>
          <w:sz w:val="24"/>
          <w:u w:val="single"/>
        </w:rPr>
      </w:pPr>
    </w:p>
    <w:p w14:paraId="4E09CD30" w14:textId="77777777" w:rsidR="00FB01B8" w:rsidRPr="003744ED" w:rsidRDefault="00FB01B8" w:rsidP="00FB01B8">
      <w:pPr>
        <w:spacing w:after="0"/>
        <w:ind w:firstLine="900"/>
        <w:contextualSpacing/>
        <w:jc w:val="both"/>
        <w:rPr>
          <w:rFonts w:ascii="Trebuchet MS" w:hAnsi="Trebuchet MS"/>
          <w:bCs/>
          <w:sz w:val="24"/>
        </w:rPr>
      </w:pPr>
      <w:r w:rsidRPr="003744ED">
        <w:rPr>
          <w:rFonts w:ascii="Trebuchet MS" w:hAnsi="Trebuchet MS"/>
          <w:bCs/>
          <w:sz w:val="24"/>
          <w:u w:val="single"/>
        </w:rPr>
        <w:t>NOTA:</w:t>
      </w:r>
      <w:r w:rsidRPr="003744ED">
        <w:rPr>
          <w:rFonts w:ascii="Trebuchet MS" w:hAnsi="Trebuchet MS"/>
          <w:bCs/>
          <w:sz w:val="24"/>
        </w:rPr>
        <w:t xml:space="preserve"> Încadrarea unor indicatori în limitele stabilite se va evalua pentru anii 2 - 5 de la momentul finalizării implementării proiectului, reprezentând anii 2-5 de funcţionare.</w:t>
      </w:r>
    </w:p>
    <w:p w14:paraId="69119BBA" w14:textId="77777777" w:rsidR="00FB01B8" w:rsidRPr="003744ED" w:rsidRDefault="00FB01B8" w:rsidP="00FB01B8">
      <w:pPr>
        <w:spacing w:after="0"/>
        <w:ind w:left="360" w:firstLine="900"/>
        <w:contextualSpacing/>
        <w:jc w:val="both"/>
        <w:rPr>
          <w:rFonts w:ascii="Trebuchet MS" w:hAnsi="Trebuchet MS"/>
          <w:b/>
          <w:sz w:val="24"/>
        </w:rPr>
      </w:pPr>
    </w:p>
    <w:p w14:paraId="639020FC" w14:textId="77777777" w:rsidR="00FB01B8" w:rsidRPr="003744ED" w:rsidRDefault="00FB01B8" w:rsidP="00FB01B8">
      <w:pPr>
        <w:spacing w:after="0"/>
        <w:ind w:firstLine="900"/>
        <w:contextualSpacing/>
        <w:jc w:val="both"/>
        <w:rPr>
          <w:rFonts w:ascii="Trebuchet MS" w:hAnsi="Trebuchet MS"/>
          <w:i/>
          <w:sz w:val="24"/>
        </w:rPr>
      </w:pPr>
      <w:r w:rsidRPr="003744ED">
        <w:rPr>
          <w:rFonts w:ascii="Trebuchet MS" w:hAnsi="Trebuchet MS"/>
          <w:b/>
          <w:sz w:val="24"/>
        </w:rPr>
        <w:t>Modul de calcul şi baremurile limită care trebuie respectate sunt următoarele</w:t>
      </w:r>
      <w:r w:rsidRPr="003744ED">
        <w:rPr>
          <w:rFonts w:ascii="Trebuchet MS" w:hAnsi="Trebuchet MS"/>
          <w:i/>
          <w:sz w:val="24"/>
        </w:rPr>
        <w:t>:</w:t>
      </w:r>
    </w:p>
    <w:p w14:paraId="2B4E4B66" w14:textId="77777777" w:rsidR="00FB01B8" w:rsidRPr="003744ED" w:rsidRDefault="00FB01B8" w:rsidP="00FB01B8">
      <w:pPr>
        <w:spacing w:after="0"/>
        <w:ind w:firstLine="900"/>
        <w:contextualSpacing/>
        <w:jc w:val="both"/>
        <w:rPr>
          <w:rFonts w:ascii="Trebuchet MS" w:hAnsi="Trebuchet MS"/>
          <w:i/>
          <w:sz w:val="24"/>
        </w:rPr>
      </w:pPr>
    </w:p>
    <w:p w14:paraId="75AF5873"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b w:val="0"/>
          <w:sz w:val="24"/>
        </w:rPr>
      </w:pPr>
      <w:r w:rsidRPr="003744ED">
        <w:rPr>
          <w:rFonts w:ascii="Trebuchet MS" w:hAnsi="Trebuchet MS" w:cs="Times New Roman"/>
          <w:sz w:val="24"/>
        </w:rPr>
        <w:t xml:space="preserve">Valoarea investiţiei (VI) = </w:t>
      </w:r>
      <w:r w:rsidRPr="003744ED">
        <w:rPr>
          <w:rFonts w:ascii="Trebuchet MS" w:hAnsi="Trebuchet MS" w:cs="Times New Roman"/>
          <w:i/>
          <w:sz w:val="24"/>
        </w:rPr>
        <w:t>valoarea totala a proiectului fără TVA, se preia din bugetul proiectului</w:t>
      </w:r>
      <w:r w:rsidRPr="003744ED">
        <w:rPr>
          <w:rFonts w:ascii="Trebuchet MS" w:hAnsi="Trebuchet MS" w:cs="Times New Roman"/>
          <w:sz w:val="24"/>
        </w:rPr>
        <w:t>.</w:t>
      </w:r>
    </w:p>
    <w:p w14:paraId="62E13028" w14:textId="77777777" w:rsidR="00FB01B8" w:rsidRPr="003744ED" w:rsidRDefault="00FB01B8" w:rsidP="00FB01B8">
      <w:pPr>
        <w:pStyle w:val="BodyText3"/>
        <w:ind w:firstLine="900"/>
        <w:contextualSpacing/>
        <w:jc w:val="both"/>
        <w:rPr>
          <w:rFonts w:ascii="Trebuchet MS" w:hAnsi="Trebuchet MS" w:cs="Times New Roman"/>
          <w:b w:val="0"/>
          <w:sz w:val="24"/>
        </w:rPr>
      </w:pPr>
    </w:p>
    <w:p w14:paraId="74015C73"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bCs/>
          <w:i/>
          <w:sz w:val="24"/>
        </w:rPr>
      </w:pPr>
      <w:r w:rsidRPr="003744ED">
        <w:rPr>
          <w:rFonts w:ascii="Trebuchet MS" w:hAnsi="Trebuchet MS" w:cs="Times New Roman"/>
          <w:sz w:val="24"/>
        </w:rPr>
        <w:t xml:space="preserve">Veniturile din exploatare (Ve) = </w:t>
      </w:r>
      <w:r w:rsidRPr="003744ED">
        <w:rPr>
          <w:rFonts w:ascii="Trebuchet MS" w:hAnsi="Trebuchet MS" w:cs="Times New Roman"/>
          <w:i/>
          <w:sz w:val="24"/>
        </w:rPr>
        <w:t xml:space="preserve">veniturile realizate din activitatea curenta. </w:t>
      </w:r>
      <w:r w:rsidRPr="003744ED">
        <w:rPr>
          <w:rFonts w:ascii="Trebuchet MS" w:hAnsi="Trebuchet MS" w:cs="Times New Roman"/>
          <w:bCs/>
          <w:i/>
          <w:sz w:val="24"/>
        </w:rPr>
        <w:t>Se preiau valorile din Anexa « Prognoza Veniturilor » rândul « Total venituri din exploatare » aferent perioadei respective (pe 5 ani).</w:t>
      </w:r>
    </w:p>
    <w:p w14:paraId="73449385" w14:textId="77777777" w:rsidR="00FB01B8" w:rsidRPr="003744ED" w:rsidRDefault="00FB01B8" w:rsidP="00FB01B8">
      <w:pPr>
        <w:pStyle w:val="BodyText3"/>
        <w:ind w:firstLine="900"/>
        <w:contextualSpacing/>
        <w:jc w:val="both"/>
        <w:rPr>
          <w:rFonts w:ascii="Trebuchet MS" w:hAnsi="Trebuchet MS" w:cs="Times New Roman"/>
          <w:b w:val="0"/>
          <w:sz w:val="24"/>
        </w:rPr>
      </w:pPr>
    </w:p>
    <w:p w14:paraId="28DC5D50"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bCs/>
          <w:i/>
          <w:sz w:val="24"/>
        </w:rPr>
      </w:pPr>
      <w:r w:rsidRPr="003744ED">
        <w:rPr>
          <w:rFonts w:ascii="Trebuchet MS" w:hAnsi="Trebuchet MS" w:cs="Times New Roman"/>
          <w:sz w:val="24"/>
        </w:rPr>
        <w:t xml:space="preserve">Cheltuieli de exploatare (Ce)= </w:t>
      </w:r>
      <w:r w:rsidRPr="003744ED">
        <w:rPr>
          <w:rFonts w:ascii="Trebuchet MS" w:hAnsi="Trebuchet MS" w:cs="Times New Roman"/>
          <w:i/>
          <w:sz w:val="24"/>
        </w:rPr>
        <w:t xml:space="preserve">cheltuielile generate de derularea activităţii curente. </w:t>
      </w:r>
      <w:r w:rsidRPr="003744ED">
        <w:rPr>
          <w:rFonts w:ascii="Trebuchet MS" w:hAnsi="Trebuchet MS" w:cs="Times New Roman"/>
          <w:bCs/>
          <w:i/>
          <w:sz w:val="24"/>
        </w:rPr>
        <w:t>Se preiau valorile din Anexa « Prognoza Cheltuielilor» rândul « Cheltuieli pentru exploatare - total» aferente perioadei respective (pe 5 ani).</w:t>
      </w:r>
    </w:p>
    <w:p w14:paraId="28F4939D" w14:textId="77777777" w:rsidR="00FB01B8" w:rsidRPr="003744ED" w:rsidRDefault="00FB01B8" w:rsidP="00FB01B8">
      <w:pPr>
        <w:pStyle w:val="BodyText3"/>
        <w:ind w:firstLine="1440"/>
        <w:contextualSpacing/>
        <w:jc w:val="both"/>
        <w:rPr>
          <w:rFonts w:ascii="Trebuchet MS" w:hAnsi="Trebuchet MS" w:cs="Times New Roman"/>
          <w:b w:val="0"/>
          <w:i/>
          <w:sz w:val="24"/>
        </w:rPr>
      </w:pPr>
    </w:p>
    <w:p w14:paraId="49CFC7CD"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b w:val="0"/>
          <w:sz w:val="24"/>
        </w:rPr>
      </w:pPr>
      <w:r w:rsidRPr="003744ED">
        <w:rPr>
          <w:rFonts w:ascii="Trebuchet MS" w:hAnsi="Trebuchet MS" w:cs="Times New Roman"/>
          <w:sz w:val="24"/>
        </w:rPr>
        <w:t>Rata rezultatului din exploatare (r</w:t>
      </w:r>
      <w:r w:rsidRPr="003744ED">
        <w:rPr>
          <w:rFonts w:ascii="Trebuchet MS" w:hAnsi="Trebuchet MS" w:cs="Times New Roman"/>
          <w:sz w:val="24"/>
          <w:vertAlign w:val="subscript"/>
        </w:rPr>
        <w:t>Re</w:t>
      </w:r>
      <w:r w:rsidRPr="003744ED">
        <w:rPr>
          <w:rFonts w:ascii="Trebuchet MS" w:hAnsi="Trebuchet MS" w:cs="Times New Roman"/>
          <w:sz w:val="24"/>
        </w:rPr>
        <w:t xml:space="preserve">) - trebuie să fie minim 8% din Ve </w:t>
      </w:r>
      <w:r w:rsidRPr="003744ED">
        <w:rPr>
          <w:rFonts w:ascii="Trebuchet MS" w:hAnsi="Trebuchet MS" w:cs="Times New Roman"/>
          <w:i/>
          <w:sz w:val="24"/>
        </w:rPr>
        <w:t>începând cu primul an de exploatare</w:t>
      </w:r>
      <w:r w:rsidRPr="003744ED">
        <w:rPr>
          <w:rFonts w:ascii="Trebuchet MS" w:hAnsi="Trebuchet MS" w:cs="Times New Roman"/>
          <w:sz w:val="24"/>
        </w:rPr>
        <w:t>.</w:t>
      </w:r>
    </w:p>
    <w:p w14:paraId="4330CE2D" w14:textId="77777777" w:rsidR="00FB01B8" w:rsidRPr="003744ED" w:rsidRDefault="00FB01B8" w:rsidP="00FB01B8">
      <w:pPr>
        <w:pStyle w:val="BodyText3"/>
        <w:ind w:left="708" w:firstLine="900"/>
        <w:contextualSpacing/>
        <w:jc w:val="both"/>
        <w:rPr>
          <w:rFonts w:ascii="Trebuchet MS" w:hAnsi="Trebuchet MS" w:cs="Times New Roman"/>
          <w:b w:val="0"/>
          <w:sz w:val="24"/>
        </w:rPr>
      </w:pPr>
      <w:r w:rsidRPr="003744ED">
        <w:rPr>
          <w:rFonts w:ascii="Trebuchet MS" w:hAnsi="Trebuchet MS" w:cs="Times New Roman"/>
          <w:i/>
          <w:sz w:val="24"/>
        </w:rPr>
        <w:t>Rezultatul din activitatea curentă (Re) se calculează:</w:t>
      </w:r>
      <w:r w:rsidRPr="003744ED">
        <w:rPr>
          <w:rFonts w:ascii="Trebuchet MS" w:hAnsi="Trebuchet MS" w:cs="Times New Roman"/>
          <w:sz w:val="24"/>
        </w:rPr>
        <w:t xml:space="preserve"> Re = Ve – Ce</w:t>
      </w:r>
    </w:p>
    <w:p w14:paraId="426271DC" w14:textId="77777777" w:rsidR="00FB01B8" w:rsidRPr="003744ED" w:rsidRDefault="00FB01B8" w:rsidP="00FB01B8">
      <w:pPr>
        <w:pStyle w:val="BodyText3"/>
        <w:ind w:left="708" w:firstLine="900"/>
        <w:contextualSpacing/>
        <w:jc w:val="both"/>
        <w:rPr>
          <w:rFonts w:ascii="Trebuchet MS" w:hAnsi="Trebuchet MS" w:cs="Times New Roman"/>
          <w:b w:val="0"/>
          <w:i/>
          <w:sz w:val="24"/>
        </w:rPr>
      </w:pPr>
      <w:r w:rsidRPr="003744ED">
        <w:rPr>
          <w:rFonts w:ascii="Trebuchet MS" w:hAnsi="Trebuchet MS" w:cs="Times New Roman"/>
          <w:i/>
          <w:sz w:val="24"/>
        </w:rPr>
        <w:t>Rata rezultatului din exploatare (r</w:t>
      </w:r>
      <w:r w:rsidRPr="003744ED">
        <w:rPr>
          <w:rFonts w:ascii="Trebuchet MS" w:hAnsi="Trebuchet MS" w:cs="Times New Roman"/>
          <w:i/>
          <w:sz w:val="24"/>
          <w:vertAlign w:val="subscript"/>
        </w:rPr>
        <w:t>Re</w:t>
      </w:r>
      <w:r w:rsidRPr="003744ED">
        <w:rPr>
          <w:rFonts w:ascii="Trebuchet MS" w:hAnsi="Trebuchet MS" w:cs="Times New Roman"/>
          <w:i/>
          <w:sz w:val="24"/>
        </w:rPr>
        <w:t>) se calculează după formula:</w:t>
      </w:r>
    </w:p>
    <w:p w14:paraId="55B6D2C5" w14:textId="77777777" w:rsidR="00FB01B8" w:rsidRPr="003744ED" w:rsidRDefault="00FB01B8" w:rsidP="00FB01B8">
      <w:pPr>
        <w:pStyle w:val="BodyText3"/>
        <w:ind w:left="708" w:firstLine="60"/>
        <w:contextualSpacing/>
        <w:rPr>
          <w:rFonts w:ascii="Trebuchet MS" w:hAnsi="Trebuchet MS" w:cs="Times New Roman"/>
          <w:b w:val="0"/>
          <w:sz w:val="24"/>
        </w:rPr>
      </w:pPr>
      <w:r w:rsidRPr="003744ED">
        <w:rPr>
          <w:rFonts w:ascii="Trebuchet MS" w:hAnsi="Trebuchet MS" w:cs="Times New Roman"/>
          <w:position w:val="-24"/>
          <w:sz w:val="24"/>
        </w:rPr>
        <w:object w:dxaOrig="1440" w:dyaOrig="620" w14:anchorId="52642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1.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3" ShapeID="_x0000_i1025" DrawAspect="Content" ObjectID="_1802088291" r:id="rId9"/>
        </w:object>
      </w:r>
    </w:p>
    <w:p w14:paraId="61C0C534"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b w:val="0"/>
          <w:sz w:val="24"/>
        </w:rPr>
      </w:pPr>
      <w:r w:rsidRPr="003744ED">
        <w:rPr>
          <w:rFonts w:ascii="Trebuchet MS" w:hAnsi="Trebuchet MS" w:cs="Times New Roman"/>
          <w:sz w:val="24"/>
        </w:rPr>
        <w:t>Durata de recuperare a investiţiei (Dr) – trebuie să fie maxim 15 ani;</w:t>
      </w:r>
    </w:p>
    <w:p w14:paraId="3B5A3C79" w14:textId="77777777" w:rsidR="00FB01B8" w:rsidRPr="003744ED" w:rsidRDefault="00FB01B8" w:rsidP="00FB01B8">
      <w:pPr>
        <w:pStyle w:val="BodyText3"/>
        <w:ind w:firstLine="900"/>
        <w:contextualSpacing/>
        <w:jc w:val="both"/>
        <w:rPr>
          <w:rFonts w:ascii="Trebuchet MS" w:hAnsi="Trebuchet MS" w:cs="Times New Roman"/>
          <w:b w:val="0"/>
          <w:i/>
          <w:sz w:val="24"/>
        </w:rPr>
      </w:pPr>
      <w:r w:rsidRPr="003744ED">
        <w:rPr>
          <w:rFonts w:ascii="Trebuchet MS" w:hAnsi="Trebuchet MS" w:cs="Times New Roman"/>
          <w:i/>
          <w:sz w:val="24"/>
        </w:rPr>
        <w:t>Este un indicator ce exprima durata de recuperare a  investiţiei (exprimat în ani).</w:t>
      </w:r>
    </w:p>
    <w:p w14:paraId="0FCECCF8" w14:textId="77777777" w:rsidR="00FB01B8" w:rsidRPr="003744ED" w:rsidRDefault="00FB01B8" w:rsidP="00FB01B8">
      <w:pPr>
        <w:pStyle w:val="BodyText3"/>
        <w:ind w:firstLine="900"/>
        <w:contextualSpacing/>
        <w:jc w:val="both"/>
        <w:rPr>
          <w:rFonts w:ascii="Trebuchet MS" w:hAnsi="Trebuchet MS" w:cs="Times New Roman"/>
          <w:b w:val="0"/>
          <w:i/>
          <w:sz w:val="24"/>
        </w:rPr>
      </w:pPr>
      <w:r w:rsidRPr="003744ED">
        <w:rPr>
          <w:rFonts w:ascii="Trebuchet MS" w:hAnsi="Trebuchet MS" w:cs="Times New Roman"/>
          <w:i/>
          <w:sz w:val="24"/>
        </w:rPr>
        <w:t xml:space="preserve">Se calculează astfel: </w:t>
      </w:r>
    </w:p>
    <w:p w14:paraId="0B9A05DC" w14:textId="77777777" w:rsidR="00FB01B8" w:rsidRPr="003744ED" w:rsidRDefault="00FB01B8" w:rsidP="00FB01B8">
      <w:pPr>
        <w:pStyle w:val="BodyText3"/>
        <w:ind w:left="360" w:firstLine="348"/>
        <w:contextualSpacing/>
        <w:rPr>
          <w:rFonts w:ascii="Trebuchet MS" w:hAnsi="Trebuchet MS" w:cs="Times New Roman"/>
          <w:b w:val="0"/>
          <w:sz w:val="24"/>
        </w:rPr>
      </w:pPr>
      <w:r w:rsidRPr="003744ED">
        <w:rPr>
          <w:rFonts w:ascii="Trebuchet MS" w:hAnsi="Trebuchet MS" w:cs="Times New Roman"/>
          <w:position w:val="-60"/>
          <w:sz w:val="24"/>
        </w:rPr>
        <w:object w:dxaOrig="7100" w:dyaOrig="980" w14:anchorId="67BA986A">
          <v:shape id="_x0000_i1026" type="#_x0000_t75" style="width:399pt;height:57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3" ShapeID="_x0000_i1026" DrawAspect="Content" ObjectID="_1802088292" r:id="rId11"/>
        </w:object>
      </w:r>
    </w:p>
    <w:p w14:paraId="2EDF9281" w14:textId="77777777" w:rsidR="00FB01B8" w:rsidRPr="003744ED" w:rsidRDefault="00FB01B8" w:rsidP="00FB01B8">
      <w:pPr>
        <w:pStyle w:val="BodyText3"/>
        <w:ind w:firstLine="1440"/>
        <w:contextualSpacing/>
        <w:jc w:val="both"/>
        <w:rPr>
          <w:rFonts w:ascii="Trebuchet MS" w:hAnsi="Trebuchet MS" w:cs="Times New Roman"/>
          <w:bCs/>
          <w:i/>
          <w:sz w:val="24"/>
        </w:rPr>
      </w:pPr>
      <w:r w:rsidRPr="003744ED">
        <w:rPr>
          <w:rFonts w:ascii="Trebuchet MS" w:hAnsi="Trebuchet MS" w:cs="Times New Roman"/>
          <w:bCs/>
          <w:i/>
          <w:sz w:val="24"/>
        </w:rPr>
        <w:t>Unde:</w:t>
      </w:r>
    </w:p>
    <w:p w14:paraId="52042093" w14:textId="77777777" w:rsidR="00FB01B8" w:rsidRPr="003744ED" w:rsidRDefault="00FB01B8" w:rsidP="00FB01B8">
      <w:pPr>
        <w:pStyle w:val="BodyText3"/>
        <w:ind w:firstLine="1440"/>
        <w:contextualSpacing/>
        <w:jc w:val="both"/>
        <w:rPr>
          <w:rFonts w:ascii="Trebuchet MS" w:hAnsi="Trebuchet MS" w:cs="Times New Roman"/>
          <w:bCs/>
          <w:i/>
          <w:sz w:val="24"/>
        </w:rPr>
      </w:pPr>
      <w:r w:rsidRPr="003744ED">
        <w:rPr>
          <w:rFonts w:ascii="Trebuchet MS" w:hAnsi="Trebuchet MS" w:cs="Times New Roman"/>
          <w:bCs/>
          <w:sz w:val="24"/>
        </w:rPr>
        <w:lastRenderedPageBreak/>
        <w:t>Se considera ca în anii 6-15 cash-flow-urile din exploatare sunt egale cu cash-flow-ul din exploatare din anul 5.</w:t>
      </w:r>
    </w:p>
    <w:p w14:paraId="03628CB6"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b w:val="0"/>
          <w:sz w:val="24"/>
        </w:rPr>
      </w:pPr>
      <w:r w:rsidRPr="003744ED">
        <w:rPr>
          <w:rFonts w:ascii="Trebuchet MS" w:hAnsi="Trebuchet MS" w:cs="Times New Roman"/>
          <w:sz w:val="24"/>
        </w:rPr>
        <w:t>Rata rentabilităţii capitalului investit (r</w:t>
      </w:r>
      <w:r w:rsidRPr="003744ED">
        <w:rPr>
          <w:rFonts w:ascii="Trebuchet MS" w:hAnsi="Trebuchet MS" w:cs="Times New Roman"/>
          <w:sz w:val="24"/>
          <w:vertAlign w:val="subscript"/>
        </w:rPr>
        <w:t>Rc</w:t>
      </w:r>
      <w:r w:rsidRPr="003744ED">
        <w:rPr>
          <w:rFonts w:ascii="Trebuchet MS" w:hAnsi="Trebuchet MS" w:cs="Times New Roman"/>
          <w:sz w:val="24"/>
        </w:rPr>
        <w:t>) - trebuie să fie minim 5% </w:t>
      </w:r>
      <w:r w:rsidRPr="003744ED">
        <w:rPr>
          <w:rFonts w:ascii="Trebuchet MS" w:hAnsi="Trebuchet MS" w:cs="Times New Roman"/>
          <w:i/>
          <w:sz w:val="24"/>
        </w:rPr>
        <w:t>începând cu primul an de exploatare</w:t>
      </w:r>
      <w:r w:rsidRPr="003744ED">
        <w:rPr>
          <w:rFonts w:ascii="Trebuchet MS" w:hAnsi="Trebuchet MS" w:cs="Times New Roman"/>
          <w:sz w:val="24"/>
        </w:rPr>
        <w:t>;</w:t>
      </w:r>
    </w:p>
    <w:p w14:paraId="76BCC568" w14:textId="77777777" w:rsidR="00FB01B8" w:rsidRPr="003744ED" w:rsidRDefault="00FB01B8" w:rsidP="00FB01B8">
      <w:pPr>
        <w:pStyle w:val="BodyText3"/>
        <w:ind w:firstLine="900"/>
        <w:contextualSpacing/>
        <w:jc w:val="both"/>
        <w:rPr>
          <w:rFonts w:ascii="Trebuchet MS" w:hAnsi="Trebuchet MS" w:cs="Times New Roman"/>
          <w:b w:val="0"/>
          <w:sz w:val="24"/>
        </w:rPr>
      </w:pPr>
      <w:r w:rsidRPr="003744ED">
        <w:rPr>
          <w:rFonts w:ascii="Trebuchet MS" w:hAnsi="Trebuchet MS" w:cs="Times New Roman"/>
          <w:sz w:val="24"/>
        </w:rPr>
        <w:t>Se calculează astfel:</w:t>
      </w:r>
    </w:p>
    <w:p w14:paraId="42EE15D3" w14:textId="77777777" w:rsidR="00FB01B8" w:rsidRPr="003744ED" w:rsidRDefault="00FB01B8" w:rsidP="00FB01B8">
      <w:pPr>
        <w:pStyle w:val="BodyText3"/>
        <w:ind w:left="360" w:firstLine="360"/>
        <w:contextualSpacing/>
        <w:rPr>
          <w:rFonts w:ascii="Trebuchet MS" w:hAnsi="Trebuchet MS" w:cs="Times New Roman"/>
          <w:b w:val="0"/>
          <w:sz w:val="24"/>
        </w:rPr>
      </w:pPr>
      <w:r w:rsidRPr="003744ED">
        <w:rPr>
          <w:rFonts w:ascii="Trebuchet MS" w:hAnsi="Trebuchet MS" w:cs="Times New Roman"/>
          <w:position w:val="-24"/>
          <w:sz w:val="24"/>
        </w:rPr>
        <w:object w:dxaOrig="2900" w:dyaOrig="620" w14:anchorId="7C75F7CA">
          <v:shape id="_x0000_i1027" type="#_x0000_t75" style="width:178.5pt;height:4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7" DrawAspect="Content" ObjectID="_1802088293" r:id="rId13"/>
        </w:object>
      </w:r>
    </w:p>
    <w:p w14:paraId="42C820FC" w14:textId="77777777" w:rsidR="00FB01B8" w:rsidRPr="003744ED" w:rsidRDefault="00FB01B8" w:rsidP="00FB01B8">
      <w:pPr>
        <w:numPr>
          <w:ilvl w:val="0"/>
          <w:numId w:val="57"/>
        </w:numPr>
        <w:spacing w:after="0"/>
        <w:ind w:left="0" w:firstLine="900"/>
        <w:contextualSpacing/>
        <w:jc w:val="both"/>
        <w:rPr>
          <w:rFonts w:ascii="Trebuchet MS" w:hAnsi="Trebuchet MS"/>
          <w:i/>
          <w:sz w:val="24"/>
        </w:rPr>
      </w:pPr>
      <w:r w:rsidRPr="003744ED">
        <w:rPr>
          <w:rFonts w:ascii="Trebuchet MS" w:hAnsi="Trebuchet MS"/>
          <w:b/>
          <w:sz w:val="24"/>
        </w:rPr>
        <w:t>Rata acoperirii prin fluxul de numerar (RAFN) – trebuie sa fie ≥1,1</w:t>
      </w:r>
      <w:r w:rsidRPr="003744ED">
        <w:rPr>
          <w:rFonts w:ascii="Trebuchet MS" w:hAnsi="Trebuchet MS"/>
          <w:sz w:val="24"/>
        </w:rPr>
        <w:t xml:space="preserve">, </w:t>
      </w:r>
      <w:r w:rsidRPr="003744ED">
        <w:rPr>
          <w:rFonts w:ascii="Trebuchet MS" w:hAnsi="Trebuchet MS"/>
          <w:i/>
          <w:sz w:val="24"/>
        </w:rPr>
        <w:t>începând cu primul an de exploatare;</w:t>
      </w:r>
    </w:p>
    <w:p w14:paraId="12A63B84" w14:textId="77777777" w:rsidR="00FB01B8" w:rsidRPr="003744ED" w:rsidRDefault="00FB01B8" w:rsidP="00FB01B8">
      <w:pPr>
        <w:spacing w:after="0"/>
        <w:ind w:firstLine="900"/>
        <w:contextualSpacing/>
        <w:jc w:val="both"/>
        <w:rPr>
          <w:rFonts w:ascii="Trebuchet MS" w:hAnsi="Trebuchet MS"/>
          <w:i/>
          <w:sz w:val="24"/>
        </w:rPr>
      </w:pPr>
      <w:r w:rsidRPr="003744ED">
        <w:rPr>
          <w:rFonts w:ascii="Trebuchet MS" w:hAnsi="Trebuchet MS"/>
          <w:b/>
          <w:i/>
          <w:sz w:val="24"/>
        </w:rPr>
        <w:t>RAFN</w:t>
      </w:r>
      <w:r w:rsidRPr="003744ED">
        <w:rPr>
          <w:rFonts w:ascii="Trebuchet MS" w:hAnsi="Trebuchet MS"/>
          <w:i/>
          <w:sz w:val="24"/>
        </w:rPr>
        <w:t>  = Flux de numerar din exploatare / (dobânzi + plăţi leasing + rambursarea datoriilor);</w:t>
      </w:r>
    </w:p>
    <w:p w14:paraId="0E45F3E0" w14:textId="77777777" w:rsidR="00FB01B8" w:rsidRPr="003744ED" w:rsidRDefault="00FB01B8" w:rsidP="00FB01B8">
      <w:pPr>
        <w:spacing w:after="0"/>
        <w:ind w:firstLine="900"/>
        <w:contextualSpacing/>
        <w:jc w:val="both"/>
        <w:rPr>
          <w:rFonts w:ascii="Trebuchet MS" w:hAnsi="Trebuchet MS"/>
          <w:i/>
          <w:sz w:val="24"/>
        </w:rPr>
      </w:pPr>
      <w:r w:rsidRPr="003744ED">
        <w:rPr>
          <w:rFonts w:ascii="Trebuchet MS" w:hAnsi="Trebuchet MS"/>
          <w:i/>
          <w:sz w:val="24"/>
        </w:rPr>
        <w:t>Se preiau din tabelul fluxurilor de numerar pentru perioada de prognoza Anexa 7 rândul P  « Flux de numerar din activitatea de exploatare »  care se împarte la rândul C « Total ieşiri de lichidităţi prin finanţare ».</w:t>
      </w:r>
    </w:p>
    <w:p w14:paraId="2CA97F57" w14:textId="77777777" w:rsidR="00FB01B8" w:rsidRPr="003744ED" w:rsidRDefault="00FB01B8" w:rsidP="00FB01B8">
      <w:pPr>
        <w:spacing w:after="0"/>
        <w:ind w:left="720" w:firstLine="60"/>
        <w:contextualSpacing/>
        <w:jc w:val="both"/>
        <w:rPr>
          <w:rFonts w:ascii="Trebuchet MS" w:hAnsi="Trebuchet MS"/>
          <w:sz w:val="24"/>
        </w:rPr>
      </w:pPr>
    </w:p>
    <w:p w14:paraId="7D86F176" w14:textId="77777777" w:rsidR="00FB01B8" w:rsidRPr="003744ED" w:rsidRDefault="00FB01B8" w:rsidP="00FB01B8">
      <w:pPr>
        <w:pStyle w:val="BodyText3"/>
        <w:numPr>
          <w:ilvl w:val="0"/>
          <w:numId w:val="57"/>
        </w:numPr>
        <w:overflowPunct w:val="0"/>
        <w:autoSpaceDE w:val="0"/>
        <w:autoSpaceDN w:val="0"/>
        <w:adjustRightInd w:val="0"/>
        <w:spacing w:after="0"/>
        <w:ind w:left="0" w:firstLine="900"/>
        <w:contextualSpacing/>
        <w:jc w:val="both"/>
        <w:textAlignment w:val="baseline"/>
        <w:rPr>
          <w:rFonts w:ascii="Trebuchet MS" w:hAnsi="Trebuchet MS" w:cs="Times New Roman"/>
          <w:sz w:val="24"/>
        </w:rPr>
      </w:pPr>
      <w:r w:rsidRPr="003744ED">
        <w:rPr>
          <w:rFonts w:ascii="Trebuchet MS" w:hAnsi="Trebuchet MS" w:cs="Times New Roman"/>
          <w:sz w:val="24"/>
        </w:rPr>
        <w:t>Rata îndatorării pe termen mediu şi lung (r</w:t>
      </w:r>
      <w:r w:rsidRPr="003744ED">
        <w:rPr>
          <w:rFonts w:ascii="Trebuchet MS" w:hAnsi="Trebuchet MS" w:cs="Times New Roman"/>
          <w:sz w:val="24"/>
          <w:vertAlign w:val="subscript"/>
        </w:rPr>
        <w:t>I</w:t>
      </w:r>
      <w:r w:rsidRPr="003744ED">
        <w:rPr>
          <w:rFonts w:ascii="Trebuchet MS" w:hAnsi="Trebuchet MS" w:cs="Times New Roman"/>
          <w:sz w:val="24"/>
        </w:rPr>
        <w:t>) - trebuie să fie maximum 80%</w:t>
      </w:r>
      <w:r w:rsidRPr="003744ED">
        <w:rPr>
          <w:rFonts w:ascii="Trebuchet MS" w:hAnsi="Trebuchet MS" w:cs="Times New Roman"/>
          <w:i/>
          <w:sz w:val="24"/>
        </w:rPr>
        <w:t xml:space="preserve"> începând cu primul an de exploatare</w:t>
      </w:r>
      <w:r w:rsidRPr="003744ED">
        <w:rPr>
          <w:rFonts w:ascii="Trebuchet MS" w:hAnsi="Trebuchet MS" w:cs="Times New Roman"/>
          <w:sz w:val="24"/>
        </w:rPr>
        <w:t>;</w:t>
      </w:r>
    </w:p>
    <w:p w14:paraId="3CEA394C" w14:textId="77777777" w:rsidR="00FB01B8" w:rsidRPr="003744ED" w:rsidRDefault="00FB01B8" w:rsidP="00FB01B8">
      <w:pPr>
        <w:pStyle w:val="BodyText3"/>
        <w:ind w:firstLine="900"/>
        <w:contextualSpacing/>
        <w:jc w:val="both"/>
        <w:rPr>
          <w:rFonts w:ascii="Trebuchet MS" w:hAnsi="Trebuchet MS" w:cs="Times New Roman"/>
          <w:b w:val="0"/>
          <w:i/>
          <w:sz w:val="24"/>
        </w:rPr>
      </w:pPr>
      <w:r w:rsidRPr="003744ED">
        <w:rPr>
          <w:rFonts w:ascii="Trebuchet MS" w:hAnsi="Trebuchet MS" w:cs="Times New Roman"/>
          <w:i/>
          <w:sz w:val="24"/>
        </w:rPr>
        <w:t>Este calculata ca raport intre total datorii pe termen mediu şi lung şi total active.</w:t>
      </w:r>
    </w:p>
    <w:p w14:paraId="00A4F526" w14:textId="77777777" w:rsidR="00FB01B8" w:rsidRPr="003744ED" w:rsidRDefault="00FB01B8" w:rsidP="00FB01B8">
      <w:pPr>
        <w:pStyle w:val="BodyText3"/>
        <w:ind w:firstLine="720"/>
        <w:contextualSpacing/>
        <w:rPr>
          <w:rFonts w:ascii="Trebuchet MS" w:hAnsi="Trebuchet MS" w:cs="Times New Roman"/>
          <w:b w:val="0"/>
          <w:sz w:val="24"/>
        </w:rPr>
      </w:pPr>
      <w:r w:rsidRPr="003744ED">
        <w:rPr>
          <w:rFonts w:ascii="Trebuchet MS" w:hAnsi="Trebuchet MS" w:cs="Times New Roman"/>
          <w:position w:val="-30"/>
          <w:sz w:val="24"/>
        </w:rPr>
        <w:object w:dxaOrig="1460" w:dyaOrig="700" w14:anchorId="54B0060E">
          <v:shape id="_x0000_i1028" type="#_x0000_t75" style="width:74.25pt;height:37.5pt" o:ole="" fillcolor="window">
            <v:imagedata r:id="rId14" o:title=""/>
          </v:shape>
          <o:OLEObject Type="Embed" ProgID="Equation.3" ShapeID="_x0000_i1028" DrawAspect="Content" ObjectID="_1802088294" r:id="rId15"/>
        </w:object>
      </w:r>
    </w:p>
    <w:p w14:paraId="535D72CB" w14:textId="77777777" w:rsidR="00FB01B8" w:rsidRPr="003744ED" w:rsidRDefault="00FB01B8" w:rsidP="00FB01B8">
      <w:pPr>
        <w:pStyle w:val="BodyText3"/>
        <w:ind w:firstLine="1440"/>
        <w:contextualSpacing/>
        <w:jc w:val="both"/>
        <w:rPr>
          <w:rFonts w:ascii="Trebuchet MS" w:hAnsi="Trebuchet MS" w:cs="Times New Roman"/>
          <w:bCs/>
          <w:i/>
          <w:sz w:val="24"/>
        </w:rPr>
      </w:pPr>
      <w:r w:rsidRPr="003744ED">
        <w:rPr>
          <w:rFonts w:ascii="Trebuchet MS" w:hAnsi="Trebuchet MS" w:cs="Times New Roman"/>
          <w:bCs/>
          <w:sz w:val="24"/>
        </w:rPr>
        <w:t xml:space="preserve"> </w:t>
      </w:r>
      <w:r w:rsidRPr="003744ED">
        <w:rPr>
          <w:rFonts w:ascii="Trebuchet MS" w:hAnsi="Trebuchet MS" w:cs="Times New Roman"/>
          <w:bCs/>
          <w:i/>
          <w:sz w:val="24"/>
        </w:rPr>
        <w:t>unde :</w:t>
      </w:r>
    </w:p>
    <w:p w14:paraId="4309B43B" w14:textId="77777777" w:rsidR="00FB01B8" w:rsidRPr="003744ED" w:rsidRDefault="00FB01B8" w:rsidP="00FB01B8">
      <w:pPr>
        <w:pStyle w:val="BodyText3"/>
        <w:ind w:firstLine="1440"/>
        <w:contextualSpacing/>
        <w:jc w:val="both"/>
        <w:rPr>
          <w:rFonts w:ascii="Trebuchet MS" w:hAnsi="Trebuchet MS" w:cs="Times New Roman"/>
          <w:bCs/>
          <w:i/>
          <w:sz w:val="24"/>
        </w:rPr>
      </w:pPr>
      <w:r w:rsidRPr="003744ED">
        <w:rPr>
          <w:rFonts w:ascii="Trebuchet MS" w:hAnsi="Trebuchet MS" w:cs="Times New Roman"/>
          <w:bCs/>
          <w:i/>
          <w:sz w:val="24"/>
        </w:rPr>
        <w:t>TD</w:t>
      </w:r>
      <w:r w:rsidRPr="003744ED">
        <w:rPr>
          <w:rFonts w:ascii="Trebuchet MS" w:hAnsi="Trebuchet MS" w:cs="Times New Roman"/>
          <w:bCs/>
          <w:i/>
          <w:sz w:val="24"/>
          <w:vertAlign w:val="subscript"/>
        </w:rPr>
        <w:t>i</w:t>
      </w:r>
      <w:r w:rsidRPr="003744ED">
        <w:rPr>
          <w:rFonts w:ascii="Trebuchet MS" w:hAnsi="Trebuchet MS" w:cs="Times New Roman"/>
          <w:bCs/>
          <w:i/>
          <w:sz w:val="24"/>
        </w:rPr>
        <w:t>= total datorii pe termen mediu şi lung în anul i ;</w:t>
      </w:r>
    </w:p>
    <w:p w14:paraId="6654229C" w14:textId="77777777" w:rsidR="00FB01B8" w:rsidRPr="003744ED" w:rsidRDefault="00FB01B8" w:rsidP="00FB01B8">
      <w:pPr>
        <w:pStyle w:val="BodyText3"/>
        <w:ind w:firstLine="1440"/>
        <w:contextualSpacing/>
        <w:jc w:val="both"/>
        <w:rPr>
          <w:rFonts w:ascii="Trebuchet MS" w:hAnsi="Trebuchet MS" w:cs="Times New Roman"/>
          <w:bCs/>
          <w:i/>
          <w:sz w:val="24"/>
        </w:rPr>
      </w:pPr>
      <w:r w:rsidRPr="003744ED">
        <w:rPr>
          <w:rFonts w:ascii="Trebuchet MS" w:hAnsi="Trebuchet MS" w:cs="Times New Roman"/>
          <w:bCs/>
          <w:i/>
          <w:sz w:val="24"/>
        </w:rPr>
        <w:t>TA</w:t>
      </w:r>
      <w:r w:rsidRPr="003744ED">
        <w:rPr>
          <w:rFonts w:ascii="Trebuchet MS" w:hAnsi="Trebuchet MS" w:cs="Times New Roman"/>
          <w:bCs/>
          <w:i/>
          <w:sz w:val="24"/>
          <w:vertAlign w:val="subscript"/>
        </w:rPr>
        <w:t>i</w:t>
      </w:r>
      <w:r w:rsidRPr="003744ED">
        <w:rPr>
          <w:rFonts w:ascii="Trebuchet MS" w:hAnsi="Trebuchet MS" w:cs="Times New Roman"/>
          <w:bCs/>
          <w:i/>
          <w:sz w:val="24"/>
        </w:rPr>
        <w:t>= total active în anul i ;</w:t>
      </w:r>
    </w:p>
    <w:p w14:paraId="44C09915" w14:textId="77777777" w:rsidR="00FB01B8" w:rsidRPr="003744ED" w:rsidRDefault="00FB01B8" w:rsidP="00FB01B8">
      <w:pPr>
        <w:numPr>
          <w:ilvl w:val="0"/>
          <w:numId w:val="57"/>
        </w:numPr>
        <w:spacing w:after="0"/>
        <w:ind w:left="0" w:firstLine="900"/>
        <w:contextualSpacing/>
        <w:jc w:val="both"/>
        <w:rPr>
          <w:rFonts w:ascii="Trebuchet MS" w:hAnsi="Trebuchet MS"/>
          <w:b/>
          <w:sz w:val="24"/>
        </w:rPr>
      </w:pPr>
      <w:r w:rsidRPr="003744ED">
        <w:rPr>
          <w:rFonts w:ascii="Trebuchet MS" w:hAnsi="Trebuchet MS"/>
          <w:b/>
          <w:sz w:val="24"/>
        </w:rPr>
        <w:t xml:space="preserve">Rata de actualizare – </w:t>
      </w:r>
      <w:r w:rsidRPr="003744ED">
        <w:rPr>
          <w:rFonts w:ascii="Trebuchet MS" w:hAnsi="Trebuchet MS"/>
          <w:sz w:val="24"/>
        </w:rPr>
        <w:t xml:space="preserve">de </w:t>
      </w:r>
      <w:r w:rsidRPr="003744ED">
        <w:rPr>
          <w:rFonts w:ascii="Trebuchet MS" w:hAnsi="Trebuchet MS"/>
          <w:b/>
          <w:sz w:val="24"/>
        </w:rPr>
        <w:t>4%,</w:t>
      </w:r>
      <w:r w:rsidRPr="003744ED">
        <w:rPr>
          <w:rFonts w:ascii="Trebuchet MS" w:hAnsi="Trebuchet MS"/>
          <w:sz w:val="24"/>
        </w:rPr>
        <w:t xml:space="preserve"> </w:t>
      </w:r>
      <w:r w:rsidRPr="003744ED">
        <w:rPr>
          <w:rFonts w:ascii="Trebuchet MS" w:hAnsi="Trebuchet MS"/>
          <w:i/>
          <w:sz w:val="24"/>
        </w:rPr>
        <w:t>folosita pentru actualizarea fluxurilor de numerar viitoare</w:t>
      </w:r>
      <w:r w:rsidRPr="003744ED">
        <w:rPr>
          <w:rFonts w:ascii="Trebuchet MS" w:hAnsi="Trebuchet MS"/>
          <w:sz w:val="24"/>
        </w:rPr>
        <w:t>.</w:t>
      </w:r>
    </w:p>
    <w:p w14:paraId="2BBD8F60" w14:textId="77777777" w:rsidR="00FB01B8" w:rsidRPr="003744ED" w:rsidRDefault="00FB01B8" w:rsidP="00FB01B8">
      <w:pPr>
        <w:spacing w:after="0"/>
        <w:contextualSpacing/>
        <w:jc w:val="both"/>
        <w:rPr>
          <w:rFonts w:ascii="Trebuchet MS" w:hAnsi="Trebuchet MS"/>
          <w:sz w:val="24"/>
        </w:rPr>
      </w:pPr>
    </w:p>
    <w:p w14:paraId="22321A10" w14:textId="77777777" w:rsidR="00FB01B8" w:rsidRPr="003744ED" w:rsidRDefault="00FB01B8" w:rsidP="00FB01B8">
      <w:pPr>
        <w:numPr>
          <w:ilvl w:val="0"/>
          <w:numId w:val="57"/>
        </w:numPr>
        <w:spacing w:after="0"/>
        <w:ind w:left="0" w:firstLine="900"/>
        <w:contextualSpacing/>
        <w:jc w:val="both"/>
        <w:rPr>
          <w:rFonts w:ascii="Trebuchet MS" w:hAnsi="Trebuchet MS"/>
          <w:sz w:val="24"/>
        </w:rPr>
      </w:pPr>
      <w:r w:rsidRPr="003744ED">
        <w:rPr>
          <w:rFonts w:ascii="Trebuchet MS" w:hAnsi="Trebuchet MS"/>
          <w:b/>
          <w:sz w:val="24"/>
        </w:rPr>
        <w:t>Valoarea actualizata neta(VAN) – trebuie sa fie pozitiva;</w:t>
      </w:r>
    </w:p>
    <w:p w14:paraId="771E9686" w14:textId="77777777" w:rsidR="00FB01B8" w:rsidRPr="003744ED" w:rsidRDefault="00FB01B8" w:rsidP="00FB01B8">
      <w:pPr>
        <w:spacing w:after="0"/>
        <w:ind w:firstLine="900"/>
        <w:contextualSpacing/>
        <w:jc w:val="both"/>
        <w:rPr>
          <w:rFonts w:ascii="Trebuchet MS" w:hAnsi="Trebuchet MS"/>
          <w:sz w:val="24"/>
        </w:rPr>
      </w:pPr>
      <w:r w:rsidRPr="003744ED">
        <w:rPr>
          <w:rFonts w:ascii="Trebuchet MS" w:hAnsi="Trebuchet MS"/>
          <w:sz w:val="24"/>
        </w:rPr>
        <w:t>Este calculata astfel</w:t>
      </w:r>
      <w:r w:rsidRPr="003744ED">
        <w:rPr>
          <w:rFonts w:ascii="Trebuchet MS" w:hAnsi="Trebuchet MS"/>
          <w:b/>
          <w:sz w:val="24"/>
        </w:rPr>
        <w:t>:</w:t>
      </w:r>
    </w:p>
    <w:p w14:paraId="6B819427" w14:textId="77777777" w:rsidR="00FB01B8" w:rsidRPr="003744ED" w:rsidRDefault="00FB01B8" w:rsidP="00FB01B8">
      <w:pPr>
        <w:spacing w:after="0"/>
        <w:ind w:left="360"/>
        <w:contextualSpacing/>
        <w:jc w:val="center"/>
        <w:rPr>
          <w:rFonts w:ascii="Trebuchet MS" w:hAnsi="Trebuchet MS"/>
          <w:sz w:val="24"/>
        </w:rPr>
      </w:pPr>
      <w:r w:rsidRPr="003744ED">
        <w:rPr>
          <w:rFonts w:ascii="Trebuchet MS" w:hAnsi="Trebuchet MS"/>
          <w:position w:val="-30"/>
          <w:sz w:val="24"/>
        </w:rPr>
        <w:object w:dxaOrig="3920" w:dyaOrig="700" w14:anchorId="7FE522B8">
          <v:shape id="_x0000_i1029" type="#_x0000_t75" style="width:195.75pt;height:35.25pt" o:ole="" fillcolor="window">
            <v:imagedata r:id="rId16" o:title=""/>
          </v:shape>
          <o:OLEObject Type="Embed" ProgID="Equation.3" ShapeID="_x0000_i1029" DrawAspect="Content" ObjectID="_1802088295" r:id="rId17"/>
        </w:object>
      </w:r>
    </w:p>
    <w:p w14:paraId="651D9793" w14:textId="77777777" w:rsidR="00FB01B8" w:rsidRPr="003744ED" w:rsidRDefault="00FB01B8" w:rsidP="00FB01B8">
      <w:pPr>
        <w:tabs>
          <w:tab w:val="left" w:pos="360"/>
        </w:tabs>
        <w:spacing w:after="0"/>
        <w:ind w:left="360" w:firstLine="1080"/>
        <w:contextualSpacing/>
        <w:jc w:val="both"/>
        <w:rPr>
          <w:rStyle w:val="Hyperlink"/>
          <w:rFonts w:ascii="Trebuchet MS" w:eastAsiaTheme="majorEastAsia" w:hAnsi="Trebuchet MS"/>
          <w:i/>
          <w:color w:val="000000" w:themeColor="text1"/>
          <w:sz w:val="24"/>
        </w:rPr>
      </w:pPr>
      <w:r w:rsidRPr="003744ED">
        <w:rPr>
          <w:rStyle w:val="Hyperlink"/>
          <w:rFonts w:ascii="Trebuchet MS" w:eastAsiaTheme="majorEastAsia" w:hAnsi="Trebuchet MS"/>
          <w:i/>
          <w:color w:val="000000" w:themeColor="text1"/>
          <w:sz w:val="24"/>
        </w:rPr>
        <w:t>FN</w:t>
      </w:r>
      <w:r w:rsidRPr="003744ED">
        <w:rPr>
          <w:rStyle w:val="Hyperlink"/>
          <w:rFonts w:ascii="Trebuchet MS" w:eastAsiaTheme="majorEastAsia" w:hAnsi="Trebuchet MS"/>
          <w:i/>
          <w:color w:val="000000" w:themeColor="text1"/>
          <w:sz w:val="24"/>
          <w:vertAlign w:val="subscript"/>
        </w:rPr>
        <w:t>i</w:t>
      </w:r>
      <w:r w:rsidRPr="003744ED">
        <w:rPr>
          <w:rStyle w:val="Hyperlink"/>
          <w:rFonts w:ascii="Trebuchet MS" w:eastAsiaTheme="majorEastAsia" w:hAnsi="Trebuchet MS"/>
          <w:color w:val="000000" w:themeColor="text1"/>
          <w:sz w:val="24"/>
        </w:rPr>
        <w:t xml:space="preserve"> = </w:t>
      </w:r>
      <w:r w:rsidRPr="003744ED">
        <w:rPr>
          <w:rStyle w:val="Hyperlink"/>
          <w:rFonts w:ascii="Trebuchet MS" w:eastAsiaTheme="majorEastAsia" w:hAnsi="Trebuchet MS"/>
          <w:i/>
          <w:color w:val="000000" w:themeColor="text1"/>
          <w:sz w:val="24"/>
        </w:rPr>
        <w:t>flux de lichidităţi net din anul i;</w:t>
      </w:r>
    </w:p>
    <w:p w14:paraId="3B4CC289" w14:textId="77777777" w:rsidR="00FB01B8" w:rsidRPr="003744ED" w:rsidRDefault="00FB01B8" w:rsidP="00FB01B8">
      <w:pPr>
        <w:tabs>
          <w:tab w:val="left" w:pos="360"/>
        </w:tabs>
        <w:spacing w:after="0"/>
        <w:ind w:left="360" w:firstLine="1080"/>
        <w:contextualSpacing/>
        <w:jc w:val="both"/>
        <w:rPr>
          <w:rStyle w:val="Hyperlink"/>
          <w:rFonts w:ascii="Trebuchet MS" w:eastAsiaTheme="majorEastAsia" w:hAnsi="Trebuchet MS"/>
          <w:i/>
          <w:color w:val="000000" w:themeColor="text1"/>
          <w:sz w:val="24"/>
        </w:rPr>
      </w:pPr>
      <w:r w:rsidRPr="003744ED">
        <w:rPr>
          <w:rStyle w:val="Hyperlink"/>
          <w:rFonts w:ascii="Trebuchet MS" w:eastAsiaTheme="majorEastAsia" w:hAnsi="Trebuchet MS"/>
          <w:i/>
          <w:color w:val="000000" w:themeColor="text1"/>
          <w:sz w:val="24"/>
        </w:rPr>
        <w:t>FN</w:t>
      </w:r>
      <w:r w:rsidRPr="003744ED">
        <w:rPr>
          <w:rStyle w:val="Hyperlink"/>
          <w:rFonts w:ascii="Trebuchet MS" w:eastAsiaTheme="majorEastAsia" w:hAnsi="Trebuchet MS"/>
          <w:i/>
          <w:color w:val="000000" w:themeColor="text1"/>
          <w:sz w:val="24"/>
          <w:vertAlign w:val="subscript"/>
        </w:rPr>
        <w:t xml:space="preserve">i  </w:t>
      </w:r>
      <w:r w:rsidRPr="003744ED">
        <w:rPr>
          <w:rStyle w:val="Hyperlink"/>
          <w:rFonts w:ascii="Trebuchet MS" w:eastAsiaTheme="majorEastAsia" w:hAnsi="Trebuchet MS"/>
          <w:i/>
          <w:color w:val="000000" w:themeColor="text1"/>
          <w:sz w:val="24"/>
        </w:rPr>
        <w:t xml:space="preserve">explt </w:t>
      </w:r>
      <w:r w:rsidRPr="003744ED">
        <w:rPr>
          <w:rStyle w:val="Hyperlink"/>
          <w:rFonts w:ascii="Trebuchet MS" w:eastAsiaTheme="majorEastAsia" w:hAnsi="Trebuchet MS"/>
          <w:i/>
          <w:color w:val="000000" w:themeColor="text1"/>
          <w:sz w:val="24"/>
          <w:vertAlign w:val="subscript"/>
        </w:rPr>
        <w:t xml:space="preserve">= </w:t>
      </w:r>
      <w:r w:rsidRPr="003744ED">
        <w:rPr>
          <w:rStyle w:val="Hyperlink"/>
          <w:rFonts w:ascii="Trebuchet MS" w:eastAsiaTheme="majorEastAsia" w:hAnsi="Trebuchet MS"/>
          <w:i/>
          <w:color w:val="000000" w:themeColor="text1"/>
          <w:sz w:val="24"/>
        </w:rPr>
        <w:t xml:space="preserve">flux de lichidităţi din exploatare din anul i </w:t>
      </w:r>
    </w:p>
    <w:p w14:paraId="0ACFDD56" w14:textId="77777777" w:rsidR="00FB01B8" w:rsidRPr="003744ED" w:rsidRDefault="00FB01B8" w:rsidP="00FB01B8">
      <w:pPr>
        <w:tabs>
          <w:tab w:val="left" w:pos="360"/>
        </w:tabs>
        <w:spacing w:after="0"/>
        <w:ind w:left="360" w:right="148" w:firstLine="1080"/>
        <w:contextualSpacing/>
        <w:jc w:val="both"/>
        <w:rPr>
          <w:rStyle w:val="Hyperlink"/>
          <w:rFonts w:ascii="Trebuchet MS" w:eastAsiaTheme="majorEastAsia" w:hAnsi="Trebuchet MS"/>
          <w:i/>
          <w:color w:val="000000" w:themeColor="text1"/>
          <w:sz w:val="24"/>
        </w:rPr>
      </w:pPr>
      <w:r w:rsidRPr="003744ED">
        <w:rPr>
          <w:rStyle w:val="Hyperlink"/>
          <w:rFonts w:ascii="Trebuchet MS" w:eastAsiaTheme="majorEastAsia" w:hAnsi="Trebuchet MS"/>
          <w:i/>
          <w:color w:val="000000" w:themeColor="text1"/>
          <w:sz w:val="24"/>
        </w:rPr>
        <w:t>VI = valoarea investiţiei ;</w:t>
      </w:r>
    </w:p>
    <w:p w14:paraId="636ADE5E" w14:textId="698C2DA0" w:rsidR="00FB01B8" w:rsidRPr="003744ED" w:rsidRDefault="00FB01B8" w:rsidP="00FB01B8">
      <w:pPr>
        <w:tabs>
          <w:tab w:val="left" w:pos="360"/>
        </w:tabs>
        <w:spacing w:after="0"/>
        <w:ind w:firstLine="1440"/>
        <w:contextualSpacing/>
        <w:rPr>
          <w:rFonts w:ascii="Trebuchet MS" w:hAnsi="Trebuchet MS"/>
          <w:sz w:val="24"/>
        </w:rPr>
      </w:pPr>
      <w:r w:rsidRPr="003744ED">
        <w:rPr>
          <w:rFonts w:ascii="Trebuchet MS" w:hAnsi="Trebuchet MS"/>
          <w:b/>
          <w:sz w:val="24"/>
        </w:rPr>
        <w:t>Disponibilul de numerar la sfârşitul perioadei</w:t>
      </w:r>
      <w:r w:rsidR="00413843" w:rsidRPr="003744ED">
        <w:rPr>
          <w:rFonts w:ascii="Trebuchet MS" w:hAnsi="Trebuchet MS"/>
          <w:sz w:val="24"/>
        </w:rPr>
        <w:t xml:space="preserve"> (rândul S, din anexa 7</w:t>
      </w:r>
      <w:r w:rsidRPr="003744ED">
        <w:rPr>
          <w:rFonts w:ascii="Trebuchet MS" w:hAnsi="Trebuchet MS"/>
          <w:sz w:val="24"/>
        </w:rPr>
        <w:t>.9 « Flux de numerar » trebuie sa fie pozitiv în  anii de previzionare evaluaţi)</w:t>
      </w:r>
    </w:p>
    <w:p w14:paraId="72460C17" w14:textId="77777777" w:rsidR="00D95CF6" w:rsidRPr="003744ED" w:rsidRDefault="00D95CF6" w:rsidP="00FB01B8">
      <w:pPr>
        <w:rPr>
          <w:rFonts w:ascii="Trebuchet MS" w:hAnsi="Trebuchet MS"/>
          <w:sz w:val="24"/>
        </w:rPr>
      </w:pPr>
    </w:p>
    <w:sectPr w:rsidR="00D95CF6" w:rsidRPr="003744ED" w:rsidSect="00B77E02">
      <w:footerReference w:type="default" r:id="rId18"/>
      <w:headerReference w:type="first" r:id="rId19"/>
      <w:footerReference w:type="first" r:id="rId20"/>
      <w:pgSz w:w="11907" w:h="16840" w:code="9"/>
      <w:pgMar w:top="2131" w:right="1080" w:bottom="907" w:left="1584" w:header="288" w:footer="288" w:gutter="0"/>
      <w:pgNumType w:start="1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7F0B" w14:textId="77777777" w:rsidR="004417B6" w:rsidRDefault="004417B6">
      <w:r>
        <w:separator/>
      </w:r>
    </w:p>
  </w:endnote>
  <w:endnote w:type="continuationSeparator" w:id="0">
    <w:p w14:paraId="2D6112B0" w14:textId="77777777" w:rsidR="004417B6" w:rsidRDefault="0044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kCirT">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Albertina">
    <w:altName w:val="Sitka Small"/>
    <w:panose1 w:val="00000000000000000000"/>
    <w:charset w:val="00"/>
    <w:family w:val="roman"/>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053844926"/>
      <w:docPartObj>
        <w:docPartGallery w:val="Page Numbers (Bottom of Page)"/>
        <w:docPartUnique/>
      </w:docPartObj>
    </w:sdtPr>
    <w:sdtEndPr>
      <w:rPr>
        <w:rFonts w:ascii="Trebuchet MS" w:hAnsi="Trebuchet MS"/>
        <w:b/>
        <w:bCs/>
        <w:noProof/>
        <w:sz w:val="16"/>
        <w:szCs w:val="16"/>
      </w:rPr>
    </w:sdtEndPr>
    <w:sdtContent>
      <w:p w14:paraId="5E64D672" w14:textId="676AC04B" w:rsidR="00CB5CDC" w:rsidRPr="00F94C59" w:rsidRDefault="00CB5CDC" w:rsidP="00F94C59">
        <w:pPr>
          <w:pStyle w:val="Footer"/>
          <w:jc w:val="right"/>
          <w:rPr>
            <w:rFonts w:ascii="Trebuchet MS" w:hAnsi="Trebuchet MS"/>
            <w:b/>
            <w:bCs/>
            <w:sz w:val="16"/>
            <w:szCs w:val="16"/>
          </w:rPr>
        </w:pPr>
        <w:r w:rsidRPr="00F94C59">
          <w:rPr>
            <w:rFonts w:ascii="Trebuchet MS" w:hAnsi="Trebuchet MS"/>
            <w:b/>
            <w:bCs/>
            <w:noProof w:val="0"/>
            <w:sz w:val="16"/>
            <w:szCs w:val="16"/>
          </w:rPr>
          <w:fldChar w:fldCharType="begin"/>
        </w:r>
        <w:r w:rsidRPr="00F94C59">
          <w:rPr>
            <w:rFonts w:ascii="Trebuchet MS" w:hAnsi="Trebuchet MS"/>
            <w:b/>
            <w:bCs/>
            <w:sz w:val="16"/>
            <w:szCs w:val="16"/>
          </w:rPr>
          <w:instrText xml:space="preserve"> PAGE   \* MERGEFORMAT </w:instrText>
        </w:r>
        <w:r w:rsidRPr="00F94C59">
          <w:rPr>
            <w:rFonts w:ascii="Trebuchet MS" w:hAnsi="Trebuchet MS"/>
            <w:b/>
            <w:bCs/>
            <w:noProof w:val="0"/>
            <w:sz w:val="16"/>
            <w:szCs w:val="16"/>
          </w:rPr>
          <w:fldChar w:fldCharType="separate"/>
        </w:r>
        <w:r w:rsidR="00D674AA" w:rsidRPr="00F94C59">
          <w:rPr>
            <w:rFonts w:ascii="Trebuchet MS" w:hAnsi="Trebuchet MS"/>
            <w:b/>
            <w:bCs/>
            <w:sz w:val="16"/>
            <w:szCs w:val="16"/>
          </w:rPr>
          <w:t>105</w:t>
        </w:r>
        <w:r w:rsidRPr="00F94C59">
          <w:rPr>
            <w:rFonts w:ascii="Trebuchet MS" w:hAnsi="Trebuchet MS"/>
            <w:b/>
            <w:bCs/>
            <w:sz w:val="16"/>
            <w:szCs w:val="16"/>
          </w:rPr>
          <w:fldChar w:fldCharType="end"/>
        </w:r>
      </w:p>
    </w:sdtContent>
  </w:sdt>
  <w:p w14:paraId="18FF9E63" w14:textId="20AB1582" w:rsidR="00775EBD" w:rsidRPr="00FE772C" w:rsidRDefault="00775EBD" w:rsidP="00992BD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DB05" w14:textId="14386B9F" w:rsidR="00D674AA" w:rsidRPr="00B77E02" w:rsidRDefault="00D674AA" w:rsidP="00B77E02">
    <w:pPr>
      <w:pStyle w:val="Footer"/>
      <w:jc w:val="right"/>
      <w:rPr>
        <w:rFonts w:ascii="Trebuchet MS" w:hAnsi="Trebuchet MS"/>
        <w:b/>
        <w:bCs/>
        <w:caps/>
        <w:sz w:val="16"/>
        <w:szCs w:val="16"/>
      </w:rPr>
    </w:pPr>
    <w:r w:rsidRPr="00B77E02">
      <w:rPr>
        <w:rFonts w:ascii="Trebuchet MS" w:hAnsi="Trebuchet MS"/>
        <w:b/>
        <w:bCs/>
        <w:caps/>
        <w:noProof w:val="0"/>
        <w:sz w:val="16"/>
        <w:szCs w:val="16"/>
      </w:rPr>
      <w:fldChar w:fldCharType="begin"/>
    </w:r>
    <w:r w:rsidRPr="00B77E02">
      <w:rPr>
        <w:rFonts w:ascii="Trebuchet MS" w:hAnsi="Trebuchet MS"/>
        <w:b/>
        <w:bCs/>
        <w:caps/>
        <w:sz w:val="16"/>
        <w:szCs w:val="16"/>
      </w:rPr>
      <w:instrText xml:space="preserve"> PAGE   \* MERGEFORMAT </w:instrText>
    </w:r>
    <w:r w:rsidRPr="00B77E02">
      <w:rPr>
        <w:rFonts w:ascii="Trebuchet MS" w:hAnsi="Trebuchet MS"/>
        <w:b/>
        <w:bCs/>
        <w:caps/>
        <w:noProof w:val="0"/>
        <w:sz w:val="16"/>
        <w:szCs w:val="16"/>
      </w:rPr>
      <w:fldChar w:fldCharType="separate"/>
    </w:r>
    <w:r w:rsidRPr="00B77E02">
      <w:rPr>
        <w:rFonts w:ascii="Trebuchet MS" w:hAnsi="Trebuchet MS"/>
        <w:b/>
        <w:bCs/>
        <w:caps/>
        <w:sz w:val="16"/>
        <w:szCs w:val="16"/>
      </w:rPr>
      <w:t>10</w:t>
    </w:r>
    <w:r w:rsidRPr="00B77E02">
      <w:rPr>
        <w:rFonts w:ascii="Trebuchet MS" w:hAnsi="Trebuchet MS"/>
        <w:b/>
        <w:bCs/>
        <w:caps/>
        <w:sz w:val="16"/>
        <w:szCs w:val="16"/>
      </w:rPr>
      <w:t>1</w:t>
    </w:r>
    <w:r w:rsidRPr="00B77E02">
      <w:rPr>
        <w:rFonts w:ascii="Trebuchet MS" w:hAnsi="Trebuchet MS"/>
        <w:b/>
        <w:bCs/>
        <w:caps/>
        <w:sz w:val="16"/>
        <w:szCs w:val="16"/>
      </w:rPr>
      <w:fldChar w:fldCharType="end"/>
    </w:r>
  </w:p>
  <w:p w14:paraId="7ABE46B7" w14:textId="77777777" w:rsidR="00F71BE6" w:rsidRDefault="00F7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0BFE" w14:textId="77777777" w:rsidR="004417B6" w:rsidRDefault="004417B6">
      <w:r>
        <w:separator/>
      </w:r>
    </w:p>
  </w:footnote>
  <w:footnote w:type="continuationSeparator" w:id="0">
    <w:p w14:paraId="3A11B354" w14:textId="77777777" w:rsidR="004417B6" w:rsidRDefault="0044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7FAB" w14:textId="29221466" w:rsidR="00775EBD" w:rsidRDefault="00775EBD" w:rsidP="00B44A28">
    <w:pPr>
      <w:pStyle w:val="Header"/>
      <w:tabs>
        <w:tab w:val="center" w:pos="3544"/>
        <w:tab w:val="right" w:pos="7797"/>
      </w:tabs>
      <w:ind w:left="-990"/>
    </w:pPr>
    <w:r>
      <w:rPr>
        <w:lang w:val="en-US"/>
      </w:rPr>
      <w:t xml:space="preserve">             </w:t>
    </w:r>
    <w:r>
      <w:rPr>
        <w:lang w:val="en-GB"/>
      </w:rPr>
      <w:t xml:space="preserve">                                </w:t>
    </w:r>
  </w:p>
  <w:p w14:paraId="689B5460" w14:textId="1B755164" w:rsidR="00775EBD" w:rsidRPr="00103895" w:rsidRDefault="00775EBD" w:rsidP="006018B4">
    <w:pPr>
      <w:pStyle w:val="Header"/>
      <w:tabs>
        <w:tab w:val="clear" w:pos="4153"/>
        <w:tab w:val="clear" w:pos="8306"/>
        <w:tab w:val="left" w:pos="1455"/>
      </w:tabs>
    </w:pPr>
    <w:r>
      <w:tab/>
    </w:r>
    <w:r w:rsidR="00F71BE6" w:rsidRPr="002476A8">
      <w:rPr>
        <w:rFonts w:ascii="Trebuchet MS" w:hAnsi="Trebuchet MS"/>
        <w:b/>
        <w:lang w:val="en-US"/>
      </w:rPr>
      <w:drawing>
        <wp:inline distT="0" distB="0" distL="0" distR="0" wp14:anchorId="7EC035FA" wp14:editId="4391F60B">
          <wp:extent cx="5869305" cy="876633"/>
          <wp:effectExtent l="0" t="0" r="0" b="0"/>
          <wp:docPr id="16797642" name="Picture 1679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869305" cy="876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0D9"/>
    <w:multiLevelType w:val="hybridMultilevel"/>
    <w:tmpl w:val="09567550"/>
    <w:lvl w:ilvl="0" w:tplc="47B0A564">
      <w:numFmt w:val="bullet"/>
      <w:lvlText w:val="-"/>
      <w:lvlJc w:val="left"/>
      <w:pPr>
        <w:ind w:left="1980" w:hanging="360"/>
      </w:pPr>
      <w:rPr>
        <w:rFonts w:ascii="Trebuchet MS" w:eastAsiaTheme="minorHAnsi" w:hAnsi="Trebuchet MS" w:cs="Times New Roman"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1" w15:restartNumberingAfterBreak="0">
    <w:nsid w:val="053A2438"/>
    <w:multiLevelType w:val="multilevel"/>
    <w:tmpl w:val="3D7C2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93076"/>
    <w:multiLevelType w:val="multilevel"/>
    <w:tmpl w:val="A580AA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
      <w:lvlJc w:val="left"/>
      <w:pPr>
        <w:tabs>
          <w:tab w:val="num" w:pos="36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144686"/>
    <w:multiLevelType w:val="hybridMultilevel"/>
    <w:tmpl w:val="E574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66A4"/>
    <w:multiLevelType w:val="hybridMultilevel"/>
    <w:tmpl w:val="7E4241C0"/>
    <w:lvl w:ilvl="0" w:tplc="304E94D0">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02F60"/>
    <w:multiLevelType w:val="hybridMultilevel"/>
    <w:tmpl w:val="F75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9752C"/>
    <w:multiLevelType w:val="hybridMultilevel"/>
    <w:tmpl w:val="2EFE3D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232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25F0A"/>
    <w:multiLevelType w:val="singleLevel"/>
    <w:tmpl w:val="D76A7E1E"/>
    <w:lvl w:ilvl="0">
      <w:numFmt w:val="bullet"/>
      <w:pStyle w:val="Tiret"/>
      <w:lvlText w:val="-"/>
      <w:lvlJc w:val="left"/>
      <w:pPr>
        <w:tabs>
          <w:tab w:val="num" w:pos="360"/>
        </w:tabs>
        <w:ind w:left="360" w:hanging="360"/>
      </w:pPr>
      <w:rPr>
        <w:rFonts w:hint="default"/>
      </w:rPr>
    </w:lvl>
  </w:abstractNum>
  <w:abstractNum w:abstractNumId="9" w15:restartNumberingAfterBreak="0">
    <w:nsid w:val="12C722F0"/>
    <w:multiLevelType w:val="hybridMultilevel"/>
    <w:tmpl w:val="5878834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2D823F2"/>
    <w:multiLevelType w:val="hybridMultilevel"/>
    <w:tmpl w:val="5900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6152F"/>
    <w:multiLevelType w:val="hybridMultilevel"/>
    <w:tmpl w:val="E5C4211E"/>
    <w:lvl w:ilvl="0" w:tplc="BCD8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9B7A3B"/>
    <w:multiLevelType w:val="hybridMultilevel"/>
    <w:tmpl w:val="0F7666C2"/>
    <w:lvl w:ilvl="0" w:tplc="7DE091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102D8A"/>
    <w:multiLevelType w:val="hybridMultilevel"/>
    <w:tmpl w:val="408CCE4A"/>
    <w:lvl w:ilvl="0" w:tplc="1D1045C0">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C272E"/>
    <w:multiLevelType w:val="hybridMultilevel"/>
    <w:tmpl w:val="9516D858"/>
    <w:lvl w:ilvl="0" w:tplc="82F456C8">
      <w:start w:val="1"/>
      <w:numFmt w:val="bullet"/>
      <w:lvlText w:val="-"/>
      <w:lvlJc w:val="left"/>
      <w:pPr>
        <w:ind w:left="1080" w:hanging="360"/>
      </w:pPr>
      <w:rPr>
        <w:rFonts w:ascii="Calibri" w:eastAsia="Times New Roman" w:hAnsi="Calibri" w:cs="Trebuchet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0B4AEF"/>
    <w:multiLevelType w:val="hybridMultilevel"/>
    <w:tmpl w:val="C820FE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8A69CA"/>
    <w:multiLevelType w:val="hybridMultilevel"/>
    <w:tmpl w:val="E1AE67D8"/>
    <w:lvl w:ilvl="0" w:tplc="47B0A564">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7245AB3"/>
    <w:multiLevelType w:val="hybridMultilevel"/>
    <w:tmpl w:val="9AAAF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B1CB0"/>
    <w:multiLevelType w:val="hybridMultilevel"/>
    <w:tmpl w:val="8A8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0C86"/>
    <w:multiLevelType w:val="hybridMultilevel"/>
    <w:tmpl w:val="960CCBE8"/>
    <w:lvl w:ilvl="0" w:tplc="6C962E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0A79C6"/>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21" w15:restartNumberingAfterBreak="0">
    <w:nsid w:val="32366BF2"/>
    <w:multiLevelType w:val="hybridMultilevel"/>
    <w:tmpl w:val="FBE4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01D4D"/>
    <w:multiLevelType w:val="hybridMultilevel"/>
    <w:tmpl w:val="87987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F4BEC"/>
    <w:multiLevelType w:val="singleLevel"/>
    <w:tmpl w:val="26ACEC50"/>
    <w:lvl w:ilvl="0">
      <w:start w:val="1"/>
      <w:numFmt w:val="decimal"/>
      <w:lvlText w:val="%1."/>
      <w:legacy w:legacy="1" w:legacySpace="0" w:legacyIndent="216"/>
      <w:lvlJc w:val="left"/>
      <w:rPr>
        <w:rFonts w:ascii="Arial" w:hAnsi="Arial" w:cs="Arial" w:hint="default"/>
      </w:rPr>
    </w:lvl>
  </w:abstractNum>
  <w:abstractNum w:abstractNumId="24" w15:restartNumberingAfterBreak="0">
    <w:nsid w:val="36050FF0"/>
    <w:multiLevelType w:val="hybridMultilevel"/>
    <w:tmpl w:val="0868E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65944"/>
    <w:multiLevelType w:val="hybridMultilevel"/>
    <w:tmpl w:val="19AEA638"/>
    <w:lvl w:ilvl="0" w:tplc="EDB263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8061BC"/>
    <w:multiLevelType w:val="hybridMultilevel"/>
    <w:tmpl w:val="718438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0F4398"/>
    <w:multiLevelType w:val="singleLevel"/>
    <w:tmpl w:val="B83ED8D4"/>
    <w:lvl w:ilvl="0">
      <w:start w:val="4"/>
      <w:numFmt w:val="decimal"/>
      <w:lvlText w:val="%1."/>
      <w:legacy w:legacy="1" w:legacySpace="0" w:legacyIndent="240"/>
      <w:lvlJc w:val="left"/>
      <w:rPr>
        <w:rFonts w:ascii="Times New Roman" w:hAnsi="Times New Roman" w:cs="Times New Roman" w:hint="default"/>
      </w:rPr>
    </w:lvl>
  </w:abstractNum>
  <w:abstractNum w:abstractNumId="28" w15:restartNumberingAfterBreak="0">
    <w:nsid w:val="39A10ADB"/>
    <w:multiLevelType w:val="hybridMultilevel"/>
    <w:tmpl w:val="7772C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E170B"/>
    <w:multiLevelType w:val="hybridMultilevel"/>
    <w:tmpl w:val="DF4E53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F19503B"/>
    <w:multiLevelType w:val="hybridMultilevel"/>
    <w:tmpl w:val="4EB87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064CC"/>
    <w:multiLevelType w:val="singleLevel"/>
    <w:tmpl w:val="79B8E630"/>
    <w:lvl w:ilvl="0">
      <w:start w:val="1"/>
      <w:numFmt w:val="decimal"/>
      <w:lvlText w:val="%1."/>
      <w:legacy w:legacy="1" w:legacySpace="0" w:legacyIndent="230"/>
      <w:lvlJc w:val="left"/>
      <w:rPr>
        <w:rFonts w:ascii="Arial" w:hAnsi="Arial" w:cs="Arial" w:hint="default"/>
      </w:rPr>
    </w:lvl>
  </w:abstractNum>
  <w:abstractNum w:abstractNumId="32"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C64400"/>
    <w:multiLevelType w:val="hybridMultilevel"/>
    <w:tmpl w:val="78D0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C635A"/>
    <w:multiLevelType w:val="hybridMultilevel"/>
    <w:tmpl w:val="732AA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F1561E"/>
    <w:multiLevelType w:val="hybridMultilevel"/>
    <w:tmpl w:val="CAAEF57E"/>
    <w:lvl w:ilvl="0" w:tplc="1D665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AD4E6E"/>
    <w:multiLevelType w:val="multilevel"/>
    <w:tmpl w:val="52D899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8949DA"/>
    <w:multiLevelType w:val="multilevel"/>
    <w:tmpl w:val="1A0A452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727565"/>
    <w:multiLevelType w:val="hybridMultilevel"/>
    <w:tmpl w:val="728019F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5211F15"/>
    <w:multiLevelType w:val="multilevel"/>
    <w:tmpl w:val="FCECB4DC"/>
    <w:lvl w:ilvl="0">
      <w:start w:val="1"/>
      <w:numFmt w:val="decimal"/>
      <w:lvlText w:val="%1."/>
      <w:legacy w:legacy="1" w:legacySpace="0" w:legacyIndent="24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9F00958"/>
    <w:multiLevelType w:val="hybridMultilevel"/>
    <w:tmpl w:val="5106A268"/>
    <w:lvl w:ilvl="0" w:tplc="6ED424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CF55A22"/>
    <w:multiLevelType w:val="singleLevel"/>
    <w:tmpl w:val="28E2D1A2"/>
    <w:lvl w:ilvl="0">
      <w:start w:val="1"/>
      <w:numFmt w:val="bullet"/>
      <w:pStyle w:val="colbullet"/>
      <w:lvlText w:val=""/>
      <w:lvlJc w:val="left"/>
      <w:pPr>
        <w:tabs>
          <w:tab w:val="num" w:pos="360"/>
        </w:tabs>
        <w:ind w:left="360" w:hanging="360"/>
      </w:pPr>
      <w:rPr>
        <w:rFonts w:ascii="Wingdings" w:hAnsi="Wingdings" w:hint="default"/>
        <w:sz w:val="24"/>
      </w:rPr>
    </w:lvl>
  </w:abstractNum>
  <w:abstractNum w:abstractNumId="43" w15:restartNumberingAfterBreak="0">
    <w:nsid w:val="5D28227E"/>
    <w:multiLevelType w:val="hybridMultilevel"/>
    <w:tmpl w:val="0AA6C2F6"/>
    <w:lvl w:ilvl="0" w:tplc="612685D0">
      <w:start w:val="1"/>
      <w:numFmt w:val="decimal"/>
      <w:suff w:val="space"/>
      <w:lvlText w:val="%1."/>
      <w:lvlJc w:val="left"/>
      <w:pPr>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666B1A"/>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46" w15:restartNumberingAfterBreak="0">
    <w:nsid w:val="61F95903"/>
    <w:multiLevelType w:val="multilevel"/>
    <w:tmpl w:val="5AF25414"/>
    <w:lvl w:ilvl="0">
      <w:start w:val="20"/>
      <w:numFmt w:val="bullet"/>
      <w:pStyle w:val="ListNumber2"/>
      <w:lvlText w:val="-"/>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2680C1D"/>
    <w:multiLevelType w:val="hybridMultilevel"/>
    <w:tmpl w:val="F3F80F9C"/>
    <w:lvl w:ilvl="0" w:tplc="68C6DB76">
      <w:numFmt w:val="bullet"/>
      <w:lvlText w:val="-"/>
      <w:lvlJc w:val="left"/>
      <w:pPr>
        <w:ind w:left="720" w:hanging="360"/>
      </w:pPr>
      <w:rPr>
        <w:rFonts w:ascii="Trebuchet MS" w:eastAsia="Times New Roman" w:hAnsi="Trebuchet MS"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37538F7"/>
    <w:multiLevelType w:val="hybridMultilevel"/>
    <w:tmpl w:val="AB6E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94376D"/>
    <w:multiLevelType w:val="hybridMultilevel"/>
    <w:tmpl w:val="305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A83CCE"/>
    <w:multiLevelType w:val="hybridMultilevel"/>
    <w:tmpl w:val="B2784D76"/>
    <w:lvl w:ilvl="0" w:tplc="26BEB190">
      <w:start w:val="1"/>
      <w:numFmt w:val="decimal"/>
      <w:suff w:val="nothing"/>
      <w:lvlText w:val="%1."/>
      <w:lvlJc w:val="left"/>
      <w:pPr>
        <w:ind w:left="720" w:hanging="648"/>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1" w15:restartNumberingAfterBreak="0">
    <w:nsid w:val="699374FA"/>
    <w:multiLevelType w:val="hybridMultilevel"/>
    <w:tmpl w:val="D5DE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87F47"/>
    <w:multiLevelType w:val="hybridMultilevel"/>
    <w:tmpl w:val="E550D6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9A50696"/>
    <w:multiLevelType w:val="singleLevel"/>
    <w:tmpl w:val="94EA5120"/>
    <w:lvl w:ilvl="0">
      <w:start w:val="5"/>
      <w:numFmt w:val="decimal"/>
      <w:lvlText w:val="%1."/>
      <w:legacy w:legacy="1" w:legacySpace="0" w:legacyIndent="240"/>
      <w:lvlJc w:val="left"/>
      <w:rPr>
        <w:rFonts w:ascii="Times New Roman" w:hAnsi="Times New Roman" w:cs="Times New Roman" w:hint="default"/>
      </w:rPr>
    </w:lvl>
  </w:abstractNum>
  <w:abstractNum w:abstractNumId="54" w15:restartNumberingAfterBreak="0">
    <w:nsid w:val="79FB5CC7"/>
    <w:multiLevelType w:val="hybridMultilevel"/>
    <w:tmpl w:val="301282AC"/>
    <w:lvl w:ilvl="0" w:tplc="1248D9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AB205A"/>
    <w:multiLevelType w:val="hybridMultilevel"/>
    <w:tmpl w:val="E8464E96"/>
    <w:lvl w:ilvl="0" w:tplc="50925872">
      <w:start w:val="1"/>
      <w:numFmt w:val="decimal"/>
      <w:suff w:val="nothing"/>
      <w:lvlText w:val="%1)"/>
      <w:lvlJc w:val="left"/>
      <w:pPr>
        <w:ind w:left="0" w:firstLine="360"/>
      </w:pPr>
      <w:rPr>
        <w:rFonts w:hint="default"/>
        <w:b w:val="0"/>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D3A6DA0"/>
    <w:multiLevelType w:val="hybridMultilevel"/>
    <w:tmpl w:val="42807D86"/>
    <w:lvl w:ilvl="0" w:tplc="A9047E22">
      <w:start w:val="5"/>
      <w:numFmt w:val="bullet"/>
      <w:lvlText w:val="-"/>
      <w:lvlJc w:val="left"/>
      <w:pPr>
        <w:ind w:left="360" w:hanging="360"/>
      </w:pPr>
      <w:rPr>
        <w:rFonts w:ascii="Trebuchet MS" w:eastAsiaTheme="minorHAnsi" w:hAnsi="Trebuchet M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450845"/>
    <w:multiLevelType w:val="hybridMultilevel"/>
    <w:tmpl w:val="DF7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753786"/>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59" w15:restartNumberingAfterBreak="0">
    <w:nsid w:val="7E850A61"/>
    <w:multiLevelType w:val="hybridMultilevel"/>
    <w:tmpl w:val="F496D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08058674">
    <w:abstractNumId w:val="8"/>
  </w:num>
  <w:num w:numId="2" w16cid:durableId="1704860614">
    <w:abstractNumId w:val="42"/>
  </w:num>
  <w:num w:numId="3" w16cid:durableId="1783567323">
    <w:abstractNumId w:val="46"/>
  </w:num>
  <w:num w:numId="4" w16cid:durableId="350497651">
    <w:abstractNumId w:val="36"/>
  </w:num>
  <w:num w:numId="5" w16cid:durableId="663818942">
    <w:abstractNumId w:val="2"/>
  </w:num>
  <w:num w:numId="6" w16cid:durableId="1592204491">
    <w:abstractNumId w:val="18"/>
  </w:num>
  <w:num w:numId="7" w16cid:durableId="474221543">
    <w:abstractNumId w:val="48"/>
  </w:num>
  <w:num w:numId="8" w16cid:durableId="883172696">
    <w:abstractNumId w:val="35"/>
  </w:num>
  <w:num w:numId="9" w16cid:durableId="1396856565">
    <w:abstractNumId w:val="13"/>
  </w:num>
  <w:num w:numId="10" w16cid:durableId="1044870178">
    <w:abstractNumId w:val="6"/>
  </w:num>
  <w:num w:numId="11" w16cid:durableId="1771311866">
    <w:abstractNumId w:val="0"/>
  </w:num>
  <w:num w:numId="12" w16cid:durableId="1397849965">
    <w:abstractNumId w:val="16"/>
  </w:num>
  <w:num w:numId="13" w16cid:durableId="1199124844">
    <w:abstractNumId w:val="55"/>
  </w:num>
  <w:num w:numId="14" w16cid:durableId="2068599823">
    <w:abstractNumId w:val="59"/>
  </w:num>
  <w:num w:numId="15" w16cid:durableId="90593905">
    <w:abstractNumId w:val="56"/>
  </w:num>
  <w:num w:numId="16" w16cid:durableId="1473324129">
    <w:abstractNumId w:val="47"/>
  </w:num>
  <w:num w:numId="17" w16cid:durableId="1764914495">
    <w:abstractNumId w:val="24"/>
  </w:num>
  <w:num w:numId="18" w16cid:durableId="1541431876">
    <w:abstractNumId w:val="28"/>
  </w:num>
  <w:num w:numId="19" w16cid:durableId="435322862">
    <w:abstractNumId w:val="7"/>
  </w:num>
  <w:num w:numId="20" w16cid:durableId="1274483474">
    <w:abstractNumId w:val="37"/>
  </w:num>
  <w:num w:numId="21" w16cid:durableId="666251807">
    <w:abstractNumId w:val="14"/>
  </w:num>
  <w:num w:numId="22" w16cid:durableId="827013728">
    <w:abstractNumId w:val="51"/>
  </w:num>
  <w:num w:numId="23" w16cid:durableId="1198397429">
    <w:abstractNumId w:val="50"/>
  </w:num>
  <w:num w:numId="24" w16cid:durableId="1616863162">
    <w:abstractNumId w:val="25"/>
  </w:num>
  <w:num w:numId="25" w16cid:durableId="1959221508">
    <w:abstractNumId w:val="19"/>
  </w:num>
  <w:num w:numId="26" w16cid:durableId="65929671">
    <w:abstractNumId w:val="26"/>
  </w:num>
  <w:num w:numId="27" w16cid:durableId="1377313265">
    <w:abstractNumId w:val="12"/>
  </w:num>
  <w:num w:numId="28" w16cid:durableId="1273900175">
    <w:abstractNumId w:val="52"/>
  </w:num>
  <w:num w:numId="29" w16cid:durableId="981274939">
    <w:abstractNumId w:val="30"/>
  </w:num>
  <w:num w:numId="30" w16cid:durableId="1259405879">
    <w:abstractNumId w:val="4"/>
  </w:num>
  <w:num w:numId="31" w16cid:durableId="2012484056">
    <w:abstractNumId w:val="21"/>
  </w:num>
  <w:num w:numId="32" w16cid:durableId="1058358241">
    <w:abstractNumId w:val="9"/>
  </w:num>
  <w:num w:numId="33" w16cid:durableId="1687519137">
    <w:abstractNumId w:val="49"/>
  </w:num>
  <w:num w:numId="34" w16cid:durableId="1383020886">
    <w:abstractNumId w:val="57"/>
  </w:num>
  <w:num w:numId="35" w16cid:durableId="1819418065">
    <w:abstractNumId w:val="5"/>
  </w:num>
  <w:num w:numId="36" w16cid:durableId="659232796">
    <w:abstractNumId w:val="10"/>
  </w:num>
  <w:num w:numId="37" w16cid:durableId="845242305">
    <w:abstractNumId w:val="40"/>
  </w:num>
  <w:num w:numId="38" w16cid:durableId="2050643821">
    <w:abstractNumId w:val="41"/>
  </w:num>
  <w:num w:numId="39" w16cid:durableId="1513108378">
    <w:abstractNumId w:val="32"/>
  </w:num>
  <w:num w:numId="40" w16cid:durableId="1075667841">
    <w:abstractNumId w:val="58"/>
  </w:num>
  <w:num w:numId="41" w16cid:durableId="1686009339">
    <w:abstractNumId w:val="53"/>
  </w:num>
  <w:num w:numId="42" w16cid:durableId="1650670291">
    <w:abstractNumId w:val="1"/>
  </w:num>
  <w:num w:numId="43" w16cid:durableId="827210583">
    <w:abstractNumId w:val="3"/>
  </w:num>
  <w:num w:numId="44" w16cid:durableId="866017712">
    <w:abstractNumId w:val="23"/>
  </w:num>
  <w:num w:numId="45" w16cid:durableId="1441683481">
    <w:abstractNumId w:val="31"/>
  </w:num>
  <w:num w:numId="46" w16cid:durableId="1713844738">
    <w:abstractNumId w:val="39"/>
  </w:num>
  <w:num w:numId="47" w16cid:durableId="1044133765">
    <w:abstractNumId w:val="27"/>
  </w:num>
  <w:num w:numId="48" w16cid:durableId="239488203">
    <w:abstractNumId w:val="45"/>
  </w:num>
  <w:num w:numId="49" w16cid:durableId="1660037624">
    <w:abstractNumId w:val="20"/>
  </w:num>
  <w:num w:numId="50" w16cid:durableId="1065644497">
    <w:abstractNumId w:val="29"/>
  </w:num>
  <w:num w:numId="51" w16cid:durableId="920023913">
    <w:abstractNumId w:val="33"/>
  </w:num>
  <w:num w:numId="52" w16cid:durableId="722676620">
    <w:abstractNumId w:val="34"/>
  </w:num>
  <w:num w:numId="53" w16cid:durableId="134951278">
    <w:abstractNumId w:val="38"/>
  </w:num>
  <w:num w:numId="54" w16cid:durableId="718287470">
    <w:abstractNumId w:val="15"/>
  </w:num>
  <w:num w:numId="55" w16cid:durableId="1429080056">
    <w:abstractNumId w:val="17"/>
  </w:num>
  <w:num w:numId="56" w16cid:durableId="972293629">
    <w:abstractNumId w:val="11"/>
  </w:num>
  <w:num w:numId="57" w16cid:durableId="278612212">
    <w:abstractNumId w:val="43"/>
  </w:num>
  <w:num w:numId="58" w16cid:durableId="1757245377">
    <w:abstractNumId w:val="44"/>
  </w:num>
  <w:num w:numId="59" w16cid:durableId="1219583892">
    <w:abstractNumId w:val="22"/>
  </w:num>
  <w:num w:numId="60" w16cid:durableId="1054429705">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A90"/>
    <w:rsid w:val="00000590"/>
    <w:rsid w:val="000007CC"/>
    <w:rsid w:val="00000972"/>
    <w:rsid w:val="000015F6"/>
    <w:rsid w:val="00001E22"/>
    <w:rsid w:val="000020E6"/>
    <w:rsid w:val="000023F2"/>
    <w:rsid w:val="000025F1"/>
    <w:rsid w:val="00002B5D"/>
    <w:rsid w:val="00002C7E"/>
    <w:rsid w:val="00002F9E"/>
    <w:rsid w:val="00003506"/>
    <w:rsid w:val="000039E5"/>
    <w:rsid w:val="00003DE4"/>
    <w:rsid w:val="00004367"/>
    <w:rsid w:val="000045C2"/>
    <w:rsid w:val="000045D9"/>
    <w:rsid w:val="000045FF"/>
    <w:rsid w:val="00004625"/>
    <w:rsid w:val="000050B3"/>
    <w:rsid w:val="00005436"/>
    <w:rsid w:val="00005472"/>
    <w:rsid w:val="00005758"/>
    <w:rsid w:val="00005872"/>
    <w:rsid w:val="000062B0"/>
    <w:rsid w:val="000065E7"/>
    <w:rsid w:val="00006830"/>
    <w:rsid w:val="00006B2E"/>
    <w:rsid w:val="00006D0B"/>
    <w:rsid w:val="000072D0"/>
    <w:rsid w:val="0000780E"/>
    <w:rsid w:val="00007B9C"/>
    <w:rsid w:val="000105CC"/>
    <w:rsid w:val="00010C18"/>
    <w:rsid w:val="00010C31"/>
    <w:rsid w:val="0001189B"/>
    <w:rsid w:val="00011923"/>
    <w:rsid w:val="0001197A"/>
    <w:rsid w:val="000119C8"/>
    <w:rsid w:val="00011D48"/>
    <w:rsid w:val="00012785"/>
    <w:rsid w:val="000127E1"/>
    <w:rsid w:val="00012886"/>
    <w:rsid w:val="000128B2"/>
    <w:rsid w:val="00012B48"/>
    <w:rsid w:val="000133EE"/>
    <w:rsid w:val="0001368D"/>
    <w:rsid w:val="000136CE"/>
    <w:rsid w:val="000137C9"/>
    <w:rsid w:val="00013AF7"/>
    <w:rsid w:val="00013CDD"/>
    <w:rsid w:val="00013D99"/>
    <w:rsid w:val="00013F19"/>
    <w:rsid w:val="00013F81"/>
    <w:rsid w:val="00014014"/>
    <w:rsid w:val="00014059"/>
    <w:rsid w:val="0001441F"/>
    <w:rsid w:val="00014570"/>
    <w:rsid w:val="0001537C"/>
    <w:rsid w:val="000158B0"/>
    <w:rsid w:val="00015B3C"/>
    <w:rsid w:val="00015E89"/>
    <w:rsid w:val="00015EFB"/>
    <w:rsid w:val="00015F06"/>
    <w:rsid w:val="00015F26"/>
    <w:rsid w:val="0001619B"/>
    <w:rsid w:val="00016334"/>
    <w:rsid w:val="000163D8"/>
    <w:rsid w:val="00016840"/>
    <w:rsid w:val="000168B6"/>
    <w:rsid w:val="00016BD0"/>
    <w:rsid w:val="000174D3"/>
    <w:rsid w:val="00017527"/>
    <w:rsid w:val="00017829"/>
    <w:rsid w:val="0001789E"/>
    <w:rsid w:val="000200C6"/>
    <w:rsid w:val="00020762"/>
    <w:rsid w:val="000207F9"/>
    <w:rsid w:val="00021614"/>
    <w:rsid w:val="0002174C"/>
    <w:rsid w:val="00021819"/>
    <w:rsid w:val="000235F6"/>
    <w:rsid w:val="00023B96"/>
    <w:rsid w:val="00023DA3"/>
    <w:rsid w:val="00024367"/>
    <w:rsid w:val="00024433"/>
    <w:rsid w:val="000245F6"/>
    <w:rsid w:val="00024A52"/>
    <w:rsid w:val="00024BC9"/>
    <w:rsid w:val="00025165"/>
    <w:rsid w:val="00025E95"/>
    <w:rsid w:val="0002639D"/>
    <w:rsid w:val="00026D72"/>
    <w:rsid w:val="0002741B"/>
    <w:rsid w:val="0002742B"/>
    <w:rsid w:val="00027631"/>
    <w:rsid w:val="000277AA"/>
    <w:rsid w:val="00027B5B"/>
    <w:rsid w:val="00027EA6"/>
    <w:rsid w:val="00030502"/>
    <w:rsid w:val="00030F53"/>
    <w:rsid w:val="00031150"/>
    <w:rsid w:val="0003121E"/>
    <w:rsid w:val="00031702"/>
    <w:rsid w:val="00031704"/>
    <w:rsid w:val="000322CD"/>
    <w:rsid w:val="000326F4"/>
    <w:rsid w:val="00032A74"/>
    <w:rsid w:val="00032C97"/>
    <w:rsid w:val="00033346"/>
    <w:rsid w:val="00033535"/>
    <w:rsid w:val="000335CF"/>
    <w:rsid w:val="00033A50"/>
    <w:rsid w:val="00033C1B"/>
    <w:rsid w:val="000347A5"/>
    <w:rsid w:val="000347D5"/>
    <w:rsid w:val="00034C52"/>
    <w:rsid w:val="000353C3"/>
    <w:rsid w:val="00035909"/>
    <w:rsid w:val="00035AB1"/>
    <w:rsid w:val="00035B0D"/>
    <w:rsid w:val="00035EC2"/>
    <w:rsid w:val="00035FF0"/>
    <w:rsid w:val="000368E4"/>
    <w:rsid w:val="00036E49"/>
    <w:rsid w:val="0003787D"/>
    <w:rsid w:val="000379F6"/>
    <w:rsid w:val="00037EC4"/>
    <w:rsid w:val="00037EFF"/>
    <w:rsid w:val="00040181"/>
    <w:rsid w:val="0004020D"/>
    <w:rsid w:val="00040526"/>
    <w:rsid w:val="00040AE5"/>
    <w:rsid w:val="00041288"/>
    <w:rsid w:val="000415E2"/>
    <w:rsid w:val="000418BD"/>
    <w:rsid w:val="00041C8A"/>
    <w:rsid w:val="00041E2C"/>
    <w:rsid w:val="00041E7D"/>
    <w:rsid w:val="00042233"/>
    <w:rsid w:val="00042537"/>
    <w:rsid w:val="000426FA"/>
    <w:rsid w:val="0004306C"/>
    <w:rsid w:val="0004330D"/>
    <w:rsid w:val="00043A65"/>
    <w:rsid w:val="00043B17"/>
    <w:rsid w:val="000442B1"/>
    <w:rsid w:val="0004438F"/>
    <w:rsid w:val="000443FD"/>
    <w:rsid w:val="000444B0"/>
    <w:rsid w:val="00044D78"/>
    <w:rsid w:val="00044E15"/>
    <w:rsid w:val="0004522F"/>
    <w:rsid w:val="00045B2D"/>
    <w:rsid w:val="00046175"/>
    <w:rsid w:val="00046642"/>
    <w:rsid w:val="0004678F"/>
    <w:rsid w:val="00046AD7"/>
    <w:rsid w:val="00046B8E"/>
    <w:rsid w:val="0004729D"/>
    <w:rsid w:val="0004729E"/>
    <w:rsid w:val="000472BA"/>
    <w:rsid w:val="000472C4"/>
    <w:rsid w:val="00047D36"/>
    <w:rsid w:val="00051E17"/>
    <w:rsid w:val="0005229C"/>
    <w:rsid w:val="000523CC"/>
    <w:rsid w:val="00052CF2"/>
    <w:rsid w:val="00052FFE"/>
    <w:rsid w:val="000530EC"/>
    <w:rsid w:val="00053728"/>
    <w:rsid w:val="000542CD"/>
    <w:rsid w:val="0005494A"/>
    <w:rsid w:val="00054D3C"/>
    <w:rsid w:val="00054F25"/>
    <w:rsid w:val="00055452"/>
    <w:rsid w:val="000557F3"/>
    <w:rsid w:val="000558E8"/>
    <w:rsid w:val="00056AB4"/>
    <w:rsid w:val="00056B77"/>
    <w:rsid w:val="00056D58"/>
    <w:rsid w:val="000573DB"/>
    <w:rsid w:val="0005741C"/>
    <w:rsid w:val="00060019"/>
    <w:rsid w:val="00060181"/>
    <w:rsid w:val="00060388"/>
    <w:rsid w:val="0006070E"/>
    <w:rsid w:val="00060F65"/>
    <w:rsid w:val="00061665"/>
    <w:rsid w:val="00061825"/>
    <w:rsid w:val="00061933"/>
    <w:rsid w:val="000623E5"/>
    <w:rsid w:val="000624DD"/>
    <w:rsid w:val="00062B25"/>
    <w:rsid w:val="00062B7D"/>
    <w:rsid w:val="00062EA6"/>
    <w:rsid w:val="00062F0A"/>
    <w:rsid w:val="000635BF"/>
    <w:rsid w:val="00063F2A"/>
    <w:rsid w:val="00063F6C"/>
    <w:rsid w:val="00064610"/>
    <w:rsid w:val="000647A2"/>
    <w:rsid w:val="000647AF"/>
    <w:rsid w:val="00064E7C"/>
    <w:rsid w:val="000651C5"/>
    <w:rsid w:val="00065305"/>
    <w:rsid w:val="00065880"/>
    <w:rsid w:val="00065B41"/>
    <w:rsid w:val="00065E9C"/>
    <w:rsid w:val="0006672B"/>
    <w:rsid w:val="0006676A"/>
    <w:rsid w:val="0006676C"/>
    <w:rsid w:val="00066A11"/>
    <w:rsid w:val="00066A98"/>
    <w:rsid w:val="00066F9C"/>
    <w:rsid w:val="00067838"/>
    <w:rsid w:val="00067992"/>
    <w:rsid w:val="00067993"/>
    <w:rsid w:val="000702FA"/>
    <w:rsid w:val="0007076A"/>
    <w:rsid w:val="000707BD"/>
    <w:rsid w:val="0007087E"/>
    <w:rsid w:val="000709CA"/>
    <w:rsid w:val="00070A4D"/>
    <w:rsid w:val="00071595"/>
    <w:rsid w:val="00071726"/>
    <w:rsid w:val="00071CF1"/>
    <w:rsid w:val="00071DE5"/>
    <w:rsid w:val="00071EAA"/>
    <w:rsid w:val="0007262C"/>
    <w:rsid w:val="0007278A"/>
    <w:rsid w:val="00072E48"/>
    <w:rsid w:val="000730BC"/>
    <w:rsid w:val="0007326E"/>
    <w:rsid w:val="0007353E"/>
    <w:rsid w:val="000735C1"/>
    <w:rsid w:val="00073DFA"/>
    <w:rsid w:val="000747D9"/>
    <w:rsid w:val="00075224"/>
    <w:rsid w:val="00075B7C"/>
    <w:rsid w:val="00075D15"/>
    <w:rsid w:val="00076289"/>
    <w:rsid w:val="000762EE"/>
    <w:rsid w:val="00076422"/>
    <w:rsid w:val="000766A7"/>
    <w:rsid w:val="00076E2F"/>
    <w:rsid w:val="0007756E"/>
    <w:rsid w:val="000775FB"/>
    <w:rsid w:val="00080158"/>
    <w:rsid w:val="0008057D"/>
    <w:rsid w:val="00080C4C"/>
    <w:rsid w:val="000815E1"/>
    <w:rsid w:val="00081608"/>
    <w:rsid w:val="000817B2"/>
    <w:rsid w:val="00081F82"/>
    <w:rsid w:val="000821CC"/>
    <w:rsid w:val="0008221B"/>
    <w:rsid w:val="00082562"/>
    <w:rsid w:val="0008283E"/>
    <w:rsid w:val="00082AEB"/>
    <w:rsid w:val="00082DE8"/>
    <w:rsid w:val="0008309D"/>
    <w:rsid w:val="0008329D"/>
    <w:rsid w:val="00083572"/>
    <w:rsid w:val="000838D4"/>
    <w:rsid w:val="00084281"/>
    <w:rsid w:val="000845AF"/>
    <w:rsid w:val="00084728"/>
    <w:rsid w:val="0008491A"/>
    <w:rsid w:val="00084D00"/>
    <w:rsid w:val="00085526"/>
    <w:rsid w:val="00085767"/>
    <w:rsid w:val="00085857"/>
    <w:rsid w:val="00085A1E"/>
    <w:rsid w:val="00085B99"/>
    <w:rsid w:val="0008609F"/>
    <w:rsid w:val="00086841"/>
    <w:rsid w:val="00086BF7"/>
    <w:rsid w:val="00087C59"/>
    <w:rsid w:val="00087D88"/>
    <w:rsid w:val="00090009"/>
    <w:rsid w:val="000903DA"/>
    <w:rsid w:val="00091016"/>
    <w:rsid w:val="000911BA"/>
    <w:rsid w:val="0009127F"/>
    <w:rsid w:val="00092994"/>
    <w:rsid w:val="000934F7"/>
    <w:rsid w:val="00093C90"/>
    <w:rsid w:val="00093E30"/>
    <w:rsid w:val="000948D2"/>
    <w:rsid w:val="00094A81"/>
    <w:rsid w:val="00094AC8"/>
    <w:rsid w:val="0009594C"/>
    <w:rsid w:val="000959E7"/>
    <w:rsid w:val="00095FB2"/>
    <w:rsid w:val="0009736D"/>
    <w:rsid w:val="00097CFC"/>
    <w:rsid w:val="000A072A"/>
    <w:rsid w:val="000A073B"/>
    <w:rsid w:val="000A07F1"/>
    <w:rsid w:val="000A08EC"/>
    <w:rsid w:val="000A0C61"/>
    <w:rsid w:val="000A0CF7"/>
    <w:rsid w:val="000A0F99"/>
    <w:rsid w:val="000A1353"/>
    <w:rsid w:val="000A1A87"/>
    <w:rsid w:val="000A2003"/>
    <w:rsid w:val="000A215E"/>
    <w:rsid w:val="000A2740"/>
    <w:rsid w:val="000A2DEF"/>
    <w:rsid w:val="000A2E28"/>
    <w:rsid w:val="000A2F84"/>
    <w:rsid w:val="000A330B"/>
    <w:rsid w:val="000A331F"/>
    <w:rsid w:val="000A336D"/>
    <w:rsid w:val="000A35B6"/>
    <w:rsid w:val="000A3807"/>
    <w:rsid w:val="000A3A72"/>
    <w:rsid w:val="000A3B12"/>
    <w:rsid w:val="000A42FF"/>
    <w:rsid w:val="000A437C"/>
    <w:rsid w:val="000A5A59"/>
    <w:rsid w:val="000A5D17"/>
    <w:rsid w:val="000A5D22"/>
    <w:rsid w:val="000A6920"/>
    <w:rsid w:val="000A7951"/>
    <w:rsid w:val="000B0B5D"/>
    <w:rsid w:val="000B2013"/>
    <w:rsid w:val="000B2995"/>
    <w:rsid w:val="000B2A42"/>
    <w:rsid w:val="000B2EC6"/>
    <w:rsid w:val="000B356F"/>
    <w:rsid w:val="000B35C5"/>
    <w:rsid w:val="000B3710"/>
    <w:rsid w:val="000B406E"/>
    <w:rsid w:val="000B44F1"/>
    <w:rsid w:val="000B47AB"/>
    <w:rsid w:val="000B554C"/>
    <w:rsid w:val="000B5729"/>
    <w:rsid w:val="000B5AA2"/>
    <w:rsid w:val="000B5AFA"/>
    <w:rsid w:val="000B6462"/>
    <w:rsid w:val="000B64B4"/>
    <w:rsid w:val="000B6A32"/>
    <w:rsid w:val="000B7030"/>
    <w:rsid w:val="000B7086"/>
    <w:rsid w:val="000B7549"/>
    <w:rsid w:val="000B79FE"/>
    <w:rsid w:val="000B7A24"/>
    <w:rsid w:val="000B7C4E"/>
    <w:rsid w:val="000B7FED"/>
    <w:rsid w:val="000C05F6"/>
    <w:rsid w:val="000C078C"/>
    <w:rsid w:val="000C0EE1"/>
    <w:rsid w:val="000C13ED"/>
    <w:rsid w:val="000C1772"/>
    <w:rsid w:val="000C18CC"/>
    <w:rsid w:val="000C1BED"/>
    <w:rsid w:val="000C1C05"/>
    <w:rsid w:val="000C1CC4"/>
    <w:rsid w:val="000C278F"/>
    <w:rsid w:val="000C31BB"/>
    <w:rsid w:val="000C3B8E"/>
    <w:rsid w:val="000C3F8D"/>
    <w:rsid w:val="000C4FBA"/>
    <w:rsid w:val="000C50F4"/>
    <w:rsid w:val="000C5127"/>
    <w:rsid w:val="000C5735"/>
    <w:rsid w:val="000C58E8"/>
    <w:rsid w:val="000C5965"/>
    <w:rsid w:val="000C5EFF"/>
    <w:rsid w:val="000C6513"/>
    <w:rsid w:val="000C709B"/>
    <w:rsid w:val="000C795E"/>
    <w:rsid w:val="000C7A65"/>
    <w:rsid w:val="000C7BE4"/>
    <w:rsid w:val="000D066E"/>
    <w:rsid w:val="000D07C0"/>
    <w:rsid w:val="000D0E33"/>
    <w:rsid w:val="000D0F9F"/>
    <w:rsid w:val="000D139C"/>
    <w:rsid w:val="000D1440"/>
    <w:rsid w:val="000D16FB"/>
    <w:rsid w:val="000D20A1"/>
    <w:rsid w:val="000D32B2"/>
    <w:rsid w:val="000D33BF"/>
    <w:rsid w:val="000D442C"/>
    <w:rsid w:val="000D4817"/>
    <w:rsid w:val="000D498A"/>
    <w:rsid w:val="000D4A5F"/>
    <w:rsid w:val="000D4E0A"/>
    <w:rsid w:val="000D511F"/>
    <w:rsid w:val="000D5DA6"/>
    <w:rsid w:val="000D6D04"/>
    <w:rsid w:val="000D74FF"/>
    <w:rsid w:val="000D7C5D"/>
    <w:rsid w:val="000E0009"/>
    <w:rsid w:val="000E0217"/>
    <w:rsid w:val="000E047E"/>
    <w:rsid w:val="000E15FD"/>
    <w:rsid w:val="000E1DB5"/>
    <w:rsid w:val="000E2DE8"/>
    <w:rsid w:val="000E2EE6"/>
    <w:rsid w:val="000E2FEC"/>
    <w:rsid w:val="000E3359"/>
    <w:rsid w:val="000E340D"/>
    <w:rsid w:val="000E34DE"/>
    <w:rsid w:val="000E3515"/>
    <w:rsid w:val="000E394C"/>
    <w:rsid w:val="000E3B22"/>
    <w:rsid w:val="000E3B60"/>
    <w:rsid w:val="000E4B98"/>
    <w:rsid w:val="000E4E22"/>
    <w:rsid w:val="000E508F"/>
    <w:rsid w:val="000E57DE"/>
    <w:rsid w:val="000E60EA"/>
    <w:rsid w:val="000E654D"/>
    <w:rsid w:val="000E6F43"/>
    <w:rsid w:val="000E72D1"/>
    <w:rsid w:val="000E776F"/>
    <w:rsid w:val="000E7B01"/>
    <w:rsid w:val="000E7B32"/>
    <w:rsid w:val="000E7CB4"/>
    <w:rsid w:val="000F0591"/>
    <w:rsid w:val="000F0BC9"/>
    <w:rsid w:val="000F1278"/>
    <w:rsid w:val="000F165F"/>
    <w:rsid w:val="000F171E"/>
    <w:rsid w:val="000F1868"/>
    <w:rsid w:val="000F1E03"/>
    <w:rsid w:val="000F2137"/>
    <w:rsid w:val="000F24D6"/>
    <w:rsid w:val="000F2620"/>
    <w:rsid w:val="000F28DC"/>
    <w:rsid w:val="000F3348"/>
    <w:rsid w:val="000F3786"/>
    <w:rsid w:val="000F4170"/>
    <w:rsid w:val="000F4EEB"/>
    <w:rsid w:val="000F5265"/>
    <w:rsid w:val="000F529C"/>
    <w:rsid w:val="000F54F9"/>
    <w:rsid w:val="000F5D1A"/>
    <w:rsid w:val="000F61FE"/>
    <w:rsid w:val="000F629B"/>
    <w:rsid w:val="000F6D4D"/>
    <w:rsid w:val="000F6DCA"/>
    <w:rsid w:val="000F7414"/>
    <w:rsid w:val="000F7625"/>
    <w:rsid w:val="000F784B"/>
    <w:rsid w:val="000F7DFD"/>
    <w:rsid w:val="00100687"/>
    <w:rsid w:val="001007BB"/>
    <w:rsid w:val="00100A19"/>
    <w:rsid w:val="00100AA8"/>
    <w:rsid w:val="00100DD1"/>
    <w:rsid w:val="00101371"/>
    <w:rsid w:val="00101707"/>
    <w:rsid w:val="00101AE9"/>
    <w:rsid w:val="001020CD"/>
    <w:rsid w:val="001020F7"/>
    <w:rsid w:val="001029CD"/>
    <w:rsid w:val="00103616"/>
    <w:rsid w:val="00103895"/>
    <w:rsid w:val="00103C46"/>
    <w:rsid w:val="00104289"/>
    <w:rsid w:val="0010546E"/>
    <w:rsid w:val="001056B7"/>
    <w:rsid w:val="001059D6"/>
    <w:rsid w:val="00105BAA"/>
    <w:rsid w:val="00105D6D"/>
    <w:rsid w:val="00105E13"/>
    <w:rsid w:val="00105F4B"/>
    <w:rsid w:val="0010616B"/>
    <w:rsid w:val="00106494"/>
    <w:rsid w:val="00107131"/>
    <w:rsid w:val="00107DE4"/>
    <w:rsid w:val="00110131"/>
    <w:rsid w:val="0011033F"/>
    <w:rsid w:val="00110D7A"/>
    <w:rsid w:val="001110E3"/>
    <w:rsid w:val="00111774"/>
    <w:rsid w:val="0011185E"/>
    <w:rsid w:val="00111C04"/>
    <w:rsid w:val="00111F1D"/>
    <w:rsid w:val="001126E6"/>
    <w:rsid w:val="0011270E"/>
    <w:rsid w:val="001129D5"/>
    <w:rsid w:val="00112C3E"/>
    <w:rsid w:val="00112E4D"/>
    <w:rsid w:val="0011339E"/>
    <w:rsid w:val="00113D5E"/>
    <w:rsid w:val="00113DE6"/>
    <w:rsid w:val="001146DD"/>
    <w:rsid w:val="00114B7C"/>
    <w:rsid w:val="00114DE8"/>
    <w:rsid w:val="00114F8D"/>
    <w:rsid w:val="00115285"/>
    <w:rsid w:val="001153E7"/>
    <w:rsid w:val="001159FB"/>
    <w:rsid w:val="00115C9C"/>
    <w:rsid w:val="00115E6A"/>
    <w:rsid w:val="00115F87"/>
    <w:rsid w:val="00116120"/>
    <w:rsid w:val="001161A3"/>
    <w:rsid w:val="0011626A"/>
    <w:rsid w:val="001162AF"/>
    <w:rsid w:val="001165A3"/>
    <w:rsid w:val="001167FA"/>
    <w:rsid w:val="00117A55"/>
    <w:rsid w:val="00117DA9"/>
    <w:rsid w:val="00117E1C"/>
    <w:rsid w:val="00117E69"/>
    <w:rsid w:val="001206F8"/>
    <w:rsid w:val="00121601"/>
    <w:rsid w:val="00121607"/>
    <w:rsid w:val="0012178C"/>
    <w:rsid w:val="001219D6"/>
    <w:rsid w:val="001226FE"/>
    <w:rsid w:val="00122A97"/>
    <w:rsid w:val="00122C96"/>
    <w:rsid w:val="00122F1E"/>
    <w:rsid w:val="00123518"/>
    <w:rsid w:val="00123F6B"/>
    <w:rsid w:val="00124174"/>
    <w:rsid w:val="001244BA"/>
    <w:rsid w:val="00124960"/>
    <w:rsid w:val="00124A16"/>
    <w:rsid w:val="00124DAC"/>
    <w:rsid w:val="00124EEC"/>
    <w:rsid w:val="00125231"/>
    <w:rsid w:val="00125253"/>
    <w:rsid w:val="00125282"/>
    <w:rsid w:val="00125743"/>
    <w:rsid w:val="00125886"/>
    <w:rsid w:val="001262CE"/>
    <w:rsid w:val="001264F7"/>
    <w:rsid w:val="00126581"/>
    <w:rsid w:val="00126D36"/>
    <w:rsid w:val="0012721D"/>
    <w:rsid w:val="0012738C"/>
    <w:rsid w:val="00127C57"/>
    <w:rsid w:val="00127EFD"/>
    <w:rsid w:val="00130031"/>
    <w:rsid w:val="001303F5"/>
    <w:rsid w:val="00130AEC"/>
    <w:rsid w:val="00130D1C"/>
    <w:rsid w:val="00130FF9"/>
    <w:rsid w:val="00131139"/>
    <w:rsid w:val="001312DD"/>
    <w:rsid w:val="00132171"/>
    <w:rsid w:val="001321C2"/>
    <w:rsid w:val="001321C7"/>
    <w:rsid w:val="00133321"/>
    <w:rsid w:val="0013375A"/>
    <w:rsid w:val="0013376C"/>
    <w:rsid w:val="00133FDF"/>
    <w:rsid w:val="001345F8"/>
    <w:rsid w:val="00134F56"/>
    <w:rsid w:val="00135310"/>
    <w:rsid w:val="00135451"/>
    <w:rsid w:val="00135726"/>
    <w:rsid w:val="001358D3"/>
    <w:rsid w:val="0013606F"/>
    <w:rsid w:val="00136079"/>
    <w:rsid w:val="00136139"/>
    <w:rsid w:val="00136FDE"/>
    <w:rsid w:val="0013710B"/>
    <w:rsid w:val="0013717A"/>
    <w:rsid w:val="001373B3"/>
    <w:rsid w:val="00137680"/>
    <w:rsid w:val="00137D47"/>
    <w:rsid w:val="00140379"/>
    <w:rsid w:val="001405D3"/>
    <w:rsid w:val="0014098F"/>
    <w:rsid w:val="00140DCF"/>
    <w:rsid w:val="00141617"/>
    <w:rsid w:val="0014170F"/>
    <w:rsid w:val="001418C6"/>
    <w:rsid w:val="001419ED"/>
    <w:rsid w:val="001424C9"/>
    <w:rsid w:val="00142F95"/>
    <w:rsid w:val="0014329E"/>
    <w:rsid w:val="0014394E"/>
    <w:rsid w:val="00143E05"/>
    <w:rsid w:val="001444A0"/>
    <w:rsid w:val="001444AE"/>
    <w:rsid w:val="00144A2F"/>
    <w:rsid w:val="00144A80"/>
    <w:rsid w:val="00144AB7"/>
    <w:rsid w:val="00144F15"/>
    <w:rsid w:val="00144FFA"/>
    <w:rsid w:val="001454F9"/>
    <w:rsid w:val="00145ED5"/>
    <w:rsid w:val="001464BF"/>
    <w:rsid w:val="001465D1"/>
    <w:rsid w:val="00147045"/>
    <w:rsid w:val="0014725E"/>
    <w:rsid w:val="0014776A"/>
    <w:rsid w:val="001477F1"/>
    <w:rsid w:val="00147D5D"/>
    <w:rsid w:val="0015055E"/>
    <w:rsid w:val="00151387"/>
    <w:rsid w:val="001513AD"/>
    <w:rsid w:val="00152772"/>
    <w:rsid w:val="00152BD0"/>
    <w:rsid w:val="00152EF3"/>
    <w:rsid w:val="001534FA"/>
    <w:rsid w:val="001535A0"/>
    <w:rsid w:val="00153B02"/>
    <w:rsid w:val="00153B0B"/>
    <w:rsid w:val="001540BB"/>
    <w:rsid w:val="0015441D"/>
    <w:rsid w:val="00154A71"/>
    <w:rsid w:val="00155260"/>
    <w:rsid w:val="00155728"/>
    <w:rsid w:val="00155805"/>
    <w:rsid w:val="001558F9"/>
    <w:rsid w:val="00156399"/>
    <w:rsid w:val="00156C6C"/>
    <w:rsid w:val="00156CAA"/>
    <w:rsid w:val="001572CA"/>
    <w:rsid w:val="001574C5"/>
    <w:rsid w:val="001575C7"/>
    <w:rsid w:val="001600D4"/>
    <w:rsid w:val="001601B0"/>
    <w:rsid w:val="0016047C"/>
    <w:rsid w:val="00160AA4"/>
    <w:rsid w:val="001616B9"/>
    <w:rsid w:val="00162F90"/>
    <w:rsid w:val="001636FB"/>
    <w:rsid w:val="0016388B"/>
    <w:rsid w:val="00163AF1"/>
    <w:rsid w:val="00164544"/>
    <w:rsid w:val="001646B5"/>
    <w:rsid w:val="0016483C"/>
    <w:rsid w:val="00164C9E"/>
    <w:rsid w:val="00164E17"/>
    <w:rsid w:val="00164EBE"/>
    <w:rsid w:val="00164FAD"/>
    <w:rsid w:val="001655F3"/>
    <w:rsid w:val="00165CDB"/>
    <w:rsid w:val="0016637F"/>
    <w:rsid w:val="001663DB"/>
    <w:rsid w:val="00166D8D"/>
    <w:rsid w:val="0016745A"/>
    <w:rsid w:val="00167777"/>
    <w:rsid w:val="00167D21"/>
    <w:rsid w:val="0017023B"/>
    <w:rsid w:val="001708BD"/>
    <w:rsid w:val="00170BE1"/>
    <w:rsid w:val="001714B2"/>
    <w:rsid w:val="00171D9B"/>
    <w:rsid w:val="0017246E"/>
    <w:rsid w:val="00172D49"/>
    <w:rsid w:val="00172D72"/>
    <w:rsid w:val="0017415D"/>
    <w:rsid w:val="001748C2"/>
    <w:rsid w:val="00174B34"/>
    <w:rsid w:val="001750CE"/>
    <w:rsid w:val="001751BF"/>
    <w:rsid w:val="001752A2"/>
    <w:rsid w:val="001754EA"/>
    <w:rsid w:val="001756D2"/>
    <w:rsid w:val="00175A49"/>
    <w:rsid w:val="00175A95"/>
    <w:rsid w:val="00175D0E"/>
    <w:rsid w:val="00175D75"/>
    <w:rsid w:val="001763ED"/>
    <w:rsid w:val="00176E09"/>
    <w:rsid w:val="00177499"/>
    <w:rsid w:val="00177B30"/>
    <w:rsid w:val="00177DA4"/>
    <w:rsid w:val="001801A7"/>
    <w:rsid w:val="00180500"/>
    <w:rsid w:val="0018104E"/>
    <w:rsid w:val="001811C4"/>
    <w:rsid w:val="0018148C"/>
    <w:rsid w:val="00181CA2"/>
    <w:rsid w:val="00181CF2"/>
    <w:rsid w:val="00182FE0"/>
    <w:rsid w:val="001840D1"/>
    <w:rsid w:val="001841FE"/>
    <w:rsid w:val="00184527"/>
    <w:rsid w:val="00184FEF"/>
    <w:rsid w:val="0018567F"/>
    <w:rsid w:val="0018647C"/>
    <w:rsid w:val="001876DD"/>
    <w:rsid w:val="0018780F"/>
    <w:rsid w:val="00187A46"/>
    <w:rsid w:val="00187BB9"/>
    <w:rsid w:val="00190C11"/>
    <w:rsid w:val="00190D83"/>
    <w:rsid w:val="00191513"/>
    <w:rsid w:val="001915D9"/>
    <w:rsid w:val="00191960"/>
    <w:rsid w:val="00191A94"/>
    <w:rsid w:val="00191B8E"/>
    <w:rsid w:val="00192169"/>
    <w:rsid w:val="001926D2"/>
    <w:rsid w:val="00192954"/>
    <w:rsid w:val="00192FB2"/>
    <w:rsid w:val="00192FB5"/>
    <w:rsid w:val="001930B8"/>
    <w:rsid w:val="00193416"/>
    <w:rsid w:val="0019371B"/>
    <w:rsid w:val="0019372E"/>
    <w:rsid w:val="00193F32"/>
    <w:rsid w:val="0019444D"/>
    <w:rsid w:val="00194555"/>
    <w:rsid w:val="00194890"/>
    <w:rsid w:val="001948FA"/>
    <w:rsid w:val="00194B4B"/>
    <w:rsid w:val="001950D4"/>
    <w:rsid w:val="00195299"/>
    <w:rsid w:val="00195807"/>
    <w:rsid w:val="001966A5"/>
    <w:rsid w:val="0019676E"/>
    <w:rsid w:val="001968FB"/>
    <w:rsid w:val="00196A67"/>
    <w:rsid w:val="001A0A62"/>
    <w:rsid w:val="001A1122"/>
    <w:rsid w:val="001A1334"/>
    <w:rsid w:val="001A15D4"/>
    <w:rsid w:val="001A1BF7"/>
    <w:rsid w:val="001A1D56"/>
    <w:rsid w:val="001A1EAB"/>
    <w:rsid w:val="001A2060"/>
    <w:rsid w:val="001A24DA"/>
    <w:rsid w:val="001A2D87"/>
    <w:rsid w:val="001A2E8E"/>
    <w:rsid w:val="001A3734"/>
    <w:rsid w:val="001A379B"/>
    <w:rsid w:val="001A390E"/>
    <w:rsid w:val="001A3E0E"/>
    <w:rsid w:val="001A45D6"/>
    <w:rsid w:val="001A48D2"/>
    <w:rsid w:val="001A492C"/>
    <w:rsid w:val="001A4A85"/>
    <w:rsid w:val="001A4C6C"/>
    <w:rsid w:val="001A4FB2"/>
    <w:rsid w:val="001A4FFA"/>
    <w:rsid w:val="001A5512"/>
    <w:rsid w:val="001A56DD"/>
    <w:rsid w:val="001A5A36"/>
    <w:rsid w:val="001A5D8E"/>
    <w:rsid w:val="001A66FD"/>
    <w:rsid w:val="001A740A"/>
    <w:rsid w:val="001A7881"/>
    <w:rsid w:val="001A7CA2"/>
    <w:rsid w:val="001A7DA5"/>
    <w:rsid w:val="001A7FF7"/>
    <w:rsid w:val="001B0194"/>
    <w:rsid w:val="001B0286"/>
    <w:rsid w:val="001B078E"/>
    <w:rsid w:val="001B096A"/>
    <w:rsid w:val="001B0E6C"/>
    <w:rsid w:val="001B189D"/>
    <w:rsid w:val="001B1ADE"/>
    <w:rsid w:val="001B1B42"/>
    <w:rsid w:val="001B1E5F"/>
    <w:rsid w:val="001B1F21"/>
    <w:rsid w:val="001B1FB9"/>
    <w:rsid w:val="001B2206"/>
    <w:rsid w:val="001B2648"/>
    <w:rsid w:val="001B2FF4"/>
    <w:rsid w:val="001B36BA"/>
    <w:rsid w:val="001B3BF6"/>
    <w:rsid w:val="001B43E1"/>
    <w:rsid w:val="001B43FD"/>
    <w:rsid w:val="001B46E1"/>
    <w:rsid w:val="001B508C"/>
    <w:rsid w:val="001B5527"/>
    <w:rsid w:val="001B57AB"/>
    <w:rsid w:val="001B58B8"/>
    <w:rsid w:val="001B607A"/>
    <w:rsid w:val="001B6252"/>
    <w:rsid w:val="001B6329"/>
    <w:rsid w:val="001B6497"/>
    <w:rsid w:val="001B68B6"/>
    <w:rsid w:val="001B6A57"/>
    <w:rsid w:val="001B6B75"/>
    <w:rsid w:val="001B7860"/>
    <w:rsid w:val="001B794B"/>
    <w:rsid w:val="001B7A53"/>
    <w:rsid w:val="001B7E49"/>
    <w:rsid w:val="001B7EE3"/>
    <w:rsid w:val="001C0641"/>
    <w:rsid w:val="001C0726"/>
    <w:rsid w:val="001C080F"/>
    <w:rsid w:val="001C0D2B"/>
    <w:rsid w:val="001C0DCB"/>
    <w:rsid w:val="001C103E"/>
    <w:rsid w:val="001C1359"/>
    <w:rsid w:val="001C15C8"/>
    <w:rsid w:val="001C1E6B"/>
    <w:rsid w:val="001C2556"/>
    <w:rsid w:val="001C3261"/>
    <w:rsid w:val="001C3291"/>
    <w:rsid w:val="001C38AB"/>
    <w:rsid w:val="001C3AC4"/>
    <w:rsid w:val="001C4034"/>
    <w:rsid w:val="001C433C"/>
    <w:rsid w:val="001C4424"/>
    <w:rsid w:val="001C55D8"/>
    <w:rsid w:val="001C5F72"/>
    <w:rsid w:val="001C640F"/>
    <w:rsid w:val="001C6F03"/>
    <w:rsid w:val="001C6F45"/>
    <w:rsid w:val="001C70F0"/>
    <w:rsid w:val="001C7252"/>
    <w:rsid w:val="001C78AB"/>
    <w:rsid w:val="001C7CA6"/>
    <w:rsid w:val="001D0114"/>
    <w:rsid w:val="001D03BD"/>
    <w:rsid w:val="001D052B"/>
    <w:rsid w:val="001D15DF"/>
    <w:rsid w:val="001D1A7D"/>
    <w:rsid w:val="001D1C40"/>
    <w:rsid w:val="001D205B"/>
    <w:rsid w:val="001D233A"/>
    <w:rsid w:val="001D28AA"/>
    <w:rsid w:val="001D2BAB"/>
    <w:rsid w:val="001D31AA"/>
    <w:rsid w:val="001D34E1"/>
    <w:rsid w:val="001D3F7F"/>
    <w:rsid w:val="001D3FD8"/>
    <w:rsid w:val="001D48CB"/>
    <w:rsid w:val="001D4A02"/>
    <w:rsid w:val="001D54FC"/>
    <w:rsid w:val="001D56B7"/>
    <w:rsid w:val="001D62CB"/>
    <w:rsid w:val="001D65A4"/>
    <w:rsid w:val="001D6CE1"/>
    <w:rsid w:val="001D7373"/>
    <w:rsid w:val="001D7909"/>
    <w:rsid w:val="001D7DAB"/>
    <w:rsid w:val="001E07C1"/>
    <w:rsid w:val="001E0996"/>
    <w:rsid w:val="001E0D93"/>
    <w:rsid w:val="001E122D"/>
    <w:rsid w:val="001E12F1"/>
    <w:rsid w:val="001E152E"/>
    <w:rsid w:val="001E1822"/>
    <w:rsid w:val="001E1A92"/>
    <w:rsid w:val="001E21FE"/>
    <w:rsid w:val="001E24D1"/>
    <w:rsid w:val="001E24E3"/>
    <w:rsid w:val="001E2DA0"/>
    <w:rsid w:val="001E3295"/>
    <w:rsid w:val="001E3C4A"/>
    <w:rsid w:val="001E3EB6"/>
    <w:rsid w:val="001E3FB4"/>
    <w:rsid w:val="001E4696"/>
    <w:rsid w:val="001E4834"/>
    <w:rsid w:val="001E5048"/>
    <w:rsid w:val="001E5122"/>
    <w:rsid w:val="001E55AD"/>
    <w:rsid w:val="001E55FD"/>
    <w:rsid w:val="001E60F1"/>
    <w:rsid w:val="001E66CD"/>
    <w:rsid w:val="001E66ED"/>
    <w:rsid w:val="001E6E45"/>
    <w:rsid w:val="001E73DD"/>
    <w:rsid w:val="001E7429"/>
    <w:rsid w:val="001E77E2"/>
    <w:rsid w:val="001E7FE9"/>
    <w:rsid w:val="001F072B"/>
    <w:rsid w:val="001F08C1"/>
    <w:rsid w:val="001F1229"/>
    <w:rsid w:val="001F17D5"/>
    <w:rsid w:val="001F253C"/>
    <w:rsid w:val="001F2DD2"/>
    <w:rsid w:val="001F4600"/>
    <w:rsid w:val="001F4A42"/>
    <w:rsid w:val="001F5108"/>
    <w:rsid w:val="001F5BD3"/>
    <w:rsid w:val="001F5D0C"/>
    <w:rsid w:val="001F5D97"/>
    <w:rsid w:val="001F5FEC"/>
    <w:rsid w:val="001F672E"/>
    <w:rsid w:val="001F6BAB"/>
    <w:rsid w:val="001F7024"/>
    <w:rsid w:val="001F7C85"/>
    <w:rsid w:val="001F7F93"/>
    <w:rsid w:val="002000ED"/>
    <w:rsid w:val="00200226"/>
    <w:rsid w:val="00200462"/>
    <w:rsid w:val="00200478"/>
    <w:rsid w:val="00200694"/>
    <w:rsid w:val="002007E0"/>
    <w:rsid w:val="00200CB5"/>
    <w:rsid w:val="0020131F"/>
    <w:rsid w:val="00201494"/>
    <w:rsid w:val="00201753"/>
    <w:rsid w:val="00201BD6"/>
    <w:rsid w:val="00201E50"/>
    <w:rsid w:val="002021E0"/>
    <w:rsid w:val="00202612"/>
    <w:rsid w:val="00202CB4"/>
    <w:rsid w:val="00203DC8"/>
    <w:rsid w:val="00203FFE"/>
    <w:rsid w:val="0020432F"/>
    <w:rsid w:val="00204343"/>
    <w:rsid w:val="00204BF1"/>
    <w:rsid w:val="00204C0B"/>
    <w:rsid w:val="00205037"/>
    <w:rsid w:val="002055C4"/>
    <w:rsid w:val="00205B04"/>
    <w:rsid w:val="002060F5"/>
    <w:rsid w:val="0020634F"/>
    <w:rsid w:val="002070A2"/>
    <w:rsid w:val="00207B2C"/>
    <w:rsid w:val="00207DA0"/>
    <w:rsid w:val="00207E23"/>
    <w:rsid w:val="0021049E"/>
    <w:rsid w:val="002108D9"/>
    <w:rsid w:val="00210AB2"/>
    <w:rsid w:val="00211413"/>
    <w:rsid w:val="00211C7C"/>
    <w:rsid w:val="00213AC3"/>
    <w:rsid w:val="00213CDC"/>
    <w:rsid w:val="00213D85"/>
    <w:rsid w:val="0021424E"/>
    <w:rsid w:val="0021434E"/>
    <w:rsid w:val="00214E7C"/>
    <w:rsid w:val="00214EFB"/>
    <w:rsid w:val="00215E96"/>
    <w:rsid w:val="00215FB9"/>
    <w:rsid w:val="0021606A"/>
    <w:rsid w:val="002162B3"/>
    <w:rsid w:val="002166B0"/>
    <w:rsid w:val="00216D86"/>
    <w:rsid w:val="00217329"/>
    <w:rsid w:val="0022040D"/>
    <w:rsid w:val="00220998"/>
    <w:rsid w:val="00220A1D"/>
    <w:rsid w:val="00220A59"/>
    <w:rsid w:val="00221A24"/>
    <w:rsid w:val="00221B29"/>
    <w:rsid w:val="00221F05"/>
    <w:rsid w:val="0022259F"/>
    <w:rsid w:val="0022273E"/>
    <w:rsid w:val="00222A92"/>
    <w:rsid w:val="00222CDC"/>
    <w:rsid w:val="00222F8E"/>
    <w:rsid w:val="00223192"/>
    <w:rsid w:val="00223423"/>
    <w:rsid w:val="002237C6"/>
    <w:rsid w:val="00223A9A"/>
    <w:rsid w:val="00224E3C"/>
    <w:rsid w:val="00225292"/>
    <w:rsid w:val="00225396"/>
    <w:rsid w:val="00225BF5"/>
    <w:rsid w:val="002260C0"/>
    <w:rsid w:val="00226478"/>
    <w:rsid w:val="00226513"/>
    <w:rsid w:val="002265E2"/>
    <w:rsid w:val="00226E38"/>
    <w:rsid w:val="002272A1"/>
    <w:rsid w:val="00227E33"/>
    <w:rsid w:val="002305EC"/>
    <w:rsid w:val="00230D0C"/>
    <w:rsid w:val="00230EF7"/>
    <w:rsid w:val="0023126B"/>
    <w:rsid w:val="00231EAF"/>
    <w:rsid w:val="002320D3"/>
    <w:rsid w:val="00232501"/>
    <w:rsid w:val="00232B42"/>
    <w:rsid w:val="00232BA4"/>
    <w:rsid w:val="002336DE"/>
    <w:rsid w:val="002338A4"/>
    <w:rsid w:val="002338D2"/>
    <w:rsid w:val="00234332"/>
    <w:rsid w:val="00234899"/>
    <w:rsid w:val="002352D6"/>
    <w:rsid w:val="00235678"/>
    <w:rsid w:val="00235721"/>
    <w:rsid w:val="00235917"/>
    <w:rsid w:val="002368E1"/>
    <w:rsid w:val="002372E8"/>
    <w:rsid w:val="00237E39"/>
    <w:rsid w:val="00237FE7"/>
    <w:rsid w:val="002402C3"/>
    <w:rsid w:val="0024057D"/>
    <w:rsid w:val="00240739"/>
    <w:rsid w:val="00240809"/>
    <w:rsid w:val="00240A0E"/>
    <w:rsid w:val="00240D11"/>
    <w:rsid w:val="0024194C"/>
    <w:rsid w:val="00241D65"/>
    <w:rsid w:val="00241E33"/>
    <w:rsid w:val="00242C28"/>
    <w:rsid w:val="00242CFF"/>
    <w:rsid w:val="00243C19"/>
    <w:rsid w:val="00243CA7"/>
    <w:rsid w:val="00243CD8"/>
    <w:rsid w:val="00243DA6"/>
    <w:rsid w:val="0024479F"/>
    <w:rsid w:val="00244830"/>
    <w:rsid w:val="00244955"/>
    <w:rsid w:val="00244A4A"/>
    <w:rsid w:val="00244A89"/>
    <w:rsid w:val="00244CE0"/>
    <w:rsid w:val="00244DA2"/>
    <w:rsid w:val="0024512E"/>
    <w:rsid w:val="0024530B"/>
    <w:rsid w:val="002456B5"/>
    <w:rsid w:val="00245B24"/>
    <w:rsid w:val="00245E2B"/>
    <w:rsid w:val="00245EB0"/>
    <w:rsid w:val="0024650F"/>
    <w:rsid w:val="00246D32"/>
    <w:rsid w:val="00246D72"/>
    <w:rsid w:val="00246E0B"/>
    <w:rsid w:val="00246EF9"/>
    <w:rsid w:val="002476D1"/>
    <w:rsid w:val="00247B01"/>
    <w:rsid w:val="00247BD2"/>
    <w:rsid w:val="00247D3C"/>
    <w:rsid w:val="00250621"/>
    <w:rsid w:val="0025074A"/>
    <w:rsid w:val="00250CFD"/>
    <w:rsid w:val="00250E88"/>
    <w:rsid w:val="0025146D"/>
    <w:rsid w:val="00251FC0"/>
    <w:rsid w:val="00252581"/>
    <w:rsid w:val="002527D8"/>
    <w:rsid w:val="00252A69"/>
    <w:rsid w:val="00252D90"/>
    <w:rsid w:val="00252FE8"/>
    <w:rsid w:val="0025362F"/>
    <w:rsid w:val="00253A53"/>
    <w:rsid w:val="00253CD9"/>
    <w:rsid w:val="00253EEA"/>
    <w:rsid w:val="002542F6"/>
    <w:rsid w:val="00254419"/>
    <w:rsid w:val="0025520C"/>
    <w:rsid w:val="002562DC"/>
    <w:rsid w:val="002566B3"/>
    <w:rsid w:val="0025681E"/>
    <w:rsid w:val="002569C2"/>
    <w:rsid w:val="002570A6"/>
    <w:rsid w:val="002574B1"/>
    <w:rsid w:val="0026066A"/>
    <w:rsid w:val="00260759"/>
    <w:rsid w:val="00260E5C"/>
    <w:rsid w:val="002610AD"/>
    <w:rsid w:val="0026126D"/>
    <w:rsid w:val="002612C4"/>
    <w:rsid w:val="00261612"/>
    <w:rsid w:val="002616DC"/>
    <w:rsid w:val="00261B18"/>
    <w:rsid w:val="00262458"/>
    <w:rsid w:val="0026278B"/>
    <w:rsid w:val="0026299F"/>
    <w:rsid w:val="00262EE3"/>
    <w:rsid w:val="00263276"/>
    <w:rsid w:val="002632E5"/>
    <w:rsid w:val="00263401"/>
    <w:rsid w:val="00263521"/>
    <w:rsid w:val="00263B3E"/>
    <w:rsid w:val="0026425D"/>
    <w:rsid w:val="0026468C"/>
    <w:rsid w:val="00264D58"/>
    <w:rsid w:val="00264D7C"/>
    <w:rsid w:val="00264DED"/>
    <w:rsid w:val="00265246"/>
    <w:rsid w:val="00265352"/>
    <w:rsid w:val="002658F8"/>
    <w:rsid w:val="00265E7C"/>
    <w:rsid w:val="00265EB6"/>
    <w:rsid w:val="0026623B"/>
    <w:rsid w:val="002662F0"/>
    <w:rsid w:val="00266492"/>
    <w:rsid w:val="002667A3"/>
    <w:rsid w:val="002668E6"/>
    <w:rsid w:val="00266C21"/>
    <w:rsid w:val="00266C3A"/>
    <w:rsid w:val="00266D21"/>
    <w:rsid w:val="00266D8E"/>
    <w:rsid w:val="00267131"/>
    <w:rsid w:val="00267919"/>
    <w:rsid w:val="002679FC"/>
    <w:rsid w:val="00270948"/>
    <w:rsid w:val="0027112A"/>
    <w:rsid w:val="00271BA4"/>
    <w:rsid w:val="002720B3"/>
    <w:rsid w:val="00272E3F"/>
    <w:rsid w:val="00273601"/>
    <w:rsid w:val="002740D6"/>
    <w:rsid w:val="0027413F"/>
    <w:rsid w:val="002746B9"/>
    <w:rsid w:val="0027486C"/>
    <w:rsid w:val="00274B8B"/>
    <w:rsid w:val="002753D8"/>
    <w:rsid w:val="0027565D"/>
    <w:rsid w:val="002757E4"/>
    <w:rsid w:val="00275A6D"/>
    <w:rsid w:val="0027648C"/>
    <w:rsid w:val="002764B8"/>
    <w:rsid w:val="00276523"/>
    <w:rsid w:val="00276938"/>
    <w:rsid w:val="00276D16"/>
    <w:rsid w:val="00276DFF"/>
    <w:rsid w:val="00277052"/>
    <w:rsid w:val="0027709C"/>
    <w:rsid w:val="0027739E"/>
    <w:rsid w:val="0027779B"/>
    <w:rsid w:val="0027792A"/>
    <w:rsid w:val="00277BE4"/>
    <w:rsid w:val="00277CCC"/>
    <w:rsid w:val="00280613"/>
    <w:rsid w:val="00280678"/>
    <w:rsid w:val="00280760"/>
    <w:rsid w:val="00280D94"/>
    <w:rsid w:val="00281072"/>
    <w:rsid w:val="00281362"/>
    <w:rsid w:val="00281437"/>
    <w:rsid w:val="00281DE7"/>
    <w:rsid w:val="00281F3E"/>
    <w:rsid w:val="002821A5"/>
    <w:rsid w:val="002822A6"/>
    <w:rsid w:val="00282465"/>
    <w:rsid w:val="0028270D"/>
    <w:rsid w:val="0028274B"/>
    <w:rsid w:val="0028275E"/>
    <w:rsid w:val="0028291D"/>
    <w:rsid w:val="002829B6"/>
    <w:rsid w:val="00282A4B"/>
    <w:rsid w:val="00282DBF"/>
    <w:rsid w:val="00283AEC"/>
    <w:rsid w:val="00283BB6"/>
    <w:rsid w:val="00283FFC"/>
    <w:rsid w:val="00284125"/>
    <w:rsid w:val="002845B6"/>
    <w:rsid w:val="0028490A"/>
    <w:rsid w:val="002855FA"/>
    <w:rsid w:val="00285A43"/>
    <w:rsid w:val="00285B67"/>
    <w:rsid w:val="0028661B"/>
    <w:rsid w:val="00287440"/>
    <w:rsid w:val="00287594"/>
    <w:rsid w:val="00287AD7"/>
    <w:rsid w:val="00290230"/>
    <w:rsid w:val="00290295"/>
    <w:rsid w:val="00290466"/>
    <w:rsid w:val="002904F2"/>
    <w:rsid w:val="002905B4"/>
    <w:rsid w:val="00290B24"/>
    <w:rsid w:val="00290BF9"/>
    <w:rsid w:val="0029107C"/>
    <w:rsid w:val="002911B1"/>
    <w:rsid w:val="0029199B"/>
    <w:rsid w:val="00291B82"/>
    <w:rsid w:val="00291DDE"/>
    <w:rsid w:val="002920F1"/>
    <w:rsid w:val="002921F5"/>
    <w:rsid w:val="0029258D"/>
    <w:rsid w:val="00292A2D"/>
    <w:rsid w:val="00292BA2"/>
    <w:rsid w:val="00292C99"/>
    <w:rsid w:val="00292D12"/>
    <w:rsid w:val="00292D4D"/>
    <w:rsid w:val="002930A7"/>
    <w:rsid w:val="002936A9"/>
    <w:rsid w:val="00293A81"/>
    <w:rsid w:val="00293ACD"/>
    <w:rsid w:val="00293CB8"/>
    <w:rsid w:val="00294429"/>
    <w:rsid w:val="00294A6D"/>
    <w:rsid w:val="00294CED"/>
    <w:rsid w:val="00295038"/>
    <w:rsid w:val="00295A64"/>
    <w:rsid w:val="00295B3F"/>
    <w:rsid w:val="00296310"/>
    <w:rsid w:val="00296844"/>
    <w:rsid w:val="0029716F"/>
    <w:rsid w:val="00297B26"/>
    <w:rsid w:val="00297C29"/>
    <w:rsid w:val="002A02AD"/>
    <w:rsid w:val="002A0973"/>
    <w:rsid w:val="002A0BD7"/>
    <w:rsid w:val="002A0F55"/>
    <w:rsid w:val="002A0F74"/>
    <w:rsid w:val="002A11F0"/>
    <w:rsid w:val="002A1508"/>
    <w:rsid w:val="002A2525"/>
    <w:rsid w:val="002A2624"/>
    <w:rsid w:val="002A2E1A"/>
    <w:rsid w:val="002A3CDC"/>
    <w:rsid w:val="002A3E7B"/>
    <w:rsid w:val="002A4313"/>
    <w:rsid w:val="002A480B"/>
    <w:rsid w:val="002A4CA2"/>
    <w:rsid w:val="002A5256"/>
    <w:rsid w:val="002A54C7"/>
    <w:rsid w:val="002A57BF"/>
    <w:rsid w:val="002A5CE9"/>
    <w:rsid w:val="002A5D4E"/>
    <w:rsid w:val="002A5E0C"/>
    <w:rsid w:val="002A6499"/>
    <w:rsid w:val="002A65EE"/>
    <w:rsid w:val="002A6825"/>
    <w:rsid w:val="002A6AE8"/>
    <w:rsid w:val="002A73FB"/>
    <w:rsid w:val="002A7916"/>
    <w:rsid w:val="002A7BFB"/>
    <w:rsid w:val="002A7C0C"/>
    <w:rsid w:val="002A7FEF"/>
    <w:rsid w:val="002B01D2"/>
    <w:rsid w:val="002B0D91"/>
    <w:rsid w:val="002B0E55"/>
    <w:rsid w:val="002B1553"/>
    <w:rsid w:val="002B184B"/>
    <w:rsid w:val="002B1967"/>
    <w:rsid w:val="002B1FC4"/>
    <w:rsid w:val="002B24E2"/>
    <w:rsid w:val="002B314C"/>
    <w:rsid w:val="002B3CD5"/>
    <w:rsid w:val="002B3D1A"/>
    <w:rsid w:val="002B3D40"/>
    <w:rsid w:val="002B3E3B"/>
    <w:rsid w:val="002B487E"/>
    <w:rsid w:val="002B488E"/>
    <w:rsid w:val="002B48AB"/>
    <w:rsid w:val="002B5546"/>
    <w:rsid w:val="002B5D7A"/>
    <w:rsid w:val="002B5FE3"/>
    <w:rsid w:val="002B607F"/>
    <w:rsid w:val="002B624F"/>
    <w:rsid w:val="002B63DF"/>
    <w:rsid w:val="002B6A0F"/>
    <w:rsid w:val="002B6C80"/>
    <w:rsid w:val="002B732A"/>
    <w:rsid w:val="002B791C"/>
    <w:rsid w:val="002B7929"/>
    <w:rsid w:val="002B7978"/>
    <w:rsid w:val="002B7F6F"/>
    <w:rsid w:val="002B7FC2"/>
    <w:rsid w:val="002C00A4"/>
    <w:rsid w:val="002C04F7"/>
    <w:rsid w:val="002C1A3E"/>
    <w:rsid w:val="002C2056"/>
    <w:rsid w:val="002C37CB"/>
    <w:rsid w:val="002C3896"/>
    <w:rsid w:val="002C3B07"/>
    <w:rsid w:val="002C3B9C"/>
    <w:rsid w:val="002C3BFB"/>
    <w:rsid w:val="002C4C86"/>
    <w:rsid w:val="002C4D5D"/>
    <w:rsid w:val="002C4F23"/>
    <w:rsid w:val="002C5285"/>
    <w:rsid w:val="002C5421"/>
    <w:rsid w:val="002C6CD9"/>
    <w:rsid w:val="002C6F55"/>
    <w:rsid w:val="002C6F8F"/>
    <w:rsid w:val="002C726E"/>
    <w:rsid w:val="002C7353"/>
    <w:rsid w:val="002C7926"/>
    <w:rsid w:val="002C79E7"/>
    <w:rsid w:val="002C7B80"/>
    <w:rsid w:val="002C7BF9"/>
    <w:rsid w:val="002C7E2A"/>
    <w:rsid w:val="002D0293"/>
    <w:rsid w:val="002D03FF"/>
    <w:rsid w:val="002D05CD"/>
    <w:rsid w:val="002D0C5B"/>
    <w:rsid w:val="002D0FC6"/>
    <w:rsid w:val="002D13DE"/>
    <w:rsid w:val="002D175B"/>
    <w:rsid w:val="002D1B25"/>
    <w:rsid w:val="002D2690"/>
    <w:rsid w:val="002D2DA6"/>
    <w:rsid w:val="002D301F"/>
    <w:rsid w:val="002D333A"/>
    <w:rsid w:val="002D3490"/>
    <w:rsid w:val="002D3CE5"/>
    <w:rsid w:val="002D5297"/>
    <w:rsid w:val="002D5759"/>
    <w:rsid w:val="002D67B2"/>
    <w:rsid w:val="002D67C2"/>
    <w:rsid w:val="002D70AA"/>
    <w:rsid w:val="002D7CB7"/>
    <w:rsid w:val="002D7E77"/>
    <w:rsid w:val="002E0B1C"/>
    <w:rsid w:val="002E0C6B"/>
    <w:rsid w:val="002E0D5E"/>
    <w:rsid w:val="002E0F79"/>
    <w:rsid w:val="002E1F2F"/>
    <w:rsid w:val="002E20AE"/>
    <w:rsid w:val="002E23A9"/>
    <w:rsid w:val="002E29FF"/>
    <w:rsid w:val="002E2DFB"/>
    <w:rsid w:val="002E2E7E"/>
    <w:rsid w:val="002E30F6"/>
    <w:rsid w:val="002E340D"/>
    <w:rsid w:val="002E3A6B"/>
    <w:rsid w:val="002E4812"/>
    <w:rsid w:val="002E4935"/>
    <w:rsid w:val="002E59D9"/>
    <w:rsid w:val="002E5C85"/>
    <w:rsid w:val="002E5D0F"/>
    <w:rsid w:val="002E5E78"/>
    <w:rsid w:val="002E6A1C"/>
    <w:rsid w:val="002E71D1"/>
    <w:rsid w:val="002E7C75"/>
    <w:rsid w:val="002F0843"/>
    <w:rsid w:val="002F0A66"/>
    <w:rsid w:val="002F0D39"/>
    <w:rsid w:val="002F10F5"/>
    <w:rsid w:val="002F175E"/>
    <w:rsid w:val="002F1919"/>
    <w:rsid w:val="002F2867"/>
    <w:rsid w:val="002F2A20"/>
    <w:rsid w:val="002F2E5C"/>
    <w:rsid w:val="002F3C32"/>
    <w:rsid w:val="002F3DB4"/>
    <w:rsid w:val="002F4345"/>
    <w:rsid w:val="002F44E4"/>
    <w:rsid w:val="002F5180"/>
    <w:rsid w:val="002F539F"/>
    <w:rsid w:val="002F57D1"/>
    <w:rsid w:val="002F59B3"/>
    <w:rsid w:val="002F6371"/>
    <w:rsid w:val="002F69E0"/>
    <w:rsid w:val="002F6F8C"/>
    <w:rsid w:val="002F727A"/>
    <w:rsid w:val="002F77F5"/>
    <w:rsid w:val="002F7E8B"/>
    <w:rsid w:val="003001BB"/>
    <w:rsid w:val="00300251"/>
    <w:rsid w:val="0030058B"/>
    <w:rsid w:val="003008AF"/>
    <w:rsid w:val="003008C5"/>
    <w:rsid w:val="00300CCE"/>
    <w:rsid w:val="00301180"/>
    <w:rsid w:val="0030128F"/>
    <w:rsid w:val="003012A2"/>
    <w:rsid w:val="003013C1"/>
    <w:rsid w:val="003015DC"/>
    <w:rsid w:val="00301697"/>
    <w:rsid w:val="00301921"/>
    <w:rsid w:val="00301A02"/>
    <w:rsid w:val="003022B8"/>
    <w:rsid w:val="0030276A"/>
    <w:rsid w:val="00302B88"/>
    <w:rsid w:val="00302BE6"/>
    <w:rsid w:val="00302E65"/>
    <w:rsid w:val="0030371F"/>
    <w:rsid w:val="00303845"/>
    <w:rsid w:val="00303E52"/>
    <w:rsid w:val="00304D57"/>
    <w:rsid w:val="00304EFD"/>
    <w:rsid w:val="00305060"/>
    <w:rsid w:val="00305096"/>
    <w:rsid w:val="00305591"/>
    <w:rsid w:val="00305598"/>
    <w:rsid w:val="00305AB0"/>
    <w:rsid w:val="00305AE8"/>
    <w:rsid w:val="003061FB"/>
    <w:rsid w:val="0030622A"/>
    <w:rsid w:val="0030626F"/>
    <w:rsid w:val="00306718"/>
    <w:rsid w:val="003069CA"/>
    <w:rsid w:val="0030792C"/>
    <w:rsid w:val="00307EA5"/>
    <w:rsid w:val="00310403"/>
    <w:rsid w:val="00310EE5"/>
    <w:rsid w:val="0031103C"/>
    <w:rsid w:val="003115C1"/>
    <w:rsid w:val="0031160D"/>
    <w:rsid w:val="003118FE"/>
    <w:rsid w:val="0031194C"/>
    <w:rsid w:val="00311AC8"/>
    <w:rsid w:val="00311D70"/>
    <w:rsid w:val="00311E49"/>
    <w:rsid w:val="003120D6"/>
    <w:rsid w:val="0031235B"/>
    <w:rsid w:val="00313300"/>
    <w:rsid w:val="003136A5"/>
    <w:rsid w:val="00314AAB"/>
    <w:rsid w:val="00315324"/>
    <w:rsid w:val="00315434"/>
    <w:rsid w:val="003158FF"/>
    <w:rsid w:val="00315F0A"/>
    <w:rsid w:val="0031602D"/>
    <w:rsid w:val="003163A1"/>
    <w:rsid w:val="00316E67"/>
    <w:rsid w:val="003219DB"/>
    <w:rsid w:val="0032230B"/>
    <w:rsid w:val="00322B07"/>
    <w:rsid w:val="00322D60"/>
    <w:rsid w:val="00323019"/>
    <w:rsid w:val="003238FF"/>
    <w:rsid w:val="00323BA0"/>
    <w:rsid w:val="00323D76"/>
    <w:rsid w:val="0032419F"/>
    <w:rsid w:val="00324771"/>
    <w:rsid w:val="003256BC"/>
    <w:rsid w:val="003259A3"/>
    <w:rsid w:val="00326092"/>
    <w:rsid w:val="003268B0"/>
    <w:rsid w:val="003270CC"/>
    <w:rsid w:val="00327807"/>
    <w:rsid w:val="003279EA"/>
    <w:rsid w:val="00327AD2"/>
    <w:rsid w:val="00327B3C"/>
    <w:rsid w:val="003301AA"/>
    <w:rsid w:val="00330217"/>
    <w:rsid w:val="00330768"/>
    <w:rsid w:val="00330F45"/>
    <w:rsid w:val="00330FB3"/>
    <w:rsid w:val="003313AF"/>
    <w:rsid w:val="0033144B"/>
    <w:rsid w:val="003319FB"/>
    <w:rsid w:val="003322C7"/>
    <w:rsid w:val="0033292F"/>
    <w:rsid w:val="00332C3F"/>
    <w:rsid w:val="00332D75"/>
    <w:rsid w:val="00332E63"/>
    <w:rsid w:val="0033305F"/>
    <w:rsid w:val="00333A5D"/>
    <w:rsid w:val="00333DBD"/>
    <w:rsid w:val="00334245"/>
    <w:rsid w:val="00334258"/>
    <w:rsid w:val="003344BD"/>
    <w:rsid w:val="00334722"/>
    <w:rsid w:val="0033477F"/>
    <w:rsid w:val="003347E7"/>
    <w:rsid w:val="003349B5"/>
    <w:rsid w:val="00334A4D"/>
    <w:rsid w:val="00334AC1"/>
    <w:rsid w:val="00335491"/>
    <w:rsid w:val="003354EF"/>
    <w:rsid w:val="00335795"/>
    <w:rsid w:val="003363EE"/>
    <w:rsid w:val="00336955"/>
    <w:rsid w:val="00337394"/>
    <w:rsid w:val="00337406"/>
    <w:rsid w:val="00337731"/>
    <w:rsid w:val="00337972"/>
    <w:rsid w:val="00340735"/>
    <w:rsid w:val="00341C37"/>
    <w:rsid w:val="00341E23"/>
    <w:rsid w:val="0034231C"/>
    <w:rsid w:val="0034234D"/>
    <w:rsid w:val="00342870"/>
    <w:rsid w:val="00342C9C"/>
    <w:rsid w:val="00342D96"/>
    <w:rsid w:val="003430AF"/>
    <w:rsid w:val="00343534"/>
    <w:rsid w:val="00343A38"/>
    <w:rsid w:val="00343D1C"/>
    <w:rsid w:val="00343D63"/>
    <w:rsid w:val="00343F71"/>
    <w:rsid w:val="003444BE"/>
    <w:rsid w:val="00345A6D"/>
    <w:rsid w:val="00345B36"/>
    <w:rsid w:val="003464B0"/>
    <w:rsid w:val="00346AFD"/>
    <w:rsid w:val="00347399"/>
    <w:rsid w:val="003473BB"/>
    <w:rsid w:val="003474F7"/>
    <w:rsid w:val="003475BA"/>
    <w:rsid w:val="003500D8"/>
    <w:rsid w:val="00350267"/>
    <w:rsid w:val="003502BA"/>
    <w:rsid w:val="00350C98"/>
    <w:rsid w:val="0035118D"/>
    <w:rsid w:val="003515A7"/>
    <w:rsid w:val="003515CD"/>
    <w:rsid w:val="00351B64"/>
    <w:rsid w:val="00353207"/>
    <w:rsid w:val="003532E0"/>
    <w:rsid w:val="00353827"/>
    <w:rsid w:val="00353D95"/>
    <w:rsid w:val="00353F60"/>
    <w:rsid w:val="00354401"/>
    <w:rsid w:val="00354C25"/>
    <w:rsid w:val="00354D9E"/>
    <w:rsid w:val="00355517"/>
    <w:rsid w:val="0035597E"/>
    <w:rsid w:val="00355D56"/>
    <w:rsid w:val="00355E14"/>
    <w:rsid w:val="00356B4A"/>
    <w:rsid w:val="0035715C"/>
    <w:rsid w:val="003571ED"/>
    <w:rsid w:val="00357274"/>
    <w:rsid w:val="00357C07"/>
    <w:rsid w:val="0036009F"/>
    <w:rsid w:val="00360383"/>
    <w:rsid w:val="003605F6"/>
    <w:rsid w:val="003607DA"/>
    <w:rsid w:val="003609B3"/>
    <w:rsid w:val="00360F37"/>
    <w:rsid w:val="0036140C"/>
    <w:rsid w:val="00361777"/>
    <w:rsid w:val="00362229"/>
    <w:rsid w:val="0036240C"/>
    <w:rsid w:val="00362972"/>
    <w:rsid w:val="00362CCD"/>
    <w:rsid w:val="003635B3"/>
    <w:rsid w:val="00363C93"/>
    <w:rsid w:val="00365940"/>
    <w:rsid w:val="00365F36"/>
    <w:rsid w:val="00365FED"/>
    <w:rsid w:val="003666E0"/>
    <w:rsid w:val="003677C3"/>
    <w:rsid w:val="00367918"/>
    <w:rsid w:val="00367C5E"/>
    <w:rsid w:val="00367CDE"/>
    <w:rsid w:val="0037006A"/>
    <w:rsid w:val="003703C6"/>
    <w:rsid w:val="003703D3"/>
    <w:rsid w:val="003706B3"/>
    <w:rsid w:val="00370837"/>
    <w:rsid w:val="00370C78"/>
    <w:rsid w:val="0037162D"/>
    <w:rsid w:val="0037174B"/>
    <w:rsid w:val="003718CA"/>
    <w:rsid w:val="0037261A"/>
    <w:rsid w:val="003726FB"/>
    <w:rsid w:val="00372CFE"/>
    <w:rsid w:val="00373078"/>
    <w:rsid w:val="00373749"/>
    <w:rsid w:val="00373857"/>
    <w:rsid w:val="003744ED"/>
    <w:rsid w:val="003745B7"/>
    <w:rsid w:val="003747EE"/>
    <w:rsid w:val="003748DB"/>
    <w:rsid w:val="003749B5"/>
    <w:rsid w:val="003752BD"/>
    <w:rsid w:val="0037565C"/>
    <w:rsid w:val="00375852"/>
    <w:rsid w:val="003759FB"/>
    <w:rsid w:val="003767A1"/>
    <w:rsid w:val="00376B2C"/>
    <w:rsid w:val="00377059"/>
    <w:rsid w:val="00380131"/>
    <w:rsid w:val="00380EA5"/>
    <w:rsid w:val="003813D9"/>
    <w:rsid w:val="00381570"/>
    <w:rsid w:val="0038175D"/>
    <w:rsid w:val="003817B9"/>
    <w:rsid w:val="00381B33"/>
    <w:rsid w:val="00381CB1"/>
    <w:rsid w:val="00381E0B"/>
    <w:rsid w:val="00381E68"/>
    <w:rsid w:val="00382C06"/>
    <w:rsid w:val="00382FBD"/>
    <w:rsid w:val="00383486"/>
    <w:rsid w:val="00383652"/>
    <w:rsid w:val="00384093"/>
    <w:rsid w:val="003848CD"/>
    <w:rsid w:val="003850E1"/>
    <w:rsid w:val="00385245"/>
    <w:rsid w:val="003856EC"/>
    <w:rsid w:val="00385C50"/>
    <w:rsid w:val="00385C55"/>
    <w:rsid w:val="00386153"/>
    <w:rsid w:val="00386E63"/>
    <w:rsid w:val="00387123"/>
    <w:rsid w:val="00387DE3"/>
    <w:rsid w:val="00387EAF"/>
    <w:rsid w:val="003903D8"/>
    <w:rsid w:val="003904B7"/>
    <w:rsid w:val="003907FD"/>
    <w:rsid w:val="003908EB"/>
    <w:rsid w:val="00390978"/>
    <w:rsid w:val="00390BEC"/>
    <w:rsid w:val="00390F66"/>
    <w:rsid w:val="003914DF"/>
    <w:rsid w:val="0039164E"/>
    <w:rsid w:val="003919BB"/>
    <w:rsid w:val="00391B77"/>
    <w:rsid w:val="003926EA"/>
    <w:rsid w:val="00392CDB"/>
    <w:rsid w:val="00392D04"/>
    <w:rsid w:val="00392D09"/>
    <w:rsid w:val="003930C8"/>
    <w:rsid w:val="0039319A"/>
    <w:rsid w:val="003934CF"/>
    <w:rsid w:val="00393541"/>
    <w:rsid w:val="0039382A"/>
    <w:rsid w:val="00393B69"/>
    <w:rsid w:val="00393CC8"/>
    <w:rsid w:val="00394177"/>
    <w:rsid w:val="003949BB"/>
    <w:rsid w:val="00394B6E"/>
    <w:rsid w:val="00394BD7"/>
    <w:rsid w:val="00394DAF"/>
    <w:rsid w:val="00394EC1"/>
    <w:rsid w:val="00394F52"/>
    <w:rsid w:val="00394FC6"/>
    <w:rsid w:val="003959EB"/>
    <w:rsid w:val="00395BB6"/>
    <w:rsid w:val="00395C9A"/>
    <w:rsid w:val="003960B7"/>
    <w:rsid w:val="00396D54"/>
    <w:rsid w:val="00396FE8"/>
    <w:rsid w:val="00397024"/>
    <w:rsid w:val="003971E0"/>
    <w:rsid w:val="00397B1E"/>
    <w:rsid w:val="00397BB5"/>
    <w:rsid w:val="003A0492"/>
    <w:rsid w:val="003A12F7"/>
    <w:rsid w:val="003A177E"/>
    <w:rsid w:val="003A17C8"/>
    <w:rsid w:val="003A1A6D"/>
    <w:rsid w:val="003A21B0"/>
    <w:rsid w:val="003A223F"/>
    <w:rsid w:val="003A2968"/>
    <w:rsid w:val="003A2AE4"/>
    <w:rsid w:val="003A2CAF"/>
    <w:rsid w:val="003A2CF2"/>
    <w:rsid w:val="003A2D17"/>
    <w:rsid w:val="003A2FAE"/>
    <w:rsid w:val="003A317C"/>
    <w:rsid w:val="003A3787"/>
    <w:rsid w:val="003A38B2"/>
    <w:rsid w:val="003A3CB4"/>
    <w:rsid w:val="003A4006"/>
    <w:rsid w:val="003A485F"/>
    <w:rsid w:val="003A4FF6"/>
    <w:rsid w:val="003A5171"/>
    <w:rsid w:val="003A550F"/>
    <w:rsid w:val="003A55A0"/>
    <w:rsid w:val="003A5D4B"/>
    <w:rsid w:val="003A602F"/>
    <w:rsid w:val="003A6EBB"/>
    <w:rsid w:val="003A734B"/>
    <w:rsid w:val="003A79CF"/>
    <w:rsid w:val="003B06D9"/>
    <w:rsid w:val="003B073F"/>
    <w:rsid w:val="003B07BE"/>
    <w:rsid w:val="003B08F2"/>
    <w:rsid w:val="003B0E50"/>
    <w:rsid w:val="003B0F46"/>
    <w:rsid w:val="003B0FFD"/>
    <w:rsid w:val="003B1D27"/>
    <w:rsid w:val="003B277F"/>
    <w:rsid w:val="003B298A"/>
    <w:rsid w:val="003B2A04"/>
    <w:rsid w:val="003B3016"/>
    <w:rsid w:val="003B30F7"/>
    <w:rsid w:val="003B326C"/>
    <w:rsid w:val="003B32C2"/>
    <w:rsid w:val="003B33C2"/>
    <w:rsid w:val="003B35EC"/>
    <w:rsid w:val="003B3657"/>
    <w:rsid w:val="003B36EC"/>
    <w:rsid w:val="003B3B50"/>
    <w:rsid w:val="003B3CEE"/>
    <w:rsid w:val="003B46B7"/>
    <w:rsid w:val="003B4854"/>
    <w:rsid w:val="003B4883"/>
    <w:rsid w:val="003B4BC7"/>
    <w:rsid w:val="003B5679"/>
    <w:rsid w:val="003B5AA7"/>
    <w:rsid w:val="003B5D48"/>
    <w:rsid w:val="003B5D5D"/>
    <w:rsid w:val="003B6A19"/>
    <w:rsid w:val="003B6A54"/>
    <w:rsid w:val="003B6D67"/>
    <w:rsid w:val="003B732B"/>
    <w:rsid w:val="003B73D3"/>
    <w:rsid w:val="003B755F"/>
    <w:rsid w:val="003B7AD0"/>
    <w:rsid w:val="003C0198"/>
    <w:rsid w:val="003C0664"/>
    <w:rsid w:val="003C07BF"/>
    <w:rsid w:val="003C1244"/>
    <w:rsid w:val="003C1C10"/>
    <w:rsid w:val="003C1CD8"/>
    <w:rsid w:val="003C2289"/>
    <w:rsid w:val="003C25BE"/>
    <w:rsid w:val="003C3362"/>
    <w:rsid w:val="003C346D"/>
    <w:rsid w:val="003C387D"/>
    <w:rsid w:val="003C393C"/>
    <w:rsid w:val="003C3D6C"/>
    <w:rsid w:val="003C448E"/>
    <w:rsid w:val="003C4DD1"/>
    <w:rsid w:val="003C4E89"/>
    <w:rsid w:val="003C6422"/>
    <w:rsid w:val="003C7C2D"/>
    <w:rsid w:val="003D028B"/>
    <w:rsid w:val="003D035C"/>
    <w:rsid w:val="003D04AB"/>
    <w:rsid w:val="003D0557"/>
    <w:rsid w:val="003D0676"/>
    <w:rsid w:val="003D06F2"/>
    <w:rsid w:val="003D0831"/>
    <w:rsid w:val="003D0A58"/>
    <w:rsid w:val="003D0EBC"/>
    <w:rsid w:val="003D11AC"/>
    <w:rsid w:val="003D1396"/>
    <w:rsid w:val="003D177E"/>
    <w:rsid w:val="003D2C36"/>
    <w:rsid w:val="003D2C41"/>
    <w:rsid w:val="003D4CA4"/>
    <w:rsid w:val="003D4EEF"/>
    <w:rsid w:val="003D538C"/>
    <w:rsid w:val="003D54F6"/>
    <w:rsid w:val="003D5903"/>
    <w:rsid w:val="003D5952"/>
    <w:rsid w:val="003D6395"/>
    <w:rsid w:val="003D6781"/>
    <w:rsid w:val="003D6CB2"/>
    <w:rsid w:val="003D7035"/>
    <w:rsid w:val="003D7353"/>
    <w:rsid w:val="003D79F9"/>
    <w:rsid w:val="003D7C79"/>
    <w:rsid w:val="003E0420"/>
    <w:rsid w:val="003E04D1"/>
    <w:rsid w:val="003E08E0"/>
    <w:rsid w:val="003E122F"/>
    <w:rsid w:val="003E14D3"/>
    <w:rsid w:val="003E1523"/>
    <w:rsid w:val="003E16DE"/>
    <w:rsid w:val="003E1769"/>
    <w:rsid w:val="003E184E"/>
    <w:rsid w:val="003E217F"/>
    <w:rsid w:val="003E2A66"/>
    <w:rsid w:val="003E2BDF"/>
    <w:rsid w:val="003E2FB9"/>
    <w:rsid w:val="003E3257"/>
    <w:rsid w:val="003E3945"/>
    <w:rsid w:val="003E3E18"/>
    <w:rsid w:val="003E3F2F"/>
    <w:rsid w:val="003E3F68"/>
    <w:rsid w:val="003E4137"/>
    <w:rsid w:val="003E460C"/>
    <w:rsid w:val="003E5145"/>
    <w:rsid w:val="003E51CC"/>
    <w:rsid w:val="003E538F"/>
    <w:rsid w:val="003E575C"/>
    <w:rsid w:val="003E5774"/>
    <w:rsid w:val="003E581F"/>
    <w:rsid w:val="003E5892"/>
    <w:rsid w:val="003E646F"/>
    <w:rsid w:val="003E67AB"/>
    <w:rsid w:val="003E6F17"/>
    <w:rsid w:val="003E771B"/>
    <w:rsid w:val="003E7766"/>
    <w:rsid w:val="003E7D7C"/>
    <w:rsid w:val="003F025D"/>
    <w:rsid w:val="003F033D"/>
    <w:rsid w:val="003F04E0"/>
    <w:rsid w:val="003F1645"/>
    <w:rsid w:val="003F16BE"/>
    <w:rsid w:val="003F1D87"/>
    <w:rsid w:val="003F2377"/>
    <w:rsid w:val="003F28EB"/>
    <w:rsid w:val="003F295E"/>
    <w:rsid w:val="003F2B76"/>
    <w:rsid w:val="003F349A"/>
    <w:rsid w:val="003F3DF5"/>
    <w:rsid w:val="003F45B8"/>
    <w:rsid w:val="003F51CA"/>
    <w:rsid w:val="003F5224"/>
    <w:rsid w:val="003F56AA"/>
    <w:rsid w:val="003F5851"/>
    <w:rsid w:val="003F5AFF"/>
    <w:rsid w:val="003F5B29"/>
    <w:rsid w:val="003F5C28"/>
    <w:rsid w:val="003F6721"/>
    <w:rsid w:val="003F6E46"/>
    <w:rsid w:val="003F7B3C"/>
    <w:rsid w:val="003F7C74"/>
    <w:rsid w:val="003F7D5F"/>
    <w:rsid w:val="003F7F16"/>
    <w:rsid w:val="00400A2E"/>
    <w:rsid w:val="004010AF"/>
    <w:rsid w:val="00401776"/>
    <w:rsid w:val="00401D74"/>
    <w:rsid w:val="004020EE"/>
    <w:rsid w:val="0040218B"/>
    <w:rsid w:val="00402575"/>
    <w:rsid w:val="00403172"/>
    <w:rsid w:val="004031AC"/>
    <w:rsid w:val="0040371B"/>
    <w:rsid w:val="00403965"/>
    <w:rsid w:val="00403B29"/>
    <w:rsid w:val="004047BB"/>
    <w:rsid w:val="0040483F"/>
    <w:rsid w:val="00404F98"/>
    <w:rsid w:val="0040503F"/>
    <w:rsid w:val="004050F3"/>
    <w:rsid w:val="0040560B"/>
    <w:rsid w:val="0040635D"/>
    <w:rsid w:val="0040662F"/>
    <w:rsid w:val="00406AAF"/>
    <w:rsid w:val="00406C47"/>
    <w:rsid w:val="00406F47"/>
    <w:rsid w:val="0040720D"/>
    <w:rsid w:val="00407598"/>
    <w:rsid w:val="004105EC"/>
    <w:rsid w:val="00410739"/>
    <w:rsid w:val="0041122C"/>
    <w:rsid w:val="004115AF"/>
    <w:rsid w:val="00411A2B"/>
    <w:rsid w:val="00411F51"/>
    <w:rsid w:val="00411F58"/>
    <w:rsid w:val="004128F2"/>
    <w:rsid w:val="0041291B"/>
    <w:rsid w:val="004129AF"/>
    <w:rsid w:val="004136BE"/>
    <w:rsid w:val="00413811"/>
    <w:rsid w:val="00413843"/>
    <w:rsid w:val="00413860"/>
    <w:rsid w:val="00413A4E"/>
    <w:rsid w:val="00413B49"/>
    <w:rsid w:val="00413F88"/>
    <w:rsid w:val="00413FD1"/>
    <w:rsid w:val="004144CF"/>
    <w:rsid w:val="004145EE"/>
    <w:rsid w:val="00415220"/>
    <w:rsid w:val="00415313"/>
    <w:rsid w:val="0041552D"/>
    <w:rsid w:val="0041618C"/>
    <w:rsid w:val="00416228"/>
    <w:rsid w:val="004165F8"/>
    <w:rsid w:val="00416D08"/>
    <w:rsid w:val="00416EBA"/>
    <w:rsid w:val="00417240"/>
    <w:rsid w:val="004177E4"/>
    <w:rsid w:val="00417BE9"/>
    <w:rsid w:val="00417E3E"/>
    <w:rsid w:val="004202AF"/>
    <w:rsid w:val="00420B10"/>
    <w:rsid w:val="00420CD1"/>
    <w:rsid w:val="004211AB"/>
    <w:rsid w:val="00421490"/>
    <w:rsid w:val="00423419"/>
    <w:rsid w:val="00423452"/>
    <w:rsid w:val="0042378D"/>
    <w:rsid w:val="00423BCC"/>
    <w:rsid w:val="00424184"/>
    <w:rsid w:val="00425298"/>
    <w:rsid w:val="0042625F"/>
    <w:rsid w:val="00426A55"/>
    <w:rsid w:val="004272AD"/>
    <w:rsid w:val="00427E8A"/>
    <w:rsid w:val="004304EB"/>
    <w:rsid w:val="00430F15"/>
    <w:rsid w:val="004311BF"/>
    <w:rsid w:val="0043163C"/>
    <w:rsid w:val="00431C66"/>
    <w:rsid w:val="004322A3"/>
    <w:rsid w:val="00432431"/>
    <w:rsid w:val="004324EC"/>
    <w:rsid w:val="00432978"/>
    <w:rsid w:val="00432CA3"/>
    <w:rsid w:val="00432F1B"/>
    <w:rsid w:val="00433A86"/>
    <w:rsid w:val="00433F6C"/>
    <w:rsid w:val="00434256"/>
    <w:rsid w:val="004347F8"/>
    <w:rsid w:val="004348F6"/>
    <w:rsid w:val="00435000"/>
    <w:rsid w:val="00435432"/>
    <w:rsid w:val="004354F0"/>
    <w:rsid w:val="004355CA"/>
    <w:rsid w:val="00435ABD"/>
    <w:rsid w:val="00436000"/>
    <w:rsid w:val="00436617"/>
    <w:rsid w:val="00437155"/>
    <w:rsid w:val="00437434"/>
    <w:rsid w:val="00440385"/>
    <w:rsid w:val="00440BDC"/>
    <w:rsid w:val="00441432"/>
    <w:rsid w:val="004417B6"/>
    <w:rsid w:val="00441E1B"/>
    <w:rsid w:val="0044261A"/>
    <w:rsid w:val="0044265F"/>
    <w:rsid w:val="00442ED9"/>
    <w:rsid w:val="00443027"/>
    <w:rsid w:val="004430E6"/>
    <w:rsid w:val="00443855"/>
    <w:rsid w:val="00444E54"/>
    <w:rsid w:val="00445214"/>
    <w:rsid w:val="00445628"/>
    <w:rsid w:val="00445E70"/>
    <w:rsid w:val="0044634C"/>
    <w:rsid w:val="004464AC"/>
    <w:rsid w:val="00446F87"/>
    <w:rsid w:val="00447150"/>
    <w:rsid w:val="0044740A"/>
    <w:rsid w:val="00447AB8"/>
    <w:rsid w:val="004506DC"/>
    <w:rsid w:val="00450CD1"/>
    <w:rsid w:val="00450EF6"/>
    <w:rsid w:val="004510D8"/>
    <w:rsid w:val="00451279"/>
    <w:rsid w:val="004512E1"/>
    <w:rsid w:val="00451543"/>
    <w:rsid w:val="0045154F"/>
    <w:rsid w:val="004515C8"/>
    <w:rsid w:val="004517BC"/>
    <w:rsid w:val="004518BC"/>
    <w:rsid w:val="00451E0E"/>
    <w:rsid w:val="004521FA"/>
    <w:rsid w:val="00452894"/>
    <w:rsid w:val="004528F6"/>
    <w:rsid w:val="00453105"/>
    <w:rsid w:val="00453D3B"/>
    <w:rsid w:val="00453EB6"/>
    <w:rsid w:val="00453FD5"/>
    <w:rsid w:val="0045438F"/>
    <w:rsid w:val="0045465D"/>
    <w:rsid w:val="00454833"/>
    <w:rsid w:val="00454C71"/>
    <w:rsid w:val="00454D9C"/>
    <w:rsid w:val="004552F0"/>
    <w:rsid w:val="00455546"/>
    <w:rsid w:val="00455EF0"/>
    <w:rsid w:val="0045637A"/>
    <w:rsid w:val="0045643B"/>
    <w:rsid w:val="00456B88"/>
    <w:rsid w:val="004571D5"/>
    <w:rsid w:val="004574B0"/>
    <w:rsid w:val="0045788B"/>
    <w:rsid w:val="004579AB"/>
    <w:rsid w:val="00457B9E"/>
    <w:rsid w:val="00457BB2"/>
    <w:rsid w:val="0046028A"/>
    <w:rsid w:val="00461756"/>
    <w:rsid w:val="0046180A"/>
    <w:rsid w:val="0046240C"/>
    <w:rsid w:val="00462791"/>
    <w:rsid w:val="00462B88"/>
    <w:rsid w:val="0046307B"/>
    <w:rsid w:val="004637E2"/>
    <w:rsid w:val="00464309"/>
    <w:rsid w:val="00464753"/>
    <w:rsid w:val="00464FDF"/>
    <w:rsid w:val="00465187"/>
    <w:rsid w:val="004664C3"/>
    <w:rsid w:val="004667C0"/>
    <w:rsid w:val="00466FBA"/>
    <w:rsid w:val="00467274"/>
    <w:rsid w:val="00467A33"/>
    <w:rsid w:val="00467EDB"/>
    <w:rsid w:val="00467FA8"/>
    <w:rsid w:val="00470AD6"/>
    <w:rsid w:val="00470B9C"/>
    <w:rsid w:val="004726F5"/>
    <w:rsid w:val="004727EB"/>
    <w:rsid w:val="00472FB5"/>
    <w:rsid w:val="004732EA"/>
    <w:rsid w:val="0047353D"/>
    <w:rsid w:val="004735E1"/>
    <w:rsid w:val="00473EE4"/>
    <w:rsid w:val="00473F80"/>
    <w:rsid w:val="00474175"/>
    <w:rsid w:val="00474784"/>
    <w:rsid w:val="00474DE7"/>
    <w:rsid w:val="0047513E"/>
    <w:rsid w:val="00475278"/>
    <w:rsid w:val="0047534C"/>
    <w:rsid w:val="004753C5"/>
    <w:rsid w:val="00475D34"/>
    <w:rsid w:val="004762B2"/>
    <w:rsid w:val="00476506"/>
    <w:rsid w:val="00476DA4"/>
    <w:rsid w:val="004770FF"/>
    <w:rsid w:val="00477501"/>
    <w:rsid w:val="00477802"/>
    <w:rsid w:val="00480718"/>
    <w:rsid w:val="004808AF"/>
    <w:rsid w:val="00480D1A"/>
    <w:rsid w:val="00480D7A"/>
    <w:rsid w:val="00481637"/>
    <w:rsid w:val="00481C16"/>
    <w:rsid w:val="00481D21"/>
    <w:rsid w:val="00482901"/>
    <w:rsid w:val="00482976"/>
    <w:rsid w:val="0048345E"/>
    <w:rsid w:val="00483644"/>
    <w:rsid w:val="0048382B"/>
    <w:rsid w:val="00483FBE"/>
    <w:rsid w:val="0048430F"/>
    <w:rsid w:val="00484B88"/>
    <w:rsid w:val="00484FBB"/>
    <w:rsid w:val="00485977"/>
    <w:rsid w:val="00485CDB"/>
    <w:rsid w:val="004870CA"/>
    <w:rsid w:val="00487899"/>
    <w:rsid w:val="00487E30"/>
    <w:rsid w:val="00487FCB"/>
    <w:rsid w:val="00490234"/>
    <w:rsid w:val="00490291"/>
    <w:rsid w:val="0049043D"/>
    <w:rsid w:val="004910EC"/>
    <w:rsid w:val="00491151"/>
    <w:rsid w:val="00491C41"/>
    <w:rsid w:val="00492104"/>
    <w:rsid w:val="00492634"/>
    <w:rsid w:val="0049275C"/>
    <w:rsid w:val="00492F2C"/>
    <w:rsid w:val="00493035"/>
    <w:rsid w:val="0049332B"/>
    <w:rsid w:val="00493477"/>
    <w:rsid w:val="004934D6"/>
    <w:rsid w:val="00493B36"/>
    <w:rsid w:val="00494162"/>
    <w:rsid w:val="00494283"/>
    <w:rsid w:val="004950B3"/>
    <w:rsid w:val="00495295"/>
    <w:rsid w:val="00495399"/>
    <w:rsid w:val="004954F5"/>
    <w:rsid w:val="0049596D"/>
    <w:rsid w:val="00495C9D"/>
    <w:rsid w:val="00495D23"/>
    <w:rsid w:val="00495DCC"/>
    <w:rsid w:val="00495DDE"/>
    <w:rsid w:val="00496572"/>
    <w:rsid w:val="004965C9"/>
    <w:rsid w:val="00496B0A"/>
    <w:rsid w:val="00496BFE"/>
    <w:rsid w:val="00496C50"/>
    <w:rsid w:val="00496E8D"/>
    <w:rsid w:val="00496F09"/>
    <w:rsid w:val="004971CA"/>
    <w:rsid w:val="00497297"/>
    <w:rsid w:val="0049798B"/>
    <w:rsid w:val="00497D10"/>
    <w:rsid w:val="00497E7C"/>
    <w:rsid w:val="004A002F"/>
    <w:rsid w:val="004A0290"/>
    <w:rsid w:val="004A136A"/>
    <w:rsid w:val="004A1C9C"/>
    <w:rsid w:val="004A1CEE"/>
    <w:rsid w:val="004A213F"/>
    <w:rsid w:val="004A2332"/>
    <w:rsid w:val="004A27AE"/>
    <w:rsid w:val="004A28B9"/>
    <w:rsid w:val="004A28EC"/>
    <w:rsid w:val="004A2AC1"/>
    <w:rsid w:val="004A2C42"/>
    <w:rsid w:val="004A33A3"/>
    <w:rsid w:val="004A349C"/>
    <w:rsid w:val="004A3ABA"/>
    <w:rsid w:val="004A3CC6"/>
    <w:rsid w:val="004A3CDA"/>
    <w:rsid w:val="004A3F20"/>
    <w:rsid w:val="004A415C"/>
    <w:rsid w:val="004A4821"/>
    <w:rsid w:val="004A4ACE"/>
    <w:rsid w:val="004A4F68"/>
    <w:rsid w:val="004A5964"/>
    <w:rsid w:val="004A5A38"/>
    <w:rsid w:val="004A5A83"/>
    <w:rsid w:val="004A5EFF"/>
    <w:rsid w:val="004A61ED"/>
    <w:rsid w:val="004A63D3"/>
    <w:rsid w:val="004A67C4"/>
    <w:rsid w:val="004A67E4"/>
    <w:rsid w:val="004A77D3"/>
    <w:rsid w:val="004A7951"/>
    <w:rsid w:val="004A7D9B"/>
    <w:rsid w:val="004B00D8"/>
    <w:rsid w:val="004B0185"/>
    <w:rsid w:val="004B01D2"/>
    <w:rsid w:val="004B04DE"/>
    <w:rsid w:val="004B08A6"/>
    <w:rsid w:val="004B1289"/>
    <w:rsid w:val="004B19D5"/>
    <w:rsid w:val="004B1BDE"/>
    <w:rsid w:val="004B20B6"/>
    <w:rsid w:val="004B2D30"/>
    <w:rsid w:val="004B3449"/>
    <w:rsid w:val="004B36E3"/>
    <w:rsid w:val="004B376C"/>
    <w:rsid w:val="004B380C"/>
    <w:rsid w:val="004B39B9"/>
    <w:rsid w:val="004B45CB"/>
    <w:rsid w:val="004B45EA"/>
    <w:rsid w:val="004B46B3"/>
    <w:rsid w:val="004B496D"/>
    <w:rsid w:val="004B4A47"/>
    <w:rsid w:val="004B4AEA"/>
    <w:rsid w:val="004B4DEA"/>
    <w:rsid w:val="004B51A6"/>
    <w:rsid w:val="004B53F9"/>
    <w:rsid w:val="004B59D5"/>
    <w:rsid w:val="004B636C"/>
    <w:rsid w:val="004B67C8"/>
    <w:rsid w:val="004B6D74"/>
    <w:rsid w:val="004B7CED"/>
    <w:rsid w:val="004B7DF1"/>
    <w:rsid w:val="004C01DF"/>
    <w:rsid w:val="004C0242"/>
    <w:rsid w:val="004C0CBC"/>
    <w:rsid w:val="004C0ED1"/>
    <w:rsid w:val="004C1517"/>
    <w:rsid w:val="004C15DE"/>
    <w:rsid w:val="004C21A7"/>
    <w:rsid w:val="004C2231"/>
    <w:rsid w:val="004C2F87"/>
    <w:rsid w:val="004C30E0"/>
    <w:rsid w:val="004C32E4"/>
    <w:rsid w:val="004C3332"/>
    <w:rsid w:val="004C3973"/>
    <w:rsid w:val="004C3BC9"/>
    <w:rsid w:val="004C40BE"/>
    <w:rsid w:val="004C4B07"/>
    <w:rsid w:val="004C4D2F"/>
    <w:rsid w:val="004C4E2A"/>
    <w:rsid w:val="004C5FF2"/>
    <w:rsid w:val="004C7AE2"/>
    <w:rsid w:val="004C7D51"/>
    <w:rsid w:val="004C7F68"/>
    <w:rsid w:val="004D0F14"/>
    <w:rsid w:val="004D1050"/>
    <w:rsid w:val="004D11BA"/>
    <w:rsid w:val="004D1335"/>
    <w:rsid w:val="004D2168"/>
    <w:rsid w:val="004D2294"/>
    <w:rsid w:val="004D268E"/>
    <w:rsid w:val="004D2A58"/>
    <w:rsid w:val="004D3941"/>
    <w:rsid w:val="004D3F15"/>
    <w:rsid w:val="004D4028"/>
    <w:rsid w:val="004D422A"/>
    <w:rsid w:val="004D4414"/>
    <w:rsid w:val="004D475C"/>
    <w:rsid w:val="004D4B38"/>
    <w:rsid w:val="004D545A"/>
    <w:rsid w:val="004D5606"/>
    <w:rsid w:val="004D5679"/>
    <w:rsid w:val="004D596E"/>
    <w:rsid w:val="004D61AF"/>
    <w:rsid w:val="004D66DB"/>
    <w:rsid w:val="004D6835"/>
    <w:rsid w:val="004D70D7"/>
    <w:rsid w:val="004D7528"/>
    <w:rsid w:val="004D7899"/>
    <w:rsid w:val="004D7A51"/>
    <w:rsid w:val="004D7C99"/>
    <w:rsid w:val="004D7CDE"/>
    <w:rsid w:val="004E01D2"/>
    <w:rsid w:val="004E01E6"/>
    <w:rsid w:val="004E045C"/>
    <w:rsid w:val="004E06CF"/>
    <w:rsid w:val="004E07CA"/>
    <w:rsid w:val="004E0ADB"/>
    <w:rsid w:val="004E0E8C"/>
    <w:rsid w:val="004E0EAE"/>
    <w:rsid w:val="004E0F46"/>
    <w:rsid w:val="004E12AF"/>
    <w:rsid w:val="004E1403"/>
    <w:rsid w:val="004E15A3"/>
    <w:rsid w:val="004E16D4"/>
    <w:rsid w:val="004E1770"/>
    <w:rsid w:val="004E23B2"/>
    <w:rsid w:val="004E2FC1"/>
    <w:rsid w:val="004E3529"/>
    <w:rsid w:val="004E500D"/>
    <w:rsid w:val="004E5452"/>
    <w:rsid w:val="004E5732"/>
    <w:rsid w:val="004E5A03"/>
    <w:rsid w:val="004E5AF8"/>
    <w:rsid w:val="004E5CB9"/>
    <w:rsid w:val="004E5D6D"/>
    <w:rsid w:val="004E6FC0"/>
    <w:rsid w:val="004E7A75"/>
    <w:rsid w:val="004E7F43"/>
    <w:rsid w:val="004F004C"/>
    <w:rsid w:val="004F0F87"/>
    <w:rsid w:val="004F103A"/>
    <w:rsid w:val="004F1454"/>
    <w:rsid w:val="004F192E"/>
    <w:rsid w:val="004F1E7A"/>
    <w:rsid w:val="004F2A14"/>
    <w:rsid w:val="004F2DE9"/>
    <w:rsid w:val="004F36C1"/>
    <w:rsid w:val="004F388C"/>
    <w:rsid w:val="004F3AD8"/>
    <w:rsid w:val="004F3AED"/>
    <w:rsid w:val="004F4EC0"/>
    <w:rsid w:val="004F5128"/>
    <w:rsid w:val="004F51E4"/>
    <w:rsid w:val="004F53AD"/>
    <w:rsid w:val="004F59EB"/>
    <w:rsid w:val="004F5C23"/>
    <w:rsid w:val="004F61B2"/>
    <w:rsid w:val="004F6238"/>
    <w:rsid w:val="004F660B"/>
    <w:rsid w:val="004F6A2C"/>
    <w:rsid w:val="004F73B6"/>
    <w:rsid w:val="004F7468"/>
    <w:rsid w:val="004F74BD"/>
    <w:rsid w:val="004F7AD4"/>
    <w:rsid w:val="00500125"/>
    <w:rsid w:val="00500651"/>
    <w:rsid w:val="005015D6"/>
    <w:rsid w:val="005017B8"/>
    <w:rsid w:val="0050191E"/>
    <w:rsid w:val="00501D99"/>
    <w:rsid w:val="00502379"/>
    <w:rsid w:val="005024C5"/>
    <w:rsid w:val="005026DD"/>
    <w:rsid w:val="00502969"/>
    <w:rsid w:val="00502B21"/>
    <w:rsid w:val="0050333A"/>
    <w:rsid w:val="005042C9"/>
    <w:rsid w:val="005042F1"/>
    <w:rsid w:val="00504508"/>
    <w:rsid w:val="0050450E"/>
    <w:rsid w:val="00504FA9"/>
    <w:rsid w:val="005051BD"/>
    <w:rsid w:val="005059E7"/>
    <w:rsid w:val="00506456"/>
    <w:rsid w:val="005067F2"/>
    <w:rsid w:val="00506C69"/>
    <w:rsid w:val="00507182"/>
    <w:rsid w:val="0050734B"/>
    <w:rsid w:val="005078B4"/>
    <w:rsid w:val="00507C50"/>
    <w:rsid w:val="0051004C"/>
    <w:rsid w:val="0051018A"/>
    <w:rsid w:val="00510650"/>
    <w:rsid w:val="00510BBD"/>
    <w:rsid w:val="00510BE8"/>
    <w:rsid w:val="00510EDF"/>
    <w:rsid w:val="00511A7B"/>
    <w:rsid w:val="005122C4"/>
    <w:rsid w:val="00512339"/>
    <w:rsid w:val="005124EA"/>
    <w:rsid w:val="00513C86"/>
    <w:rsid w:val="00513CC2"/>
    <w:rsid w:val="00513DC1"/>
    <w:rsid w:val="00513ECF"/>
    <w:rsid w:val="00513F16"/>
    <w:rsid w:val="00514364"/>
    <w:rsid w:val="00514401"/>
    <w:rsid w:val="0051450E"/>
    <w:rsid w:val="00514842"/>
    <w:rsid w:val="00514BE2"/>
    <w:rsid w:val="005150C2"/>
    <w:rsid w:val="00515238"/>
    <w:rsid w:val="005154E3"/>
    <w:rsid w:val="0051577F"/>
    <w:rsid w:val="00515F5F"/>
    <w:rsid w:val="00516256"/>
    <w:rsid w:val="005168A1"/>
    <w:rsid w:val="00520272"/>
    <w:rsid w:val="005202E9"/>
    <w:rsid w:val="00520563"/>
    <w:rsid w:val="00520759"/>
    <w:rsid w:val="005209B2"/>
    <w:rsid w:val="0052139B"/>
    <w:rsid w:val="0052160E"/>
    <w:rsid w:val="005218D8"/>
    <w:rsid w:val="00521C02"/>
    <w:rsid w:val="005224DD"/>
    <w:rsid w:val="00522CE8"/>
    <w:rsid w:val="005236D8"/>
    <w:rsid w:val="0052373E"/>
    <w:rsid w:val="005238CC"/>
    <w:rsid w:val="005239ED"/>
    <w:rsid w:val="00523F2E"/>
    <w:rsid w:val="00523FD0"/>
    <w:rsid w:val="0052504C"/>
    <w:rsid w:val="005250D3"/>
    <w:rsid w:val="00525481"/>
    <w:rsid w:val="00525D27"/>
    <w:rsid w:val="005260C0"/>
    <w:rsid w:val="005262C1"/>
    <w:rsid w:val="0052653C"/>
    <w:rsid w:val="00527008"/>
    <w:rsid w:val="005270E7"/>
    <w:rsid w:val="005271F9"/>
    <w:rsid w:val="005277B9"/>
    <w:rsid w:val="00527840"/>
    <w:rsid w:val="00527966"/>
    <w:rsid w:val="00527C55"/>
    <w:rsid w:val="00527FC9"/>
    <w:rsid w:val="005301DC"/>
    <w:rsid w:val="00530383"/>
    <w:rsid w:val="005309F5"/>
    <w:rsid w:val="00530A44"/>
    <w:rsid w:val="00530BE9"/>
    <w:rsid w:val="00530C2E"/>
    <w:rsid w:val="00530C9B"/>
    <w:rsid w:val="00530FF1"/>
    <w:rsid w:val="00531A8C"/>
    <w:rsid w:val="00531C41"/>
    <w:rsid w:val="00531C9F"/>
    <w:rsid w:val="00531F32"/>
    <w:rsid w:val="00532259"/>
    <w:rsid w:val="00532D45"/>
    <w:rsid w:val="00532DCA"/>
    <w:rsid w:val="0053306A"/>
    <w:rsid w:val="00533094"/>
    <w:rsid w:val="005333CA"/>
    <w:rsid w:val="00533D15"/>
    <w:rsid w:val="00534F32"/>
    <w:rsid w:val="00535209"/>
    <w:rsid w:val="00535323"/>
    <w:rsid w:val="00536008"/>
    <w:rsid w:val="0053664C"/>
    <w:rsid w:val="00536ED3"/>
    <w:rsid w:val="00536F12"/>
    <w:rsid w:val="00537253"/>
    <w:rsid w:val="00537E69"/>
    <w:rsid w:val="0054011A"/>
    <w:rsid w:val="0054041A"/>
    <w:rsid w:val="00540B9E"/>
    <w:rsid w:val="005411CF"/>
    <w:rsid w:val="0054231A"/>
    <w:rsid w:val="00542770"/>
    <w:rsid w:val="00542853"/>
    <w:rsid w:val="0054327D"/>
    <w:rsid w:val="005432CA"/>
    <w:rsid w:val="00543FF1"/>
    <w:rsid w:val="00544066"/>
    <w:rsid w:val="00544595"/>
    <w:rsid w:val="005447B8"/>
    <w:rsid w:val="00544DA5"/>
    <w:rsid w:val="00545062"/>
    <w:rsid w:val="005451DF"/>
    <w:rsid w:val="0054551D"/>
    <w:rsid w:val="0054554A"/>
    <w:rsid w:val="005456CC"/>
    <w:rsid w:val="00547E6C"/>
    <w:rsid w:val="005500D0"/>
    <w:rsid w:val="005501F4"/>
    <w:rsid w:val="00550268"/>
    <w:rsid w:val="00550A28"/>
    <w:rsid w:val="00550C45"/>
    <w:rsid w:val="00550F06"/>
    <w:rsid w:val="005512EA"/>
    <w:rsid w:val="00551381"/>
    <w:rsid w:val="005514E4"/>
    <w:rsid w:val="00551DA7"/>
    <w:rsid w:val="0055355D"/>
    <w:rsid w:val="0055373B"/>
    <w:rsid w:val="00553878"/>
    <w:rsid w:val="00553A7A"/>
    <w:rsid w:val="00553F66"/>
    <w:rsid w:val="0055432A"/>
    <w:rsid w:val="005545B6"/>
    <w:rsid w:val="005555C9"/>
    <w:rsid w:val="005563B4"/>
    <w:rsid w:val="00556735"/>
    <w:rsid w:val="00556C5D"/>
    <w:rsid w:val="0055725D"/>
    <w:rsid w:val="005576BE"/>
    <w:rsid w:val="0055785C"/>
    <w:rsid w:val="005578B0"/>
    <w:rsid w:val="00557CE0"/>
    <w:rsid w:val="005603A9"/>
    <w:rsid w:val="00560CFB"/>
    <w:rsid w:val="00560F9E"/>
    <w:rsid w:val="0056106C"/>
    <w:rsid w:val="00561ABF"/>
    <w:rsid w:val="00561C30"/>
    <w:rsid w:val="0056201D"/>
    <w:rsid w:val="00562116"/>
    <w:rsid w:val="005621D0"/>
    <w:rsid w:val="005632CA"/>
    <w:rsid w:val="0056382B"/>
    <w:rsid w:val="00564373"/>
    <w:rsid w:val="005645CF"/>
    <w:rsid w:val="00565081"/>
    <w:rsid w:val="00565151"/>
    <w:rsid w:val="00565198"/>
    <w:rsid w:val="005656A5"/>
    <w:rsid w:val="00565B17"/>
    <w:rsid w:val="00565DF0"/>
    <w:rsid w:val="00565E16"/>
    <w:rsid w:val="00565F70"/>
    <w:rsid w:val="00566587"/>
    <w:rsid w:val="005668D8"/>
    <w:rsid w:val="00566CF9"/>
    <w:rsid w:val="00566EC8"/>
    <w:rsid w:val="0056735C"/>
    <w:rsid w:val="00567CA8"/>
    <w:rsid w:val="00567E3C"/>
    <w:rsid w:val="00567F3C"/>
    <w:rsid w:val="00570275"/>
    <w:rsid w:val="00570702"/>
    <w:rsid w:val="00570C03"/>
    <w:rsid w:val="00570C0E"/>
    <w:rsid w:val="00570C5F"/>
    <w:rsid w:val="00570CCE"/>
    <w:rsid w:val="0057102B"/>
    <w:rsid w:val="00571177"/>
    <w:rsid w:val="00571DAB"/>
    <w:rsid w:val="00572490"/>
    <w:rsid w:val="00572EEA"/>
    <w:rsid w:val="0057396A"/>
    <w:rsid w:val="0057396D"/>
    <w:rsid w:val="00573C6E"/>
    <w:rsid w:val="00574014"/>
    <w:rsid w:val="005741F8"/>
    <w:rsid w:val="005742A5"/>
    <w:rsid w:val="005743F8"/>
    <w:rsid w:val="00574690"/>
    <w:rsid w:val="005746A8"/>
    <w:rsid w:val="005747D4"/>
    <w:rsid w:val="00574F06"/>
    <w:rsid w:val="00574FF5"/>
    <w:rsid w:val="00575AD4"/>
    <w:rsid w:val="0057632B"/>
    <w:rsid w:val="005763AA"/>
    <w:rsid w:val="005764BF"/>
    <w:rsid w:val="00577288"/>
    <w:rsid w:val="005773AA"/>
    <w:rsid w:val="005774BE"/>
    <w:rsid w:val="0057790E"/>
    <w:rsid w:val="00577CA7"/>
    <w:rsid w:val="00580139"/>
    <w:rsid w:val="00580199"/>
    <w:rsid w:val="00580B45"/>
    <w:rsid w:val="00580CC3"/>
    <w:rsid w:val="00580F2D"/>
    <w:rsid w:val="005815EE"/>
    <w:rsid w:val="00581C91"/>
    <w:rsid w:val="00581D18"/>
    <w:rsid w:val="00581D19"/>
    <w:rsid w:val="00581F7C"/>
    <w:rsid w:val="00582035"/>
    <w:rsid w:val="005821C4"/>
    <w:rsid w:val="005822A6"/>
    <w:rsid w:val="005822D5"/>
    <w:rsid w:val="00583476"/>
    <w:rsid w:val="00583AFA"/>
    <w:rsid w:val="005843B7"/>
    <w:rsid w:val="00584DC2"/>
    <w:rsid w:val="00584FAF"/>
    <w:rsid w:val="00586640"/>
    <w:rsid w:val="00586918"/>
    <w:rsid w:val="005869E7"/>
    <w:rsid w:val="00587CE2"/>
    <w:rsid w:val="00590198"/>
    <w:rsid w:val="00590334"/>
    <w:rsid w:val="00590547"/>
    <w:rsid w:val="0059082D"/>
    <w:rsid w:val="00590B27"/>
    <w:rsid w:val="00590F26"/>
    <w:rsid w:val="005911CC"/>
    <w:rsid w:val="005912EA"/>
    <w:rsid w:val="005912F7"/>
    <w:rsid w:val="005918C4"/>
    <w:rsid w:val="00591AF6"/>
    <w:rsid w:val="0059203A"/>
    <w:rsid w:val="005921DE"/>
    <w:rsid w:val="00592C49"/>
    <w:rsid w:val="0059385D"/>
    <w:rsid w:val="00593F76"/>
    <w:rsid w:val="00594C56"/>
    <w:rsid w:val="0059520F"/>
    <w:rsid w:val="00595864"/>
    <w:rsid w:val="00595AD0"/>
    <w:rsid w:val="0059609A"/>
    <w:rsid w:val="00596158"/>
    <w:rsid w:val="005962CC"/>
    <w:rsid w:val="00596DF4"/>
    <w:rsid w:val="005977EB"/>
    <w:rsid w:val="005978D9"/>
    <w:rsid w:val="00597BCC"/>
    <w:rsid w:val="00597F7F"/>
    <w:rsid w:val="005A0132"/>
    <w:rsid w:val="005A014B"/>
    <w:rsid w:val="005A0194"/>
    <w:rsid w:val="005A053C"/>
    <w:rsid w:val="005A0F25"/>
    <w:rsid w:val="005A103F"/>
    <w:rsid w:val="005A106E"/>
    <w:rsid w:val="005A18DD"/>
    <w:rsid w:val="005A191F"/>
    <w:rsid w:val="005A1965"/>
    <w:rsid w:val="005A19BB"/>
    <w:rsid w:val="005A1C6F"/>
    <w:rsid w:val="005A1F22"/>
    <w:rsid w:val="005A2765"/>
    <w:rsid w:val="005A34EA"/>
    <w:rsid w:val="005A3B0D"/>
    <w:rsid w:val="005A3B57"/>
    <w:rsid w:val="005A3D76"/>
    <w:rsid w:val="005A4079"/>
    <w:rsid w:val="005A44AD"/>
    <w:rsid w:val="005A5431"/>
    <w:rsid w:val="005A5947"/>
    <w:rsid w:val="005A62CF"/>
    <w:rsid w:val="005A6730"/>
    <w:rsid w:val="005A679C"/>
    <w:rsid w:val="005A684F"/>
    <w:rsid w:val="005A6D25"/>
    <w:rsid w:val="005A6EC3"/>
    <w:rsid w:val="005A746F"/>
    <w:rsid w:val="005A7AB1"/>
    <w:rsid w:val="005A7EE3"/>
    <w:rsid w:val="005B0848"/>
    <w:rsid w:val="005B0C1D"/>
    <w:rsid w:val="005B10DE"/>
    <w:rsid w:val="005B1100"/>
    <w:rsid w:val="005B1994"/>
    <w:rsid w:val="005B1CC0"/>
    <w:rsid w:val="005B1E78"/>
    <w:rsid w:val="005B1ED6"/>
    <w:rsid w:val="005B2D2E"/>
    <w:rsid w:val="005B3BB4"/>
    <w:rsid w:val="005B57EC"/>
    <w:rsid w:val="005B598F"/>
    <w:rsid w:val="005B5C83"/>
    <w:rsid w:val="005B5C9D"/>
    <w:rsid w:val="005B60C1"/>
    <w:rsid w:val="005B69D3"/>
    <w:rsid w:val="005B6AB5"/>
    <w:rsid w:val="005B6EFD"/>
    <w:rsid w:val="005B6FA3"/>
    <w:rsid w:val="005B7088"/>
    <w:rsid w:val="005B72E1"/>
    <w:rsid w:val="005B7FFC"/>
    <w:rsid w:val="005C0189"/>
    <w:rsid w:val="005C0ECE"/>
    <w:rsid w:val="005C1276"/>
    <w:rsid w:val="005C14E4"/>
    <w:rsid w:val="005C1B03"/>
    <w:rsid w:val="005C1E27"/>
    <w:rsid w:val="005C1E63"/>
    <w:rsid w:val="005C26DA"/>
    <w:rsid w:val="005C286F"/>
    <w:rsid w:val="005C28D4"/>
    <w:rsid w:val="005C2F37"/>
    <w:rsid w:val="005C3C95"/>
    <w:rsid w:val="005C4CDD"/>
    <w:rsid w:val="005C4F61"/>
    <w:rsid w:val="005C5141"/>
    <w:rsid w:val="005C5285"/>
    <w:rsid w:val="005C5751"/>
    <w:rsid w:val="005C5E54"/>
    <w:rsid w:val="005C6707"/>
    <w:rsid w:val="005C6961"/>
    <w:rsid w:val="005C6975"/>
    <w:rsid w:val="005C6BB3"/>
    <w:rsid w:val="005C6C24"/>
    <w:rsid w:val="005C7B71"/>
    <w:rsid w:val="005C7C5E"/>
    <w:rsid w:val="005D000A"/>
    <w:rsid w:val="005D03C9"/>
    <w:rsid w:val="005D069D"/>
    <w:rsid w:val="005D079A"/>
    <w:rsid w:val="005D0EA6"/>
    <w:rsid w:val="005D14EE"/>
    <w:rsid w:val="005D16C9"/>
    <w:rsid w:val="005D19F9"/>
    <w:rsid w:val="005D202D"/>
    <w:rsid w:val="005D23DC"/>
    <w:rsid w:val="005D2878"/>
    <w:rsid w:val="005D3989"/>
    <w:rsid w:val="005D46A5"/>
    <w:rsid w:val="005D508B"/>
    <w:rsid w:val="005D5607"/>
    <w:rsid w:val="005D58D4"/>
    <w:rsid w:val="005D59D1"/>
    <w:rsid w:val="005D5A32"/>
    <w:rsid w:val="005D63FF"/>
    <w:rsid w:val="005D6D09"/>
    <w:rsid w:val="005D6E9A"/>
    <w:rsid w:val="005D709B"/>
    <w:rsid w:val="005D726F"/>
    <w:rsid w:val="005D771D"/>
    <w:rsid w:val="005D776C"/>
    <w:rsid w:val="005D791F"/>
    <w:rsid w:val="005D7EAD"/>
    <w:rsid w:val="005E002A"/>
    <w:rsid w:val="005E0208"/>
    <w:rsid w:val="005E0370"/>
    <w:rsid w:val="005E04F0"/>
    <w:rsid w:val="005E0E59"/>
    <w:rsid w:val="005E145E"/>
    <w:rsid w:val="005E159D"/>
    <w:rsid w:val="005E25C2"/>
    <w:rsid w:val="005E2CB9"/>
    <w:rsid w:val="005E2EC1"/>
    <w:rsid w:val="005E3691"/>
    <w:rsid w:val="005E379A"/>
    <w:rsid w:val="005E38FB"/>
    <w:rsid w:val="005E3E00"/>
    <w:rsid w:val="005E41C3"/>
    <w:rsid w:val="005E4384"/>
    <w:rsid w:val="005E46DD"/>
    <w:rsid w:val="005E4E2E"/>
    <w:rsid w:val="005E560A"/>
    <w:rsid w:val="005E56AD"/>
    <w:rsid w:val="005E577C"/>
    <w:rsid w:val="005E5821"/>
    <w:rsid w:val="005E5AA2"/>
    <w:rsid w:val="005E6175"/>
    <w:rsid w:val="005E6458"/>
    <w:rsid w:val="005E65FC"/>
    <w:rsid w:val="005E66DD"/>
    <w:rsid w:val="005E6EEB"/>
    <w:rsid w:val="005E71CB"/>
    <w:rsid w:val="005E73CA"/>
    <w:rsid w:val="005E7BD6"/>
    <w:rsid w:val="005F013B"/>
    <w:rsid w:val="005F067A"/>
    <w:rsid w:val="005F0924"/>
    <w:rsid w:val="005F1256"/>
    <w:rsid w:val="005F1E3E"/>
    <w:rsid w:val="005F20B9"/>
    <w:rsid w:val="005F2169"/>
    <w:rsid w:val="005F24E2"/>
    <w:rsid w:val="005F250A"/>
    <w:rsid w:val="005F2C31"/>
    <w:rsid w:val="005F2EA8"/>
    <w:rsid w:val="005F356B"/>
    <w:rsid w:val="005F3A6C"/>
    <w:rsid w:val="005F3E2F"/>
    <w:rsid w:val="005F3F1B"/>
    <w:rsid w:val="005F418C"/>
    <w:rsid w:val="005F4252"/>
    <w:rsid w:val="005F43B8"/>
    <w:rsid w:val="005F5214"/>
    <w:rsid w:val="005F53E9"/>
    <w:rsid w:val="005F55F9"/>
    <w:rsid w:val="005F56E6"/>
    <w:rsid w:val="005F60B1"/>
    <w:rsid w:val="005F65E5"/>
    <w:rsid w:val="005F67F2"/>
    <w:rsid w:val="005F68B7"/>
    <w:rsid w:val="005F6FE0"/>
    <w:rsid w:val="005F77C7"/>
    <w:rsid w:val="005F79DD"/>
    <w:rsid w:val="00600846"/>
    <w:rsid w:val="0060087A"/>
    <w:rsid w:val="00600AFA"/>
    <w:rsid w:val="00600B4C"/>
    <w:rsid w:val="00600B83"/>
    <w:rsid w:val="00600F73"/>
    <w:rsid w:val="0060111E"/>
    <w:rsid w:val="00601708"/>
    <w:rsid w:val="006018B4"/>
    <w:rsid w:val="00601981"/>
    <w:rsid w:val="00601F8A"/>
    <w:rsid w:val="006021AD"/>
    <w:rsid w:val="006024F2"/>
    <w:rsid w:val="0060267A"/>
    <w:rsid w:val="00602699"/>
    <w:rsid w:val="006026BC"/>
    <w:rsid w:val="00602D82"/>
    <w:rsid w:val="00602FE9"/>
    <w:rsid w:val="006032FA"/>
    <w:rsid w:val="00603570"/>
    <w:rsid w:val="006036D7"/>
    <w:rsid w:val="006040A4"/>
    <w:rsid w:val="00604374"/>
    <w:rsid w:val="0060471A"/>
    <w:rsid w:val="00605164"/>
    <w:rsid w:val="00605C10"/>
    <w:rsid w:val="00605F38"/>
    <w:rsid w:val="00605F9F"/>
    <w:rsid w:val="006061E9"/>
    <w:rsid w:val="006067CB"/>
    <w:rsid w:val="006071F4"/>
    <w:rsid w:val="0060729D"/>
    <w:rsid w:val="006073DE"/>
    <w:rsid w:val="0060759B"/>
    <w:rsid w:val="006077D1"/>
    <w:rsid w:val="006078DD"/>
    <w:rsid w:val="00607E3F"/>
    <w:rsid w:val="00607F58"/>
    <w:rsid w:val="006102FA"/>
    <w:rsid w:val="006107F0"/>
    <w:rsid w:val="00610B5D"/>
    <w:rsid w:val="00610EDC"/>
    <w:rsid w:val="00610FA6"/>
    <w:rsid w:val="00610FE4"/>
    <w:rsid w:val="00611122"/>
    <w:rsid w:val="006117BD"/>
    <w:rsid w:val="0061193E"/>
    <w:rsid w:val="00611AF1"/>
    <w:rsid w:val="00611CB2"/>
    <w:rsid w:val="006122E8"/>
    <w:rsid w:val="00612528"/>
    <w:rsid w:val="006128CC"/>
    <w:rsid w:val="00612B3C"/>
    <w:rsid w:val="00613072"/>
    <w:rsid w:val="0061328A"/>
    <w:rsid w:val="0061346D"/>
    <w:rsid w:val="00613E3F"/>
    <w:rsid w:val="00613FF7"/>
    <w:rsid w:val="006151F8"/>
    <w:rsid w:val="006153D1"/>
    <w:rsid w:val="00615512"/>
    <w:rsid w:val="006165F5"/>
    <w:rsid w:val="00616EDF"/>
    <w:rsid w:val="0061745F"/>
    <w:rsid w:val="00617608"/>
    <w:rsid w:val="00617677"/>
    <w:rsid w:val="006177BF"/>
    <w:rsid w:val="006179A3"/>
    <w:rsid w:val="00617B2E"/>
    <w:rsid w:val="00617B86"/>
    <w:rsid w:val="006203D4"/>
    <w:rsid w:val="0062048A"/>
    <w:rsid w:val="00620B69"/>
    <w:rsid w:val="00620EA1"/>
    <w:rsid w:val="006230E1"/>
    <w:rsid w:val="00623C70"/>
    <w:rsid w:val="00624B87"/>
    <w:rsid w:val="00624C3B"/>
    <w:rsid w:val="00624D42"/>
    <w:rsid w:val="00624F50"/>
    <w:rsid w:val="006251A3"/>
    <w:rsid w:val="0062578F"/>
    <w:rsid w:val="0062613E"/>
    <w:rsid w:val="00626519"/>
    <w:rsid w:val="0062692B"/>
    <w:rsid w:val="00626C4E"/>
    <w:rsid w:val="00626FCD"/>
    <w:rsid w:val="0062758B"/>
    <w:rsid w:val="006275FE"/>
    <w:rsid w:val="00627726"/>
    <w:rsid w:val="006277BE"/>
    <w:rsid w:val="0063010B"/>
    <w:rsid w:val="0063077E"/>
    <w:rsid w:val="00630CF0"/>
    <w:rsid w:val="00630DB2"/>
    <w:rsid w:val="00631DB6"/>
    <w:rsid w:val="00631DDD"/>
    <w:rsid w:val="0063252F"/>
    <w:rsid w:val="0063256A"/>
    <w:rsid w:val="00632628"/>
    <w:rsid w:val="00632630"/>
    <w:rsid w:val="00632FB3"/>
    <w:rsid w:val="006332E6"/>
    <w:rsid w:val="00633433"/>
    <w:rsid w:val="00633591"/>
    <w:rsid w:val="006337B0"/>
    <w:rsid w:val="00634133"/>
    <w:rsid w:val="006341B4"/>
    <w:rsid w:val="006342C9"/>
    <w:rsid w:val="0063444B"/>
    <w:rsid w:val="0063582D"/>
    <w:rsid w:val="00635E37"/>
    <w:rsid w:val="00635FD4"/>
    <w:rsid w:val="00636223"/>
    <w:rsid w:val="00636776"/>
    <w:rsid w:val="00636EB7"/>
    <w:rsid w:val="006372EF"/>
    <w:rsid w:val="006377CC"/>
    <w:rsid w:val="00637F80"/>
    <w:rsid w:val="00641B73"/>
    <w:rsid w:val="00641FB0"/>
    <w:rsid w:val="006422FC"/>
    <w:rsid w:val="00642488"/>
    <w:rsid w:val="00642662"/>
    <w:rsid w:val="00642B08"/>
    <w:rsid w:val="006438CC"/>
    <w:rsid w:val="00643EBC"/>
    <w:rsid w:val="00643EF5"/>
    <w:rsid w:val="00643FAF"/>
    <w:rsid w:val="00644287"/>
    <w:rsid w:val="00644B90"/>
    <w:rsid w:val="00644C8E"/>
    <w:rsid w:val="0064517E"/>
    <w:rsid w:val="0064521B"/>
    <w:rsid w:val="00645633"/>
    <w:rsid w:val="00645861"/>
    <w:rsid w:val="00645C99"/>
    <w:rsid w:val="006460CE"/>
    <w:rsid w:val="00646654"/>
    <w:rsid w:val="006470CD"/>
    <w:rsid w:val="00647249"/>
    <w:rsid w:val="006476CE"/>
    <w:rsid w:val="00647B9A"/>
    <w:rsid w:val="00647BE9"/>
    <w:rsid w:val="00650009"/>
    <w:rsid w:val="00650746"/>
    <w:rsid w:val="00651B34"/>
    <w:rsid w:val="00652689"/>
    <w:rsid w:val="006529F8"/>
    <w:rsid w:val="00653121"/>
    <w:rsid w:val="00653153"/>
    <w:rsid w:val="00653900"/>
    <w:rsid w:val="00653A75"/>
    <w:rsid w:val="00653D69"/>
    <w:rsid w:val="0065455B"/>
    <w:rsid w:val="00654A22"/>
    <w:rsid w:val="00654AB9"/>
    <w:rsid w:val="0065536F"/>
    <w:rsid w:val="00655523"/>
    <w:rsid w:val="00655652"/>
    <w:rsid w:val="00655C11"/>
    <w:rsid w:val="00655E9B"/>
    <w:rsid w:val="00656B33"/>
    <w:rsid w:val="00657092"/>
    <w:rsid w:val="00657116"/>
    <w:rsid w:val="0065731C"/>
    <w:rsid w:val="006574B3"/>
    <w:rsid w:val="00660169"/>
    <w:rsid w:val="0066017F"/>
    <w:rsid w:val="0066095B"/>
    <w:rsid w:val="00660A03"/>
    <w:rsid w:val="00661049"/>
    <w:rsid w:val="0066109C"/>
    <w:rsid w:val="00661442"/>
    <w:rsid w:val="006617FC"/>
    <w:rsid w:val="00661A07"/>
    <w:rsid w:val="00661CDB"/>
    <w:rsid w:val="00662195"/>
    <w:rsid w:val="006628D3"/>
    <w:rsid w:val="00662DA1"/>
    <w:rsid w:val="00662E6F"/>
    <w:rsid w:val="00662E81"/>
    <w:rsid w:val="00662FA6"/>
    <w:rsid w:val="006632F8"/>
    <w:rsid w:val="006645B7"/>
    <w:rsid w:val="00664D3E"/>
    <w:rsid w:val="006651A9"/>
    <w:rsid w:val="006661D1"/>
    <w:rsid w:val="006665A5"/>
    <w:rsid w:val="00666E1A"/>
    <w:rsid w:val="00666FC8"/>
    <w:rsid w:val="0066710F"/>
    <w:rsid w:val="006672B0"/>
    <w:rsid w:val="0066754F"/>
    <w:rsid w:val="00667A21"/>
    <w:rsid w:val="0067024B"/>
    <w:rsid w:val="00670257"/>
    <w:rsid w:val="0067030C"/>
    <w:rsid w:val="00670579"/>
    <w:rsid w:val="006705C0"/>
    <w:rsid w:val="00670767"/>
    <w:rsid w:val="00670769"/>
    <w:rsid w:val="0067095F"/>
    <w:rsid w:val="006709B7"/>
    <w:rsid w:val="00670E04"/>
    <w:rsid w:val="00671074"/>
    <w:rsid w:val="006719A6"/>
    <w:rsid w:val="00671A0E"/>
    <w:rsid w:val="00671C46"/>
    <w:rsid w:val="00672443"/>
    <w:rsid w:val="006725DC"/>
    <w:rsid w:val="00672606"/>
    <w:rsid w:val="00672BE5"/>
    <w:rsid w:val="00672C9E"/>
    <w:rsid w:val="00673650"/>
    <w:rsid w:val="00673BCB"/>
    <w:rsid w:val="00673DAF"/>
    <w:rsid w:val="00674326"/>
    <w:rsid w:val="00674BE8"/>
    <w:rsid w:val="00675257"/>
    <w:rsid w:val="006752CA"/>
    <w:rsid w:val="00675986"/>
    <w:rsid w:val="00675D6F"/>
    <w:rsid w:val="00676C25"/>
    <w:rsid w:val="00677CA5"/>
    <w:rsid w:val="00680380"/>
    <w:rsid w:val="00680841"/>
    <w:rsid w:val="00680E57"/>
    <w:rsid w:val="00681054"/>
    <w:rsid w:val="00681418"/>
    <w:rsid w:val="0068163D"/>
    <w:rsid w:val="006818CB"/>
    <w:rsid w:val="00681BC2"/>
    <w:rsid w:val="006822A9"/>
    <w:rsid w:val="0068230A"/>
    <w:rsid w:val="0068268C"/>
    <w:rsid w:val="0068296E"/>
    <w:rsid w:val="00682C29"/>
    <w:rsid w:val="00682D9E"/>
    <w:rsid w:val="00682EC5"/>
    <w:rsid w:val="00683024"/>
    <w:rsid w:val="006831E3"/>
    <w:rsid w:val="0068340E"/>
    <w:rsid w:val="00683736"/>
    <w:rsid w:val="00683A1E"/>
    <w:rsid w:val="00683E28"/>
    <w:rsid w:val="006841C1"/>
    <w:rsid w:val="00684553"/>
    <w:rsid w:val="00684765"/>
    <w:rsid w:val="00684D52"/>
    <w:rsid w:val="00685609"/>
    <w:rsid w:val="00685E13"/>
    <w:rsid w:val="00686260"/>
    <w:rsid w:val="0068654C"/>
    <w:rsid w:val="0068665A"/>
    <w:rsid w:val="0068671F"/>
    <w:rsid w:val="00686840"/>
    <w:rsid w:val="0068760C"/>
    <w:rsid w:val="006876EB"/>
    <w:rsid w:val="00690452"/>
    <w:rsid w:val="0069068A"/>
    <w:rsid w:val="00690EED"/>
    <w:rsid w:val="00690F73"/>
    <w:rsid w:val="00691FB5"/>
    <w:rsid w:val="00692368"/>
    <w:rsid w:val="00692376"/>
    <w:rsid w:val="00692904"/>
    <w:rsid w:val="00692943"/>
    <w:rsid w:val="00692AA1"/>
    <w:rsid w:val="00692CBA"/>
    <w:rsid w:val="006931C4"/>
    <w:rsid w:val="00693833"/>
    <w:rsid w:val="00693AB1"/>
    <w:rsid w:val="00693B00"/>
    <w:rsid w:val="00693E1E"/>
    <w:rsid w:val="006945A3"/>
    <w:rsid w:val="006945F8"/>
    <w:rsid w:val="006947C1"/>
    <w:rsid w:val="00694A99"/>
    <w:rsid w:val="00694AD7"/>
    <w:rsid w:val="00694E97"/>
    <w:rsid w:val="00695232"/>
    <w:rsid w:val="00695E1D"/>
    <w:rsid w:val="00695EC5"/>
    <w:rsid w:val="00695EDD"/>
    <w:rsid w:val="0069611C"/>
    <w:rsid w:val="006967EC"/>
    <w:rsid w:val="00696961"/>
    <w:rsid w:val="006969D7"/>
    <w:rsid w:val="00696AEB"/>
    <w:rsid w:val="00696EDA"/>
    <w:rsid w:val="00697604"/>
    <w:rsid w:val="006976BC"/>
    <w:rsid w:val="00697895"/>
    <w:rsid w:val="00697A72"/>
    <w:rsid w:val="00697C12"/>
    <w:rsid w:val="00697DD2"/>
    <w:rsid w:val="00697E65"/>
    <w:rsid w:val="006A01B3"/>
    <w:rsid w:val="006A0207"/>
    <w:rsid w:val="006A03E8"/>
    <w:rsid w:val="006A056B"/>
    <w:rsid w:val="006A0B1A"/>
    <w:rsid w:val="006A0C06"/>
    <w:rsid w:val="006A1971"/>
    <w:rsid w:val="006A1EFA"/>
    <w:rsid w:val="006A1F09"/>
    <w:rsid w:val="006A1FEF"/>
    <w:rsid w:val="006A2105"/>
    <w:rsid w:val="006A2637"/>
    <w:rsid w:val="006A2A09"/>
    <w:rsid w:val="006A2AD2"/>
    <w:rsid w:val="006A2E6F"/>
    <w:rsid w:val="006A3110"/>
    <w:rsid w:val="006A3476"/>
    <w:rsid w:val="006A3DD6"/>
    <w:rsid w:val="006A3F2B"/>
    <w:rsid w:val="006A43B7"/>
    <w:rsid w:val="006A506D"/>
    <w:rsid w:val="006A5200"/>
    <w:rsid w:val="006A5446"/>
    <w:rsid w:val="006A54FD"/>
    <w:rsid w:val="006A560B"/>
    <w:rsid w:val="006A570E"/>
    <w:rsid w:val="006A601B"/>
    <w:rsid w:val="006A6635"/>
    <w:rsid w:val="006A673F"/>
    <w:rsid w:val="006A69B3"/>
    <w:rsid w:val="006A7689"/>
    <w:rsid w:val="006A77D2"/>
    <w:rsid w:val="006A7938"/>
    <w:rsid w:val="006A7A4D"/>
    <w:rsid w:val="006A7A68"/>
    <w:rsid w:val="006A7D07"/>
    <w:rsid w:val="006B03DD"/>
    <w:rsid w:val="006B0DAF"/>
    <w:rsid w:val="006B117A"/>
    <w:rsid w:val="006B187F"/>
    <w:rsid w:val="006B1EE1"/>
    <w:rsid w:val="006B1FDE"/>
    <w:rsid w:val="006B224F"/>
    <w:rsid w:val="006B22F6"/>
    <w:rsid w:val="006B2968"/>
    <w:rsid w:val="006B2A90"/>
    <w:rsid w:val="006B2F9B"/>
    <w:rsid w:val="006B3119"/>
    <w:rsid w:val="006B3196"/>
    <w:rsid w:val="006B35D2"/>
    <w:rsid w:val="006B3955"/>
    <w:rsid w:val="006B399D"/>
    <w:rsid w:val="006B3C7C"/>
    <w:rsid w:val="006B3D29"/>
    <w:rsid w:val="006B44B9"/>
    <w:rsid w:val="006B4977"/>
    <w:rsid w:val="006B4FB5"/>
    <w:rsid w:val="006B55A8"/>
    <w:rsid w:val="006B5813"/>
    <w:rsid w:val="006B5D94"/>
    <w:rsid w:val="006B5EF9"/>
    <w:rsid w:val="006B5F4C"/>
    <w:rsid w:val="006B62A2"/>
    <w:rsid w:val="006B6680"/>
    <w:rsid w:val="006B66D8"/>
    <w:rsid w:val="006B6C47"/>
    <w:rsid w:val="006B6E3D"/>
    <w:rsid w:val="006B74AD"/>
    <w:rsid w:val="006B7BF9"/>
    <w:rsid w:val="006B7D6D"/>
    <w:rsid w:val="006C004B"/>
    <w:rsid w:val="006C0C2F"/>
    <w:rsid w:val="006C0D00"/>
    <w:rsid w:val="006C1047"/>
    <w:rsid w:val="006C159F"/>
    <w:rsid w:val="006C19F1"/>
    <w:rsid w:val="006C28B7"/>
    <w:rsid w:val="006C2EA4"/>
    <w:rsid w:val="006C301A"/>
    <w:rsid w:val="006C317F"/>
    <w:rsid w:val="006C33D1"/>
    <w:rsid w:val="006C3577"/>
    <w:rsid w:val="006C40F3"/>
    <w:rsid w:val="006C4218"/>
    <w:rsid w:val="006C4464"/>
    <w:rsid w:val="006C4582"/>
    <w:rsid w:val="006C47EB"/>
    <w:rsid w:val="006C4AFF"/>
    <w:rsid w:val="006C5A4B"/>
    <w:rsid w:val="006C5D8B"/>
    <w:rsid w:val="006C66A7"/>
    <w:rsid w:val="006C6858"/>
    <w:rsid w:val="006C69D0"/>
    <w:rsid w:val="006C79E9"/>
    <w:rsid w:val="006D08BF"/>
    <w:rsid w:val="006D1235"/>
    <w:rsid w:val="006D12EB"/>
    <w:rsid w:val="006D1A9C"/>
    <w:rsid w:val="006D1CBA"/>
    <w:rsid w:val="006D1CFA"/>
    <w:rsid w:val="006D1D82"/>
    <w:rsid w:val="006D30D1"/>
    <w:rsid w:val="006D3177"/>
    <w:rsid w:val="006D3246"/>
    <w:rsid w:val="006D3487"/>
    <w:rsid w:val="006D3638"/>
    <w:rsid w:val="006D3CDA"/>
    <w:rsid w:val="006D3D33"/>
    <w:rsid w:val="006D3DAE"/>
    <w:rsid w:val="006D3F1C"/>
    <w:rsid w:val="006D44CE"/>
    <w:rsid w:val="006D4730"/>
    <w:rsid w:val="006D4DC4"/>
    <w:rsid w:val="006D522B"/>
    <w:rsid w:val="006D65D9"/>
    <w:rsid w:val="006D6BD2"/>
    <w:rsid w:val="006D6CA8"/>
    <w:rsid w:val="006D6CA9"/>
    <w:rsid w:val="006D7093"/>
    <w:rsid w:val="006D720B"/>
    <w:rsid w:val="006D7433"/>
    <w:rsid w:val="006D79C8"/>
    <w:rsid w:val="006D79D5"/>
    <w:rsid w:val="006D7A75"/>
    <w:rsid w:val="006D7FD3"/>
    <w:rsid w:val="006E01E1"/>
    <w:rsid w:val="006E021F"/>
    <w:rsid w:val="006E0356"/>
    <w:rsid w:val="006E0398"/>
    <w:rsid w:val="006E065B"/>
    <w:rsid w:val="006E0973"/>
    <w:rsid w:val="006E0A5C"/>
    <w:rsid w:val="006E0D8B"/>
    <w:rsid w:val="006E1C71"/>
    <w:rsid w:val="006E1E72"/>
    <w:rsid w:val="006E2424"/>
    <w:rsid w:val="006E2D30"/>
    <w:rsid w:val="006E3200"/>
    <w:rsid w:val="006E3C8F"/>
    <w:rsid w:val="006E43AC"/>
    <w:rsid w:val="006E4C24"/>
    <w:rsid w:val="006E4C31"/>
    <w:rsid w:val="006E4C6E"/>
    <w:rsid w:val="006E4DA0"/>
    <w:rsid w:val="006E63B7"/>
    <w:rsid w:val="006E726B"/>
    <w:rsid w:val="006E7607"/>
    <w:rsid w:val="006F0575"/>
    <w:rsid w:val="006F097C"/>
    <w:rsid w:val="006F0A82"/>
    <w:rsid w:val="006F0A8C"/>
    <w:rsid w:val="006F0CE2"/>
    <w:rsid w:val="006F0D12"/>
    <w:rsid w:val="006F118B"/>
    <w:rsid w:val="006F13B0"/>
    <w:rsid w:val="006F14DC"/>
    <w:rsid w:val="006F1629"/>
    <w:rsid w:val="006F16D4"/>
    <w:rsid w:val="006F1AF3"/>
    <w:rsid w:val="006F1B2F"/>
    <w:rsid w:val="006F1C8C"/>
    <w:rsid w:val="006F245F"/>
    <w:rsid w:val="006F29F2"/>
    <w:rsid w:val="006F29FC"/>
    <w:rsid w:val="006F3069"/>
    <w:rsid w:val="006F3488"/>
    <w:rsid w:val="006F3F7D"/>
    <w:rsid w:val="006F403F"/>
    <w:rsid w:val="006F4836"/>
    <w:rsid w:val="006F492F"/>
    <w:rsid w:val="006F49E2"/>
    <w:rsid w:val="006F4F73"/>
    <w:rsid w:val="006F5A1F"/>
    <w:rsid w:val="006F62EB"/>
    <w:rsid w:val="006F66BE"/>
    <w:rsid w:val="006F6CB6"/>
    <w:rsid w:val="006F6CC7"/>
    <w:rsid w:val="006F6D92"/>
    <w:rsid w:val="006F6F5E"/>
    <w:rsid w:val="006F75BE"/>
    <w:rsid w:val="00700C2B"/>
    <w:rsid w:val="00701211"/>
    <w:rsid w:val="0070150C"/>
    <w:rsid w:val="00701805"/>
    <w:rsid w:val="00701B31"/>
    <w:rsid w:val="00701E4A"/>
    <w:rsid w:val="00701E4B"/>
    <w:rsid w:val="00701EEA"/>
    <w:rsid w:val="00702197"/>
    <w:rsid w:val="007027C5"/>
    <w:rsid w:val="00702819"/>
    <w:rsid w:val="007028C1"/>
    <w:rsid w:val="00702E0B"/>
    <w:rsid w:val="00702FAF"/>
    <w:rsid w:val="00703532"/>
    <w:rsid w:val="0070357D"/>
    <w:rsid w:val="00703D95"/>
    <w:rsid w:val="007040F4"/>
    <w:rsid w:val="0070535E"/>
    <w:rsid w:val="00705584"/>
    <w:rsid w:val="00705E9A"/>
    <w:rsid w:val="007061E5"/>
    <w:rsid w:val="007061E6"/>
    <w:rsid w:val="00706CD1"/>
    <w:rsid w:val="00706FC0"/>
    <w:rsid w:val="007074FD"/>
    <w:rsid w:val="00707ADC"/>
    <w:rsid w:val="00707CFD"/>
    <w:rsid w:val="00711539"/>
    <w:rsid w:val="00711915"/>
    <w:rsid w:val="00711D91"/>
    <w:rsid w:val="007122A1"/>
    <w:rsid w:val="007124F5"/>
    <w:rsid w:val="0071252D"/>
    <w:rsid w:val="0071285F"/>
    <w:rsid w:val="007128F3"/>
    <w:rsid w:val="00713521"/>
    <w:rsid w:val="00713B59"/>
    <w:rsid w:val="00713BC9"/>
    <w:rsid w:val="00714A97"/>
    <w:rsid w:val="007155A3"/>
    <w:rsid w:val="00715927"/>
    <w:rsid w:val="00715962"/>
    <w:rsid w:val="00715C42"/>
    <w:rsid w:val="00715D61"/>
    <w:rsid w:val="00716141"/>
    <w:rsid w:val="00716343"/>
    <w:rsid w:val="00716748"/>
    <w:rsid w:val="00716E9E"/>
    <w:rsid w:val="00716EC9"/>
    <w:rsid w:val="007176B1"/>
    <w:rsid w:val="00717CD7"/>
    <w:rsid w:val="00717DFE"/>
    <w:rsid w:val="007206EE"/>
    <w:rsid w:val="00720E38"/>
    <w:rsid w:val="00720F1B"/>
    <w:rsid w:val="0072114B"/>
    <w:rsid w:val="007215A4"/>
    <w:rsid w:val="0072169D"/>
    <w:rsid w:val="00721AE9"/>
    <w:rsid w:val="007220A6"/>
    <w:rsid w:val="00722191"/>
    <w:rsid w:val="007222A3"/>
    <w:rsid w:val="007225DC"/>
    <w:rsid w:val="00722DD1"/>
    <w:rsid w:val="00723019"/>
    <w:rsid w:val="007235D4"/>
    <w:rsid w:val="00723685"/>
    <w:rsid w:val="007237D8"/>
    <w:rsid w:val="00723F3B"/>
    <w:rsid w:val="00724193"/>
    <w:rsid w:val="007243E0"/>
    <w:rsid w:val="007244A1"/>
    <w:rsid w:val="00724681"/>
    <w:rsid w:val="0072490E"/>
    <w:rsid w:val="007249B5"/>
    <w:rsid w:val="00724CF5"/>
    <w:rsid w:val="00724EEC"/>
    <w:rsid w:val="007263C1"/>
    <w:rsid w:val="00726490"/>
    <w:rsid w:val="007265D3"/>
    <w:rsid w:val="00726684"/>
    <w:rsid w:val="00726825"/>
    <w:rsid w:val="00726997"/>
    <w:rsid w:val="0072699D"/>
    <w:rsid w:val="00726EA2"/>
    <w:rsid w:val="00727241"/>
    <w:rsid w:val="007279E7"/>
    <w:rsid w:val="00727E75"/>
    <w:rsid w:val="00730128"/>
    <w:rsid w:val="007301D8"/>
    <w:rsid w:val="007302E8"/>
    <w:rsid w:val="00730969"/>
    <w:rsid w:val="00730A30"/>
    <w:rsid w:val="007313DA"/>
    <w:rsid w:val="007315B6"/>
    <w:rsid w:val="0073168E"/>
    <w:rsid w:val="0073224D"/>
    <w:rsid w:val="0073270C"/>
    <w:rsid w:val="00732B31"/>
    <w:rsid w:val="0073411A"/>
    <w:rsid w:val="007341E9"/>
    <w:rsid w:val="00734767"/>
    <w:rsid w:val="00734CB2"/>
    <w:rsid w:val="007352DE"/>
    <w:rsid w:val="00735723"/>
    <w:rsid w:val="00735C03"/>
    <w:rsid w:val="00735FDB"/>
    <w:rsid w:val="007365C1"/>
    <w:rsid w:val="00736642"/>
    <w:rsid w:val="007368FB"/>
    <w:rsid w:val="007378F7"/>
    <w:rsid w:val="007379A1"/>
    <w:rsid w:val="00740A59"/>
    <w:rsid w:val="007412DB"/>
    <w:rsid w:val="007421C9"/>
    <w:rsid w:val="00742C76"/>
    <w:rsid w:val="00742CCD"/>
    <w:rsid w:val="00742F11"/>
    <w:rsid w:val="007431DB"/>
    <w:rsid w:val="00743607"/>
    <w:rsid w:val="00743817"/>
    <w:rsid w:val="00743CCD"/>
    <w:rsid w:val="00743E49"/>
    <w:rsid w:val="00745412"/>
    <w:rsid w:val="0074597D"/>
    <w:rsid w:val="0074598E"/>
    <w:rsid w:val="00745D23"/>
    <w:rsid w:val="00746A0E"/>
    <w:rsid w:val="007475D4"/>
    <w:rsid w:val="0075005D"/>
    <w:rsid w:val="007501DC"/>
    <w:rsid w:val="0075029D"/>
    <w:rsid w:val="00750373"/>
    <w:rsid w:val="007503A6"/>
    <w:rsid w:val="0075079A"/>
    <w:rsid w:val="00751178"/>
    <w:rsid w:val="007511B8"/>
    <w:rsid w:val="0075147A"/>
    <w:rsid w:val="007514F4"/>
    <w:rsid w:val="00751E25"/>
    <w:rsid w:val="00752386"/>
    <w:rsid w:val="00752AD0"/>
    <w:rsid w:val="00752D6C"/>
    <w:rsid w:val="00752DA8"/>
    <w:rsid w:val="00752F26"/>
    <w:rsid w:val="0075315F"/>
    <w:rsid w:val="00753809"/>
    <w:rsid w:val="00753885"/>
    <w:rsid w:val="00753D69"/>
    <w:rsid w:val="00754046"/>
    <w:rsid w:val="00754056"/>
    <w:rsid w:val="00754290"/>
    <w:rsid w:val="007545DD"/>
    <w:rsid w:val="00754FD3"/>
    <w:rsid w:val="00755154"/>
    <w:rsid w:val="00755373"/>
    <w:rsid w:val="007555B5"/>
    <w:rsid w:val="007557B9"/>
    <w:rsid w:val="007557C3"/>
    <w:rsid w:val="00755F74"/>
    <w:rsid w:val="007560D5"/>
    <w:rsid w:val="007560F2"/>
    <w:rsid w:val="00756353"/>
    <w:rsid w:val="00756875"/>
    <w:rsid w:val="007570EF"/>
    <w:rsid w:val="007574F3"/>
    <w:rsid w:val="0075750E"/>
    <w:rsid w:val="00757572"/>
    <w:rsid w:val="00757AF0"/>
    <w:rsid w:val="007600D6"/>
    <w:rsid w:val="00760673"/>
    <w:rsid w:val="00760A6D"/>
    <w:rsid w:val="00760FCB"/>
    <w:rsid w:val="0076173D"/>
    <w:rsid w:val="00761754"/>
    <w:rsid w:val="00761F0D"/>
    <w:rsid w:val="00762607"/>
    <w:rsid w:val="00762B64"/>
    <w:rsid w:val="00762BE5"/>
    <w:rsid w:val="00762D09"/>
    <w:rsid w:val="00762E74"/>
    <w:rsid w:val="00763102"/>
    <w:rsid w:val="0076328F"/>
    <w:rsid w:val="007633C1"/>
    <w:rsid w:val="007634AF"/>
    <w:rsid w:val="007636FA"/>
    <w:rsid w:val="00763B96"/>
    <w:rsid w:val="00763DEA"/>
    <w:rsid w:val="00765217"/>
    <w:rsid w:val="00765DA1"/>
    <w:rsid w:val="00765F1D"/>
    <w:rsid w:val="00766D3D"/>
    <w:rsid w:val="0076741E"/>
    <w:rsid w:val="00767638"/>
    <w:rsid w:val="0076778F"/>
    <w:rsid w:val="007679D8"/>
    <w:rsid w:val="00767A59"/>
    <w:rsid w:val="00767AD8"/>
    <w:rsid w:val="007700AC"/>
    <w:rsid w:val="007706CD"/>
    <w:rsid w:val="00770A47"/>
    <w:rsid w:val="00770FAD"/>
    <w:rsid w:val="007712AC"/>
    <w:rsid w:val="007712ED"/>
    <w:rsid w:val="0077177E"/>
    <w:rsid w:val="0077178B"/>
    <w:rsid w:val="0077259F"/>
    <w:rsid w:val="007727F3"/>
    <w:rsid w:val="00772942"/>
    <w:rsid w:val="00772BE9"/>
    <w:rsid w:val="00772CC7"/>
    <w:rsid w:val="00772E5A"/>
    <w:rsid w:val="00772F00"/>
    <w:rsid w:val="0077322F"/>
    <w:rsid w:val="00773A15"/>
    <w:rsid w:val="00773E10"/>
    <w:rsid w:val="00774125"/>
    <w:rsid w:val="007743E7"/>
    <w:rsid w:val="007746BB"/>
    <w:rsid w:val="007747C9"/>
    <w:rsid w:val="00774D64"/>
    <w:rsid w:val="00774ED7"/>
    <w:rsid w:val="00774F87"/>
    <w:rsid w:val="0077563C"/>
    <w:rsid w:val="0077580B"/>
    <w:rsid w:val="00775E24"/>
    <w:rsid w:val="00775EBD"/>
    <w:rsid w:val="00775FBE"/>
    <w:rsid w:val="00776D54"/>
    <w:rsid w:val="00776EDE"/>
    <w:rsid w:val="00776FC2"/>
    <w:rsid w:val="00777526"/>
    <w:rsid w:val="007779D4"/>
    <w:rsid w:val="00777D54"/>
    <w:rsid w:val="00780375"/>
    <w:rsid w:val="00780A30"/>
    <w:rsid w:val="00780B85"/>
    <w:rsid w:val="00781470"/>
    <w:rsid w:val="00781920"/>
    <w:rsid w:val="00782F5F"/>
    <w:rsid w:val="0078326E"/>
    <w:rsid w:val="00783615"/>
    <w:rsid w:val="00784642"/>
    <w:rsid w:val="007847C4"/>
    <w:rsid w:val="00784A49"/>
    <w:rsid w:val="00784A77"/>
    <w:rsid w:val="00784FF1"/>
    <w:rsid w:val="00785456"/>
    <w:rsid w:val="00785E32"/>
    <w:rsid w:val="00785FB4"/>
    <w:rsid w:val="00786765"/>
    <w:rsid w:val="00787233"/>
    <w:rsid w:val="0078795B"/>
    <w:rsid w:val="007879D0"/>
    <w:rsid w:val="00787E4F"/>
    <w:rsid w:val="00790517"/>
    <w:rsid w:val="007905A0"/>
    <w:rsid w:val="007906E2"/>
    <w:rsid w:val="00790F4D"/>
    <w:rsid w:val="007912B3"/>
    <w:rsid w:val="007915F0"/>
    <w:rsid w:val="00791639"/>
    <w:rsid w:val="007930A1"/>
    <w:rsid w:val="0079330A"/>
    <w:rsid w:val="00793459"/>
    <w:rsid w:val="00793892"/>
    <w:rsid w:val="00793C24"/>
    <w:rsid w:val="00793C49"/>
    <w:rsid w:val="00793EF9"/>
    <w:rsid w:val="0079456C"/>
    <w:rsid w:val="00794D1B"/>
    <w:rsid w:val="007954C4"/>
    <w:rsid w:val="00795616"/>
    <w:rsid w:val="00795678"/>
    <w:rsid w:val="0079645A"/>
    <w:rsid w:val="0079669A"/>
    <w:rsid w:val="00796A0C"/>
    <w:rsid w:val="00796EFB"/>
    <w:rsid w:val="00797BFA"/>
    <w:rsid w:val="007A0681"/>
    <w:rsid w:val="007A0C9E"/>
    <w:rsid w:val="007A0F47"/>
    <w:rsid w:val="007A1750"/>
    <w:rsid w:val="007A18BA"/>
    <w:rsid w:val="007A192D"/>
    <w:rsid w:val="007A20EB"/>
    <w:rsid w:val="007A2646"/>
    <w:rsid w:val="007A2708"/>
    <w:rsid w:val="007A270F"/>
    <w:rsid w:val="007A2AE6"/>
    <w:rsid w:val="007A2F86"/>
    <w:rsid w:val="007A321A"/>
    <w:rsid w:val="007A3DDC"/>
    <w:rsid w:val="007A4AEF"/>
    <w:rsid w:val="007A4BB7"/>
    <w:rsid w:val="007A4F5D"/>
    <w:rsid w:val="007A55E2"/>
    <w:rsid w:val="007A6239"/>
    <w:rsid w:val="007A6411"/>
    <w:rsid w:val="007A6964"/>
    <w:rsid w:val="007A741C"/>
    <w:rsid w:val="007A7C48"/>
    <w:rsid w:val="007B0571"/>
    <w:rsid w:val="007B0DB7"/>
    <w:rsid w:val="007B1012"/>
    <w:rsid w:val="007B1CE0"/>
    <w:rsid w:val="007B2215"/>
    <w:rsid w:val="007B2428"/>
    <w:rsid w:val="007B28AC"/>
    <w:rsid w:val="007B2943"/>
    <w:rsid w:val="007B2D37"/>
    <w:rsid w:val="007B2E26"/>
    <w:rsid w:val="007B3813"/>
    <w:rsid w:val="007B3A8C"/>
    <w:rsid w:val="007B3C37"/>
    <w:rsid w:val="007B4A1F"/>
    <w:rsid w:val="007B4CD5"/>
    <w:rsid w:val="007B5222"/>
    <w:rsid w:val="007B52E6"/>
    <w:rsid w:val="007B5BFF"/>
    <w:rsid w:val="007B6076"/>
    <w:rsid w:val="007B61C2"/>
    <w:rsid w:val="007B6BC8"/>
    <w:rsid w:val="007B6D8C"/>
    <w:rsid w:val="007B745C"/>
    <w:rsid w:val="007B769C"/>
    <w:rsid w:val="007B7CBF"/>
    <w:rsid w:val="007B7EBB"/>
    <w:rsid w:val="007C0227"/>
    <w:rsid w:val="007C06F7"/>
    <w:rsid w:val="007C08A7"/>
    <w:rsid w:val="007C1054"/>
    <w:rsid w:val="007C1A92"/>
    <w:rsid w:val="007C2682"/>
    <w:rsid w:val="007C297D"/>
    <w:rsid w:val="007C2F01"/>
    <w:rsid w:val="007C355E"/>
    <w:rsid w:val="007C3A4B"/>
    <w:rsid w:val="007C3A7B"/>
    <w:rsid w:val="007C3C77"/>
    <w:rsid w:val="007C4259"/>
    <w:rsid w:val="007C43E7"/>
    <w:rsid w:val="007C44A2"/>
    <w:rsid w:val="007C45CB"/>
    <w:rsid w:val="007C4AE8"/>
    <w:rsid w:val="007C53D8"/>
    <w:rsid w:val="007C53F9"/>
    <w:rsid w:val="007C5637"/>
    <w:rsid w:val="007C5879"/>
    <w:rsid w:val="007C650C"/>
    <w:rsid w:val="007C71B9"/>
    <w:rsid w:val="007C7215"/>
    <w:rsid w:val="007C79E9"/>
    <w:rsid w:val="007D0143"/>
    <w:rsid w:val="007D01FB"/>
    <w:rsid w:val="007D08BB"/>
    <w:rsid w:val="007D0993"/>
    <w:rsid w:val="007D0B35"/>
    <w:rsid w:val="007D102B"/>
    <w:rsid w:val="007D11E6"/>
    <w:rsid w:val="007D160E"/>
    <w:rsid w:val="007D1E26"/>
    <w:rsid w:val="007D2143"/>
    <w:rsid w:val="007D2645"/>
    <w:rsid w:val="007D3377"/>
    <w:rsid w:val="007D3379"/>
    <w:rsid w:val="007D3603"/>
    <w:rsid w:val="007D368F"/>
    <w:rsid w:val="007D3709"/>
    <w:rsid w:val="007D3E08"/>
    <w:rsid w:val="007D4113"/>
    <w:rsid w:val="007D4829"/>
    <w:rsid w:val="007D4AE9"/>
    <w:rsid w:val="007D4C8D"/>
    <w:rsid w:val="007D4D00"/>
    <w:rsid w:val="007D4D25"/>
    <w:rsid w:val="007D4D45"/>
    <w:rsid w:val="007D5176"/>
    <w:rsid w:val="007D51D3"/>
    <w:rsid w:val="007D54BB"/>
    <w:rsid w:val="007D58F7"/>
    <w:rsid w:val="007D5D4B"/>
    <w:rsid w:val="007D5FD6"/>
    <w:rsid w:val="007D641E"/>
    <w:rsid w:val="007D6519"/>
    <w:rsid w:val="007D6527"/>
    <w:rsid w:val="007D660E"/>
    <w:rsid w:val="007D6DAF"/>
    <w:rsid w:val="007D7233"/>
    <w:rsid w:val="007D7356"/>
    <w:rsid w:val="007E0309"/>
    <w:rsid w:val="007E0649"/>
    <w:rsid w:val="007E08D0"/>
    <w:rsid w:val="007E12E4"/>
    <w:rsid w:val="007E13C7"/>
    <w:rsid w:val="007E1451"/>
    <w:rsid w:val="007E14D4"/>
    <w:rsid w:val="007E183D"/>
    <w:rsid w:val="007E1DBA"/>
    <w:rsid w:val="007E1EB1"/>
    <w:rsid w:val="007E251B"/>
    <w:rsid w:val="007E2E41"/>
    <w:rsid w:val="007E2F13"/>
    <w:rsid w:val="007E318E"/>
    <w:rsid w:val="007E4A4E"/>
    <w:rsid w:val="007E50B8"/>
    <w:rsid w:val="007E53BD"/>
    <w:rsid w:val="007E54F4"/>
    <w:rsid w:val="007E5BF8"/>
    <w:rsid w:val="007E5C58"/>
    <w:rsid w:val="007E60EC"/>
    <w:rsid w:val="007E6859"/>
    <w:rsid w:val="007E687B"/>
    <w:rsid w:val="007E6AC1"/>
    <w:rsid w:val="007E6CB3"/>
    <w:rsid w:val="007E74DD"/>
    <w:rsid w:val="007E7640"/>
    <w:rsid w:val="007E7FB6"/>
    <w:rsid w:val="007F045A"/>
    <w:rsid w:val="007F1428"/>
    <w:rsid w:val="007F2A94"/>
    <w:rsid w:val="007F2CC8"/>
    <w:rsid w:val="007F4283"/>
    <w:rsid w:val="007F4412"/>
    <w:rsid w:val="007F45ED"/>
    <w:rsid w:val="007F466B"/>
    <w:rsid w:val="007F4B84"/>
    <w:rsid w:val="007F4F45"/>
    <w:rsid w:val="007F5F8E"/>
    <w:rsid w:val="007F60A6"/>
    <w:rsid w:val="007F6B15"/>
    <w:rsid w:val="007F6C47"/>
    <w:rsid w:val="007F7737"/>
    <w:rsid w:val="007F7BDC"/>
    <w:rsid w:val="00800293"/>
    <w:rsid w:val="00801992"/>
    <w:rsid w:val="00801AAC"/>
    <w:rsid w:val="00801E9E"/>
    <w:rsid w:val="00801EED"/>
    <w:rsid w:val="00802CEE"/>
    <w:rsid w:val="008032A2"/>
    <w:rsid w:val="00803960"/>
    <w:rsid w:val="00803E7F"/>
    <w:rsid w:val="00803F54"/>
    <w:rsid w:val="0080404C"/>
    <w:rsid w:val="00804566"/>
    <w:rsid w:val="008052B6"/>
    <w:rsid w:val="008059FA"/>
    <w:rsid w:val="00805DE1"/>
    <w:rsid w:val="00805F41"/>
    <w:rsid w:val="00806849"/>
    <w:rsid w:val="0080689C"/>
    <w:rsid w:val="00806BC2"/>
    <w:rsid w:val="00807755"/>
    <w:rsid w:val="00807B75"/>
    <w:rsid w:val="00807E18"/>
    <w:rsid w:val="00810273"/>
    <w:rsid w:val="00810DF8"/>
    <w:rsid w:val="0081114A"/>
    <w:rsid w:val="008111ED"/>
    <w:rsid w:val="008113C1"/>
    <w:rsid w:val="0081194B"/>
    <w:rsid w:val="00811C52"/>
    <w:rsid w:val="008120BF"/>
    <w:rsid w:val="00812A47"/>
    <w:rsid w:val="00812D93"/>
    <w:rsid w:val="008132D5"/>
    <w:rsid w:val="00813486"/>
    <w:rsid w:val="0081396A"/>
    <w:rsid w:val="0081398E"/>
    <w:rsid w:val="00813B7A"/>
    <w:rsid w:val="00813D92"/>
    <w:rsid w:val="00813D96"/>
    <w:rsid w:val="008144E9"/>
    <w:rsid w:val="0081492E"/>
    <w:rsid w:val="008151D9"/>
    <w:rsid w:val="008152B9"/>
    <w:rsid w:val="00815792"/>
    <w:rsid w:val="00815AA5"/>
    <w:rsid w:val="00815C7E"/>
    <w:rsid w:val="00816062"/>
    <w:rsid w:val="00816109"/>
    <w:rsid w:val="0081679D"/>
    <w:rsid w:val="008167A7"/>
    <w:rsid w:val="00816EF5"/>
    <w:rsid w:val="00817BC0"/>
    <w:rsid w:val="008202AE"/>
    <w:rsid w:val="00820DF5"/>
    <w:rsid w:val="00820F8D"/>
    <w:rsid w:val="0082103A"/>
    <w:rsid w:val="008212B4"/>
    <w:rsid w:val="00821736"/>
    <w:rsid w:val="0082196D"/>
    <w:rsid w:val="00821D66"/>
    <w:rsid w:val="00822117"/>
    <w:rsid w:val="008221D8"/>
    <w:rsid w:val="00822360"/>
    <w:rsid w:val="00822377"/>
    <w:rsid w:val="00822771"/>
    <w:rsid w:val="00822927"/>
    <w:rsid w:val="00823602"/>
    <w:rsid w:val="008237A0"/>
    <w:rsid w:val="00823CBB"/>
    <w:rsid w:val="00823FA6"/>
    <w:rsid w:val="0082420B"/>
    <w:rsid w:val="00824944"/>
    <w:rsid w:val="00824E07"/>
    <w:rsid w:val="00825A90"/>
    <w:rsid w:val="00825F91"/>
    <w:rsid w:val="008262B3"/>
    <w:rsid w:val="008265B4"/>
    <w:rsid w:val="00826EBA"/>
    <w:rsid w:val="00827340"/>
    <w:rsid w:val="008279D9"/>
    <w:rsid w:val="00827F0C"/>
    <w:rsid w:val="00830371"/>
    <w:rsid w:val="008308C3"/>
    <w:rsid w:val="00830C75"/>
    <w:rsid w:val="0083139A"/>
    <w:rsid w:val="00831BCB"/>
    <w:rsid w:val="008323DC"/>
    <w:rsid w:val="0083292A"/>
    <w:rsid w:val="008329EC"/>
    <w:rsid w:val="00832B20"/>
    <w:rsid w:val="008331AA"/>
    <w:rsid w:val="008331CA"/>
    <w:rsid w:val="0083347E"/>
    <w:rsid w:val="008337C9"/>
    <w:rsid w:val="00833817"/>
    <w:rsid w:val="00834020"/>
    <w:rsid w:val="0083429E"/>
    <w:rsid w:val="00834ADF"/>
    <w:rsid w:val="00834C96"/>
    <w:rsid w:val="00834DED"/>
    <w:rsid w:val="00834FDE"/>
    <w:rsid w:val="00835950"/>
    <w:rsid w:val="00835958"/>
    <w:rsid w:val="00835D01"/>
    <w:rsid w:val="00836051"/>
    <w:rsid w:val="00836548"/>
    <w:rsid w:val="00836BCC"/>
    <w:rsid w:val="00836D02"/>
    <w:rsid w:val="00836D31"/>
    <w:rsid w:val="00836F2D"/>
    <w:rsid w:val="0083724F"/>
    <w:rsid w:val="00837E21"/>
    <w:rsid w:val="00837F51"/>
    <w:rsid w:val="008400C4"/>
    <w:rsid w:val="00840236"/>
    <w:rsid w:val="008407E8"/>
    <w:rsid w:val="0084094F"/>
    <w:rsid w:val="008418C4"/>
    <w:rsid w:val="00841939"/>
    <w:rsid w:val="00841F09"/>
    <w:rsid w:val="008424C0"/>
    <w:rsid w:val="008425F1"/>
    <w:rsid w:val="00842A32"/>
    <w:rsid w:val="00842BCE"/>
    <w:rsid w:val="00842C59"/>
    <w:rsid w:val="00842EAA"/>
    <w:rsid w:val="0084364B"/>
    <w:rsid w:val="00843997"/>
    <w:rsid w:val="00843AE6"/>
    <w:rsid w:val="00843B43"/>
    <w:rsid w:val="00843CCC"/>
    <w:rsid w:val="00843CE1"/>
    <w:rsid w:val="00843DC0"/>
    <w:rsid w:val="0084411F"/>
    <w:rsid w:val="008441A1"/>
    <w:rsid w:val="008449B5"/>
    <w:rsid w:val="008461D9"/>
    <w:rsid w:val="008462A4"/>
    <w:rsid w:val="00846740"/>
    <w:rsid w:val="008468F6"/>
    <w:rsid w:val="00847815"/>
    <w:rsid w:val="008502C7"/>
    <w:rsid w:val="008504A1"/>
    <w:rsid w:val="00850B24"/>
    <w:rsid w:val="00851B42"/>
    <w:rsid w:val="00851BB1"/>
    <w:rsid w:val="00852086"/>
    <w:rsid w:val="00852783"/>
    <w:rsid w:val="00852AB6"/>
    <w:rsid w:val="0085379D"/>
    <w:rsid w:val="00853D80"/>
    <w:rsid w:val="00853DC8"/>
    <w:rsid w:val="00853F12"/>
    <w:rsid w:val="00854096"/>
    <w:rsid w:val="008547E6"/>
    <w:rsid w:val="0085488E"/>
    <w:rsid w:val="00854C24"/>
    <w:rsid w:val="00855806"/>
    <w:rsid w:val="00855AF4"/>
    <w:rsid w:val="00855FC4"/>
    <w:rsid w:val="00856B49"/>
    <w:rsid w:val="0085707A"/>
    <w:rsid w:val="00857F6A"/>
    <w:rsid w:val="008602A2"/>
    <w:rsid w:val="008607E2"/>
    <w:rsid w:val="008608AA"/>
    <w:rsid w:val="00860DB7"/>
    <w:rsid w:val="00860E4A"/>
    <w:rsid w:val="008614F5"/>
    <w:rsid w:val="008627AB"/>
    <w:rsid w:val="0086283D"/>
    <w:rsid w:val="00862C48"/>
    <w:rsid w:val="00862D57"/>
    <w:rsid w:val="008632C4"/>
    <w:rsid w:val="0086336E"/>
    <w:rsid w:val="008634C3"/>
    <w:rsid w:val="008635E4"/>
    <w:rsid w:val="00863C2A"/>
    <w:rsid w:val="00863E77"/>
    <w:rsid w:val="0086444B"/>
    <w:rsid w:val="00864924"/>
    <w:rsid w:val="00864F13"/>
    <w:rsid w:val="00865179"/>
    <w:rsid w:val="00865262"/>
    <w:rsid w:val="00865691"/>
    <w:rsid w:val="008668C9"/>
    <w:rsid w:val="00866AC7"/>
    <w:rsid w:val="00866CB2"/>
    <w:rsid w:val="008676AF"/>
    <w:rsid w:val="00867C03"/>
    <w:rsid w:val="008704CD"/>
    <w:rsid w:val="00870621"/>
    <w:rsid w:val="0087086D"/>
    <w:rsid w:val="008714D0"/>
    <w:rsid w:val="00871B97"/>
    <w:rsid w:val="00871BB7"/>
    <w:rsid w:val="00872152"/>
    <w:rsid w:val="00872320"/>
    <w:rsid w:val="00872351"/>
    <w:rsid w:val="00872503"/>
    <w:rsid w:val="008735DC"/>
    <w:rsid w:val="00873832"/>
    <w:rsid w:val="00873E48"/>
    <w:rsid w:val="0087450A"/>
    <w:rsid w:val="0087466D"/>
    <w:rsid w:val="008746E6"/>
    <w:rsid w:val="008752F8"/>
    <w:rsid w:val="00875746"/>
    <w:rsid w:val="0087671E"/>
    <w:rsid w:val="00876799"/>
    <w:rsid w:val="008770E0"/>
    <w:rsid w:val="00877223"/>
    <w:rsid w:val="0087740D"/>
    <w:rsid w:val="008775E7"/>
    <w:rsid w:val="00877664"/>
    <w:rsid w:val="008778DA"/>
    <w:rsid w:val="00877F1D"/>
    <w:rsid w:val="00877F79"/>
    <w:rsid w:val="0088034A"/>
    <w:rsid w:val="00880777"/>
    <w:rsid w:val="008807C8"/>
    <w:rsid w:val="008808B0"/>
    <w:rsid w:val="00880B71"/>
    <w:rsid w:val="00880D76"/>
    <w:rsid w:val="00881465"/>
    <w:rsid w:val="00881D36"/>
    <w:rsid w:val="008821F2"/>
    <w:rsid w:val="00882843"/>
    <w:rsid w:val="00882AFF"/>
    <w:rsid w:val="00882BA4"/>
    <w:rsid w:val="00882DF8"/>
    <w:rsid w:val="00882FBF"/>
    <w:rsid w:val="00882FEE"/>
    <w:rsid w:val="0088387B"/>
    <w:rsid w:val="00884285"/>
    <w:rsid w:val="00885E47"/>
    <w:rsid w:val="00885EE0"/>
    <w:rsid w:val="008860DF"/>
    <w:rsid w:val="008864DE"/>
    <w:rsid w:val="00886E13"/>
    <w:rsid w:val="0088732E"/>
    <w:rsid w:val="0088754F"/>
    <w:rsid w:val="008875EF"/>
    <w:rsid w:val="00887AF1"/>
    <w:rsid w:val="00890B2A"/>
    <w:rsid w:val="00890CDD"/>
    <w:rsid w:val="00890F81"/>
    <w:rsid w:val="0089118E"/>
    <w:rsid w:val="0089138B"/>
    <w:rsid w:val="00891523"/>
    <w:rsid w:val="00891798"/>
    <w:rsid w:val="00891F88"/>
    <w:rsid w:val="00892EDA"/>
    <w:rsid w:val="0089325B"/>
    <w:rsid w:val="008938DA"/>
    <w:rsid w:val="00893AF8"/>
    <w:rsid w:val="00893C53"/>
    <w:rsid w:val="00894BD7"/>
    <w:rsid w:val="00895072"/>
    <w:rsid w:val="0089518C"/>
    <w:rsid w:val="00895364"/>
    <w:rsid w:val="00895478"/>
    <w:rsid w:val="008955DD"/>
    <w:rsid w:val="00895669"/>
    <w:rsid w:val="008958F1"/>
    <w:rsid w:val="00895A55"/>
    <w:rsid w:val="00895F3E"/>
    <w:rsid w:val="0089619A"/>
    <w:rsid w:val="00896390"/>
    <w:rsid w:val="0089658E"/>
    <w:rsid w:val="0089710F"/>
    <w:rsid w:val="008975D5"/>
    <w:rsid w:val="00897BAD"/>
    <w:rsid w:val="00897C3A"/>
    <w:rsid w:val="00897F9F"/>
    <w:rsid w:val="008A0793"/>
    <w:rsid w:val="008A1464"/>
    <w:rsid w:val="008A1537"/>
    <w:rsid w:val="008A1717"/>
    <w:rsid w:val="008A172E"/>
    <w:rsid w:val="008A1929"/>
    <w:rsid w:val="008A1B15"/>
    <w:rsid w:val="008A1D8B"/>
    <w:rsid w:val="008A1E7E"/>
    <w:rsid w:val="008A2650"/>
    <w:rsid w:val="008A2690"/>
    <w:rsid w:val="008A29D8"/>
    <w:rsid w:val="008A2A94"/>
    <w:rsid w:val="008A3357"/>
    <w:rsid w:val="008A3840"/>
    <w:rsid w:val="008A3EF1"/>
    <w:rsid w:val="008A4567"/>
    <w:rsid w:val="008A4668"/>
    <w:rsid w:val="008A4865"/>
    <w:rsid w:val="008A491D"/>
    <w:rsid w:val="008A4D32"/>
    <w:rsid w:val="008A4DFC"/>
    <w:rsid w:val="008A5E92"/>
    <w:rsid w:val="008A651F"/>
    <w:rsid w:val="008A6AC1"/>
    <w:rsid w:val="008A751B"/>
    <w:rsid w:val="008A76B7"/>
    <w:rsid w:val="008B0294"/>
    <w:rsid w:val="008B0DE6"/>
    <w:rsid w:val="008B18B3"/>
    <w:rsid w:val="008B232B"/>
    <w:rsid w:val="008B2984"/>
    <w:rsid w:val="008B2D28"/>
    <w:rsid w:val="008B2DA1"/>
    <w:rsid w:val="008B2DBA"/>
    <w:rsid w:val="008B2DFC"/>
    <w:rsid w:val="008B349F"/>
    <w:rsid w:val="008B3B98"/>
    <w:rsid w:val="008B3EDB"/>
    <w:rsid w:val="008B419C"/>
    <w:rsid w:val="008B4C2F"/>
    <w:rsid w:val="008B4CD5"/>
    <w:rsid w:val="008B5729"/>
    <w:rsid w:val="008B5A97"/>
    <w:rsid w:val="008B5C3A"/>
    <w:rsid w:val="008B6190"/>
    <w:rsid w:val="008B6211"/>
    <w:rsid w:val="008B627B"/>
    <w:rsid w:val="008B68C0"/>
    <w:rsid w:val="008B6B3B"/>
    <w:rsid w:val="008B6FA5"/>
    <w:rsid w:val="008B75B9"/>
    <w:rsid w:val="008B7813"/>
    <w:rsid w:val="008B785C"/>
    <w:rsid w:val="008B7A40"/>
    <w:rsid w:val="008B7D6D"/>
    <w:rsid w:val="008B7D88"/>
    <w:rsid w:val="008C0B76"/>
    <w:rsid w:val="008C0D56"/>
    <w:rsid w:val="008C1A79"/>
    <w:rsid w:val="008C23E4"/>
    <w:rsid w:val="008C2616"/>
    <w:rsid w:val="008C2EDC"/>
    <w:rsid w:val="008C309D"/>
    <w:rsid w:val="008C39DB"/>
    <w:rsid w:val="008C3CF3"/>
    <w:rsid w:val="008C43DF"/>
    <w:rsid w:val="008C44FB"/>
    <w:rsid w:val="008C4BDA"/>
    <w:rsid w:val="008C51F2"/>
    <w:rsid w:val="008C5377"/>
    <w:rsid w:val="008C5519"/>
    <w:rsid w:val="008C57B9"/>
    <w:rsid w:val="008C5A3B"/>
    <w:rsid w:val="008C5B4A"/>
    <w:rsid w:val="008C5C89"/>
    <w:rsid w:val="008C6067"/>
    <w:rsid w:val="008C634A"/>
    <w:rsid w:val="008C6571"/>
    <w:rsid w:val="008C69EB"/>
    <w:rsid w:val="008C6A05"/>
    <w:rsid w:val="008C6A45"/>
    <w:rsid w:val="008C6D06"/>
    <w:rsid w:val="008C6F1C"/>
    <w:rsid w:val="008C701C"/>
    <w:rsid w:val="008C702A"/>
    <w:rsid w:val="008C7753"/>
    <w:rsid w:val="008D0447"/>
    <w:rsid w:val="008D09C7"/>
    <w:rsid w:val="008D0D1A"/>
    <w:rsid w:val="008D1AA0"/>
    <w:rsid w:val="008D1E5B"/>
    <w:rsid w:val="008D203A"/>
    <w:rsid w:val="008D235A"/>
    <w:rsid w:val="008D284E"/>
    <w:rsid w:val="008D298F"/>
    <w:rsid w:val="008D3167"/>
    <w:rsid w:val="008D32B7"/>
    <w:rsid w:val="008D3338"/>
    <w:rsid w:val="008D3BD3"/>
    <w:rsid w:val="008D3D06"/>
    <w:rsid w:val="008D3E8F"/>
    <w:rsid w:val="008D4A92"/>
    <w:rsid w:val="008D568A"/>
    <w:rsid w:val="008D65B1"/>
    <w:rsid w:val="008D6DCD"/>
    <w:rsid w:val="008D6F2C"/>
    <w:rsid w:val="008D744E"/>
    <w:rsid w:val="008D75F4"/>
    <w:rsid w:val="008D7A6C"/>
    <w:rsid w:val="008D7DE6"/>
    <w:rsid w:val="008D7EF5"/>
    <w:rsid w:val="008E0534"/>
    <w:rsid w:val="008E0814"/>
    <w:rsid w:val="008E13DB"/>
    <w:rsid w:val="008E195D"/>
    <w:rsid w:val="008E1EC9"/>
    <w:rsid w:val="008E26E2"/>
    <w:rsid w:val="008E26F5"/>
    <w:rsid w:val="008E2914"/>
    <w:rsid w:val="008E2B4D"/>
    <w:rsid w:val="008E2BDE"/>
    <w:rsid w:val="008E2D13"/>
    <w:rsid w:val="008E3303"/>
    <w:rsid w:val="008E3A18"/>
    <w:rsid w:val="008E3B98"/>
    <w:rsid w:val="008E3CFA"/>
    <w:rsid w:val="008E3CFC"/>
    <w:rsid w:val="008E3D3C"/>
    <w:rsid w:val="008E4184"/>
    <w:rsid w:val="008E42B4"/>
    <w:rsid w:val="008E446F"/>
    <w:rsid w:val="008E454F"/>
    <w:rsid w:val="008E4A51"/>
    <w:rsid w:val="008E4D1D"/>
    <w:rsid w:val="008E5320"/>
    <w:rsid w:val="008E557D"/>
    <w:rsid w:val="008E56C1"/>
    <w:rsid w:val="008E5C44"/>
    <w:rsid w:val="008E63EA"/>
    <w:rsid w:val="008E6409"/>
    <w:rsid w:val="008E644B"/>
    <w:rsid w:val="008E67C0"/>
    <w:rsid w:val="008E6BC1"/>
    <w:rsid w:val="008E6C93"/>
    <w:rsid w:val="008E6FC8"/>
    <w:rsid w:val="008E7346"/>
    <w:rsid w:val="008E752E"/>
    <w:rsid w:val="008E793B"/>
    <w:rsid w:val="008E7A25"/>
    <w:rsid w:val="008F0847"/>
    <w:rsid w:val="008F0B81"/>
    <w:rsid w:val="008F15D6"/>
    <w:rsid w:val="008F15E5"/>
    <w:rsid w:val="008F164F"/>
    <w:rsid w:val="008F1DF9"/>
    <w:rsid w:val="008F24B8"/>
    <w:rsid w:val="008F2611"/>
    <w:rsid w:val="008F26AB"/>
    <w:rsid w:val="008F2A8A"/>
    <w:rsid w:val="008F2C17"/>
    <w:rsid w:val="008F353E"/>
    <w:rsid w:val="008F356F"/>
    <w:rsid w:val="008F3834"/>
    <w:rsid w:val="008F4058"/>
    <w:rsid w:val="008F4327"/>
    <w:rsid w:val="008F4697"/>
    <w:rsid w:val="008F4ED2"/>
    <w:rsid w:val="008F53B8"/>
    <w:rsid w:val="008F558C"/>
    <w:rsid w:val="008F5A84"/>
    <w:rsid w:val="008F5B9C"/>
    <w:rsid w:val="008F5BDA"/>
    <w:rsid w:val="008F6AAE"/>
    <w:rsid w:val="008F6F73"/>
    <w:rsid w:val="008F7A42"/>
    <w:rsid w:val="008F7A9A"/>
    <w:rsid w:val="0090033A"/>
    <w:rsid w:val="00900CA3"/>
    <w:rsid w:val="009022C3"/>
    <w:rsid w:val="009029A3"/>
    <w:rsid w:val="00902CF6"/>
    <w:rsid w:val="00903001"/>
    <w:rsid w:val="00904441"/>
    <w:rsid w:val="0090447B"/>
    <w:rsid w:val="009046B5"/>
    <w:rsid w:val="0090531E"/>
    <w:rsid w:val="00905A25"/>
    <w:rsid w:val="00905FFE"/>
    <w:rsid w:val="00906C74"/>
    <w:rsid w:val="00906D8E"/>
    <w:rsid w:val="00906EF1"/>
    <w:rsid w:val="0091013B"/>
    <w:rsid w:val="00910171"/>
    <w:rsid w:val="009106C9"/>
    <w:rsid w:val="009106E1"/>
    <w:rsid w:val="0091076B"/>
    <w:rsid w:val="00910BCC"/>
    <w:rsid w:val="00910C85"/>
    <w:rsid w:val="00910E06"/>
    <w:rsid w:val="00911F72"/>
    <w:rsid w:val="009120AC"/>
    <w:rsid w:val="009121FC"/>
    <w:rsid w:val="009125F0"/>
    <w:rsid w:val="00912A40"/>
    <w:rsid w:val="00912F0C"/>
    <w:rsid w:val="00913698"/>
    <w:rsid w:val="00913D41"/>
    <w:rsid w:val="00914142"/>
    <w:rsid w:val="00914243"/>
    <w:rsid w:val="0091496C"/>
    <w:rsid w:val="00914F64"/>
    <w:rsid w:val="00915B61"/>
    <w:rsid w:val="00915EA8"/>
    <w:rsid w:val="009161FD"/>
    <w:rsid w:val="00916346"/>
    <w:rsid w:val="00916559"/>
    <w:rsid w:val="00916CB7"/>
    <w:rsid w:val="00916F26"/>
    <w:rsid w:val="009173A3"/>
    <w:rsid w:val="0092055D"/>
    <w:rsid w:val="00920CF1"/>
    <w:rsid w:val="00920E9D"/>
    <w:rsid w:val="00921358"/>
    <w:rsid w:val="00921C28"/>
    <w:rsid w:val="0092220F"/>
    <w:rsid w:val="00922594"/>
    <w:rsid w:val="00923065"/>
    <w:rsid w:val="00923B6D"/>
    <w:rsid w:val="009243FB"/>
    <w:rsid w:val="00924603"/>
    <w:rsid w:val="00924683"/>
    <w:rsid w:val="0092473E"/>
    <w:rsid w:val="00924855"/>
    <w:rsid w:val="00924BA9"/>
    <w:rsid w:val="00925395"/>
    <w:rsid w:val="009254BF"/>
    <w:rsid w:val="009255AE"/>
    <w:rsid w:val="00925F5D"/>
    <w:rsid w:val="009260EA"/>
    <w:rsid w:val="009261E7"/>
    <w:rsid w:val="0092636B"/>
    <w:rsid w:val="00926F62"/>
    <w:rsid w:val="009272EB"/>
    <w:rsid w:val="009274CC"/>
    <w:rsid w:val="00927711"/>
    <w:rsid w:val="0093080D"/>
    <w:rsid w:val="00930AB5"/>
    <w:rsid w:val="00930CFC"/>
    <w:rsid w:val="00930DA5"/>
    <w:rsid w:val="00930F6A"/>
    <w:rsid w:val="00931159"/>
    <w:rsid w:val="00931D3A"/>
    <w:rsid w:val="009323DE"/>
    <w:rsid w:val="009327A1"/>
    <w:rsid w:val="009329CF"/>
    <w:rsid w:val="00932CF9"/>
    <w:rsid w:val="00932E9B"/>
    <w:rsid w:val="0093312C"/>
    <w:rsid w:val="0093335A"/>
    <w:rsid w:val="0093378D"/>
    <w:rsid w:val="009339AB"/>
    <w:rsid w:val="0093481E"/>
    <w:rsid w:val="00935382"/>
    <w:rsid w:val="00935639"/>
    <w:rsid w:val="00935BC7"/>
    <w:rsid w:val="0093613C"/>
    <w:rsid w:val="0093625E"/>
    <w:rsid w:val="00936595"/>
    <w:rsid w:val="00937204"/>
    <w:rsid w:val="009379A3"/>
    <w:rsid w:val="009403DF"/>
    <w:rsid w:val="009405A7"/>
    <w:rsid w:val="00940714"/>
    <w:rsid w:val="009407B9"/>
    <w:rsid w:val="009408F4"/>
    <w:rsid w:val="00940EA2"/>
    <w:rsid w:val="00941370"/>
    <w:rsid w:val="009419AB"/>
    <w:rsid w:val="00942391"/>
    <w:rsid w:val="0094255C"/>
    <w:rsid w:val="009425D6"/>
    <w:rsid w:val="00942633"/>
    <w:rsid w:val="009429EE"/>
    <w:rsid w:val="00942A09"/>
    <w:rsid w:val="00942A1C"/>
    <w:rsid w:val="00942B6E"/>
    <w:rsid w:val="00942DA4"/>
    <w:rsid w:val="00942F4C"/>
    <w:rsid w:val="00943339"/>
    <w:rsid w:val="009434FE"/>
    <w:rsid w:val="00943744"/>
    <w:rsid w:val="00943C7E"/>
    <w:rsid w:val="00943E90"/>
    <w:rsid w:val="00944165"/>
    <w:rsid w:val="009442F4"/>
    <w:rsid w:val="00944443"/>
    <w:rsid w:val="00944453"/>
    <w:rsid w:val="0094476B"/>
    <w:rsid w:val="00944781"/>
    <w:rsid w:val="0094520F"/>
    <w:rsid w:val="00945530"/>
    <w:rsid w:val="00945BC8"/>
    <w:rsid w:val="00945EDB"/>
    <w:rsid w:val="0094607A"/>
    <w:rsid w:val="009466E5"/>
    <w:rsid w:val="00946831"/>
    <w:rsid w:val="009471B1"/>
    <w:rsid w:val="00947493"/>
    <w:rsid w:val="00947F96"/>
    <w:rsid w:val="009500E4"/>
    <w:rsid w:val="009502C1"/>
    <w:rsid w:val="0095042D"/>
    <w:rsid w:val="009507C4"/>
    <w:rsid w:val="0095104B"/>
    <w:rsid w:val="0095171F"/>
    <w:rsid w:val="00951CF9"/>
    <w:rsid w:val="00951DEF"/>
    <w:rsid w:val="00952012"/>
    <w:rsid w:val="009523B0"/>
    <w:rsid w:val="0095248A"/>
    <w:rsid w:val="00952FB5"/>
    <w:rsid w:val="00953081"/>
    <w:rsid w:val="009531FE"/>
    <w:rsid w:val="00953630"/>
    <w:rsid w:val="009538F0"/>
    <w:rsid w:val="00953B04"/>
    <w:rsid w:val="00953C53"/>
    <w:rsid w:val="0095452F"/>
    <w:rsid w:val="009549C8"/>
    <w:rsid w:val="00954D0F"/>
    <w:rsid w:val="00954ECA"/>
    <w:rsid w:val="00954F6A"/>
    <w:rsid w:val="00955137"/>
    <w:rsid w:val="009551D4"/>
    <w:rsid w:val="00955550"/>
    <w:rsid w:val="009556C5"/>
    <w:rsid w:val="00955E74"/>
    <w:rsid w:val="0095609A"/>
    <w:rsid w:val="00956203"/>
    <w:rsid w:val="009564BB"/>
    <w:rsid w:val="00956FC8"/>
    <w:rsid w:val="00957004"/>
    <w:rsid w:val="009571B9"/>
    <w:rsid w:val="00957428"/>
    <w:rsid w:val="009577DD"/>
    <w:rsid w:val="00960313"/>
    <w:rsid w:val="009619FF"/>
    <w:rsid w:val="00961A34"/>
    <w:rsid w:val="00961C19"/>
    <w:rsid w:val="00961F32"/>
    <w:rsid w:val="00962C55"/>
    <w:rsid w:val="00962C74"/>
    <w:rsid w:val="00962CF0"/>
    <w:rsid w:val="00962D4F"/>
    <w:rsid w:val="00963757"/>
    <w:rsid w:val="00963A84"/>
    <w:rsid w:val="00963BB6"/>
    <w:rsid w:val="0096448D"/>
    <w:rsid w:val="009648E5"/>
    <w:rsid w:val="00964F0A"/>
    <w:rsid w:val="009652CC"/>
    <w:rsid w:val="00965696"/>
    <w:rsid w:val="0096602B"/>
    <w:rsid w:val="0096608E"/>
    <w:rsid w:val="0096635E"/>
    <w:rsid w:val="00966ABE"/>
    <w:rsid w:val="00966DFE"/>
    <w:rsid w:val="009672B8"/>
    <w:rsid w:val="00967378"/>
    <w:rsid w:val="00967654"/>
    <w:rsid w:val="00967A1B"/>
    <w:rsid w:val="00970838"/>
    <w:rsid w:val="00970BDA"/>
    <w:rsid w:val="00970CD4"/>
    <w:rsid w:val="00971069"/>
    <w:rsid w:val="009717A6"/>
    <w:rsid w:val="00971D73"/>
    <w:rsid w:val="00972017"/>
    <w:rsid w:val="00972137"/>
    <w:rsid w:val="00972678"/>
    <w:rsid w:val="00972689"/>
    <w:rsid w:val="00972A76"/>
    <w:rsid w:val="009731F6"/>
    <w:rsid w:val="0097325A"/>
    <w:rsid w:val="00973884"/>
    <w:rsid w:val="00973AF6"/>
    <w:rsid w:val="00973FA6"/>
    <w:rsid w:val="0097414E"/>
    <w:rsid w:val="00974E27"/>
    <w:rsid w:val="00975150"/>
    <w:rsid w:val="00975F64"/>
    <w:rsid w:val="0097606C"/>
    <w:rsid w:val="0097630B"/>
    <w:rsid w:val="00976661"/>
    <w:rsid w:val="0097689E"/>
    <w:rsid w:val="00976DD8"/>
    <w:rsid w:val="00976EB1"/>
    <w:rsid w:val="009770F2"/>
    <w:rsid w:val="00977532"/>
    <w:rsid w:val="00977B61"/>
    <w:rsid w:val="00980097"/>
    <w:rsid w:val="009800A4"/>
    <w:rsid w:val="009803B3"/>
    <w:rsid w:val="009807CC"/>
    <w:rsid w:val="00980BF3"/>
    <w:rsid w:val="00980D2E"/>
    <w:rsid w:val="00981E4E"/>
    <w:rsid w:val="00983133"/>
    <w:rsid w:val="009831C6"/>
    <w:rsid w:val="009832E6"/>
    <w:rsid w:val="00983398"/>
    <w:rsid w:val="009834D2"/>
    <w:rsid w:val="00983586"/>
    <w:rsid w:val="00983889"/>
    <w:rsid w:val="00984915"/>
    <w:rsid w:val="00984C1C"/>
    <w:rsid w:val="009851FA"/>
    <w:rsid w:val="00985203"/>
    <w:rsid w:val="0098523F"/>
    <w:rsid w:val="009856E5"/>
    <w:rsid w:val="00986676"/>
    <w:rsid w:val="00986796"/>
    <w:rsid w:val="009867CE"/>
    <w:rsid w:val="009870D5"/>
    <w:rsid w:val="0098785F"/>
    <w:rsid w:val="00987D52"/>
    <w:rsid w:val="00987DC4"/>
    <w:rsid w:val="00990B94"/>
    <w:rsid w:val="0099119A"/>
    <w:rsid w:val="009916CE"/>
    <w:rsid w:val="00991E10"/>
    <w:rsid w:val="00992016"/>
    <w:rsid w:val="0099277B"/>
    <w:rsid w:val="0099279B"/>
    <w:rsid w:val="009928BA"/>
    <w:rsid w:val="00992B7D"/>
    <w:rsid w:val="00992BD2"/>
    <w:rsid w:val="00992DDC"/>
    <w:rsid w:val="00993102"/>
    <w:rsid w:val="0099329D"/>
    <w:rsid w:val="00993631"/>
    <w:rsid w:val="00993E0D"/>
    <w:rsid w:val="00993EFF"/>
    <w:rsid w:val="00994044"/>
    <w:rsid w:val="00994CB2"/>
    <w:rsid w:val="00994FD4"/>
    <w:rsid w:val="0099592B"/>
    <w:rsid w:val="00995AD9"/>
    <w:rsid w:val="00995CBB"/>
    <w:rsid w:val="00996130"/>
    <w:rsid w:val="009968C9"/>
    <w:rsid w:val="00996B01"/>
    <w:rsid w:val="00997F03"/>
    <w:rsid w:val="009A038F"/>
    <w:rsid w:val="009A1538"/>
    <w:rsid w:val="009A17F9"/>
    <w:rsid w:val="009A1E81"/>
    <w:rsid w:val="009A2064"/>
    <w:rsid w:val="009A23C8"/>
    <w:rsid w:val="009A23D6"/>
    <w:rsid w:val="009A2421"/>
    <w:rsid w:val="009A252F"/>
    <w:rsid w:val="009A27A2"/>
    <w:rsid w:val="009A2F4E"/>
    <w:rsid w:val="009A35D5"/>
    <w:rsid w:val="009A35D9"/>
    <w:rsid w:val="009A3C4C"/>
    <w:rsid w:val="009A3E95"/>
    <w:rsid w:val="009A466E"/>
    <w:rsid w:val="009A4EF8"/>
    <w:rsid w:val="009A505B"/>
    <w:rsid w:val="009A5C71"/>
    <w:rsid w:val="009A62C8"/>
    <w:rsid w:val="009A6E17"/>
    <w:rsid w:val="009A6FC2"/>
    <w:rsid w:val="009A7572"/>
    <w:rsid w:val="009A7685"/>
    <w:rsid w:val="009A7C6A"/>
    <w:rsid w:val="009A7F9C"/>
    <w:rsid w:val="009B054F"/>
    <w:rsid w:val="009B0728"/>
    <w:rsid w:val="009B0EEF"/>
    <w:rsid w:val="009B0F0D"/>
    <w:rsid w:val="009B1C10"/>
    <w:rsid w:val="009B1F1D"/>
    <w:rsid w:val="009B2098"/>
    <w:rsid w:val="009B29B1"/>
    <w:rsid w:val="009B2D5B"/>
    <w:rsid w:val="009B37A8"/>
    <w:rsid w:val="009B396A"/>
    <w:rsid w:val="009B3DC7"/>
    <w:rsid w:val="009B3F5C"/>
    <w:rsid w:val="009B457C"/>
    <w:rsid w:val="009B49BA"/>
    <w:rsid w:val="009B4B4D"/>
    <w:rsid w:val="009B4C75"/>
    <w:rsid w:val="009B4E71"/>
    <w:rsid w:val="009B5019"/>
    <w:rsid w:val="009B5FAE"/>
    <w:rsid w:val="009B627A"/>
    <w:rsid w:val="009B7E98"/>
    <w:rsid w:val="009C0C74"/>
    <w:rsid w:val="009C1F19"/>
    <w:rsid w:val="009C232B"/>
    <w:rsid w:val="009C24F3"/>
    <w:rsid w:val="009C30D0"/>
    <w:rsid w:val="009C3DFA"/>
    <w:rsid w:val="009C43BA"/>
    <w:rsid w:val="009C4A87"/>
    <w:rsid w:val="009C5290"/>
    <w:rsid w:val="009C5355"/>
    <w:rsid w:val="009C5A24"/>
    <w:rsid w:val="009C5A6D"/>
    <w:rsid w:val="009C5AC4"/>
    <w:rsid w:val="009C5AF1"/>
    <w:rsid w:val="009C5D96"/>
    <w:rsid w:val="009C5F40"/>
    <w:rsid w:val="009C60FA"/>
    <w:rsid w:val="009C611E"/>
    <w:rsid w:val="009C6225"/>
    <w:rsid w:val="009C6CD9"/>
    <w:rsid w:val="009C6F59"/>
    <w:rsid w:val="009C7019"/>
    <w:rsid w:val="009C7172"/>
    <w:rsid w:val="009C718D"/>
    <w:rsid w:val="009C728D"/>
    <w:rsid w:val="009D2E3F"/>
    <w:rsid w:val="009D3267"/>
    <w:rsid w:val="009D333A"/>
    <w:rsid w:val="009D3C08"/>
    <w:rsid w:val="009D41F4"/>
    <w:rsid w:val="009D54B1"/>
    <w:rsid w:val="009D5A19"/>
    <w:rsid w:val="009D5DF0"/>
    <w:rsid w:val="009D5E43"/>
    <w:rsid w:val="009D5F58"/>
    <w:rsid w:val="009D6336"/>
    <w:rsid w:val="009D6642"/>
    <w:rsid w:val="009D6701"/>
    <w:rsid w:val="009D6C41"/>
    <w:rsid w:val="009D6D71"/>
    <w:rsid w:val="009D755C"/>
    <w:rsid w:val="009D7AF1"/>
    <w:rsid w:val="009E05C2"/>
    <w:rsid w:val="009E072E"/>
    <w:rsid w:val="009E072F"/>
    <w:rsid w:val="009E0783"/>
    <w:rsid w:val="009E19A5"/>
    <w:rsid w:val="009E1A4E"/>
    <w:rsid w:val="009E1B9F"/>
    <w:rsid w:val="009E2215"/>
    <w:rsid w:val="009E2551"/>
    <w:rsid w:val="009E2EB3"/>
    <w:rsid w:val="009E2FA8"/>
    <w:rsid w:val="009E302A"/>
    <w:rsid w:val="009E30E8"/>
    <w:rsid w:val="009E3AE6"/>
    <w:rsid w:val="009E3E13"/>
    <w:rsid w:val="009E491C"/>
    <w:rsid w:val="009E4A92"/>
    <w:rsid w:val="009E4B2B"/>
    <w:rsid w:val="009E52F0"/>
    <w:rsid w:val="009E5435"/>
    <w:rsid w:val="009E5645"/>
    <w:rsid w:val="009E5A69"/>
    <w:rsid w:val="009E5D5A"/>
    <w:rsid w:val="009E5D65"/>
    <w:rsid w:val="009E5EB8"/>
    <w:rsid w:val="009E6335"/>
    <w:rsid w:val="009E6941"/>
    <w:rsid w:val="009E6FB3"/>
    <w:rsid w:val="009E747F"/>
    <w:rsid w:val="009E7546"/>
    <w:rsid w:val="009E7863"/>
    <w:rsid w:val="009E7D27"/>
    <w:rsid w:val="009E7FB8"/>
    <w:rsid w:val="009F02BA"/>
    <w:rsid w:val="009F0401"/>
    <w:rsid w:val="009F1E0E"/>
    <w:rsid w:val="009F36F0"/>
    <w:rsid w:val="009F3E98"/>
    <w:rsid w:val="009F4133"/>
    <w:rsid w:val="009F4211"/>
    <w:rsid w:val="009F473B"/>
    <w:rsid w:val="009F5598"/>
    <w:rsid w:val="009F55C7"/>
    <w:rsid w:val="009F5EB4"/>
    <w:rsid w:val="009F605A"/>
    <w:rsid w:val="009F71F1"/>
    <w:rsid w:val="009F7827"/>
    <w:rsid w:val="009F7C30"/>
    <w:rsid w:val="009F7C62"/>
    <w:rsid w:val="009F7CCA"/>
    <w:rsid w:val="00A00BF4"/>
    <w:rsid w:val="00A01F4B"/>
    <w:rsid w:val="00A02227"/>
    <w:rsid w:val="00A027B3"/>
    <w:rsid w:val="00A030F0"/>
    <w:rsid w:val="00A033BF"/>
    <w:rsid w:val="00A03948"/>
    <w:rsid w:val="00A04121"/>
    <w:rsid w:val="00A04578"/>
    <w:rsid w:val="00A045F1"/>
    <w:rsid w:val="00A04AB2"/>
    <w:rsid w:val="00A05147"/>
    <w:rsid w:val="00A055BC"/>
    <w:rsid w:val="00A05CB4"/>
    <w:rsid w:val="00A06569"/>
    <w:rsid w:val="00A0657C"/>
    <w:rsid w:val="00A07190"/>
    <w:rsid w:val="00A072A8"/>
    <w:rsid w:val="00A0766A"/>
    <w:rsid w:val="00A076E4"/>
    <w:rsid w:val="00A079E7"/>
    <w:rsid w:val="00A07B01"/>
    <w:rsid w:val="00A07B9D"/>
    <w:rsid w:val="00A1014A"/>
    <w:rsid w:val="00A1147C"/>
    <w:rsid w:val="00A11966"/>
    <w:rsid w:val="00A11D12"/>
    <w:rsid w:val="00A11DA9"/>
    <w:rsid w:val="00A12691"/>
    <w:rsid w:val="00A12A49"/>
    <w:rsid w:val="00A12BA9"/>
    <w:rsid w:val="00A12DEC"/>
    <w:rsid w:val="00A1328F"/>
    <w:rsid w:val="00A1392E"/>
    <w:rsid w:val="00A13962"/>
    <w:rsid w:val="00A13DE7"/>
    <w:rsid w:val="00A140E5"/>
    <w:rsid w:val="00A142A2"/>
    <w:rsid w:val="00A146B1"/>
    <w:rsid w:val="00A14705"/>
    <w:rsid w:val="00A14AE7"/>
    <w:rsid w:val="00A14ECD"/>
    <w:rsid w:val="00A150EC"/>
    <w:rsid w:val="00A15933"/>
    <w:rsid w:val="00A15ADB"/>
    <w:rsid w:val="00A15EA2"/>
    <w:rsid w:val="00A15ECF"/>
    <w:rsid w:val="00A161D2"/>
    <w:rsid w:val="00A161D6"/>
    <w:rsid w:val="00A164B5"/>
    <w:rsid w:val="00A16B23"/>
    <w:rsid w:val="00A16BB0"/>
    <w:rsid w:val="00A17781"/>
    <w:rsid w:val="00A178EA"/>
    <w:rsid w:val="00A17B30"/>
    <w:rsid w:val="00A2069A"/>
    <w:rsid w:val="00A209EE"/>
    <w:rsid w:val="00A20ED0"/>
    <w:rsid w:val="00A212EE"/>
    <w:rsid w:val="00A2134E"/>
    <w:rsid w:val="00A219B7"/>
    <w:rsid w:val="00A2204F"/>
    <w:rsid w:val="00A22217"/>
    <w:rsid w:val="00A2232F"/>
    <w:rsid w:val="00A228FD"/>
    <w:rsid w:val="00A22CF4"/>
    <w:rsid w:val="00A22FC7"/>
    <w:rsid w:val="00A23788"/>
    <w:rsid w:val="00A23B10"/>
    <w:rsid w:val="00A23BDA"/>
    <w:rsid w:val="00A2437F"/>
    <w:rsid w:val="00A2450B"/>
    <w:rsid w:val="00A24E43"/>
    <w:rsid w:val="00A26B69"/>
    <w:rsid w:val="00A26D3A"/>
    <w:rsid w:val="00A26D4D"/>
    <w:rsid w:val="00A26DE2"/>
    <w:rsid w:val="00A27619"/>
    <w:rsid w:val="00A27AAB"/>
    <w:rsid w:val="00A27AF2"/>
    <w:rsid w:val="00A30A58"/>
    <w:rsid w:val="00A30D6C"/>
    <w:rsid w:val="00A30F45"/>
    <w:rsid w:val="00A311EF"/>
    <w:rsid w:val="00A316BE"/>
    <w:rsid w:val="00A3241D"/>
    <w:rsid w:val="00A327BF"/>
    <w:rsid w:val="00A329E4"/>
    <w:rsid w:val="00A32BA1"/>
    <w:rsid w:val="00A32CE6"/>
    <w:rsid w:val="00A32F40"/>
    <w:rsid w:val="00A333FD"/>
    <w:rsid w:val="00A33560"/>
    <w:rsid w:val="00A3368B"/>
    <w:rsid w:val="00A33878"/>
    <w:rsid w:val="00A339A6"/>
    <w:rsid w:val="00A33A2B"/>
    <w:rsid w:val="00A3520B"/>
    <w:rsid w:val="00A3547B"/>
    <w:rsid w:val="00A35900"/>
    <w:rsid w:val="00A359F7"/>
    <w:rsid w:val="00A35C28"/>
    <w:rsid w:val="00A35F78"/>
    <w:rsid w:val="00A3600F"/>
    <w:rsid w:val="00A36C91"/>
    <w:rsid w:val="00A36D95"/>
    <w:rsid w:val="00A370F8"/>
    <w:rsid w:val="00A371AF"/>
    <w:rsid w:val="00A3748A"/>
    <w:rsid w:val="00A37609"/>
    <w:rsid w:val="00A37E4A"/>
    <w:rsid w:val="00A4043E"/>
    <w:rsid w:val="00A40590"/>
    <w:rsid w:val="00A407E2"/>
    <w:rsid w:val="00A40A20"/>
    <w:rsid w:val="00A411F1"/>
    <w:rsid w:val="00A41288"/>
    <w:rsid w:val="00A41E1D"/>
    <w:rsid w:val="00A4294D"/>
    <w:rsid w:val="00A42A7F"/>
    <w:rsid w:val="00A42C2B"/>
    <w:rsid w:val="00A43002"/>
    <w:rsid w:val="00A43308"/>
    <w:rsid w:val="00A43F44"/>
    <w:rsid w:val="00A441FB"/>
    <w:rsid w:val="00A45B30"/>
    <w:rsid w:val="00A46F24"/>
    <w:rsid w:val="00A473F4"/>
    <w:rsid w:val="00A47963"/>
    <w:rsid w:val="00A500AE"/>
    <w:rsid w:val="00A5022A"/>
    <w:rsid w:val="00A512A8"/>
    <w:rsid w:val="00A513E5"/>
    <w:rsid w:val="00A51403"/>
    <w:rsid w:val="00A515DD"/>
    <w:rsid w:val="00A521B7"/>
    <w:rsid w:val="00A5234D"/>
    <w:rsid w:val="00A53091"/>
    <w:rsid w:val="00A536A7"/>
    <w:rsid w:val="00A538C0"/>
    <w:rsid w:val="00A53BB3"/>
    <w:rsid w:val="00A5404D"/>
    <w:rsid w:val="00A5431A"/>
    <w:rsid w:val="00A543C7"/>
    <w:rsid w:val="00A54A2F"/>
    <w:rsid w:val="00A54EF1"/>
    <w:rsid w:val="00A553EC"/>
    <w:rsid w:val="00A55573"/>
    <w:rsid w:val="00A55A29"/>
    <w:rsid w:val="00A56C4A"/>
    <w:rsid w:val="00A56FEE"/>
    <w:rsid w:val="00A57135"/>
    <w:rsid w:val="00A57BEF"/>
    <w:rsid w:val="00A57DD1"/>
    <w:rsid w:val="00A60427"/>
    <w:rsid w:val="00A60966"/>
    <w:rsid w:val="00A60B98"/>
    <w:rsid w:val="00A60ED0"/>
    <w:rsid w:val="00A61A20"/>
    <w:rsid w:val="00A61BEC"/>
    <w:rsid w:val="00A61DC9"/>
    <w:rsid w:val="00A625C2"/>
    <w:rsid w:val="00A62E0C"/>
    <w:rsid w:val="00A62F5B"/>
    <w:rsid w:val="00A63299"/>
    <w:rsid w:val="00A636E6"/>
    <w:rsid w:val="00A638EF"/>
    <w:rsid w:val="00A63A94"/>
    <w:rsid w:val="00A641F8"/>
    <w:rsid w:val="00A64676"/>
    <w:rsid w:val="00A654CD"/>
    <w:rsid w:val="00A65DEE"/>
    <w:rsid w:val="00A65E08"/>
    <w:rsid w:val="00A66545"/>
    <w:rsid w:val="00A66A07"/>
    <w:rsid w:val="00A66C68"/>
    <w:rsid w:val="00A66D81"/>
    <w:rsid w:val="00A674AA"/>
    <w:rsid w:val="00A6794D"/>
    <w:rsid w:val="00A67C17"/>
    <w:rsid w:val="00A67FD6"/>
    <w:rsid w:val="00A70077"/>
    <w:rsid w:val="00A70367"/>
    <w:rsid w:val="00A7192D"/>
    <w:rsid w:val="00A71A0A"/>
    <w:rsid w:val="00A71BED"/>
    <w:rsid w:val="00A71C14"/>
    <w:rsid w:val="00A7237A"/>
    <w:rsid w:val="00A725E3"/>
    <w:rsid w:val="00A73138"/>
    <w:rsid w:val="00A7325D"/>
    <w:rsid w:val="00A738B3"/>
    <w:rsid w:val="00A73DF8"/>
    <w:rsid w:val="00A7401B"/>
    <w:rsid w:val="00A74480"/>
    <w:rsid w:val="00A74CA0"/>
    <w:rsid w:val="00A74EE8"/>
    <w:rsid w:val="00A753B8"/>
    <w:rsid w:val="00A75831"/>
    <w:rsid w:val="00A75A73"/>
    <w:rsid w:val="00A75C2D"/>
    <w:rsid w:val="00A75C78"/>
    <w:rsid w:val="00A76B24"/>
    <w:rsid w:val="00A7728A"/>
    <w:rsid w:val="00A7747B"/>
    <w:rsid w:val="00A77C02"/>
    <w:rsid w:val="00A77D52"/>
    <w:rsid w:val="00A801C5"/>
    <w:rsid w:val="00A8023E"/>
    <w:rsid w:val="00A80548"/>
    <w:rsid w:val="00A8055E"/>
    <w:rsid w:val="00A80A15"/>
    <w:rsid w:val="00A80D6B"/>
    <w:rsid w:val="00A80EF8"/>
    <w:rsid w:val="00A813D3"/>
    <w:rsid w:val="00A81416"/>
    <w:rsid w:val="00A818B0"/>
    <w:rsid w:val="00A81B53"/>
    <w:rsid w:val="00A8234E"/>
    <w:rsid w:val="00A823B4"/>
    <w:rsid w:val="00A82620"/>
    <w:rsid w:val="00A8263E"/>
    <w:rsid w:val="00A82D43"/>
    <w:rsid w:val="00A82E6A"/>
    <w:rsid w:val="00A830AE"/>
    <w:rsid w:val="00A8473C"/>
    <w:rsid w:val="00A84E47"/>
    <w:rsid w:val="00A8501C"/>
    <w:rsid w:val="00A853D8"/>
    <w:rsid w:val="00A85D6D"/>
    <w:rsid w:val="00A85F5D"/>
    <w:rsid w:val="00A8632F"/>
    <w:rsid w:val="00A8654F"/>
    <w:rsid w:val="00A86D95"/>
    <w:rsid w:val="00A87166"/>
    <w:rsid w:val="00A87199"/>
    <w:rsid w:val="00A87FAF"/>
    <w:rsid w:val="00A90539"/>
    <w:rsid w:val="00A9091F"/>
    <w:rsid w:val="00A90DF6"/>
    <w:rsid w:val="00A91368"/>
    <w:rsid w:val="00A91E36"/>
    <w:rsid w:val="00A92416"/>
    <w:rsid w:val="00A93165"/>
    <w:rsid w:val="00A9441F"/>
    <w:rsid w:val="00A94486"/>
    <w:rsid w:val="00A945B6"/>
    <w:rsid w:val="00A94629"/>
    <w:rsid w:val="00A94A75"/>
    <w:rsid w:val="00A956A0"/>
    <w:rsid w:val="00A9591C"/>
    <w:rsid w:val="00A95CB4"/>
    <w:rsid w:val="00A9675F"/>
    <w:rsid w:val="00A97359"/>
    <w:rsid w:val="00A97CE2"/>
    <w:rsid w:val="00A97E3B"/>
    <w:rsid w:val="00A97EE6"/>
    <w:rsid w:val="00AA01A6"/>
    <w:rsid w:val="00AA076D"/>
    <w:rsid w:val="00AA0BB2"/>
    <w:rsid w:val="00AA1667"/>
    <w:rsid w:val="00AA189A"/>
    <w:rsid w:val="00AA2302"/>
    <w:rsid w:val="00AA2989"/>
    <w:rsid w:val="00AA29AE"/>
    <w:rsid w:val="00AA2A3B"/>
    <w:rsid w:val="00AA2A83"/>
    <w:rsid w:val="00AA2A9C"/>
    <w:rsid w:val="00AA2C48"/>
    <w:rsid w:val="00AA3200"/>
    <w:rsid w:val="00AA3A22"/>
    <w:rsid w:val="00AA3C78"/>
    <w:rsid w:val="00AA405B"/>
    <w:rsid w:val="00AA4498"/>
    <w:rsid w:val="00AA49A8"/>
    <w:rsid w:val="00AA4E6C"/>
    <w:rsid w:val="00AA53A8"/>
    <w:rsid w:val="00AA5631"/>
    <w:rsid w:val="00AA5B70"/>
    <w:rsid w:val="00AA6F4F"/>
    <w:rsid w:val="00AA72C7"/>
    <w:rsid w:val="00AA74AD"/>
    <w:rsid w:val="00AA7CA8"/>
    <w:rsid w:val="00AB09B9"/>
    <w:rsid w:val="00AB0A63"/>
    <w:rsid w:val="00AB136F"/>
    <w:rsid w:val="00AB1531"/>
    <w:rsid w:val="00AB280D"/>
    <w:rsid w:val="00AB29BD"/>
    <w:rsid w:val="00AB2B2F"/>
    <w:rsid w:val="00AB319A"/>
    <w:rsid w:val="00AB3647"/>
    <w:rsid w:val="00AB3761"/>
    <w:rsid w:val="00AB4144"/>
    <w:rsid w:val="00AB4432"/>
    <w:rsid w:val="00AB4F37"/>
    <w:rsid w:val="00AB51E3"/>
    <w:rsid w:val="00AB5837"/>
    <w:rsid w:val="00AB58CD"/>
    <w:rsid w:val="00AB5C4B"/>
    <w:rsid w:val="00AB5DAF"/>
    <w:rsid w:val="00AB61B9"/>
    <w:rsid w:val="00AB648C"/>
    <w:rsid w:val="00AB6579"/>
    <w:rsid w:val="00AB6793"/>
    <w:rsid w:val="00AB6A18"/>
    <w:rsid w:val="00AB6B32"/>
    <w:rsid w:val="00AB6D4D"/>
    <w:rsid w:val="00AB6E3C"/>
    <w:rsid w:val="00AB7083"/>
    <w:rsid w:val="00AB7465"/>
    <w:rsid w:val="00AB74AC"/>
    <w:rsid w:val="00AB7858"/>
    <w:rsid w:val="00AB7D32"/>
    <w:rsid w:val="00AC018B"/>
    <w:rsid w:val="00AC06CE"/>
    <w:rsid w:val="00AC083F"/>
    <w:rsid w:val="00AC09EF"/>
    <w:rsid w:val="00AC0C80"/>
    <w:rsid w:val="00AC1A74"/>
    <w:rsid w:val="00AC1AEB"/>
    <w:rsid w:val="00AC1F51"/>
    <w:rsid w:val="00AC2084"/>
    <w:rsid w:val="00AC2290"/>
    <w:rsid w:val="00AC272B"/>
    <w:rsid w:val="00AC3224"/>
    <w:rsid w:val="00AC35DF"/>
    <w:rsid w:val="00AC367D"/>
    <w:rsid w:val="00AC3960"/>
    <w:rsid w:val="00AC3AC6"/>
    <w:rsid w:val="00AC3BF8"/>
    <w:rsid w:val="00AC48FB"/>
    <w:rsid w:val="00AC4944"/>
    <w:rsid w:val="00AC4FC9"/>
    <w:rsid w:val="00AC51B1"/>
    <w:rsid w:val="00AC54AD"/>
    <w:rsid w:val="00AC55D3"/>
    <w:rsid w:val="00AC58F0"/>
    <w:rsid w:val="00AC5A39"/>
    <w:rsid w:val="00AC5F65"/>
    <w:rsid w:val="00AC7044"/>
    <w:rsid w:val="00AC7F23"/>
    <w:rsid w:val="00AC7F6F"/>
    <w:rsid w:val="00AD0133"/>
    <w:rsid w:val="00AD0453"/>
    <w:rsid w:val="00AD0578"/>
    <w:rsid w:val="00AD0792"/>
    <w:rsid w:val="00AD11BB"/>
    <w:rsid w:val="00AD1721"/>
    <w:rsid w:val="00AD1B51"/>
    <w:rsid w:val="00AD215F"/>
    <w:rsid w:val="00AD244A"/>
    <w:rsid w:val="00AD25CB"/>
    <w:rsid w:val="00AD27A7"/>
    <w:rsid w:val="00AD2C95"/>
    <w:rsid w:val="00AD2CEF"/>
    <w:rsid w:val="00AD2F26"/>
    <w:rsid w:val="00AD3645"/>
    <w:rsid w:val="00AD39B2"/>
    <w:rsid w:val="00AD426A"/>
    <w:rsid w:val="00AD429F"/>
    <w:rsid w:val="00AD42BA"/>
    <w:rsid w:val="00AD4530"/>
    <w:rsid w:val="00AD475D"/>
    <w:rsid w:val="00AD4B4A"/>
    <w:rsid w:val="00AD5574"/>
    <w:rsid w:val="00AD5F2D"/>
    <w:rsid w:val="00AD6A97"/>
    <w:rsid w:val="00AD6C63"/>
    <w:rsid w:val="00AD6F15"/>
    <w:rsid w:val="00AD7019"/>
    <w:rsid w:val="00AD702B"/>
    <w:rsid w:val="00AD7CAF"/>
    <w:rsid w:val="00AE063D"/>
    <w:rsid w:val="00AE090B"/>
    <w:rsid w:val="00AE0E1C"/>
    <w:rsid w:val="00AE0E41"/>
    <w:rsid w:val="00AE0F23"/>
    <w:rsid w:val="00AE117E"/>
    <w:rsid w:val="00AE142C"/>
    <w:rsid w:val="00AE1461"/>
    <w:rsid w:val="00AE1AA5"/>
    <w:rsid w:val="00AE2217"/>
    <w:rsid w:val="00AE25C9"/>
    <w:rsid w:val="00AE2619"/>
    <w:rsid w:val="00AE28DF"/>
    <w:rsid w:val="00AE2D78"/>
    <w:rsid w:val="00AE2F2D"/>
    <w:rsid w:val="00AE30C3"/>
    <w:rsid w:val="00AE35B8"/>
    <w:rsid w:val="00AE3C85"/>
    <w:rsid w:val="00AE3ED3"/>
    <w:rsid w:val="00AE49BE"/>
    <w:rsid w:val="00AE4D7C"/>
    <w:rsid w:val="00AE53D9"/>
    <w:rsid w:val="00AE543D"/>
    <w:rsid w:val="00AE5598"/>
    <w:rsid w:val="00AE595F"/>
    <w:rsid w:val="00AE60A8"/>
    <w:rsid w:val="00AE62D6"/>
    <w:rsid w:val="00AE6348"/>
    <w:rsid w:val="00AE6368"/>
    <w:rsid w:val="00AE66CE"/>
    <w:rsid w:val="00AE69EC"/>
    <w:rsid w:val="00AE6F52"/>
    <w:rsid w:val="00AE7105"/>
    <w:rsid w:val="00AE719D"/>
    <w:rsid w:val="00AE7764"/>
    <w:rsid w:val="00AE78A5"/>
    <w:rsid w:val="00AE7A8A"/>
    <w:rsid w:val="00AE7E65"/>
    <w:rsid w:val="00AF0508"/>
    <w:rsid w:val="00AF14BD"/>
    <w:rsid w:val="00AF15A3"/>
    <w:rsid w:val="00AF17D2"/>
    <w:rsid w:val="00AF1807"/>
    <w:rsid w:val="00AF185E"/>
    <w:rsid w:val="00AF1880"/>
    <w:rsid w:val="00AF1C5C"/>
    <w:rsid w:val="00AF2777"/>
    <w:rsid w:val="00AF29B5"/>
    <w:rsid w:val="00AF358F"/>
    <w:rsid w:val="00AF366C"/>
    <w:rsid w:val="00AF3A4E"/>
    <w:rsid w:val="00AF427C"/>
    <w:rsid w:val="00AF44A6"/>
    <w:rsid w:val="00AF4834"/>
    <w:rsid w:val="00AF4B50"/>
    <w:rsid w:val="00AF4CB0"/>
    <w:rsid w:val="00AF5497"/>
    <w:rsid w:val="00AF5851"/>
    <w:rsid w:val="00AF653D"/>
    <w:rsid w:val="00AF656A"/>
    <w:rsid w:val="00AF656B"/>
    <w:rsid w:val="00AF66C6"/>
    <w:rsid w:val="00AF6756"/>
    <w:rsid w:val="00AF6AAA"/>
    <w:rsid w:val="00AF74C6"/>
    <w:rsid w:val="00B00838"/>
    <w:rsid w:val="00B00D85"/>
    <w:rsid w:val="00B0122F"/>
    <w:rsid w:val="00B012DB"/>
    <w:rsid w:val="00B01326"/>
    <w:rsid w:val="00B020F3"/>
    <w:rsid w:val="00B02A63"/>
    <w:rsid w:val="00B02C4D"/>
    <w:rsid w:val="00B031AC"/>
    <w:rsid w:val="00B03375"/>
    <w:rsid w:val="00B04314"/>
    <w:rsid w:val="00B048DF"/>
    <w:rsid w:val="00B049AF"/>
    <w:rsid w:val="00B05934"/>
    <w:rsid w:val="00B05A57"/>
    <w:rsid w:val="00B05CB2"/>
    <w:rsid w:val="00B05CF7"/>
    <w:rsid w:val="00B05E39"/>
    <w:rsid w:val="00B05FCA"/>
    <w:rsid w:val="00B066BF"/>
    <w:rsid w:val="00B068F1"/>
    <w:rsid w:val="00B06EF5"/>
    <w:rsid w:val="00B07372"/>
    <w:rsid w:val="00B073FB"/>
    <w:rsid w:val="00B07843"/>
    <w:rsid w:val="00B1031D"/>
    <w:rsid w:val="00B104ED"/>
    <w:rsid w:val="00B108EC"/>
    <w:rsid w:val="00B10E53"/>
    <w:rsid w:val="00B10EA4"/>
    <w:rsid w:val="00B10FE8"/>
    <w:rsid w:val="00B111AB"/>
    <w:rsid w:val="00B11664"/>
    <w:rsid w:val="00B118A3"/>
    <w:rsid w:val="00B11B6E"/>
    <w:rsid w:val="00B11B7A"/>
    <w:rsid w:val="00B11EA4"/>
    <w:rsid w:val="00B1224D"/>
    <w:rsid w:val="00B122A1"/>
    <w:rsid w:val="00B125B8"/>
    <w:rsid w:val="00B126DB"/>
    <w:rsid w:val="00B12828"/>
    <w:rsid w:val="00B12E9F"/>
    <w:rsid w:val="00B12F4E"/>
    <w:rsid w:val="00B13453"/>
    <w:rsid w:val="00B135C6"/>
    <w:rsid w:val="00B1393A"/>
    <w:rsid w:val="00B13948"/>
    <w:rsid w:val="00B13D72"/>
    <w:rsid w:val="00B13DFD"/>
    <w:rsid w:val="00B13F55"/>
    <w:rsid w:val="00B13F88"/>
    <w:rsid w:val="00B142FF"/>
    <w:rsid w:val="00B1430E"/>
    <w:rsid w:val="00B14577"/>
    <w:rsid w:val="00B14DDA"/>
    <w:rsid w:val="00B14EAB"/>
    <w:rsid w:val="00B14EFA"/>
    <w:rsid w:val="00B1502E"/>
    <w:rsid w:val="00B1518E"/>
    <w:rsid w:val="00B15984"/>
    <w:rsid w:val="00B15C6A"/>
    <w:rsid w:val="00B15E4D"/>
    <w:rsid w:val="00B166A2"/>
    <w:rsid w:val="00B16961"/>
    <w:rsid w:val="00B16C69"/>
    <w:rsid w:val="00B16DF4"/>
    <w:rsid w:val="00B16EC4"/>
    <w:rsid w:val="00B16F32"/>
    <w:rsid w:val="00B170E8"/>
    <w:rsid w:val="00B17449"/>
    <w:rsid w:val="00B176DF"/>
    <w:rsid w:val="00B17940"/>
    <w:rsid w:val="00B17957"/>
    <w:rsid w:val="00B1795B"/>
    <w:rsid w:val="00B17EB4"/>
    <w:rsid w:val="00B20307"/>
    <w:rsid w:val="00B20CF8"/>
    <w:rsid w:val="00B20D8D"/>
    <w:rsid w:val="00B2139F"/>
    <w:rsid w:val="00B21603"/>
    <w:rsid w:val="00B2171A"/>
    <w:rsid w:val="00B2172F"/>
    <w:rsid w:val="00B220A8"/>
    <w:rsid w:val="00B22B89"/>
    <w:rsid w:val="00B2325A"/>
    <w:rsid w:val="00B2398D"/>
    <w:rsid w:val="00B239CE"/>
    <w:rsid w:val="00B23B08"/>
    <w:rsid w:val="00B243FA"/>
    <w:rsid w:val="00B2467F"/>
    <w:rsid w:val="00B24718"/>
    <w:rsid w:val="00B251BD"/>
    <w:rsid w:val="00B25438"/>
    <w:rsid w:val="00B263A0"/>
    <w:rsid w:val="00B265BA"/>
    <w:rsid w:val="00B26838"/>
    <w:rsid w:val="00B26DC8"/>
    <w:rsid w:val="00B271D1"/>
    <w:rsid w:val="00B27443"/>
    <w:rsid w:val="00B275FF"/>
    <w:rsid w:val="00B27DA1"/>
    <w:rsid w:val="00B31858"/>
    <w:rsid w:val="00B31C6E"/>
    <w:rsid w:val="00B32466"/>
    <w:rsid w:val="00B329DD"/>
    <w:rsid w:val="00B32A69"/>
    <w:rsid w:val="00B32FA3"/>
    <w:rsid w:val="00B33C5F"/>
    <w:rsid w:val="00B343E3"/>
    <w:rsid w:val="00B34645"/>
    <w:rsid w:val="00B34841"/>
    <w:rsid w:val="00B349F3"/>
    <w:rsid w:val="00B34CCE"/>
    <w:rsid w:val="00B35656"/>
    <w:rsid w:val="00B35779"/>
    <w:rsid w:val="00B36264"/>
    <w:rsid w:val="00B36678"/>
    <w:rsid w:val="00B3679F"/>
    <w:rsid w:val="00B3694D"/>
    <w:rsid w:val="00B376B3"/>
    <w:rsid w:val="00B3787D"/>
    <w:rsid w:val="00B37BE9"/>
    <w:rsid w:val="00B37C04"/>
    <w:rsid w:val="00B37CF0"/>
    <w:rsid w:val="00B37F04"/>
    <w:rsid w:val="00B40185"/>
    <w:rsid w:val="00B40279"/>
    <w:rsid w:val="00B4073A"/>
    <w:rsid w:val="00B4108C"/>
    <w:rsid w:val="00B4184B"/>
    <w:rsid w:val="00B42C0D"/>
    <w:rsid w:val="00B42E1D"/>
    <w:rsid w:val="00B42F10"/>
    <w:rsid w:val="00B438E0"/>
    <w:rsid w:val="00B43DE3"/>
    <w:rsid w:val="00B43EDE"/>
    <w:rsid w:val="00B44A28"/>
    <w:rsid w:val="00B44B3D"/>
    <w:rsid w:val="00B44D09"/>
    <w:rsid w:val="00B44F8D"/>
    <w:rsid w:val="00B45006"/>
    <w:rsid w:val="00B4562F"/>
    <w:rsid w:val="00B46074"/>
    <w:rsid w:val="00B462CC"/>
    <w:rsid w:val="00B47540"/>
    <w:rsid w:val="00B47830"/>
    <w:rsid w:val="00B504A2"/>
    <w:rsid w:val="00B504C0"/>
    <w:rsid w:val="00B5056F"/>
    <w:rsid w:val="00B505BA"/>
    <w:rsid w:val="00B507F5"/>
    <w:rsid w:val="00B509E3"/>
    <w:rsid w:val="00B50BC5"/>
    <w:rsid w:val="00B50C58"/>
    <w:rsid w:val="00B510DC"/>
    <w:rsid w:val="00B514A4"/>
    <w:rsid w:val="00B516D5"/>
    <w:rsid w:val="00B51AB8"/>
    <w:rsid w:val="00B51D14"/>
    <w:rsid w:val="00B51FBB"/>
    <w:rsid w:val="00B5229F"/>
    <w:rsid w:val="00B52854"/>
    <w:rsid w:val="00B53043"/>
    <w:rsid w:val="00B531A5"/>
    <w:rsid w:val="00B53F33"/>
    <w:rsid w:val="00B54454"/>
    <w:rsid w:val="00B54698"/>
    <w:rsid w:val="00B54AA5"/>
    <w:rsid w:val="00B54B44"/>
    <w:rsid w:val="00B54FFA"/>
    <w:rsid w:val="00B553E0"/>
    <w:rsid w:val="00B5547C"/>
    <w:rsid w:val="00B55934"/>
    <w:rsid w:val="00B55EA1"/>
    <w:rsid w:val="00B55FB5"/>
    <w:rsid w:val="00B5616F"/>
    <w:rsid w:val="00B561EF"/>
    <w:rsid w:val="00B565A8"/>
    <w:rsid w:val="00B565D6"/>
    <w:rsid w:val="00B576CA"/>
    <w:rsid w:val="00B57B93"/>
    <w:rsid w:val="00B60045"/>
    <w:rsid w:val="00B60155"/>
    <w:rsid w:val="00B607B7"/>
    <w:rsid w:val="00B60BE5"/>
    <w:rsid w:val="00B610CB"/>
    <w:rsid w:val="00B613DB"/>
    <w:rsid w:val="00B61877"/>
    <w:rsid w:val="00B62672"/>
    <w:rsid w:val="00B62891"/>
    <w:rsid w:val="00B62AE0"/>
    <w:rsid w:val="00B63546"/>
    <w:rsid w:val="00B639FB"/>
    <w:rsid w:val="00B63B89"/>
    <w:rsid w:val="00B64192"/>
    <w:rsid w:val="00B641CF"/>
    <w:rsid w:val="00B641F1"/>
    <w:rsid w:val="00B64622"/>
    <w:rsid w:val="00B64887"/>
    <w:rsid w:val="00B64B12"/>
    <w:rsid w:val="00B64BE3"/>
    <w:rsid w:val="00B64FCC"/>
    <w:rsid w:val="00B65234"/>
    <w:rsid w:val="00B652B4"/>
    <w:rsid w:val="00B6654C"/>
    <w:rsid w:val="00B665B7"/>
    <w:rsid w:val="00B66CEF"/>
    <w:rsid w:val="00B6710E"/>
    <w:rsid w:val="00B67305"/>
    <w:rsid w:val="00B67AE8"/>
    <w:rsid w:val="00B67BA3"/>
    <w:rsid w:val="00B67D00"/>
    <w:rsid w:val="00B7034C"/>
    <w:rsid w:val="00B70B9A"/>
    <w:rsid w:val="00B70C43"/>
    <w:rsid w:val="00B71028"/>
    <w:rsid w:val="00B71234"/>
    <w:rsid w:val="00B71881"/>
    <w:rsid w:val="00B72057"/>
    <w:rsid w:val="00B724E5"/>
    <w:rsid w:val="00B728AF"/>
    <w:rsid w:val="00B72AC3"/>
    <w:rsid w:val="00B73C48"/>
    <w:rsid w:val="00B73C74"/>
    <w:rsid w:val="00B74346"/>
    <w:rsid w:val="00B74798"/>
    <w:rsid w:val="00B74F2F"/>
    <w:rsid w:val="00B75CD2"/>
    <w:rsid w:val="00B76048"/>
    <w:rsid w:val="00B76899"/>
    <w:rsid w:val="00B77116"/>
    <w:rsid w:val="00B77190"/>
    <w:rsid w:val="00B77E02"/>
    <w:rsid w:val="00B77F9B"/>
    <w:rsid w:val="00B80301"/>
    <w:rsid w:val="00B80559"/>
    <w:rsid w:val="00B805D8"/>
    <w:rsid w:val="00B80603"/>
    <w:rsid w:val="00B80DBB"/>
    <w:rsid w:val="00B81F3E"/>
    <w:rsid w:val="00B8220B"/>
    <w:rsid w:val="00B822A7"/>
    <w:rsid w:val="00B8317A"/>
    <w:rsid w:val="00B83889"/>
    <w:rsid w:val="00B84016"/>
    <w:rsid w:val="00B8423A"/>
    <w:rsid w:val="00B846D6"/>
    <w:rsid w:val="00B84716"/>
    <w:rsid w:val="00B84D84"/>
    <w:rsid w:val="00B8508D"/>
    <w:rsid w:val="00B85683"/>
    <w:rsid w:val="00B856F1"/>
    <w:rsid w:val="00B85957"/>
    <w:rsid w:val="00B859AC"/>
    <w:rsid w:val="00B85A9C"/>
    <w:rsid w:val="00B85DBB"/>
    <w:rsid w:val="00B85EFB"/>
    <w:rsid w:val="00B8642F"/>
    <w:rsid w:val="00B866A9"/>
    <w:rsid w:val="00B8689F"/>
    <w:rsid w:val="00B86B4C"/>
    <w:rsid w:val="00B86BD1"/>
    <w:rsid w:val="00B86C2D"/>
    <w:rsid w:val="00B86F7C"/>
    <w:rsid w:val="00B878C8"/>
    <w:rsid w:val="00B87BFB"/>
    <w:rsid w:val="00B87C8D"/>
    <w:rsid w:val="00B87FAF"/>
    <w:rsid w:val="00B9016E"/>
    <w:rsid w:val="00B903E6"/>
    <w:rsid w:val="00B9045A"/>
    <w:rsid w:val="00B9078B"/>
    <w:rsid w:val="00B9079B"/>
    <w:rsid w:val="00B90978"/>
    <w:rsid w:val="00B90CEB"/>
    <w:rsid w:val="00B91030"/>
    <w:rsid w:val="00B912C6"/>
    <w:rsid w:val="00B916E9"/>
    <w:rsid w:val="00B9198F"/>
    <w:rsid w:val="00B91E7E"/>
    <w:rsid w:val="00B926C4"/>
    <w:rsid w:val="00B932EA"/>
    <w:rsid w:val="00B941FD"/>
    <w:rsid w:val="00B94649"/>
    <w:rsid w:val="00B94747"/>
    <w:rsid w:val="00B94AE1"/>
    <w:rsid w:val="00B950A7"/>
    <w:rsid w:val="00B957BA"/>
    <w:rsid w:val="00B957FB"/>
    <w:rsid w:val="00B96933"/>
    <w:rsid w:val="00B973A3"/>
    <w:rsid w:val="00BA06AC"/>
    <w:rsid w:val="00BA06F0"/>
    <w:rsid w:val="00BA0BD5"/>
    <w:rsid w:val="00BA11D5"/>
    <w:rsid w:val="00BA12B1"/>
    <w:rsid w:val="00BA170E"/>
    <w:rsid w:val="00BA1925"/>
    <w:rsid w:val="00BA1E49"/>
    <w:rsid w:val="00BA2921"/>
    <w:rsid w:val="00BA2CE9"/>
    <w:rsid w:val="00BA342B"/>
    <w:rsid w:val="00BA3E33"/>
    <w:rsid w:val="00BA412C"/>
    <w:rsid w:val="00BA45C7"/>
    <w:rsid w:val="00BA47BB"/>
    <w:rsid w:val="00BA4A7C"/>
    <w:rsid w:val="00BA54C4"/>
    <w:rsid w:val="00BA54C9"/>
    <w:rsid w:val="00BA560C"/>
    <w:rsid w:val="00BA5BA1"/>
    <w:rsid w:val="00BA64B4"/>
    <w:rsid w:val="00BA6B07"/>
    <w:rsid w:val="00BA6C74"/>
    <w:rsid w:val="00BA6E19"/>
    <w:rsid w:val="00BA6E32"/>
    <w:rsid w:val="00BA71D2"/>
    <w:rsid w:val="00BA73BC"/>
    <w:rsid w:val="00BA78C4"/>
    <w:rsid w:val="00BA7DEC"/>
    <w:rsid w:val="00BA7EEE"/>
    <w:rsid w:val="00BA7F7B"/>
    <w:rsid w:val="00BA7FB7"/>
    <w:rsid w:val="00BB01E5"/>
    <w:rsid w:val="00BB0352"/>
    <w:rsid w:val="00BB1035"/>
    <w:rsid w:val="00BB114B"/>
    <w:rsid w:val="00BB119B"/>
    <w:rsid w:val="00BB126A"/>
    <w:rsid w:val="00BB19F5"/>
    <w:rsid w:val="00BB2165"/>
    <w:rsid w:val="00BB220C"/>
    <w:rsid w:val="00BB2918"/>
    <w:rsid w:val="00BB2976"/>
    <w:rsid w:val="00BB2ABA"/>
    <w:rsid w:val="00BB2E41"/>
    <w:rsid w:val="00BB4234"/>
    <w:rsid w:val="00BB4A8A"/>
    <w:rsid w:val="00BB5355"/>
    <w:rsid w:val="00BB5573"/>
    <w:rsid w:val="00BB5B79"/>
    <w:rsid w:val="00BB5EA2"/>
    <w:rsid w:val="00BB5F12"/>
    <w:rsid w:val="00BB5F69"/>
    <w:rsid w:val="00BB65E1"/>
    <w:rsid w:val="00BB753A"/>
    <w:rsid w:val="00BB7732"/>
    <w:rsid w:val="00BB7735"/>
    <w:rsid w:val="00BB7739"/>
    <w:rsid w:val="00BB7AA6"/>
    <w:rsid w:val="00BC0249"/>
    <w:rsid w:val="00BC078C"/>
    <w:rsid w:val="00BC0DCB"/>
    <w:rsid w:val="00BC0F30"/>
    <w:rsid w:val="00BC0F56"/>
    <w:rsid w:val="00BC0F82"/>
    <w:rsid w:val="00BC131F"/>
    <w:rsid w:val="00BC1502"/>
    <w:rsid w:val="00BC1B1A"/>
    <w:rsid w:val="00BC1C0D"/>
    <w:rsid w:val="00BC2CFA"/>
    <w:rsid w:val="00BC2D73"/>
    <w:rsid w:val="00BC2DCF"/>
    <w:rsid w:val="00BC443B"/>
    <w:rsid w:val="00BC471C"/>
    <w:rsid w:val="00BC474F"/>
    <w:rsid w:val="00BC5755"/>
    <w:rsid w:val="00BC5D94"/>
    <w:rsid w:val="00BC604B"/>
    <w:rsid w:val="00BC61CD"/>
    <w:rsid w:val="00BC6206"/>
    <w:rsid w:val="00BC630E"/>
    <w:rsid w:val="00BC6367"/>
    <w:rsid w:val="00BC641E"/>
    <w:rsid w:val="00BC65C6"/>
    <w:rsid w:val="00BC6948"/>
    <w:rsid w:val="00BC698F"/>
    <w:rsid w:val="00BC7223"/>
    <w:rsid w:val="00BC748B"/>
    <w:rsid w:val="00BC7583"/>
    <w:rsid w:val="00BC772F"/>
    <w:rsid w:val="00BC7973"/>
    <w:rsid w:val="00BC7A2D"/>
    <w:rsid w:val="00BC7F6E"/>
    <w:rsid w:val="00BD108E"/>
    <w:rsid w:val="00BD15A6"/>
    <w:rsid w:val="00BD1B3C"/>
    <w:rsid w:val="00BD253B"/>
    <w:rsid w:val="00BD2972"/>
    <w:rsid w:val="00BD2BBE"/>
    <w:rsid w:val="00BD2D05"/>
    <w:rsid w:val="00BD2E5A"/>
    <w:rsid w:val="00BD3316"/>
    <w:rsid w:val="00BD3396"/>
    <w:rsid w:val="00BD3DE1"/>
    <w:rsid w:val="00BD4020"/>
    <w:rsid w:val="00BD485F"/>
    <w:rsid w:val="00BD51DA"/>
    <w:rsid w:val="00BD576E"/>
    <w:rsid w:val="00BD5875"/>
    <w:rsid w:val="00BD5C75"/>
    <w:rsid w:val="00BD5CC6"/>
    <w:rsid w:val="00BD6480"/>
    <w:rsid w:val="00BD64A7"/>
    <w:rsid w:val="00BD66A6"/>
    <w:rsid w:val="00BD6889"/>
    <w:rsid w:val="00BD6891"/>
    <w:rsid w:val="00BD6A15"/>
    <w:rsid w:val="00BD6CED"/>
    <w:rsid w:val="00BD7DD5"/>
    <w:rsid w:val="00BE015A"/>
    <w:rsid w:val="00BE0572"/>
    <w:rsid w:val="00BE079D"/>
    <w:rsid w:val="00BE0C6A"/>
    <w:rsid w:val="00BE33E3"/>
    <w:rsid w:val="00BE4044"/>
    <w:rsid w:val="00BE4D02"/>
    <w:rsid w:val="00BE4E98"/>
    <w:rsid w:val="00BE5655"/>
    <w:rsid w:val="00BE5FC8"/>
    <w:rsid w:val="00BE62DB"/>
    <w:rsid w:val="00BE67AA"/>
    <w:rsid w:val="00BE6890"/>
    <w:rsid w:val="00BE6AAD"/>
    <w:rsid w:val="00BE6C0A"/>
    <w:rsid w:val="00BE6F20"/>
    <w:rsid w:val="00BE707C"/>
    <w:rsid w:val="00BE75A9"/>
    <w:rsid w:val="00BE760E"/>
    <w:rsid w:val="00BE7DF3"/>
    <w:rsid w:val="00BF037F"/>
    <w:rsid w:val="00BF04A0"/>
    <w:rsid w:val="00BF06C2"/>
    <w:rsid w:val="00BF0CE2"/>
    <w:rsid w:val="00BF0DE5"/>
    <w:rsid w:val="00BF13A1"/>
    <w:rsid w:val="00BF1781"/>
    <w:rsid w:val="00BF1D92"/>
    <w:rsid w:val="00BF1E52"/>
    <w:rsid w:val="00BF1E8E"/>
    <w:rsid w:val="00BF2A6D"/>
    <w:rsid w:val="00BF2B81"/>
    <w:rsid w:val="00BF2DAC"/>
    <w:rsid w:val="00BF3711"/>
    <w:rsid w:val="00BF4534"/>
    <w:rsid w:val="00BF4BA2"/>
    <w:rsid w:val="00BF524E"/>
    <w:rsid w:val="00BF546C"/>
    <w:rsid w:val="00BF54A3"/>
    <w:rsid w:val="00BF61A3"/>
    <w:rsid w:val="00BF6356"/>
    <w:rsid w:val="00BF657C"/>
    <w:rsid w:val="00BF69EA"/>
    <w:rsid w:val="00BF7325"/>
    <w:rsid w:val="00BF7ADC"/>
    <w:rsid w:val="00C00172"/>
    <w:rsid w:val="00C001E0"/>
    <w:rsid w:val="00C00612"/>
    <w:rsid w:val="00C007C0"/>
    <w:rsid w:val="00C00801"/>
    <w:rsid w:val="00C00C14"/>
    <w:rsid w:val="00C00D32"/>
    <w:rsid w:val="00C00F2A"/>
    <w:rsid w:val="00C01115"/>
    <w:rsid w:val="00C016C6"/>
    <w:rsid w:val="00C0197C"/>
    <w:rsid w:val="00C01EF2"/>
    <w:rsid w:val="00C01EFB"/>
    <w:rsid w:val="00C02849"/>
    <w:rsid w:val="00C02C6D"/>
    <w:rsid w:val="00C02E91"/>
    <w:rsid w:val="00C0319A"/>
    <w:rsid w:val="00C0324D"/>
    <w:rsid w:val="00C03291"/>
    <w:rsid w:val="00C03BDD"/>
    <w:rsid w:val="00C045C1"/>
    <w:rsid w:val="00C05E36"/>
    <w:rsid w:val="00C066A9"/>
    <w:rsid w:val="00C06CA5"/>
    <w:rsid w:val="00C06D01"/>
    <w:rsid w:val="00C0788E"/>
    <w:rsid w:val="00C07C60"/>
    <w:rsid w:val="00C07F36"/>
    <w:rsid w:val="00C07F38"/>
    <w:rsid w:val="00C10278"/>
    <w:rsid w:val="00C112FE"/>
    <w:rsid w:val="00C11367"/>
    <w:rsid w:val="00C11B6B"/>
    <w:rsid w:val="00C11FF4"/>
    <w:rsid w:val="00C124E8"/>
    <w:rsid w:val="00C12E5E"/>
    <w:rsid w:val="00C12F40"/>
    <w:rsid w:val="00C13222"/>
    <w:rsid w:val="00C13704"/>
    <w:rsid w:val="00C13A24"/>
    <w:rsid w:val="00C13FCA"/>
    <w:rsid w:val="00C14051"/>
    <w:rsid w:val="00C1411E"/>
    <w:rsid w:val="00C1416F"/>
    <w:rsid w:val="00C143EB"/>
    <w:rsid w:val="00C147EA"/>
    <w:rsid w:val="00C14DDC"/>
    <w:rsid w:val="00C15769"/>
    <w:rsid w:val="00C157A9"/>
    <w:rsid w:val="00C15AE6"/>
    <w:rsid w:val="00C1629B"/>
    <w:rsid w:val="00C17646"/>
    <w:rsid w:val="00C17690"/>
    <w:rsid w:val="00C1776E"/>
    <w:rsid w:val="00C17E89"/>
    <w:rsid w:val="00C2002E"/>
    <w:rsid w:val="00C201E0"/>
    <w:rsid w:val="00C20797"/>
    <w:rsid w:val="00C20ECD"/>
    <w:rsid w:val="00C20F6F"/>
    <w:rsid w:val="00C20FB0"/>
    <w:rsid w:val="00C21612"/>
    <w:rsid w:val="00C21713"/>
    <w:rsid w:val="00C21773"/>
    <w:rsid w:val="00C218E8"/>
    <w:rsid w:val="00C2269B"/>
    <w:rsid w:val="00C22871"/>
    <w:rsid w:val="00C22A99"/>
    <w:rsid w:val="00C23691"/>
    <w:rsid w:val="00C23C09"/>
    <w:rsid w:val="00C23C99"/>
    <w:rsid w:val="00C2445A"/>
    <w:rsid w:val="00C2452A"/>
    <w:rsid w:val="00C24973"/>
    <w:rsid w:val="00C24B58"/>
    <w:rsid w:val="00C2523A"/>
    <w:rsid w:val="00C257CC"/>
    <w:rsid w:val="00C25E39"/>
    <w:rsid w:val="00C267A9"/>
    <w:rsid w:val="00C2794C"/>
    <w:rsid w:val="00C3011C"/>
    <w:rsid w:val="00C301C9"/>
    <w:rsid w:val="00C301E4"/>
    <w:rsid w:val="00C30304"/>
    <w:rsid w:val="00C30426"/>
    <w:rsid w:val="00C30536"/>
    <w:rsid w:val="00C30B67"/>
    <w:rsid w:val="00C30C98"/>
    <w:rsid w:val="00C311C8"/>
    <w:rsid w:val="00C31350"/>
    <w:rsid w:val="00C313AB"/>
    <w:rsid w:val="00C31D2E"/>
    <w:rsid w:val="00C31FAA"/>
    <w:rsid w:val="00C320ED"/>
    <w:rsid w:val="00C325DE"/>
    <w:rsid w:val="00C32DA9"/>
    <w:rsid w:val="00C33146"/>
    <w:rsid w:val="00C3335A"/>
    <w:rsid w:val="00C3394A"/>
    <w:rsid w:val="00C33A95"/>
    <w:rsid w:val="00C33F36"/>
    <w:rsid w:val="00C34B3B"/>
    <w:rsid w:val="00C35057"/>
    <w:rsid w:val="00C35186"/>
    <w:rsid w:val="00C35340"/>
    <w:rsid w:val="00C35DD4"/>
    <w:rsid w:val="00C35F0F"/>
    <w:rsid w:val="00C35F2D"/>
    <w:rsid w:val="00C35FDD"/>
    <w:rsid w:val="00C3629A"/>
    <w:rsid w:val="00C362DF"/>
    <w:rsid w:val="00C36304"/>
    <w:rsid w:val="00C3636E"/>
    <w:rsid w:val="00C369D0"/>
    <w:rsid w:val="00C370D2"/>
    <w:rsid w:val="00C3776B"/>
    <w:rsid w:val="00C4064E"/>
    <w:rsid w:val="00C40ACD"/>
    <w:rsid w:val="00C40B11"/>
    <w:rsid w:val="00C40CEA"/>
    <w:rsid w:val="00C40DBD"/>
    <w:rsid w:val="00C40E85"/>
    <w:rsid w:val="00C41709"/>
    <w:rsid w:val="00C418AB"/>
    <w:rsid w:val="00C41B92"/>
    <w:rsid w:val="00C41D4F"/>
    <w:rsid w:val="00C42BF1"/>
    <w:rsid w:val="00C432F1"/>
    <w:rsid w:val="00C43594"/>
    <w:rsid w:val="00C440D0"/>
    <w:rsid w:val="00C442D1"/>
    <w:rsid w:val="00C44EA8"/>
    <w:rsid w:val="00C4500C"/>
    <w:rsid w:val="00C45037"/>
    <w:rsid w:val="00C458E1"/>
    <w:rsid w:val="00C45F19"/>
    <w:rsid w:val="00C461AA"/>
    <w:rsid w:val="00C46279"/>
    <w:rsid w:val="00C467AE"/>
    <w:rsid w:val="00C46B86"/>
    <w:rsid w:val="00C46F91"/>
    <w:rsid w:val="00C47260"/>
    <w:rsid w:val="00C47445"/>
    <w:rsid w:val="00C474BC"/>
    <w:rsid w:val="00C47575"/>
    <w:rsid w:val="00C4775F"/>
    <w:rsid w:val="00C47D7E"/>
    <w:rsid w:val="00C500C8"/>
    <w:rsid w:val="00C50527"/>
    <w:rsid w:val="00C50B99"/>
    <w:rsid w:val="00C50D43"/>
    <w:rsid w:val="00C50E6E"/>
    <w:rsid w:val="00C51184"/>
    <w:rsid w:val="00C51B06"/>
    <w:rsid w:val="00C51CEE"/>
    <w:rsid w:val="00C51D55"/>
    <w:rsid w:val="00C51F4D"/>
    <w:rsid w:val="00C5236D"/>
    <w:rsid w:val="00C52BE4"/>
    <w:rsid w:val="00C52CF0"/>
    <w:rsid w:val="00C53696"/>
    <w:rsid w:val="00C53834"/>
    <w:rsid w:val="00C5384F"/>
    <w:rsid w:val="00C53904"/>
    <w:rsid w:val="00C53A99"/>
    <w:rsid w:val="00C53BBF"/>
    <w:rsid w:val="00C53C26"/>
    <w:rsid w:val="00C53C3B"/>
    <w:rsid w:val="00C53C59"/>
    <w:rsid w:val="00C53DD2"/>
    <w:rsid w:val="00C53DD9"/>
    <w:rsid w:val="00C54749"/>
    <w:rsid w:val="00C5493F"/>
    <w:rsid w:val="00C55926"/>
    <w:rsid w:val="00C559D0"/>
    <w:rsid w:val="00C55A0E"/>
    <w:rsid w:val="00C55DEC"/>
    <w:rsid w:val="00C55E24"/>
    <w:rsid w:val="00C56106"/>
    <w:rsid w:val="00C569C1"/>
    <w:rsid w:val="00C56A73"/>
    <w:rsid w:val="00C56BBA"/>
    <w:rsid w:val="00C56D1F"/>
    <w:rsid w:val="00C5731E"/>
    <w:rsid w:val="00C57850"/>
    <w:rsid w:val="00C57981"/>
    <w:rsid w:val="00C607A5"/>
    <w:rsid w:val="00C60C12"/>
    <w:rsid w:val="00C610A4"/>
    <w:rsid w:val="00C611F1"/>
    <w:rsid w:val="00C618A8"/>
    <w:rsid w:val="00C61B0F"/>
    <w:rsid w:val="00C624DF"/>
    <w:rsid w:val="00C62775"/>
    <w:rsid w:val="00C6293E"/>
    <w:rsid w:val="00C62B6B"/>
    <w:rsid w:val="00C62FED"/>
    <w:rsid w:val="00C6334D"/>
    <w:rsid w:val="00C635FD"/>
    <w:rsid w:val="00C636B8"/>
    <w:rsid w:val="00C63938"/>
    <w:rsid w:val="00C63A44"/>
    <w:rsid w:val="00C6412E"/>
    <w:rsid w:val="00C641A2"/>
    <w:rsid w:val="00C641B3"/>
    <w:rsid w:val="00C64684"/>
    <w:rsid w:val="00C6490F"/>
    <w:rsid w:val="00C64C3B"/>
    <w:rsid w:val="00C64D95"/>
    <w:rsid w:val="00C655A4"/>
    <w:rsid w:val="00C65B3F"/>
    <w:rsid w:val="00C65FF6"/>
    <w:rsid w:val="00C666E3"/>
    <w:rsid w:val="00C667DB"/>
    <w:rsid w:val="00C66AA8"/>
    <w:rsid w:val="00C66D2E"/>
    <w:rsid w:val="00C66D63"/>
    <w:rsid w:val="00C66DE5"/>
    <w:rsid w:val="00C67EA8"/>
    <w:rsid w:val="00C70651"/>
    <w:rsid w:val="00C7084D"/>
    <w:rsid w:val="00C71466"/>
    <w:rsid w:val="00C71C6B"/>
    <w:rsid w:val="00C71C8E"/>
    <w:rsid w:val="00C71F32"/>
    <w:rsid w:val="00C720A6"/>
    <w:rsid w:val="00C726F9"/>
    <w:rsid w:val="00C7386D"/>
    <w:rsid w:val="00C74122"/>
    <w:rsid w:val="00C743FD"/>
    <w:rsid w:val="00C74519"/>
    <w:rsid w:val="00C746A7"/>
    <w:rsid w:val="00C74C5E"/>
    <w:rsid w:val="00C751D9"/>
    <w:rsid w:val="00C75503"/>
    <w:rsid w:val="00C75BA4"/>
    <w:rsid w:val="00C75E0F"/>
    <w:rsid w:val="00C7627B"/>
    <w:rsid w:val="00C763F2"/>
    <w:rsid w:val="00C76ABA"/>
    <w:rsid w:val="00C76F73"/>
    <w:rsid w:val="00C76F8F"/>
    <w:rsid w:val="00C77440"/>
    <w:rsid w:val="00C777A4"/>
    <w:rsid w:val="00C77B95"/>
    <w:rsid w:val="00C77F53"/>
    <w:rsid w:val="00C8015E"/>
    <w:rsid w:val="00C80868"/>
    <w:rsid w:val="00C809AE"/>
    <w:rsid w:val="00C809EB"/>
    <w:rsid w:val="00C80E46"/>
    <w:rsid w:val="00C81184"/>
    <w:rsid w:val="00C8182F"/>
    <w:rsid w:val="00C818D7"/>
    <w:rsid w:val="00C819DE"/>
    <w:rsid w:val="00C81B79"/>
    <w:rsid w:val="00C821AD"/>
    <w:rsid w:val="00C82262"/>
    <w:rsid w:val="00C82391"/>
    <w:rsid w:val="00C82B84"/>
    <w:rsid w:val="00C82D4D"/>
    <w:rsid w:val="00C836A5"/>
    <w:rsid w:val="00C83815"/>
    <w:rsid w:val="00C83A5C"/>
    <w:rsid w:val="00C83D97"/>
    <w:rsid w:val="00C84413"/>
    <w:rsid w:val="00C85022"/>
    <w:rsid w:val="00C85546"/>
    <w:rsid w:val="00C85CB5"/>
    <w:rsid w:val="00C85D7F"/>
    <w:rsid w:val="00C86511"/>
    <w:rsid w:val="00C86572"/>
    <w:rsid w:val="00C87379"/>
    <w:rsid w:val="00C87459"/>
    <w:rsid w:val="00C87DED"/>
    <w:rsid w:val="00C90085"/>
    <w:rsid w:val="00C90228"/>
    <w:rsid w:val="00C90241"/>
    <w:rsid w:val="00C9063A"/>
    <w:rsid w:val="00C9076A"/>
    <w:rsid w:val="00C90B69"/>
    <w:rsid w:val="00C90E0A"/>
    <w:rsid w:val="00C91030"/>
    <w:rsid w:val="00C91363"/>
    <w:rsid w:val="00C915FE"/>
    <w:rsid w:val="00C91705"/>
    <w:rsid w:val="00C91761"/>
    <w:rsid w:val="00C91D0E"/>
    <w:rsid w:val="00C92132"/>
    <w:rsid w:val="00C92356"/>
    <w:rsid w:val="00C92755"/>
    <w:rsid w:val="00C92AF4"/>
    <w:rsid w:val="00C92D91"/>
    <w:rsid w:val="00C930B0"/>
    <w:rsid w:val="00C933FC"/>
    <w:rsid w:val="00C9351F"/>
    <w:rsid w:val="00C93560"/>
    <w:rsid w:val="00C9432F"/>
    <w:rsid w:val="00C947BD"/>
    <w:rsid w:val="00C94ABE"/>
    <w:rsid w:val="00C95E7E"/>
    <w:rsid w:val="00C95F48"/>
    <w:rsid w:val="00C96625"/>
    <w:rsid w:val="00C96669"/>
    <w:rsid w:val="00C9739E"/>
    <w:rsid w:val="00C979C7"/>
    <w:rsid w:val="00C97E68"/>
    <w:rsid w:val="00CA03B5"/>
    <w:rsid w:val="00CA0715"/>
    <w:rsid w:val="00CA0BD8"/>
    <w:rsid w:val="00CA0FE0"/>
    <w:rsid w:val="00CA13C2"/>
    <w:rsid w:val="00CA20B0"/>
    <w:rsid w:val="00CA243F"/>
    <w:rsid w:val="00CA24C9"/>
    <w:rsid w:val="00CA27A7"/>
    <w:rsid w:val="00CA28D5"/>
    <w:rsid w:val="00CA291C"/>
    <w:rsid w:val="00CA2A5A"/>
    <w:rsid w:val="00CA306A"/>
    <w:rsid w:val="00CA3AF6"/>
    <w:rsid w:val="00CA3E52"/>
    <w:rsid w:val="00CA4584"/>
    <w:rsid w:val="00CA4FD3"/>
    <w:rsid w:val="00CA5AE1"/>
    <w:rsid w:val="00CA5CF2"/>
    <w:rsid w:val="00CA64ED"/>
    <w:rsid w:val="00CA66E1"/>
    <w:rsid w:val="00CA6B89"/>
    <w:rsid w:val="00CA73FA"/>
    <w:rsid w:val="00CA7908"/>
    <w:rsid w:val="00CA7E35"/>
    <w:rsid w:val="00CB065E"/>
    <w:rsid w:val="00CB075D"/>
    <w:rsid w:val="00CB08BF"/>
    <w:rsid w:val="00CB08C2"/>
    <w:rsid w:val="00CB08CB"/>
    <w:rsid w:val="00CB0F9D"/>
    <w:rsid w:val="00CB132B"/>
    <w:rsid w:val="00CB1AD0"/>
    <w:rsid w:val="00CB335B"/>
    <w:rsid w:val="00CB3643"/>
    <w:rsid w:val="00CB407A"/>
    <w:rsid w:val="00CB455A"/>
    <w:rsid w:val="00CB46B3"/>
    <w:rsid w:val="00CB49FC"/>
    <w:rsid w:val="00CB4A5E"/>
    <w:rsid w:val="00CB4AF3"/>
    <w:rsid w:val="00CB54DF"/>
    <w:rsid w:val="00CB55F0"/>
    <w:rsid w:val="00CB58F8"/>
    <w:rsid w:val="00CB5CDC"/>
    <w:rsid w:val="00CB5E1C"/>
    <w:rsid w:val="00CB5F37"/>
    <w:rsid w:val="00CB6188"/>
    <w:rsid w:val="00CB62CD"/>
    <w:rsid w:val="00CB673D"/>
    <w:rsid w:val="00CB67EE"/>
    <w:rsid w:val="00CB6D1B"/>
    <w:rsid w:val="00CB6FCA"/>
    <w:rsid w:val="00CB77B2"/>
    <w:rsid w:val="00CB77F2"/>
    <w:rsid w:val="00CB7AF2"/>
    <w:rsid w:val="00CB7C4B"/>
    <w:rsid w:val="00CC0189"/>
    <w:rsid w:val="00CC0242"/>
    <w:rsid w:val="00CC029A"/>
    <w:rsid w:val="00CC0EF4"/>
    <w:rsid w:val="00CC14F1"/>
    <w:rsid w:val="00CC15C2"/>
    <w:rsid w:val="00CC1756"/>
    <w:rsid w:val="00CC1EC5"/>
    <w:rsid w:val="00CC1FDF"/>
    <w:rsid w:val="00CC2023"/>
    <w:rsid w:val="00CC2453"/>
    <w:rsid w:val="00CC3443"/>
    <w:rsid w:val="00CC35CE"/>
    <w:rsid w:val="00CC380E"/>
    <w:rsid w:val="00CC384D"/>
    <w:rsid w:val="00CC3A94"/>
    <w:rsid w:val="00CC3ADC"/>
    <w:rsid w:val="00CC3DFA"/>
    <w:rsid w:val="00CC45A1"/>
    <w:rsid w:val="00CC4D63"/>
    <w:rsid w:val="00CC57C0"/>
    <w:rsid w:val="00CC5CB5"/>
    <w:rsid w:val="00CC6FF5"/>
    <w:rsid w:val="00CC718D"/>
    <w:rsid w:val="00CC75B1"/>
    <w:rsid w:val="00CC7B63"/>
    <w:rsid w:val="00CD01EE"/>
    <w:rsid w:val="00CD07EF"/>
    <w:rsid w:val="00CD1C04"/>
    <w:rsid w:val="00CD1CE7"/>
    <w:rsid w:val="00CD1D79"/>
    <w:rsid w:val="00CD244F"/>
    <w:rsid w:val="00CD2572"/>
    <w:rsid w:val="00CD25B4"/>
    <w:rsid w:val="00CD269E"/>
    <w:rsid w:val="00CD31B2"/>
    <w:rsid w:val="00CD3610"/>
    <w:rsid w:val="00CD3703"/>
    <w:rsid w:val="00CD434F"/>
    <w:rsid w:val="00CD4753"/>
    <w:rsid w:val="00CD4DB4"/>
    <w:rsid w:val="00CD5F88"/>
    <w:rsid w:val="00CD618C"/>
    <w:rsid w:val="00CD62A2"/>
    <w:rsid w:val="00CD650A"/>
    <w:rsid w:val="00CD6594"/>
    <w:rsid w:val="00CD6C70"/>
    <w:rsid w:val="00CD6D59"/>
    <w:rsid w:val="00CD6FEF"/>
    <w:rsid w:val="00CD723F"/>
    <w:rsid w:val="00CD7B26"/>
    <w:rsid w:val="00CE0A9C"/>
    <w:rsid w:val="00CE0EE4"/>
    <w:rsid w:val="00CE10AB"/>
    <w:rsid w:val="00CE1647"/>
    <w:rsid w:val="00CE1E0D"/>
    <w:rsid w:val="00CE2107"/>
    <w:rsid w:val="00CE2338"/>
    <w:rsid w:val="00CE338E"/>
    <w:rsid w:val="00CE388B"/>
    <w:rsid w:val="00CE4323"/>
    <w:rsid w:val="00CE470D"/>
    <w:rsid w:val="00CE4915"/>
    <w:rsid w:val="00CE5D41"/>
    <w:rsid w:val="00CE5EC0"/>
    <w:rsid w:val="00CE6027"/>
    <w:rsid w:val="00CE63EC"/>
    <w:rsid w:val="00CE6455"/>
    <w:rsid w:val="00CE65CD"/>
    <w:rsid w:val="00CE66F6"/>
    <w:rsid w:val="00CE6B66"/>
    <w:rsid w:val="00CE6BFC"/>
    <w:rsid w:val="00CE6F2D"/>
    <w:rsid w:val="00CE722C"/>
    <w:rsid w:val="00CE728B"/>
    <w:rsid w:val="00CE7732"/>
    <w:rsid w:val="00CF0033"/>
    <w:rsid w:val="00CF0306"/>
    <w:rsid w:val="00CF1115"/>
    <w:rsid w:val="00CF1AE2"/>
    <w:rsid w:val="00CF1CA0"/>
    <w:rsid w:val="00CF1D90"/>
    <w:rsid w:val="00CF1FDC"/>
    <w:rsid w:val="00CF2197"/>
    <w:rsid w:val="00CF2242"/>
    <w:rsid w:val="00CF2474"/>
    <w:rsid w:val="00CF2E2F"/>
    <w:rsid w:val="00CF319B"/>
    <w:rsid w:val="00CF3A14"/>
    <w:rsid w:val="00CF3ACE"/>
    <w:rsid w:val="00CF3D37"/>
    <w:rsid w:val="00CF4056"/>
    <w:rsid w:val="00CF445A"/>
    <w:rsid w:val="00CF468F"/>
    <w:rsid w:val="00CF4FE9"/>
    <w:rsid w:val="00CF57FA"/>
    <w:rsid w:val="00CF5914"/>
    <w:rsid w:val="00CF6079"/>
    <w:rsid w:val="00CF6393"/>
    <w:rsid w:val="00CF669D"/>
    <w:rsid w:val="00CF6B0A"/>
    <w:rsid w:val="00CF6EBC"/>
    <w:rsid w:val="00CF74F0"/>
    <w:rsid w:val="00D0058F"/>
    <w:rsid w:val="00D00641"/>
    <w:rsid w:val="00D008D9"/>
    <w:rsid w:val="00D009CA"/>
    <w:rsid w:val="00D00C50"/>
    <w:rsid w:val="00D00CEC"/>
    <w:rsid w:val="00D015B1"/>
    <w:rsid w:val="00D02628"/>
    <w:rsid w:val="00D02768"/>
    <w:rsid w:val="00D02797"/>
    <w:rsid w:val="00D02879"/>
    <w:rsid w:val="00D0294E"/>
    <w:rsid w:val="00D0339F"/>
    <w:rsid w:val="00D03540"/>
    <w:rsid w:val="00D03F9A"/>
    <w:rsid w:val="00D04364"/>
    <w:rsid w:val="00D044D0"/>
    <w:rsid w:val="00D04854"/>
    <w:rsid w:val="00D048AC"/>
    <w:rsid w:val="00D04F40"/>
    <w:rsid w:val="00D0515E"/>
    <w:rsid w:val="00D053DA"/>
    <w:rsid w:val="00D05535"/>
    <w:rsid w:val="00D05FBB"/>
    <w:rsid w:val="00D06088"/>
    <w:rsid w:val="00D06EA0"/>
    <w:rsid w:val="00D06F88"/>
    <w:rsid w:val="00D076DF"/>
    <w:rsid w:val="00D07C3D"/>
    <w:rsid w:val="00D103DC"/>
    <w:rsid w:val="00D1073E"/>
    <w:rsid w:val="00D108C9"/>
    <w:rsid w:val="00D10ADC"/>
    <w:rsid w:val="00D11315"/>
    <w:rsid w:val="00D11BAA"/>
    <w:rsid w:val="00D1222B"/>
    <w:rsid w:val="00D126D4"/>
    <w:rsid w:val="00D12D2E"/>
    <w:rsid w:val="00D13888"/>
    <w:rsid w:val="00D13BF7"/>
    <w:rsid w:val="00D13D90"/>
    <w:rsid w:val="00D13DFC"/>
    <w:rsid w:val="00D147E0"/>
    <w:rsid w:val="00D14A6A"/>
    <w:rsid w:val="00D14BCB"/>
    <w:rsid w:val="00D16EE6"/>
    <w:rsid w:val="00D170F4"/>
    <w:rsid w:val="00D170F6"/>
    <w:rsid w:val="00D1754D"/>
    <w:rsid w:val="00D17688"/>
    <w:rsid w:val="00D1779C"/>
    <w:rsid w:val="00D17BCE"/>
    <w:rsid w:val="00D17DD3"/>
    <w:rsid w:val="00D17EAE"/>
    <w:rsid w:val="00D201AF"/>
    <w:rsid w:val="00D20512"/>
    <w:rsid w:val="00D206AC"/>
    <w:rsid w:val="00D20BF3"/>
    <w:rsid w:val="00D2136F"/>
    <w:rsid w:val="00D214BE"/>
    <w:rsid w:val="00D216AA"/>
    <w:rsid w:val="00D218DB"/>
    <w:rsid w:val="00D21D35"/>
    <w:rsid w:val="00D2239F"/>
    <w:rsid w:val="00D226BB"/>
    <w:rsid w:val="00D226CD"/>
    <w:rsid w:val="00D22CD1"/>
    <w:rsid w:val="00D22FE0"/>
    <w:rsid w:val="00D232B6"/>
    <w:rsid w:val="00D23BF8"/>
    <w:rsid w:val="00D23F8E"/>
    <w:rsid w:val="00D2441C"/>
    <w:rsid w:val="00D246F9"/>
    <w:rsid w:val="00D24836"/>
    <w:rsid w:val="00D259E7"/>
    <w:rsid w:val="00D25D33"/>
    <w:rsid w:val="00D25E2F"/>
    <w:rsid w:val="00D267A3"/>
    <w:rsid w:val="00D267E7"/>
    <w:rsid w:val="00D26C27"/>
    <w:rsid w:val="00D26CEB"/>
    <w:rsid w:val="00D26D2B"/>
    <w:rsid w:val="00D272A0"/>
    <w:rsid w:val="00D273CF"/>
    <w:rsid w:val="00D27ABB"/>
    <w:rsid w:val="00D27D8B"/>
    <w:rsid w:val="00D27F78"/>
    <w:rsid w:val="00D3099E"/>
    <w:rsid w:val="00D30A03"/>
    <w:rsid w:val="00D30B88"/>
    <w:rsid w:val="00D3199C"/>
    <w:rsid w:val="00D31C05"/>
    <w:rsid w:val="00D31E4A"/>
    <w:rsid w:val="00D32165"/>
    <w:rsid w:val="00D32202"/>
    <w:rsid w:val="00D32392"/>
    <w:rsid w:val="00D324F1"/>
    <w:rsid w:val="00D33006"/>
    <w:rsid w:val="00D33331"/>
    <w:rsid w:val="00D3337F"/>
    <w:rsid w:val="00D33408"/>
    <w:rsid w:val="00D33729"/>
    <w:rsid w:val="00D343F9"/>
    <w:rsid w:val="00D34401"/>
    <w:rsid w:val="00D3462B"/>
    <w:rsid w:val="00D349B9"/>
    <w:rsid w:val="00D34C24"/>
    <w:rsid w:val="00D34D93"/>
    <w:rsid w:val="00D3507A"/>
    <w:rsid w:val="00D353E9"/>
    <w:rsid w:val="00D3590C"/>
    <w:rsid w:val="00D36FC7"/>
    <w:rsid w:val="00D370F7"/>
    <w:rsid w:val="00D37491"/>
    <w:rsid w:val="00D37A11"/>
    <w:rsid w:val="00D37CFB"/>
    <w:rsid w:val="00D37E21"/>
    <w:rsid w:val="00D4019F"/>
    <w:rsid w:val="00D40463"/>
    <w:rsid w:val="00D4048E"/>
    <w:rsid w:val="00D4119B"/>
    <w:rsid w:val="00D41967"/>
    <w:rsid w:val="00D41B99"/>
    <w:rsid w:val="00D41D38"/>
    <w:rsid w:val="00D424DA"/>
    <w:rsid w:val="00D430B2"/>
    <w:rsid w:val="00D43599"/>
    <w:rsid w:val="00D43E31"/>
    <w:rsid w:val="00D44003"/>
    <w:rsid w:val="00D443A6"/>
    <w:rsid w:val="00D443BB"/>
    <w:rsid w:val="00D4558B"/>
    <w:rsid w:val="00D457FF"/>
    <w:rsid w:val="00D45AD6"/>
    <w:rsid w:val="00D4628B"/>
    <w:rsid w:val="00D465D3"/>
    <w:rsid w:val="00D466E1"/>
    <w:rsid w:val="00D46EFE"/>
    <w:rsid w:val="00D47B66"/>
    <w:rsid w:val="00D47E49"/>
    <w:rsid w:val="00D5022E"/>
    <w:rsid w:val="00D50C43"/>
    <w:rsid w:val="00D511C3"/>
    <w:rsid w:val="00D5167C"/>
    <w:rsid w:val="00D516A1"/>
    <w:rsid w:val="00D51790"/>
    <w:rsid w:val="00D5281F"/>
    <w:rsid w:val="00D5283B"/>
    <w:rsid w:val="00D52844"/>
    <w:rsid w:val="00D52A3B"/>
    <w:rsid w:val="00D52F8C"/>
    <w:rsid w:val="00D530C3"/>
    <w:rsid w:val="00D530CE"/>
    <w:rsid w:val="00D54363"/>
    <w:rsid w:val="00D54EFD"/>
    <w:rsid w:val="00D550D3"/>
    <w:rsid w:val="00D554A7"/>
    <w:rsid w:val="00D56368"/>
    <w:rsid w:val="00D56BE9"/>
    <w:rsid w:val="00D56BEA"/>
    <w:rsid w:val="00D56EBA"/>
    <w:rsid w:val="00D56EBE"/>
    <w:rsid w:val="00D570F4"/>
    <w:rsid w:val="00D57A1B"/>
    <w:rsid w:val="00D57A58"/>
    <w:rsid w:val="00D57EA8"/>
    <w:rsid w:val="00D60058"/>
    <w:rsid w:val="00D61B79"/>
    <w:rsid w:val="00D61BE3"/>
    <w:rsid w:val="00D625A3"/>
    <w:rsid w:val="00D62781"/>
    <w:rsid w:val="00D632FC"/>
    <w:rsid w:val="00D63828"/>
    <w:rsid w:val="00D63C8E"/>
    <w:rsid w:val="00D642F0"/>
    <w:rsid w:val="00D64E4C"/>
    <w:rsid w:val="00D658FF"/>
    <w:rsid w:val="00D65BB2"/>
    <w:rsid w:val="00D663CC"/>
    <w:rsid w:val="00D66A42"/>
    <w:rsid w:val="00D66B16"/>
    <w:rsid w:val="00D66E40"/>
    <w:rsid w:val="00D67388"/>
    <w:rsid w:val="00D674AA"/>
    <w:rsid w:val="00D6757D"/>
    <w:rsid w:val="00D67B3E"/>
    <w:rsid w:val="00D70389"/>
    <w:rsid w:val="00D70451"/>
    <w:rsid w:val="00D70A30"/>
    <w:rsid w:val="00D710C3"/>
    <w:rsid w:val="00D713A2"/>
    <w:rsid w:val="00D719F3"/>
    <w:rsid w:val="00D72486"/>
    <w:rsid w:val="00D728C4"/>
    <w:rsid w:val="00D72A0A"/>
    <w:rsid w:val="00D72ECA"/>
    <w:rsid w:val="00D72EE1"/>
    <w:rsid w:val="00D73839"/>
    <w:rsid w:val="00D73877"/>
    <w:rsid w:val="00D74151"/>
    <w:rsid w:val="00D749E4"/>
    <w:rsid w:val="00D74B46"/>
    <w:rsid w:val="00D74D13"/>
    <w:rsid w:val="00D7523A"/>
    <w:rsid w:val="00D7593D"/>
    <w:rsid w:val="00D75969"/>
    <w:rsid w:val="00D75B5C"/>
    <w:rsid w:val="00D765EE"/>
    <w:rsid w:val="00D767E1"/>
    <w:rsid w:val="00D776D7"/>
    <w:rsid w:val="00D77759"/>
    <w:rsid w:val="00D77BBD"/>
    <w:rsid w:val="00D77ECC"/>
    <w:rsid w:val="00D80329"/>
    <w:rsid w:val="00D80391"/>
    <w:rsid w:val="00D807E1"/>
    <w:rsid w:val="00D81147"/>
    <w:rsid w:val="00D8169C"/>
    <w:rsid w:val="00D817B1"/>
    <w:rsid w:val="00D82717"/>
    <w:rsid w:val="00D8289C"/>
    <w:rsid w:val="00D829CF"/>
    <w:rsid w:val="00D82BBA"/>
    <w:rsid w:val="00D83333"/>
    <w:rsid w:val="00D833B9"/>
    <w:rsid w:val="00D8396A"/>
    <w:rsid w:val="00D8455E"/>
    <w:rsid w:val="00D847B6"/>
    <w:rsid w:val="00D84EDB"/>
    <w:rsid w:val="00D856B8"/>
    <w:rsid w:val="00D85F5B"/>
    <w:rsid w:val="00D863E7"/>
    <w:rsid w:val="00D8686D"/>
    <w:rsid w:val="00D86DA6"/>
    <w:rsid w:val="00D872A3"/>
    <w:rsid w:val="00D879DD"/>
    <w:rsid w:val="00D90184"/>
    <w:rsid w:val="00D912D2"/>
    <w:rsid w:val="00D91404"/>
    <w:rsid w:val="00D914D4"/>
    <w:rsid w:val="00D917BA"/>
    <w:rsid w:val="00D91C22"/>
    <w:rsid w:val="00D91DA6"/>
    <w:rsid w:val="00D921D4"/>
    <w:rsid w:val="00D924B2"/>
    <w:rsid w:val="00D92615"/>
    <w:rsid w:val="00D92680"/>
    <w:rsid w:val="00D926D8"/>
    <w:rsid w:val="00D92B69"/>
    <w:rsid w:val="00D92F8F"/>
    <w:rsid w:val="00D937AF"/>
    <w:rsid w:val="00D93FB2"/>
    <w:rsid w:val="00D95322"/>
    <w:rsid w:val="00D95907"/>
    <w:rsid w:val="00D95C1C"/>
    <w:rsid w:val="00D95CF6"/>
    <w:rsid w:val="00D96143"/>
    <w:rsid w:val="00D96537"/>
    <w:rsid w:val="00D9659A"/>
    <w:rsid w:val="00D96AD5"/>
    <w:rsid w:val="00D96C69"/>
    <w:rsid w:val="00D9783A"/>
    <w:rsid w:val="00D9783D"/>
    <w:rsid w:val="00D97F9A"/>
    <w:rsid w:val="00DA0020"/>
    <w:rsid w:val="00DA116D"/>
    <w:rsid w:val="00DA1218"/>
    <w:rsid w:val="00DA197C"/>
    <w:rsid w:val="00DA1A3B"/>
    <w:rsid w:val="00DA1DAB"/>
    <w:rsid w:val="00DA20B3"/>
    <w:rsid w:val="00DA2392"/>
    <w:rsid w:val="00DA23AF"/>
    <w:rsid w:val="00DA25BE"/>
    <w:rsid w:val="00DA2808"/>
    <w:rsid w:val="00DA30EB"/>
    <w:rsid w:val="00DA3CDE"/>
    <w:rsid w:val="00DA4617"/>
    <w:rsid w:val="00DA466D"/>
    <w:rsid w:val="00DA47BD"/>
    <w:rsid w:val="00DA498F"/>
    <w:rsid w:val="00DA4A67"/>
    <w:rsid w:val="00DA4C9A"/>
    <w:rsid w:val="00DA589B"/>
    <w:rsid w:val="00DA5EAA"/>
    <w:rsid w:val="00DA62A4"/>
    <w:rsid w:val="00DA62FD"/>
    <w:rsid w:val="00DA6AE8"/>
    <w:rsid w:val="00DA7121"/>
    <w:rsid w:val="00DA72F5"/>
    <w:rsid w:val="00DA7583"/>
    <w:rsid w:val="00DA792D"/>
    <w:rsid w:val="00DA797B"/>
    <w:rsid w:val="00DA7BE5"/>
    <w:rsid w:val="00DA7C3E"/>
    <w:rsid w:val="00DA7CB1"/>
    <w:rsid w:val="00DA7D1C"/>
    <w:rsid w:val="00DA7F12"/>
    <w:rsid w:val="00DB00BD"/>
    <w:rsid w:val="00DB0477"/>
    <w:rsid w:val="00DB1258"/>
    <w:rsid w:val="00DB126C"/>
    <w:rsid w:val="00DB1610"/>
    <w:rsid w:val="00DB1ECB"/>
    <w:rsid w:val="00DB200D"/>
    <w:rsid w:val="00DB251A"/>
    <w:rsid w:val="00DB26D5"/>
    <w:rsid w:val="00DB2756"/>
    <w:rsid w:val="00DB27AF"/>
    <w:rsid w:val="00DB2EA5"/>
    <w:rsid w:val="00DB2F41"/>
    <w:rsid w:val="00DB2FB5"/>
    <w:rsid w:val="00DB3550"/>
    <w:rsid w:val="00DB3C80"/>
    <w:rsid w:val="00DB41EB"/>
    <w:rsid w:val="00DB4486"/>
    <w:rsid w:val="00DB4944"/>
    <w:rsid w:val="00DB59A9"/>
    <w:rsid w:val="00DB5B1D"/>
    <w:rsid w:val="00DB6B71"/>
    <w:rsid w:val="00DB7239"/>
    <w:rsid w:val="00DB7292"/>
    <w:rsid w:val="00DC03B6"/>
    <w:rsid w:val="00DC072C"/>
    <w:rsid w:val="00DC0844"/>
    <w:rsid w:val="00DC0A5D"/>
    <w:rsid w:val="00DC150C"/>
    <w:rsid w:val="00DC1727"/>
    <w:rsid w:val="00DC1ACC"/>
    <w:rsid w:val="00DC2033"/>
    <w:rsid w:val="00DC21AA"/>
    <w:rsid w:val="00DC24A7"/>
    <w:rsid w:val="00DC2E33"/>
    <w:rsid w:val="00DC31A7"/>
    <w:rsid w:val="00DC343B"/>
    <w:rsid w:val="00DC3542"/>
    <w:rsid w:val="00DC35E4"/>
    <w:rsid w:val="00DC3AE3"/>
    <w:rsid w:val="00DC3D60"/>
    <w:rsid w:val="00DC4C84"/>
    <w:rsid w:val="00DC4F5D"/>
    <w:rsid w:val="00DC55BA"/>
    <w:rsid w:val="00DC5F5E"/>
    <w:rsid w:val="00DC5FE4"/>
    <w:rsid w:val="00DC649B"/>
    <w:rsid w:val="00DC69E4"/>
    <w:rsid w:val="00DC6A89"/>
    <w:rsid w:val="00DC6B9F"/>
    <w:rsid w:val="00DC6EDD"/>
    <w:rsid w:val="00DC71FA"/>
    <w:rsid w:val="00DC7463"/>
    <w:rsid w:val="00DC7735"/>
    <w:rsid w:val="00DC78B9"/>
    <w:rsid w:val="00DC7AE3"/>
    <w:rsid w:val="00DD0019"/>
    <w:rsid w:val="00DD0626"/>
    <w:rsid w:val="00DD0688"/>
    <w:rsid w:val="00DD0D4B"/>
    <w:rsid w:val="00DD101E"/>
    <w:rsid w:val="00DD1474"/>
    <w:rsid w:val="00DD1606"/>
    <w:rsid w:val="00DD19EB"/>
    <w:rsid w:val="00DD1A50"/>
    <w:rsid w:val="00DD277C"/>
    <w:rsid w:val="00DD27FA"/>
    <w:rsid w:val="00DD2C46"/>
    <w:rsid w:val="00DD2ED3"/>
    <w:rsid w:val="00DD2F2B"/>
    <w:rsid w:val="00DD3616"/>
    <w:rsid w:val="00DD3EAE"/>
    <w:rsid w:val="00DD4155"/>
    <w:rsid w:val="00DD448A"/>
    <w:rsid w:val="00DD4613"/>
    <w:rsid w:val="00DD4D4C"/>
    <w:rsid w:val="00DD4E38"/>
    <w:rsid w:val="00DD51A8"/>
    <w:rsid w:val="00DD5867"/>
    <w:rsid w:val="00DD5FCA"/>
    <w:rsid w:val="00DD6764"/>
    <w:rsid w:val="00DD68C2"/>
    <w:rsid w:val="00DD6C53"/>
    <w:rsid w:val="00DD71E0"/>
    <w:rsid w:val="00DD72DE"/>
    <w:rsid w:val="00DD765D"/>
    <w:rsid w:val="00DD7D59"/>
    <w:rsid w:val="00DE071F"/>
    <w:rsid w:val="00DE0A92"/>
    <w:rsid w:val="00DE122F"/>
    <w:rsid w:val="00DE1577"/>
    <w:rsid w:val="00DE174A"/>
    <w:rsid w:val="00DE18F2"/>
    <w:rsid w:val="00DE1A92"/>
    <w:rsid w:val="00DE2152"/>
    <w:rsid w:val="00DE2528"/>
    <w:rsid w:val="00DE2A92"/>
    <w:rsid w:val="00DE2B68"/>
    <w:rsid w:val="00DE2DDC"/>
    <w:rsid w:val="00DE2E49"/>
    <w:rsid w:val="00DE30F9"/>
    <w:rsid w:val="00DE3475"/>
    <w:rsid w:val="00DE376C"/>
    <w:rsid w:val="00DE3D7F"/>
    <w:rsid w:val="00DE3ECD"/>
    <w:rsid w:val="00DE437C"/>
    <w:rsid w:val="00DE459B"/>
    <w:rsid w:val="00DE4E13"/>
    <w:rsid w:val="00DE578D"/>
    <w:rsid w:val="00DE5AA1"/>
    <w:rsid w:val="00DE7761"/>
    <w:rsid w:val="00DF0655"/>
    <w:rsid w:val="00DF1877"/>
    <w:rsid w:val="00DF1955"/>
    <w:rsid w:val="00DF20A3"/>
    <w:rsid w:val="00DF217D"/>
    <w:rsid w:val="00DF29A7"/>
    <w:rsid w:val="00DF2E71"/>
    <w:rsid w:val="00DF32B8"/>
    <w:rsid w:val="00DF35FF"/>
    <w:rsid w:val="00DF3A8C"/>
    <w:rsid w:val="00DF3BE2"/>
    <w:rsid w:val="00DF3F57"/>
    <w:rsid w:val="00DF44C9"/>
    <w:rsid w:val="00DF4C88"/>
    <w:rsid w:val="00DF4FDD"/>
    <w:rsid w:val="00DF508F"/>
    <w:rsid w:val="00DF51D0"/>
    <w:rsid w:val="00DF55C0"/>
    <w:rsid w:val="00DF595F"/>
    <w:rsid w:val="00DF599B"/>
    <w:rsid w:val="00DF5A68"/>
    <w:rsid w:val="00DF6350"/>
    <w:rsid w:val="00DF643E"/>
    <w:rsid w:val="00DF6440"/>
    <w:rsid w:val="00DF65AB"/>
    <w:rsid w:val="00DF67F3"/>
    <w:rsid w:val="00DF6CF4"/>
    <w:rsid w:val="00DF71F3"/>
    <w:rsid w:val="00DF74BF"/>
    <w:rsid w:val="00DF7538"/>
    <w:rsid w:val="00DF77F5"/>
    <w:rsid w:val="00DF7845"/>
    <w:rsid w:val="00DF7EB6"/>
    <w:rsid w:val="00E00027"/>
    <w:rsid w:val="00E0008C"/>
    <w:rsid w:val="00E001F3"/>
    <w:rsid w:val="00E00223"/>
    <w:rsid w:val="00E003A7"/>
    <w:rsid w:val="00E0045F"/>
    <w:rsid w:val="00E00606"/>
    <w:rsid w:val="00E010D0"/>
    <w:rsid w:val="00E019AF"/>
    <w:rsid w:val="00E01A8C"/>
    <w:rsid w:val="00E01B4D"/>
    <w:rsid w:val="00E01D36"/>
    <w:rsid w:val="00E0213A"/>
    <w:rsid w:val="00E022C9"/>
    <w:rsid w:val="00E025D9"/>
    <w:rsid w:val="00E027F9"/>
    <w:rsid w:val="00E02C17"/>
    <w:rsid w:val="00E02EA6"/>
    <w:rsid w:val="00E031AB"/>
    <w:rsid w:val="00E033FD"/>
    <w:rsid w:val="00E03820"/>
    <w:rsid w:val="00E03BB8"/>
    <w:rsid w:val="00E03C30"/>
    <w:rsid w:val="00E0412A"/>
    <w:rsid w:val="00E0442B"/>
    <w:rsid w:val="00E04895"/>
    <w:rsid w:val="00E04AFB"/>
    <w:rsid w:val="00E04B18"/>
    <w:rsid w:val="00E05135"/>
    <w:rsid w:val="00E05812"/>
    <w:rsid w:val="00E058B1"/>
    <w:rsid w:val="00E05E0C"/>
    <w:rsid w:val="00E05FDB"/>
    <w:rsid w:val="00E0622B"/>
    <w:rsid w:val="00E063D8"/>
    <w:rsid w:val="00E0646D"/>
    <w:rsid w:val="00E07268"/>
    <w:rsid w:val="00E07347"/>
    <w:rsid w:val="00E07F38"/>
    <w:rsid w:val="00E1007F"/>
    <w:rsid w:val="00E10A7C"/>
    <w:rsid w:val="00E10D24"/>
    <w:rsid w:val="00E112CB"/>
    <w:rsid w:val="00E112D6"/>
    <w:rsid w:val="00E119FC"/>
    <w:rsid w:val="00E12118"/>
    <w:rsid w:val="00E12E9C"/>
    <w:rsid w:val="00E12FA0"/>
    <w:rsid w:val="00E13229"/>
    <w:rsid w:val="00E1381D"/>
    <w:rsid w:val="00E13C4E"/>
    <w:rsid w:val="00E14117"/>
    <w:rsid w:val="00E14648"/>
    <w:rsid w:val="00E15572"/>
    <w:rsid w:val="00E158CB"/>
    <w:rsid w:val="00E15FE1"/>
    <w:rsid w:val="00E16416"/>
    <w:rsid w:val="00E16564"/>
    <w:rsid w:val="00E16B57"/>
    <w:rsid w:val="00E16E7B"/>
    <w:rsid w:val="00E17B57"/>
    <w:rsid w:val="00E17CA3"/>
    <w:rsid w:val="00E20379"/>
    <w:rsid w:val="00E20729"/>
    <w:rsid w:val="00E21559"/>
    <w:rsid w:val="00E216DE"/>
    <w:rsid w:val="00E217C5"/>
    <w:rsid w:val="00E21D83"/>
    <w:rsid w:val="00E22421"/>
    <w:rsid w:val="00E2252E"/>
    <w:rsid w:val="00E227EA"/>
    <w:rsid w:val="00E2312B"/>
    <w:rsid w:val="00E23614"/>
    <w:rsid w:val="00E240A4"/>
    <w:rsid w:val="00E24431"/>
    <w:rsid w:val="00E24AE6"/>
    <w:rsid w:val="00E24BD0"/>
    <w:rsid w:val="00E24FC3"/>
    <w:rsid w:val="00E251B1"/>
    <w:rsid w:val="00E25869"/>
    <w:rsid w:val="00E258F6"/>
    <w:rsid w:val="00E262CE"/>
    <w:rsid w:val="00E26B5A"/>
    <w:rsid w:val="00E26FF3"/>
    <w:rsid w:val="00E27A39"/>
    <w:rsid w:val="00E27C90"/>
    <w:rsid w:val="00E27FF6"/>
    <w:rsid w:val="00E3022D"/>
    <w:rsid w:val="00E30638"/>
    <w:rsid w:val="00E30787"/>
    <w:rsid w:val="00E307BA"/>
    <w:rsid w:val="00E30CE5"/>
    <w:rsid w:val="00E30E0E"/>
    <w:rsid w:val="00E312E9"/>
    <w:rsid w:val="00E31C00"/>
    <w:rsid w:val="00E31E18"/>
    <w:rsid w:val="00E32799"/>
    <w:rsid w:val="00E328E0"/>
    <w:rsid w:val="00E32C10"/>
    <w:rsid w:val="00E3302A"/>
    <w:rsid w:val="00E335D3"/>
    <w:rsid w:val="00E33675"/>
    <w:rsid w:val="00E33E8C"/>
    <w:rsid w:val="00E342BB"/>
    <w:rsid w:val="00E34477"/>
    <w:rsid w:val="00E34559"/>
    <w:rsid w:val="00E345D0"/>
    <w:rsid w:val="00E345D7"/>
    <w:rsid w:val="00E3482C"/>
    <w:rsid w:val="00E34832"/>
    <w:rsid w:val="00E34E00"/>
    <w:rsid w:val="00E35323"/>
    <w:rsid w:val="00E35AB1"/>
    <w:rsid w:val="00E36025"/>
    <w:rsid w:val="00E362B9"/>
    <w:rsid w:val="00E3692C"/>
    <w:rsid w:val="00E369FD"/>
    <w:rsid w:val="00E36AE6"/>
    <w:rsid w:val="00E36DF7"/>
    <w:rsid w:val="00E3718E"/>
    <w:rsid w:val="00E37193"/>
    <w:rsid w:val="00E378A9"/>
    <w:rsid w:val="00E37A93"/>
    <w:rsid w:val="00E401FC"/>
    <w:rsid w:val="00E40BF5"/>
    <w:rsid w:val="00E40FA2"/>
    <w:rsid w:val="00E41531"/>
    <w:rsid w:val="00E41984"/>
    <w:rsid w:val="00E41EA6"/>
    <w:rsid w:val="00E422A8"/>
    <w:rsid w:val="00E4238C"/>
    <w:rsid w:val="00E42457"/>
    <w:rsid w:val="00E43306"/>
    <w:rsid w:val="00E4485F"/>
    <w:rsid w:val="00E4497B"/>
    <w:rsid w:val="00E44DC6"/>
    <w:rsid w:val="00E45BB5"/>
    <w:rsid w:val="00E46760"/>
    <w:rsid w:val="00E46762"/>
    <w:rsid w:val="00E4694B"/>
    <w:rsid w:val="00E46D97"/>
    <w:rsid w:val="00E47149"/>
    <w:rsid w:val="00E4714C"/>
    <w:rsid w:val="00E478BE"/>
    <w:rsid w:val="00E47F12"/>
    <w:rsid w:val="00E50437"/>
    <w:rsid w:val="00E50D9F"/>
    <w:rsid w:val="00E50E49"/>
    <w:rsid w:val="00E51005"/>
    <w:rsid w:val="00E51206"/>
    <w:rsid w:val="00E513C7"/>
    <w:rsid w:val="00E515EF"/>
    <w:rsid w:val="00E51B16"/>
    <w:rsid w:val="00E51C88"/>
    <w:rsid w:val="00E525EA"/>
    <w:rsid w:val="00E53266"/>
    <w:rsid w:val="00E53AA8"/>
    <w:rsid w:val="00E53F11"/>
    <w:rsid w:val="00E54236"/>
    <w:rsid w:val="00E54312"/>
    <w:rsid w:val="00E545E4"/>
    <w:rsid w:val="00E54F34"/>
    <w:rsid w:val="00E55607"/>
    <w:rsid w:val="00E55678"/>
    <w:rsid w:val="00E556D7"/>
    <w:rsid w:val="00E55759"/>
    <w:rsid w:val="00E55C18"/>
    <w:rsid w:val="00E561D8"/>
    <w:rsid w:val="00E5684E"/>
    <w:rsid w:val="00E56A4F"/>
    <w:rsid w:val="00E56C0E"/>
    <w:rsid w:val="00E577DD"/>
    <w:rsid w:val="00E579D8"/>
    <w:rsid w:val="00E57C97"/>
    <w:rsid w:val="00E57F41"/>
    <w:rsid w:val="00E6016F"/>
    <w:rsid w:val="00E60323"/>
    <w:rsid w:val="00E60370"/>
    <w:rsid w:val="00E60A79"/>
    <w:rsid w:val="00E62E91"/>
    <w:rsid w:val="00E6304D"/>
    <w:rsid w:val="00E63CF8"/>
    <w:rsid w:val="00E63EFA"/>
    <w:rsid w:val="00E6434E"/>
    <w:rsid w:val="00E644EC"/>
    <w:rsid w:val="00E6490C"/>
    <w:rsid w:val="00E64AAB"/>
    <w:rsid w:val="00E65DD4"/>
    <w:rsid w:val="00E65F65"/>
    <w:rsid w:val="00E664DB"/>
    <w:rsid w:val="00E666B2"/>
    <w:rsid w:val="00E66B49"/>
    <w:rsid w:val="00E67796"/>
    <w:rsid w:val="00E70583"/>
    <w:rsid w:val="00E70AEE"/>
    <w:rsid w:val="00E715F7"/>
    <w:rsid w:val="00E71C74"/>
    <w:rsid w:val="00E71D1D"/>
    <w:rsid w:val="00E71DD2"/>
    <w:rsid w:val="00E72B11"/>
    <w:rsid w:val="00E72C70"/>
    <w:rsid w:val="00E72FB8"/>
    <w:rsid w:val="00E736C9"/>
    <w:rsid w:val="00E73BE6"/>
    <w:rsid w:val="00E73C01"/>
    <w:rsid w:val="00E741D7"/>
    <w:rsid w:val="00E742BB"/>
    <w:rsid w:val="00E74953"/>
    <w:rsid w:val="00E74C33"/>
    <w:rsid w:val="00E74DDA"/>
    <w:rsid w:val="00E75AAE"/>
    <w:rsid w:val="00E75B38"/>
    <w:rsid w:val="00E767DA"/>
    <w:rsid w:val="00E76C6E"/>
    <w:rsid w:val="00E76EB4"/>
    <w:rsid w:val="00E775AD"/>
    <w:rsid w:val="00E776A1"/>
    <w:rsid w:val="00E7778B"/>
    <w:rsid w:val="00E77CF3"/>
    <w:rsid w:val="00E80474"/>
    <w:rsid w:val="00E80A5C"/>
    <w:rsid w:val="00E80CB5"/>
    <w:rsid w:val="00E812A0"/>
    <w:rsid w:val="00E814BC"/>
    <w:rsid w:val="00E8151A"/>
    <w:rsid w:val="00E816E3"/>
    <w:rsid w:val="00E81C0D"/>
    <w:rsid w:val="00E81E3F"/>
    <w:rsid w:val="00E82096"/>
    <w:rsid w:val="00E8230D"/>
    <w:rsid w:val="00E82818"/>
    <w:rsid w:val="00E8294E"/>
    <w:rsid w:val="00E82C61"/>
    <w:rsid w:val="00E83506"/>
    <w:rsid w:val="00E837AC"/>
    <w:rsid w:val="00E83C36"/>
    <w:rsid w:val="00E83CE2"/>
    <w:rsid w:val="00E83CF9"/>
    <w:rsid w:val="00E83DB0"/>
    <w:rsid w:val="00E83E0D"/>
    <w:rsid w:val="00E84AFA"/>
    <w:rsid w:val="00E84DB0"/>
    <w:rsid w:val="00E84EAD"/>
    <w:rsid w:val="00E853D8"/>
    <w:rsid w:val="00E8546B"/>
    <w:rsid w:val="00E85922"/>
    <w:rsid w:val="00E8677F"/>
    <w:rsid w:val="00E86B6B"/>
    <w:rsid w:val="00E87AC1"/>
    <w:rsid w:val="00E9062D"/>
    <w:rsid w:val="00E90DED"/>
    <w:rsid w:val="00E912DF"/>
    <w:rsid w:val="00E9153A"/>
    <w:rsid w:val="00E91C85"/>
    <w:rsid w:val="00E91E26"/>
    <w:rsid w:val="00E9218C"/>
    <w:rsid w:val="00E92528"/>
    <w:rsid w:val="00E9394D"/>
    <w:rsid w:val="00E93AC2"/>
    <w:rsid w:val="00E949FB"/>
    <w:rsid w:val="00E9522D"/>
    <w:rsid w:val="00E958CE"/>
    <w:rsid w:val="00E95A0E"/>
    <w:rsid w:val="00E95F54"/>
    <w:rsid w:val="00E962A1"/>
    <w:rsid w:val="00E96B33"/>
    <w:rsid w:val="00E96ED4"/>
    <w:rsid w:val="00E96F68"/>
    <w:rsid w:val="00E974D4"/>
    <w:rsid w:val="00E97C91"/>
    <w:rsid w:val="00E97CD0"/>
    <w:rsid w:val="00EA0074"/>
    <w:rsid w:val="00EA01E1"/>
    <w:rsid w:val="00EA09C0"/>
    <w:rsid w:val="00EA0B22"/>
    <w:rsid w:val="00EA1D3E"/>
    <w:rsid w:val="00EA2055"/>
    <w:rsid w:val="00EA21BD"/>
    <w:rsid w:val="00EA235C"/>
    <w:rsid w:val="00EA238D"/>
    <w:rsid w:val="00EA431B"/>
    <w:rsid w:val="00EA497D"/>
    <w:rsid w:val="00EA4D22"/>
    <w:rsid w:val="00EA52DD"/>
    <w:rsid w:val="00EA5598"/>
    <w:rsid w:val="00EA56A6"/>
    <w:rsid w:val="00EA5C3F"/>
    <w:rsid w:val="00EA61B7"/>
    <w:rsid w:val="00EA642F"/>
    <w:rsid w:val="00EA6619"/>
    <w:rsid w:val="00EA6A2F"/>
    <w:rsid w:val="00EA6D7F"/>
    <w:rsid w:val="00EA7030"/>
    <w:rsid w:val="00EA728C"/>
    <w:rsid w:val="00EA7962"/>
    <w:rsid w:val="00EA7E9A"/>
    <w:rsid w:val="00EB02A8"/>
    <w:rsid w:val="00EB04D5"/>
    <w:rsid w:val="00EB067A"/>
    <w:rsid w:val="00EB074A"/>
    <w:rsid w:val="00EB0D9A"/>
    <w:rsid w:val="00EB1172"/>
    <w:rsid w:val="00EB2647"/>
    <w:rsid w:val="00EB26D2"/>
    <w:rsid w:val="00EB2A3B"/>
    <w:rsid w:val="00EB2F12"/>
    <w:rsid w:val="00EB32CD"/>
    <w:rsid w:val="00EB3520"/>
    <w:rsid w:val="00EB362E"/>
    <w:rsid w:val="00EB3F68"/>
    <w:rsid w:val="00EB435B"/>
    <w:rsid w:val="00EB468B"/>
    <w:rsid w:val="00EB4765"/>
    <w:rsid w:val="00EB51AA"/>
    <w:rsid w:val="00EB52D7"/>
    <w:rsid w:val="00EB55F4"/>
    <w:rsid w:val="00EB5609"/>
    <w:rsid w:val="00EB5910"/>
    <w:rsid w:val="00EB60D6"/>
    <w:rsid w:val="00EB6111"/>
    <w:rsid w:val="00EB63C0"/>
    <w:rsid w:val="00EB69B1"/>
    <w:rsid w:val="00EB69C1"/>
    <w:rsid w:val="00EB6FEB"/>
    <w:rsid w:val="00EB7485"/>
    <w:rsid w:val="00EB7D24"/>
    <w:rsid w:val="00EB7DEF"/>
    <w:rsid w:val="00EC065C"/>
    <w:rsid w:val="00EC15FA"/>
    <w:rsid w:val="00EC162E"/>
    <w:rsid w:val="00EC219B"/>
    <w:rsid w:val="00EC24AC"/>
    <w:rsid w:val="00EC297A"/>
    <w:rsid w:val="00EC3844"/>
    <w:rsid w:val="00EC39FB"/>
    <w:rsid w:val="00EC3A99"/>
    <w:rsid w:val="00EC3CF1"/>
    <w:rsid w:val="00EC3D66"/>
    <w:rsid w:val="00EC402C"/>
    <w:rsid w:val="00EC46F9"/>
    <w:rsid w:val="00EC4F8A"/>
    <w:rsid w:val="00EC5267"/>
    <w:rsid w:val="00EC5478"/>
    <w:rsid w:val="00EC59B7"/>
    <w:rsid w:val="00EC5E1B"/>
    <w:rsid w:val="00EC5ECB"/>
    <w:rsid w:val="00EC6045"/>
    <w:rsid w:val="00EC63E7"/>
    <w:rsid w:val="00EC663E"/>
    <w:rsid w:val="00EC667B"/>
    <w:rsid w:val="00EC6C60"/>
    <w:rsid w:val="00EC73DB"/>
    <w:rsid w:val="00EC789B"/>
    <w:rsid w:val="00ED038E"/>
    <w:rsid w:val="00ED071C"/>
    <w:rsid w:val="00ED0D3E"/>
    <w:rsid w:val="00ED0DDE"/>
    <w:rsid w:val="00ED0FE3"/>
    <w:rsid w:val="00ED11AD"/>
    <w:rsid w:val="00ED13C9"/>
    <w:rsid w:val="00ED18EA"/>
    <w:rsid w:val="00ED190E"/>
    <w:rsid w:val="00ED1D2F"/>
    <w:rsid w:val="00ED4160"/>
    <w:rsid w:val="00ED4528"/>
    <w:rsid w:val="00ED458F"/>
    <w:rsid w:val="00ED45B0"/>
    <w:rsid w:val="00ED4EBF"/>
    <w:rsid w:val="00ED4EFE"/>
    <w:rsid w:val="00ED54B3"/>
    <w:rsid w:val="00ED58E4"/>
    <w:rsid w:val="00ED5B97"/>
    <w:rsid w:val="00ED677D"/>
    <w:rsid w:val="00ED68A6"/>
    <w:rsid w:val="00ED6B3C"/>
    <w:rsid w:val="00ED6FDE"/>
    <w:rsid w:val="00ED70B5"/>
    <w:rsid w:val="00ED74FF"/>
    <w:rsid w:val="00ED7706"/>
    <w:rsid w:val="00ED7EDB"/>
    <w:rsid w:val="00EE0757"/>
    <w:rsid w:val="00EE1BEB"/>
    <w:rsid w:val="00EE2D8F"/>
    <w:rsid w:val="00EE314C"/>
    <w:rsid w:val="00EE317D"/>
    <w:rsid w:val="00EE3F1B"/>
    <w:rsid w:val="00EE4077"/>
    <w:rsid w:val="00EE407B"/>
    <w:rsid w:val="00EE53AF"/>
    <w:rsid w:val="00EE5B06"/>
    <w:rsid w:val="00EE6379"/>
    <w:rsid w:val="00EE66D3"/>
    <w:rsid w:val="00EE691D"/>
    <w:rsid w:val="00EE6AA3"/>
    <w:rsid w:val="00EE6E09"/>
    <w:rsid w:val="00EE73CD"/>
    <w:rsid w:val="00EE7AF3"/>
    <w:rsid w:val="00EF023D"/>
    <w:rsid w:val="00EF1C6A"/>
    <w:rsid w:val="00EF1C8F"/>
    <w:rsid w:val="00EF1E09"/>
    <w:rsid w:val="00EF22C7"/>
    <w:rsid w:val="00EF2784"/>
    <w:rsid w:val="00EF3548"/>
    <w:rsid w:val="00EF36ED"/>
    <w:rsid w:val="00EF51FC"/>
    <w:rsid w:val="00EF5F41"/>
    <w:rsid w:val="00EF60F6"/>
    <w:rsid w:val="00EF753C"/>
    <w:rsid w:val="00EF7F96"/>
    <w:rsid w:val="00F005F3"/>
    <w:rsid w:val="00F00652"/>
    <w:rsid w:val="00F008D3"/>
    <w:rsid w:val="00F0179B"/>
    <w:rsid w:val="00F01E7C"/>
    <w:rsid w:val="00F01FE4"/>
    <w:rsid w:val="00F02038"/>
    <w:rsid w:val="00F02071"/>
    <w:rsid w:val="00F0227B"/>
    <w:rsid w:val="00F027F1"/>
    <w:rsid w:val="00F033ED"/>
    <w:rsid w:val="00F03726"/>
    <w:rsid w:val="00F03FFC"/>
    <w:rsid w:val="00F044BD"/>
    <w:rsid w:val="00F04572"/>
    <w:rsid w:val="00F04C6D"/>
    <w:rsid w:val="00F04CC1"/>
    <w:rsid w:val="00F050F8"/>
    <w:rsid w:val="00F052FD"/>
    <w:rsid w:val="00F05451"/>
    <w:rsid w:val="00F058D2"/>
    <w:rsid w:val="00F05EAB"/>
    <w:rsid w:val="00F05F4F"/>
    <w:rsid w:val="00F062C4"/>
    <w:rsid w:val="00F062D6"/>
    <w:rsid w:val="00F062DB"/>
    <w:rsid w:val="00F06338"/>
    <w:rsid w:val="00F063CB"/>
    <w:rsid w:val="00F06A4B"/>
    <w:rsid w:val="00F06CE3"/>
    <w:rsid w:val="00F07242"/>
    <w:rsid w:val="00F07907"/>
    <w:rsid w:val="00F07AB8"/>
    <w:rsid w:val="00F07BD9"/>
    <w:rsid w:val="00F07DA8"/>
    <w:rsid w:val="00F07EEC"/>
    <w:rsid w:val="00F1018A"/>
    <w:rsid w:val="00F10565"/>
    <w:rsid w:val="00F10755"/>
    <w:rsid w:val="00F1090F"/>
    <w:rsid w:val="00F10B91"/>
    <w:rsid w:val="00F11310"/>
    <w:rsid w:val="00F11B5B"/>
    <w:rsid w:val="00F126A5"/>
    <w:rsid w:val="00F12980"/>
    <w:rsid w:val="00F131F5"/>
    <w:rsid w:val="00F133B8"/>
    <w:rsid w:val="00F13CEA"/>
    <w:rsid w:val="00F13EFB"/>
    <w:rsid w:val="00F13F24"/>
    <w:rsid w:val="00F13F9F"/>
    <w:rsid w:val="00F14020"/>
    <w:rsid w:val="00F1417D"/>
    <w:rsid w:val="00F14588"/>
    <w:rsid w:val="00F14595"/>
    <w:rsid w:val="00F14826"/>
    <w:rsid w:val="00F15675"/>
    <w:rsid w:val="00F156FA"/>
    <w:rsid w:val="00F15E82"/>
    <w:rsid w:val="00F161F2"/>
    <w:rsid w:val="00F163C0"/>
    <w:rsid w:val="00F1677A"/>
    <w:rsid w:val="00F168D0"/>
    <w:rsid w:val="00F16D01"/>
    <w:rsid w:val="00F170B7"/>
    <w:rsid w:val="00F1747A"/>
    <w:rsid w:val="00F174D1"/>
    <w:rsid w:val="00F177DE"/>
    <w:rsid w:val="00F17882"/>
    <w:rsid w:val="00F17894"/>
    <w:rsid w:val="00F17B9E"/>
    <w:rsid w:val="00F17DDC"/>
    <w:rsid w:val="00F17DEE"/>
    <w:rsid w:val="00F17E7C"/>
    <w:rsid w:val="00F20028"/>
    <w:rsid w:val="00F208B1"/>
    <w:rsid w:val="00F20E99"/>
    <w:rsid w:val="00F210F4"/>
    <w:rsid w:val="00F210FD"/>
    <w:rsid w:val="00F218E2"/>
    <w:rsid w:val="00F21AA1"/>
    <w:rsid w:val="00F22789"/>
    <w:rsid w:val="00F22BB5"/>
    <w:rsid w:val="00F22CCE"/>
    <w:rsid w:val="00F23610"/>
    <w:rsid w:val="00F23E4D"/>
    <w:rsid w:val="00F24798"/>
    <w:rsid w:val="00F24E66"/>
    <w:rsid w:val="00F25111"/>
    <w:rsid w:val="00F25716"/>
    <w:rsid w:val="00F260D2"/>
    <w:rsid w:val="00F261DF"/>
    <w:rsid w:val="00F26DA8"/>
    <w:rsid w:val="00F26F97"/>
    <w:rsid w:val="00F2758E"/>
    <w:rsid w:val="00F30B3D"/>
    <w:rsid w:val="00F30B5A"/>
    <w:rsid w:val="00F30D55"/>
    <w:rsid w:val="00F31114"/>
    <w:rsid w:val="00F31325"/>
    <w:rsid w:val="00F325D0"/>
    <w:rsid w:val="00F32822"/>
    <w:rsid w:val="00F32950"/>
    <w:rsid w:val="00F33909"/>
    <w:rsid w:val="00F339A0"/>
    <w:rsid w:val="00F34385"/>
    <w:rsid w:val="00F346B2"/>
    <w:rsid w:val="00F349F9"/>
    <w:rsid w:val="00F34CE6"/>
    <w:rsid w:val="00F356DF"/>
    <w:rsid w:val="00F35C7C"/>
    <w:rsid w:val="00F35D20"/>
    <w:rsid w:val="00F35FEF"/>
    <w:rsid w:val="00F36557"/>
    <w:rsid w:val="00F36B8C"/>
    <w:rsid w:val="00F371DF"/>
    <w:rsid w:val="00F37284"/>
    <w:rsid w:val="00F37910"/>
    <w:rsid w:val="00F37E47"/>
    <w:rsid w:val="00F37E85"/>
    <w:rsid w:val="00F403FF"/>
    <w:rsid w:val="00F4096A"/>
    <w:rsid w:val="00F40A1B"/>
    <w:rsid w:val="00F41947"/>
    <w:rsid w:val="00F41B37"/>
    <w:rsid w:val="00F41CC6"/>
    <w:rsid w:val="00F41FFE"/>
    <w:rsid w:val="00F429BC"/>
    <w:rsid w:val="00F42A3E"/>
    <w:rsid w:val="00F42BC2"/>
    <w:rsid w:val="00F42D21"/>
    <w:rsid w:val="00F43D3E"/>
    <w:rsid w:val="00F4422E"/>
    <w:rsid w:val="00F44E57"/>
    <w:rsid w:val="00F45D2C"/>
    <w:rsid w:val="00F461E6"/>
    <w:rsid w:val="00F466E3"/>
    <w:rsid w:val="00F466F2"/>
    <w:rsid w:val="00F46A8A"/>
    <w:rsid w:val="00F47234"/>
    <w:rsid w:val="00F478B2"/>
    <w:rsid w:val="00F504E9"/>
    <w:rsid w:val="00F5050D"/>
    <w:rsid w:val="00F50C42"/>
    <w:rsid w:val="00F51619"/>
    <w:rsid w:val="00F51CD4"/>
    <w:rsid w:val="00F51E33"/>
    <w:rsid w:val="00F520C4"/>
    <w:rsid w:val="00F52D39"/>
    <w:rsid w:val="00F530DA"/>
    <w:rsid w:val="00F5395A"/>
    <w:rsid w:val="00F53E02"/>
    <w:rsid w:val="00F53FBD"/>
    <w:rsid w:val="00F54F4E"/>
    <w:rsid w:val="00F550C6"/>
    <w:rsid w:val="00F5581A"/>
    <w:rsid w:val="00F55A53"/>
    <w:rsid w:val="00F565BB"/>
    <w:rsid w:val="00F572B0"/>
    <w:rsid w:val="00F574AE"/>
    <w:rsid w:val="00F577DA"/>
    <w:rsid w:val="00F57AB0"/>
    <w:rsid w:val="00F616A9"/>
    <w:rsid w:val="00F61848"/>
    <w:rsid w:val="00F6189E"/>
    <w:rsid w:val="00F61AB5"/>
    <w:rsid w:val="00F62049"/>
    <w:rsid w:val="00F62C7F"/>
    <w:rsid w:val="00F6306D"/>
    <w:rsid w:val="00F63BB0"/>
    <w:rsid w:val="00F640E3"/>
    <w:rsid w:val="00F642E8"/>
    <w:rsid w:val="00F65249"/>
    <w:rsid w:val="00F6590D"/>
    <w:rsid w:val="00F65A6E"/>
    <w:rsid w:val="00F661D0"/>
    <w:rsid w:val="00F66229"/>
    <w:rsid w:val="00F66240"/>
    <w:rsid w:val="00F66A88"/>
    <w:rsid w:val="00F66ADB"/>
    <w:rsid w:val="00F66CF6"/>
    <w:rsid w:val="00F66E28"/>
    <w:rsid w:val="00F66FBF"/>
    <w:rsid w:val="00F671DB"/>
    <w:rsid w:val="00F67826"/>
    <w:rsid w:val="00F67A46"/>
    <w:rsid w:val="00F67A9C"/>
    <w:rsid w:val="00F67C44"/>
    <w:rsid w:val="00F7044B"/>
    <w:rsid w:val="00F70504"/>
    <w:rsid w:val="00F7067E"/>
    <w:rsid w:val="00F70A41"/>
    <w:rsid w:val="00F70CD3"/>
    <w:rsid w:val="00F70E77"/>
    <w:rsid w:val="00F70FD8"/>
    <w:rsid w:val="00F71227"/>
    <w:rsid w:val="00F71433"/>
    <w:rsid w:val="00F719B0"/>
    <w:rsid w:val="00F719CF"/>
    <w:rsid w:val="00F71BE6"/>
    <w:rsid w:val="00F71EDC"/>
    <w:rsid w:val="00F738D4"/>
    <w:rsid w:val="00F7390E"/>
    <w:rsid w:val="00F73927"/>
    <w:rsid w:val="00F74B9D"/>
    <w:rsid w:val="00F754CD"/>
    <w:rsid w:val="00F75CA0"/>
    <w:rsid w:val="00F76E48"/>
    <w:rsid w:val="00F7700E"/>
    <w:rsid w:val="00F7736B"/>
    <w:rsid w:val="00F776A7"/>
    <w:rsid w:val="00F779B5"/>
    <w:rsid w:val="00F77D3A"/>
    <w:rsid w:val="00F8031A"/>
    <w:rsid w:val="00F80480"/>
    <w:rsid w:val="00F80794"/>
    <w:rsid w:val="00F80D4C"/>
    <w:rsid w:val="00F80FEB"/>
    <w:rsid w:val="00F82593"/>
    <w:rsid w:val="00F82848"/>
    <w:rsid w:val="00F82990"/>
    <w:rsid w:val="00F82C4B"/>
    <w:rsid w:val="00F83141"/>
    <w:rsid w:val="00F83B3F"/>
    <w:rsid w:val="00F83F95"/>
    <w:rsid w:val="00F842BA"/>
    <w:rsid w:val="00F84782"/>
    <w:rsid w:val="00F84C4C"/>
    <w:rsid w:val="00F85148"/>
    <w:rsid w:val="00F85727"/>
    <w:rsid w:val="00F85D6E"/>
    <w:rsid w:val="00F86411"/>
    <w:rsid w:val="00F86412"/>
    <w:rsid w:val="00F87174"/>
    <w:rsid w:val="00F87F49"/>
    <w:rsid w:val="00F909BE"/>
    <w:rsid w:val="00F90C3D"/>
    <w:rsid w:val="00F90D4D"/>
    <w:rsid w:val="00F9147B"/>
    <w:rsid w:val="00F92D61"/>
    <w:rsid w:val="00F92EA5"/>
    <w:rsid w:val="00F93E0C"/>
    <w:rsid w:val="00F94C59"/>
    <w:rsid w:val="00F94E52"/>
    <w:rsid w:val="00F94EAD"/>
    <w:rsid w:val="00F953B6"/>
    <w:rsid w:val="00F953E7"/>
    <w:rsid w:val="00F95A15"/>
    <w:rsid w:val="00F95BED"/>
    <w:rsid w:val="00F95F77"/>
    <w:rsid w:val="00F967F8"/>
    <w:rsid w:val="00F9740B"/>
    <w:rsid w:val="00FA00F6"/>
    <w:rsid w:val="00FA123C"/>
    <w:rsid w:val="00FA1955"/>
    <w:rsid w:val="00FA1A8B"/>
    <w:rsid w:val="00FA1BC4"/>
    <w:rsid w:val="00FA20E6"/>
    <w:rsid w:val="00FA317E"/>
    <w:rsid w:val="00FA392C"/>
    <w:rsid w:val="00FA4062"/>
    <w:rsid w:val="00FA4307"/>
    <w:rsid w:val="00FA473D"/>
    <w:rsid w:val="00FA474B"/>
    <w:rsid w:val="00FA4AD5"/>
    <w:rsid w:val="00FA4C94"/>
    <w:rsid w:val="00FA4D11"/>
    <w:rsid w:val="00FA4F46"/>
    <w:rsid w:val="00FA565A"/>
    <w:rsid w:val="00FA59A4"/>
    <w:rsid w:val="00FA5F5F"/>
    <w:rsid w:val="00FA61FB"/>
    <w:rsid w:val="00FA6227"/>
    <w:rsid w:val="00FA6255"/>
    <w:rsid w:val="00FA6F08"/>
    <w:rsid w:val="00FA74F5"/>
    <w:rsid w:val="00FA7608"/>
    <w:rsid w:val="00FA782A"/>
    <w:rsid w:val="00FA796A"/>
    <w:rsid w:val="00FA7E83"/>
    <w:rsid w:val="00FB01B8"/>
    <w:rsid w:val="00FB1115"/>
    <w:rsid w:val="00FB13E9"/>
    <w:rsid w:val="00FB2267"/>
    <w:rsid w:val="00FB24BE"/>
    <w:rsid w:val="00FB24F0"/>
    <w:rsid w:val="00FB28AE"/>
    <w:rsid w:val="00FB2971"/>
    <w:rsid w:val="00FB2A8E"/>
    <w:rsid w:val="00FB2BC8"/>
    <w:rsid w:val="00FB3001"/>
    <w:rsid w:val="00FB3042"/>
    <w:rsid w:val="00FB339A"/>
    <w:rsid w:val="00FB3445"/>
    <w:rsid w:val="00FB351A"/>
    <w:rsid w:val="00FB3756"/>
    <w:rsid w:val="00FB39A5"/>
    <w:rsid w:val="00FB3C0C"/>
    <w:rsid w:val="00FB3CE3"/>
    <w:rsid w:val="00FB3D7B"/>
    <w:rsid w:val="00FB4562"/>
    <w:rsid w:val="00FB4738"/>
    <w:rsid w:val="00FB47F2"/>
    <w:rsid w:val="00FB4A98"/>
    <w:rsid w:val="00FB571C"/>
    <w:rsid w:val="00FB584E"/>
    <w:rsid w:val="00FB5DD2"/>
    <w:rsid w:val="00FB6BAD"/>
    <w:rsid w:val="00FB6DEA"/>
    <w:rsid w:val="00FB6E08"/>
    <w:rsid w:val="00FB7225"/>
    <w:rsid w:val="00FB73E9"/>
    <w:rsid w:val="00FB7603"/>
    <w:rsid w:val="00FB77B9"/>
    <w:rsid w:val="00FB7A6B"/>
    <w:rsid w:val="00FB7F50"/>
    <w:rsid w:val="00FC04C1"/>
    <w:rsid w:val="00FC0628"/>
    <w:rsid w:val="00FC0ED1"/>
    <w:rsid w:val="00FC0EFD"/>
    <w:rsid w:val="00FC12E7"/>
    <w:rsid w:val="00FC1BEF"/>
    <w:rsid w:val="00FC1D39"/>
    <w:rsid w:val="00FC217E"/>
    <w:rsid w:val="00FC267A"/>
    <w:rsid w:val="00FC2FD0"/>
    <w:rsid w:val="00FC31E7"/>
    <w:rsid w:val="00FC3C5C"/>
    <w:rsid w:val="00FC40A5"/>
    <w:rsid w:val="00FC454B"/>
    <w:rsid w:val="00FC4F6A"/>
    <w:rsid w:val="00FC5A1C"/>
    <w:rsid w:val="00FC5FED"/>
    <w:rsid w:val="00FC6C47"/>
    <w:rsid w:val="00FC6DBC"/>
    <w:rsid w:val="00FC71B4"/>
    <w:rsid w:val="00FC733C"/>
    <w:rsid w:val="00FC77F5"/>
    <w:rsid w:val="00FD03DD"/>
    <w:rsid w:val="00FD04BF"/>
    <w:rsid w:val="00FD088B"/>
    <w:rsid w:val="00FD0A04"/>
    <w:rsid w:val="00FD0A72"/>
    <w:rsid w:val="00FD0F0A"/>
    <w:rsid w:val="00FD138F"/>
    <w:rsid w:val="00FD1A4B"/>
    <w:rsid w:val="00FD1A5F"/>
    <w:rsid w:val="00FD29EE"/>
    <w:rsid w:val="00FD2B4F"/>
    <w:rsid w:val="00FD2D2B"/>
    <w:rsid w:val="00FD2F6E"/>
    <w:rsid w:val="00FD3042"/>
    <w:rsid w:val="00FD32C9"/>
    <w:rsid w:val="00FD379B"/>
    <w:rsid w:val="00FD3BF7"/>
    <w:rsid w:val="00FD3E47"/>
    <w:rsid w:val="00FD4885"/>
    <w:rsid w:val="00FD4B67"/>
    <w:rsid w:val="00FD548F"/>
    <w:rsid w:val="00FD57FD"/>
    <w:rsid w:val="00FD59A7"/>
    <w:rsid w:val="00FD60C4"/>
    <w:rsid w:val="00FD6399"/>
    <w:rsid w:val="00FD6450"/>
    <w:rsid w:val="00FD6EB4"/>
    <w:rsid w:val="00FD769C"/>
    <w:rsid w:val="00FD7721"/>
    <w:rsid w:val="00FD7A54"/>
    <w:rsid w:val="00FE004D"/>
    <w:rsid w:val="00FE01EC"/>
    <w:rsid w:val="00FE066B"/>
    <w:rsid w:val="00FE0B30"/>
    <w:rsid w:val="00FE0CD8"/>
    <w:rsid w:val="00FE10B0"/>
    <w:rsid w:val="00FE15AB"/>
    <w:rsid w:val="00FE1740"/>
    <w:rsid w:val="00FE1B07"/>
    <w:rsid w:val="00FE1B9B"/>
    <w:rsid w:val="00FE1DA0"/>
    <w:rsid w:val="00FE2132"/>
    <w:rsid w:val="00FE2FC1"/>
    <w:rsid w:val="00FE3FC4"/>
    <w:rsid w:val="00FE4A4A"/>
    <w:rsid w:val="00FE4BA1"/>
    <w:rsid w:val="00FE4C74"/>
    <w:rsid w:val="00FE4FD7"/>
    <w:rsid w:val="00FE54CB"/>
    <w:rsid w:val="00FE56AB"/>
    <w:rsid w:val="00FE5F5D"/>
    <w:rsid w:val="00FE6D52"/>
    <w:rsid w:val="00FE6DD8"/>
    <w:rsid w:val="00FE7041"/>
    <w:rsid w:val="00FE7487"/>
    <w:rsid w:val="00FE772C"/>
    <w:rsid w:val="00FE7D44"/>
    <w:rsid w:val="00FE7DFA"/>
    <w:rsid w:val="00FE7FFB"/>
    <w:rsid w:val="00FF0304"/>
    <w:rsid w:val="00FF0446"/>
    <w:rsid w:val="00FF0633"/>
    <w:rsid w:val="00FF0702"/>
    <w:rsid w:val="00FF0788"/>
    <w:rsid w:val="00FF0B0D"/>
    <w:rsid w:val="00FF0C11"/>
    <w:rsid w:val="00FF0C9D"/>
    <w:rsid w:val="00FF0DF6"/>
    <w:rsid w:val="00FF0F9A"/>
    <w:rsid w:val="00FF1513"/>
    <w:rsid w:val="00FF1F64"/>
    <w:rsid w:val="00FF2222"/>
    <w:rsid w:val="00FF28F9"/>
    <w:rsid w:val="00FF297E"/>
    <w:rsid w:val="00FF2BFA"/>
    <w:rsid w:val="00FF2D21"/>
    <w:rsid w:val="00FF314B"/>
    <w:rsid w:val="00FF40F9"/>
    <w:rsid w:val="00FF45BC"/>
    <w:rsid w:val="00FF514A"/>
    <w:rsid w:val="00FF5163"/>
    <w:rsid w:val="00FF526D"/>
    <w:rsid w:val="00FF56A4"/>
    <w:rsid w:val="00FF672B"/>
    <w:rsid w:val="00FF6795"/>
    <w:rsid w:val="00FF6B38"/>
    <w:rsid w:val="00FF6D0B"/>
    <w:rsid w:val="00FF6D7B"/>
    <w:rsid w:val="00FF76A1"/>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F7EB"/>
  <w15:docId w15:val="{C2BF417A-AB7E-4E46-8D31-E321C4BE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F22"/>
    <w:pPr>
      <w:spacing w:after="120"/>
    </w:pPr>
    <w:rPr>
      <w:rFonts w:ascii="Arial" w:hAnsi="Arial"/>
      <w:noProof/>
      <w:sz w:val="22"/>
      <w:szCs w:val="24"/>
      <w:lang w:val="ro-RO"/>
    </w:rPr>
  </w:style>
  <w:style w:type="paragraph" w:styleId="Heading1">
    <w:name w:val="heading 1"/>
    <w:basedOn w:val="Normal"/>
    <w:next w:val="Normal"/>
    <w:qFormat/>
    <w:rsid w:val="008B6FA5"/>
    <w:pPr>
      <w:keepNext/>
      <w:spacing w:before="240" w:after="240"/>
      <w:outlineLvl w:val="0"/>
    </w:pPr>
    <w:rPr>
      <w:rFonts w:cs="Arial"/>
      <w:b/>
      <w:bCs/>
      <w:kern w:val="32"/>
      <w:sz w:val="32"/>
      <w:szCs w:val="32"/>
    </w:rPr>
  </w:style>
  <w:style w:type="paragraph" w:styleId="Heading2">
    <w:name w:val="heading 2"/>
    <w:basedOn w:val="Normal"/>
    <w:next w:val="Normal"/>
    <w:link w:val="Heading2Char"/>
    <w:qFormat/>
    <w:rsid w:val="008B6FA5"/>
    <w:pPr>
      <w:keepNext/>
      <w:spacing w:before="240"/>
      <w:outlineLvl w:val="1"/>
    </w:pPr>
    <w:rPr>
      <w:rFonts w:cs="Arial"/>
      <w:b/>
      <w:bCs/>
      <w:i/>
      <w:iCs/>
      <w:sz w:val="28"/>
      <w:szCs w:val="28"/>
    </w:rPr>
  </w:style>
  <w:style w:type="paragraph" w:styleId="Heading3">
    <w:name w:val="heading 3"/>
    <w:basedOn w:val="Normal"/>
    <w:next w:val="Normal"/>
    <w:link w:val="Heading3Char"/>
    <w:qFormat/>
    <w:rsid w:val="008B6FA5"/>
    <w:pPr>
      <w:keepNext/>
      <w:numPr>
        <w:ilvl w:val="2"/>
        <w:numId w:val="5"/>
      </w:numPr>
      <w:spacing w:before="240"/>
      <w:outlineLvl w:val="2"/>
    </w:pPr>
    <w:rPr>
      <w:rFonts w:cs="Arial"/>
      <w:b/>
      <w:bCs/>
      <w:sz w:val="26"/>
      <w:szCs w:val="26"/>
    </w:rPr>
  </w:style>
  <w:style w:type="paragraph" w:styleId="Heading4">
    <w:name w:val="heading 4"/>
    <w:basedOn w:val="Normal"/>
    <w:next w:val="Normal"/>
    <w:qFormat/>
    <w:rsid w:val="008B6FA5"/>
    <w:pPr>
      <w:keepNext/>
      <w:spacing w:before="120" w:after="240"/>
      <w:outlineLvl w:val="3"/>
    </w:pPr>
    <w:rPr>
      <w:rFonts w:cs="Arial"/>
      <w:bCs/>
      <w:i/>
      <w:u w:val="single"/>
    </w:rPr>
  </w:style>
  <w:style w:type="paragraph" w:styleId="Heading5">
    <w:name w:val="heading 5"/>
    <w:basedOn w:val="Normal"/>
    <w:next w:val="Normal"/>
    <w:qFormat/>
    <w:rsid w:val="008B6FA5"/>
    <w:pPr>
      <w:numPr>
        <w:ilvl w:val="4"/>
        <w:numId w:val="5"/>
      </w:numPr>
      <w:spacing w:before="240" w:after="60"/>
      <w:outlineLvl w:val="4"/>
    </w:pPr>
    <w:rPr>
      <w:b/>
      <w:bCs/>
      <w:i/>
      <w:iCs/>
      <w:sz w:val="26"/>
      <w:szCs w:val="26"/>
    </w:rPr>
  </w:style>
  <w:style w:type="paragraph" w:styleId="Heading6">
    <w:name w:val="heading 6"/>
    <w:basedOn w:val="Normal"/>
    <w:next w:val="Normal"/>
    <w:qFormat/>
    <w:rsid w:val="008B6FA5"/>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qFormat/>
    <w:rsid w:val="008B6FA5"/>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8B6FA5"/>
    <w:pPr>
      <w:numPr>
        <w:ilvl w:val="7"/>
        <w:numId w:val="5"/>
      </w:numPr>
      <w:spacing w:before="240" w:after="60"/>
      <w:outlineLvl w:val="7"/>
    </w:pPr>
    <w:rPr>
      <w:i/>
      <w:iCs/>
    </w:rPr>
  </w:style>
  <w:style w:type="paragraph" w:styleId="Heading9">
    <w:name w:val="heading 9"/>
    <w:basedOn w:val="Normal"/>
    <w:next w:val="Normal"/>
    <w:qFormat/>
    <w:rsid w:val="008B6FA5"/>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6FA5"/>
    <w:rPr>
      <w:color w:val="0000FF"/>
      <w:u w:val="single"/>
    </w:rPr>
  </w:style>
  <w:style w:type="paragraph" w:styleId="BodyTextIndent2">
    <w:name w:val="Body Text Indent 2"/>
    <w:basedOn w:val="Normal"/>
    <w:rsid w:val="008B6FA5"/>
    <w:pPr>
      <w:ind w:firstLine="283"/>
    </w:pPr>
    <w:rPr>
      <w:color w:val="0000FF"/>
    </w:rPr>
  </w:style>
  <w:style w:type="paragraph" w:styleId="Footer">
    <w:name w:val="footer"/>
    <w:aliases w:val="Footer Char, Char12 Char"/>
    <w:basedOn w:val="Normal"/>
    <w:link w:val="FooterChar1"/>
    <w:uiPriority w:val="99"/>
    <w:rsid w:val="008B6FA5"/>
    <w:pPr>
      <w:tabs>
        <w:tab w:val="center" w:pos="4320"/>
        <w:tab w:val="right" w:pos="8640"/>
      </w:tabs>
    </w:pPr>
  </w:style>
  <w:style w:type="character" w:styleId="PageNumber">
    <w:name w:val="page number"/>
    <w:basedOn w:val="DefaultParagraphFont"/>
    <w:rsid w:val="008B6FA5"/>
  </w:style>
  <w:style w:type="character" w:customStyle="1" w:styleId="NumberingSymbols">
    <w:name w:val="Numbering Symbols"/>
    <w:rsid w:val="008B6FA5"/>
  </w:style>
  <w:style w:type="paragraph" w:customStyle="1" w:styleId="TableContents">
    <w:name w:val="Table Contents"/>
    <w:basedOn w:val="BodyText"/>
    <w:rsid w:val="008B6FA5"/>
    <w:pPr>
      <w:suppressLineNumbers/>
      <w:suppressAutoHyphens/>
    </w:pPr>
    <w:rPr>
      <w:lang w:eastAsia="ar-SA"/>
    </w:rPr>
  </w:style>
  <w:style w:type="paragraph" w:styleId="BodyText">
    <w:name w:val="Body Text"/>
    <w:basedOn w:val="Normal"/>
    <w:rsid w:val="008B6FA5"/>
  </w:style>
  <w:style w:type="paragraph" w:styleId="NormalWeb">
    <w:name w:val="Normal (Web)"/>
    <w:basedOn w:val="Normal"/>
    <w:rsid w:val="008B6FA5"/>
    <w:pPr>
      <w:spacing w:before="100" w:beforeAutospacing="1" w:after="100" w:afterAutospacing="1"/>
    </w:pPr>
  </w:style>
  <w:style w:type="paragraph" w:customStyle="1" w:styleId="Style2">
    <w:name w:val="Style 2"/>
    <w:basedOn w:val="Normal"/>
    <w:rsid w:val="008B6FA5"/>
    <w:pPr>
      <w:widowControl w:val="0"/>
      <w:tabs>
        <w:tab w:val="left" w:pos="396"/>
      </w:tabs>
      <w:autoSpaceDE w:val="0"/>
      <w:autoSpaceDN w:val="0"/>
      <w:ind w:left="432" w:hanging="360"/>
    </w:pPr>
    <w:rPr>
      <w:sz w:val="20"/>
      <w:lang w:eastAsia="ro-RO"/>
    </w:rPr>
  </w:style>
  <w:style w:type="paragraph" w:customStyle="1" w:styleId="Style1">
    <w:name w:val="Style 1"/>
    <w:basedOn w:val="Normal"/>
    <w:rsid w:val="008B6FA5"/>
    <w:pPr>
      <w:widowControl w:val="0"/>
      <w:autoSpaceDE w:val="0"/>
      <w:autoSpaceDN w:val="0"/>
      <w:ind w:left="360"/>
    </w:pPr>
    <w:rPr>
      <w:sz w:val="20"/>
      <w:lang w:eastAsia="ro-RO"/>
    </w:rPr>
  </w:style>
  <w:style w:type="paragraph" w:customStyle="1" w:styleId="Tiret">
    <w:name w:val="Tiret"/>
    <w:next w:val="Normal"/>
    <w:rsid w:val="008B6FA5"/>
    <w:pPr>
      <w:numPr>
        <w:numId w:val="1"/>
      </w:numPr>
      <w:spacing w:after="240"/>
      <w:jc w:val="both"/>
    </w:pPr>
    <w:rPr>
      <w:sz w:val="24"/>
      <w:lang w:val="en-GB"/>
    </w:rPr>
  </w:style>
  <w:style w:type="paragraph" w:customStyle="1" w:styleId="colbullet">
    <w:name w:val="col bullet"/>
    <w:aliases w:val="cb"/>
    <w:basedOn w:val="Normal"/>
    <w:rsid w:val="008B6FA5"/>
    <w:pPr>
      <w:numPr>
        <w:numId w:val="2"/>
      </w:numPr>
      <w:tabs>
        <w:tab w:val="left" w:pos="446"/>
      </w:tabs>
      <w:spacing w:before="120"/>
    </w:pPr>
    <w:rPr>
      <w:szCs w:val="20"/>
      <w:lang w:val="en-GB"/>
    </w:rPr>
  </w:style>
  <w:style w:type="character" w:styleId="HTMLTypewriter">
    <w:name w:val="HTML Typewriter"/>
    <w:rsid w:val="008B6FA5"/>
    <w:rPr>
      <w:rFonts w:ascii="Arial Unicode MS" w:eastAsia="Arial Unicode MS" w:hAnsi="Arial Unicode MS" w:cs="MakCirT"/>
      <w:sz w:val="20"/>
      <w:szCs w:val="20"/>
    </w:rPr>
  </w:style>
  <w:style w:type="paragraph" w:customStyle="1" w:styleId="ListN-1">
    <w:name w:val="List N-1"/>
    <w:basedOn w:val="ListNumber2"/>
    <w:rsid w:val="008B6FA5"/>
    <w:pPr>
      <w:numPr>
        <w:numId w:val="0"/>
      </w:numPr>
      <w:spacing w:before="80" w:line="360" w:lineRule="auto"/>
      <w:jc w:val="both"/>
    </w:pPr>
    <w:rPr>
      <w:lang w:val="lt-LT"/>
    </w:rPr>
  </w:style>
  <w:style w:type="paragraph" w:styleId="ListNumber2">
    <w:name w:val="List Number 2"/>
    <w:basedOn w:val="Normal"/>
    <w:rsid w:val="008B6FA5"/>
    <w:pPr>
      <w:numPr>
        <w:numId w:val="3"/>
      </w:numPr>
      <w:spacing w:after="60"/>
    </w:pPr>
    <w:rPr>
      <w:rFonts w:cs="Arial"/>
      <w:bCs/>
    </w:rPr>
  </w:style>
  <w:style w:type="paragraph" w:styleId="Header">
    <w:name w:val="header"/>
    <w:aliases w:val=" Char1,Header Char1 Char,Header Char Char Char, Char1 Char Char Char, Char1 Char1 Char,Char1 Char Char, Char1 Char1,Char1 Char,Char1,Header Char1,Header Char Char,Char1 Char2,Header Char1 Char Char,Header Char Char Char Char,Header Ch"/>
    <w:basedOn w:val="Normal"/>
    <w:link w:val="HeaderChar"/>
    <w:rsid w:val="008B6FA5"/>
    <w:pPr>
      <w:tabs>
        <w:tab w:val="center" w:pos="4153"/>
        <w:tab w:val="right" w:pos="8306"/>
      </w:tabs>
    </w:pPr>
  </w:style>
  <w:style w:type="paragraph" w:styleId="BodyTextIndent">
    <w:name w:val="Body Text Indent"/>
    <w:basedOn w:val="Normal"/>
    <w:rsid w:val="008B6FA5"/>
    <w:pPr>
      <w:ind w:left="360"/>
    </w:pPr>
  </w:style>
  <w:style w:type="paragraph" w:customStyle="1" w:styleId="vovcel">
    <w:name w:val="vovcel"/>
    <w:basedOn w:val="Normal"/>
    <w:rsid w:val="008B6FA5"/>
    <w:pPr>
      <w:overflowPunct w:val="0"/>
      <w:autoSpaceDE w:val="0"/>
      <w:autoSpaceDN w:val="0"/>
      <w:adjustRightInd w:val="0"/>
      <w:jc w:val="both"/>
      <w:textAlignment w:val="baseline"/>
    </w:pPr>
    <w:rPr>
      <w:rFonts w:ascii="MakCirT" w:hAnsi="MakCirT"/>
      <w:szCs w:val="20"/>
    </w:rPr>
  </w:style>
  <w:style w:type="paragraph" w:styleId="BodyText2">
    <w:name w:val="Body Text 2"/>
    <w:basedOn w:val="Normal"/>
    <w:rsid w:val="008B6FA5"/>
    <w:rPr>
      <w:rFonts w:cs="Arial"/>
      <w:color w:val="0000FF"/>
    </w:rPr>
  </w:style>
  <w:style w:type="paragraph" w:styleId="BodyText3">
    <w:name w:val="Body Text 3"/>
    <w:basedOn w:val="Normal"/>
    <w:rsid w:val="008B6FA5"/>
    <w:rPr>
      <w:rFonts w:cs="Arial"/>
      <w:b/>
      <w:color w:val="0000FF"/>
    </w:rPr>
  </w:style>
  <w:style w:type="paragraph" w:customStyle="1" w:styleId="proccateg">
    <w:name w:val="proc_categ"/>
    <w:basedOn w:val="Normal"/>
    <w:rsid w:val="008B6FA5"/>
    <w:pPr>
      <w:keepNext/>
      <w:keepLines/>
      <w:spacing w:before="60"/>
      <w:jc w:val="both"/>
    </w:pPr>
    <w:rPr>
      <w:b/>
      <w:lang w:eastAsia="ro-RO"/>
    </w:rPr>
  </w:style>
  <w:style w:type="character" w:customStyle="1" w:styleId="normal1">
    <w:name w:val="normal1"/>
    <w:rsid w:val="008B6FA5"/>
    <w:rPr>
      <w:rFonts w:ascii="Tahoma" w:hAnsi="Tahoma" w:cs="Tahoma" w:hint="default"/>
      <w:b w:val="0"/>
      <w:bCs w:val="0"/>
      <w:sz w:val="17"/>
      <w:szCs w:val="17"/>
    </w:rPr>
  </w:style>
  <w:style w:type="character" w:styleId="FollowedHyperlink">
    <w:name w:val="FollowedHyperlink"/>
    <w:rsid w:val="008B6FA5"/>
    <w:rPr>
      <w:color w:val="800080"/>
      <w:u w:val="single"/>
    </w:rPr>
  </w:style>
  <w:style w:type="paragraph" w:styleId="Caption">
    <w:name w:val="caption"/>
    <w:basedOn w:val="Normal"/>
    <w:next w:val="Normal"/>
    <w:qFormat/>
    <w:rsid w:val="008B6FA5"/>
    <w:pPr>
      <w:spacing w:after="0"/>
      <w:ind w:left="540"/>
    </w:pPr>
    <w:rPr>
      <w:i/>
      <w:iCs/>
    </w:rPr>
  </w:style>
  <w:style w:type="paragraph" w:styleId="BlockText">
    <w:name w:val="Block Text"/>
    <w:basedOn w:val="Normal"/>
    <w:rsid w:val="008B6FA5"/>
    <w:pPr>
      <w:ind w:left="540" w:right="72"/>
    </w:pPr>
    <w:rPr>
      <w:rFonts w:cs="Arial"/>
      <w:b/>
      <w:bCs/>
      <w:sz w:val="28"/>
      <w:szCs w:val="28"/>
    </w:rPr>
  </w:style>
  <w:style w:type="character" w:customStyle="1" w:styleId="Heading4Char">
    <w:name w:val="Heading 4 Char"/>
    <w:rsid w:val="008B6FA5"/>
    <w:rPr>
      <w:rFonts w:ascii="Arial" w:hAnsi="Arial" w:cs="Arial"/>
      <w:bCs/>
      <w:i/>
      <w:sz w:val="22"/>
      <w:szCs w:val="24"/>
      <w:u w:val="single"/>
      <w:lang w:val="en-GB" w:eastAsia="en-US" w:bidi="ar-SA"/>
    </w:rPr>
  </w:style>
  <w:style w:type="table" w:styleId="TableGrid">
    <w:name w:val="Table Grid"/>
    <w:basedOn w:val="TableNormal"/>
    <w:uiPriority w:val="59"/>
    <w:rsid w:val="008B6FA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1">
    <w:name w:val="h_l1"/>
    <w:basedOn w:val="Normal"/>
    <w:rsid w:val="008B6FA5"/>
    <w:pPr>
      <w:spacing w:after="0"/>
      <w:ind w:left="284"/>
      <w:jc w:val="both"/>
    </w:pPr>
    <w:rPr>
      <w:rFonts w:eastAsia="Arial Unicode MS" w:cs="Arial Unicode MS"/>
      <w:sz w:val="20"/>
      <w:szCs w:val="20"/>
    </w:rPr>
  </w:style>
  <w:style w:type="character" w:customStyle="1" w:styleId="HeaderChar">
    <w:name w:val="Header Char"/>
    <w:aliases w:val=" Char1 Char,Header Char1 Char Char1,Header Char Char Char Char1, Char1 Char Char Char Char, Char1 Char1 Char Char,Char1 Char Char Char, Char1 Char1 Char1,Char1 Char Char1,Char1 Char1,Header Char1 Char1,Header Char Char Char1,Char1 Char2 Char"/>
    <w:link w:val="Header"/>
    <w:rsid w:val="006F3069"/>
    <w:rPr>
      <w:rFonts w:ascii="Arial" w:hAnsi="Arial"/>
      <w:noProof/>
      <w:sz w:val="22"/>
      <w:szCs w:val="24"/>
      <w:lang w:val="ro-RO" w:eastAsia="en-US" w:bidi="ar-SA"/>
    </w:rPr>
  </w:style>
  <w:style w:type="character" w:customStyle="1" w:styleId="FooterChar1">
    <w:name w:val="Footer Char1"/>
    <w:aliases w:val="Footer Char Char, Char12 Char Char"/>
    <w:link w:val="Footer"/>
    <w:rsid w:val="006F3069"/>
    <w:rPr>
      <w:rFonts w:ascii="Arial" w:hAnsi="Arial"/>
      <w:noProof/>
      <w:sz w:val="22"/>
      <w:szCs w:val="24"/>
      <w:lang w:val="ro-RO" w:eastAsia="en-US" w:bidi="ar-SA"/>
    </w:rPr>
  </w:style>
  <w:style w:type="character" w:customStyle="1" w:styleId="CharChar1">
    <w:name w:val="Char Char1"/>
    <w:rsid w:val="00373857"/>
    <w:rPr>
      <w:rFonts w:ascii="Arial" w:hAnsi="Arial"/>
      <w:sz w:val="24"/>
      <w:szCs w:val="24"/>
    </w:rPr>
  </w:style>
  <w:style w:type="character" w:customStyle="1" w:styleId="CharChar">
    <w:name w:val="Char Char"/>
    <w:rsid w:val="001930B8"/>
    <w:rPr>
      <w:rFonts w:ascii="Arial" w:hAnsi="Arial"/>
      <w:sz w:val="24"/>
      <w:szCs w:val="24"/>
      <w:lang w:val="ro-RO" w:eastAsia="ro-RO" w:bidi="ar-SA"/>
    </w:rPr>
  </w:style>
  <w:style w:type="paragraph" w:customStyle="1" w:styleId="CaracterCaracterCharCharCaracterCaracter1Char">
    <w:name w:val="Caracter Caracter Char Char Caracter Caracter1 Char"/>
    <w:basedOn w:val="Normal"/>
    <w:rsid w:val="007B2215"/>
    <w:pPr>
      <w:spacing w:after="0"/>
    </w:pPr>
    <w:rPr>
      <w:rFonts w:ascii="Times New Roman" w:hAnsi="Times New Roman"/>
      <w:noProof w:val="0"/>
      <w:sz w:val="24"/>
      <w:lang w:val="pl-PL" w:eastAsia="pl-PL"/>
    </w:rPr>
  </w:style>
  <w:style w:type="paragraph" w:styleId="BalloonText">
    <w:name w:val="Balloon Text"/>
    <w:basedOn w:val="Normal"/>
    <w:link w:val="BalloonTextChar"/>
    <w:rsid w:val="00E561D8"/>
    <w:pPr>
      <w:spacing w:after="0"/>
    </w:pPr>
    <w:rPr>
      <w:rFonts w:ascii="Tahoma" w:hAnsi="Tahoma" w:cs="Tahoma"/>
      <w:sz w:val="16"/>
      <w:szCs w:val="16"/>
    </w:rPr>
  </w:style>
  <w:style w:type="character" w:customStyle="1" w:styleId="BalloonTextChar">
    <w:name w:val="Balloon Text Char"/>
    <w:link w:val="BalloonText"/>
    <w:rsid w:val="00E561D8"/>
    <w:rPr>
      <w:rFonts w:ascii="Tahoma" w:hAnsi="Tahoma" w:cs="Tahoma"/>
      <w:noProof/>
      <w:sz w:val="16"/>
      <w:szCs w:val="16"/>
      <w:lang w:eastAsia="en-US"/>
    </w:rPr>
  </w:style>
  <w:style w:type="paragraph" w:styleId="TOCHeading">
    <w:name w:val="TOC Heading"/>
    <w:basedOn w:val="Heading1"/>
    <w:next w:val="Normal"/>
    <w:uiPriority w:val="39"/>
    <w:unhideWhenUsed/>
    <w:qFormat/>
    <w:rsid w:val="009C0C74"/>
    <w:pPr>
      <w:keepLines/>
      <w:spacing w:after="0" w:line="259" w:lineRule="auto"/>
      <w:outlineLvl w:val="9"/>
    </w:pPr>
    <w:rPr>
      <w:rFonts w:ascii="Calibri Light" w:hAnsi="Calibri Light" w:cs="Times New Roman"/>
      <w:b w:val="0"/>
      <w:bCs w:val="0"/>
      <w:noProof w:val="0"/>
      <w:color w:val="2E74B5"/>
      <w:kern w:val="0"/>
      <w:lang w:val="en-US"/>
    </w:rPr>
  </w:style>
  <w:style w:type="paragraph" w:styleId="TOC2">
    <w:name w:val="toc 2"/>
    <w:basedOn w:val="Normal"/>
    <w:next w:val="Normal"/>
    <w:autoRedefine/>
    <w:uiPriority w:val="39"/>
    <w:unhideWhenUsed/>
    <w:rsid w:val="009C0C74"/>
    <w:pPr>
      <w:spacing w:after="100" w:line="259" w:lineRule="auto"/>
      <w:ind w:left="220"/>
    </w:pPr>
    <w:rPr>
      <w:rFonts w:ascii="Calibri" w:hAnsi="Calibri"/>
      <w:noProof w:val="0"/>
      <w:szCs w:val="22"/>
      <w:lang w:val="en-US"/>
    </w:rPr>
  </w:style>
  <w:style w:type="paragraph" w:styleId="TOC1">
    <w:name w:val="toc 1"/>
    <w:basedOn w:val="Normal"/>
    <w:next w:val="Normal"/>
    <w:autoRedefine/>
    <w:uiPriority w:val="39"/>
    <w:unhideWhenUsed/>
    <w:rsid w:val="000B79FE"/>
    <w:pPr>
      <w:tabs>
        <w:tab w:val="right" w:leader="dot" w:pos="9377"/>
      </w:tabs>
      <w:jc w:val="both"/>
    </w:pPr>
    <w:rPr>
      <w:rFonts w:ascii="Trebuchet MS" w:hAnsi="Trebuchet MS"/>
      <w:szCs w:val="22"/>
      <w:lang w:val="en-US"/>
    </w:rPr>
  </w:style>
  <w:style w:type="paragraph" w:styleId="TOC3">
    <w:name w:val="toc 3"/>
    <w:basedOn w:val="Normal"/>
    <w:next w:val="Normal"/>
    <w:autoRedefine/>
    <w:uiPriority w:val="39"/>
    <w:unhideWhenUsed/>
    <w:rsid w:val="009C0C74"/>
    <w:pPr>
      <w:spacing w:after="100" w:line="259" w:lineRule="auto"/>
      <w:ind w:left="440"/>
    </w:pPr>
    <w:rPr>
      <w:rFonts w:ascii="Calibri" w:hAnsi="Calibri"/>
      <w:noProof w:val="0"/>
      <w:szCs w:val="22"/>
      <w:lang w:val="en-US"/>
    </w:rPr>
  </w:style>
  <w:style w:type="paragraph" w:customStyle="1" w:styleId="CM47">
    <w:name w:val="CM4+7"/>
    <w:basedOn w:val="Normal"/>
    <w:next w:val="Normal"/>
    <w:uiPriority w:val="99"/>
    <w:rsid w:val="00F661D0"/>
    <w:pPr>
      <w:autoSpaceDE w:val="0"/>
      <w:autoSpaceDN w:val="0"/>
      <w:adjustRightInd w:val="0"/>
      <w:spacing w:after="0"/>
    </w:pPr>
    <w:rPr>
      <w:rFonts w:ascii="EUAlbertina" w:hAnsi="EUAlbertina" w:cs="Arial"/>
      <w:noProof w:val="0"/>
      <w:sz w:val="24"/>
      <w:lang w:val="en-US"/>
    </w:rPr>
  </w:style>
  <w:style w:type="paragraph" w:customStyle="1" w:styleId="B">
    <w:name w:val="B"/>
    <w:link w:val="BCaracter"/>
    <w:rsid w:val="00267131"/>
    <w:pPr>
      <w:widowControl w:val="0"/>
      <w:autoSpaceDE w:val="0"/>
      <w:autoSpaceDN w:val="0"/>
      <w:adjustRightInd w:val="0"/>
      <w:spacing w:line="320" w:lineRule="exact"/>
      <w:ind w:firstLine="283"/>
      <w:jc w:val="both"/>
    </w:pPr>
    <w:rPr>
      <w:szCs w:val="24"/>
      <w:lang w:val="ro-RO" w:eastAsia="ro-RO"/>
    </w:rPr>
  </w:style>
  <w:style w:type="character" w:customStyle="1" w:styleId="BCaracter">
    <w:name w:val="B Caracter"/>
    <w:link w:val="B"/>
    <w:rsid w:val="00267131"/>
    <w:rPr>
      <w:szCs w:val="24"/>
      <w:lang w:val="ro-RO" w:eastAsia="ro-RO"/>
    </w:rPr>
  </w:style>
  <w:style w:type="paragraph" w:customStyle="1" w:styleId="NormalWeb2">
    <w:name w:val="Normal (Web)2"/>
    <w:basedOn w:val="Normal"/>
    <w:rsid w:val="007243E0"/>
    <w:pPr>
      <w:spacing w:before="105" w:after="105"/>
      <w:ind w:left="105" w:right="105"/>
    </w:pPr>
    <w:rPr>
      <w:rFonts w:cs="Arial"/>
      <w:bCs/>
      <w:iCs/>
      <w:noProof w:val="0"/>
      <w:sz w:val="24"/>
    </w:rPr>
  </w:style>
  <w:style w:type="character" w:styleId="CommentReference">
    <w:name w:val="annotation reference"/>
    <w:uiPriority w:val="99"/>
    <w:rsid w:val="00E65DD4"/>
    <w:rPr>
      <w:sz w:val="16"/>
      <w:szCs w:val="16"/>
    </w:rPr>
  </w:style>
  <w:style w:type="paragraph" w:styleId="CommentText">
    <w:name w:val="annotation text"/>
    <w:basedOn w:val="Normal"/>
    <w:link w:val="CommentTextChar"/>
    <w:uiPriority w:val="99"/>
    <w:rsid w:val="00E65DD4"/>
    <w:rPr>
      <w:sz w:val="20"/>
      <w:szCs w:val="20"/>
    </w:rPr>
  </w:style>
  <w:style w:type="character" w:customStyle="1" w:styleId="CommentTextChar">
    <w:name w:val="Comment Text Char"/>
    <w:link w:val="CommentText"/>
    <w:uiPriority w:val="99"/>
    <w:rsid w:val="00E65DD4"/>
    <w:rPr>
      <w:rFonts w:ascii="Arial" w:hAnsi="Arial"/>
      <w:noProof/>
      <w:lang w:eastAsia="en-US"/>
    </w:rPr>
  </w:style>
  <w:style w:type="paragraph" w:styleId="CommentSubject">
    <w:name w:val="annotation subject"/>
    <w:basedOn w:val="CommentText"/>
    <w:next w:val="CommentText"/>
    <w:link w:val="CommentSubjectChar"/>
    <w:rsid w:val="00E65DD4"/>
    <w:rPr>
      <w:b/>
      <w:bCs/>
    </w:rPr>
  </w:style>
  <w:style w:type="character" w:customStyle="1" w:styleId="CommentSubjectChar">
    <w:name w:val="Comment Subject Char"/>
    <w:link w:val="CommentSubject"/>
    <w:rsid w:val="00E65DD4"/>
    <w:rPr>
      <w:rFonts w:ascii="Arial" w:hAnsi="Arial"/>
      <w:b/>
      <w:bCs/>
      <w:noProof/>
      <w:lang w:eastAsia="en-US"/>
    </w:rPr>
  </w:style>
  <w:style w:type="paragraph" w:styleId="Revision">
    <w:name w:val="Revision"/>
    <w:hidden/>
    <w:uiPriority w:val="99"/>
    <w:semiHidden/>
    <w:rsid w:val="002272A1"/>
    <w:rPr>
      <w:rFonts w:ascii="Arial" w:hAnsi="Arial"/>
      <w:noProof/>
      <w:sz w:val="22"/>
      <w:szCs w:val="24"/>
      <w:lang w:val="ro-RO"/>
    </w:rPr>
  </w:style>
  <w:style w:type="paragraph" w:customStyle="1" w:styleId="Default">
    <w:name w:val="Default"/>
    <w:rsid w:val="00BA3E33"/>
    <w:pPr>
      <w:autoSpaceDE w:val="0"/>
      <w:autoSpaceDN w:val="0"/>
      <w:adjustRightInd w:val="0"/>
    </w:pPr>
    <w:rPr>
      <w:color w:val="000000"/>
      <w:sz w:val="24"/>
      <w:szCs w:val="24"/>
      <w:lang w:val="ro-RO" w:eastAsia="ro-RO"/>
    </w:rPr>
  </w:style>
  <w:style w:type="character" w:customStyle="1" w:styleId="do1">
    <w:name w:val="do1"/>
    <w:rsid w:val="00276D16"/>
    <w:rPr>
      <w:b/>
      <w:bCs/>
      <w:sz w:val="26"/>
      <w:szCs w:val="26"/>
    </w:rPr>
  </w:style>
  <w:style w:type="paragraph" w:customStyle="1" w:styleId="xl61">
    <w:name w:val="xl61"/>
    <w:basedOn w:val="Normal"/>
    <w:rsid w:val="0068268C"/>
    <w:pPr>
      <w:pBdr>
        <w:left w:val="single" w:sz="8" w:space="0" w:color="auto"/>
      </w:pBdr>
      <w:spacing w:before="100" w:beforeAutospacing="1" w:after="100" w:afterAutospacing="1"/>
      <w:jc w:val="both"/>
    </w:pPr>
    <w:rPr>
      <w:rFonts w:cs="Arial"/>
      <w:noProof w:val="0"/>
      <w:sz w:val="24"/>
      <w:szCs w:val="20"/>
      <w:lang w:val="fr-FR" w:eastAsia="fr-FR"/>
    </w:rPr>
  </w:style>
  <w:style w:type="character" w:customStyle="1" w:styleId="tal1">
    <w:name w:val="tal1"/>
    <w:rsid w:val="0068268C"/>
  </w:style>
  <w:style w:type="paragraph" w:styleId="NoSpacing">
    <w:name w:val="No Spacing"/>
    <w:qFormat/>
    <w:rsid w:val="0068268C"/>
    <w:rPr>
      <w:rFonts w:ascii="Calibri" w:eastAsia="Calibri" w:hAnsi="Calibri"/>
      <w:sz w:val="22"/>
      <w:szCs w:val="22"/>
      <w:lang w:val="ro-RO"/>
    </w:rPr>
  </w:style>
  <w:style w:type="paragraph" w:styleId="ListParagraph">
    <w:name w:val="List Paragraph"/>
    <w:aliases w:val="List1,Списък на абзаци,List Paragraph11,body 2,List_Paragraph,Multilevel para_II,Normal bullet 2,List Paragraph1,Listă colorată - Accentuare 11,List Paragraph111,Listă paragraf,Bullet,Citation List,Antes de enumeración,Akapit z listą BS"/>
    <w:basedOn w:val="Normal"/>
    <w:link w:val="ListParagraphChar"/>
    <w:uiPriority w:val="34"/>
    <w:qFormat/>
    <w:rsid w:val="006F1B2F"/>
    <w:pPr>
      <w:ind w:left="720"/>
      <w:contextualSpacing/>
    </w:pPr>
  </w:style>
  <w:style w:type="character" w:customStyle="1" w:styleId="apple-converted-space">
    <w:name w:val="apple-converted-space"/>
    <w:basedOn w:val="DefaultParagraphFont"/>
    <w:rsid w:val="00AA189A"/>
  </w:style>
  <w:style w:type="character" w:customStyle="1" w:styleId="slitbdy">
    <w:name w:val="s_lit_bdy"/>
    <w:basedOn w:val="DefaultParagraphFont"/>
    <w:rsid w:val="005309F5"/>
  </w:style>
  <w:style w:type="character" w:customStyle="1" w:styleId="spar">
    <w:name w:val="s_par"/>
    <w:basedOn w:val="DefaultParagraphFont"/>
    <w:rsid w:val="005309F5"/>
  </w:style>
  <w:style w:type="character" w:customStyle="1" w:styleId="Heading2Char">
    <w:name w:val="Heading 2 Char"/>
    <w:basedOn w:val="DefaultParagraphFont"/>
    <w:link w:val="Heading2"/>
    <w:rsid w:val="00711539"/>
    <w:rPr>
      <w:rFonts w:ascii="Arial" w:hAnsi="Arial" w:cs="Arial"/>
      <w:b/>
      <w:bCs/>
      <w:i/>
      <w:iCs/>
      <w:noProof/>
      <w:sz w:val="28"/>
      <w:szCs w:val="28"/>
      <w:lang w:val="ro-RO"/>
    </w:rPr>
  </w:style>
  <w:style w:type="character" w:customStyle="1" w:styleId="ListParagraphChar">
    <w:name w:val="List Paragraph Char"/>
    <w:aliases w:val="List1 Char,Списък на абзаци Char,List Paragraph11 Char,body 2 Char,List_Paragraph Char,Multilevel para_II Char,Normal bullet 2 Char,List Paragraph1 Char,Listă colorată - Accentuare 11 Char,List Paragraph111 Char,Listă paragraf Char"/>
    <w:link w:val="ListParagraph"/>
    <w:uiPriority w:val="34"/>
    <w:qFormat/>
    <w:locked/>
    <w:rsid w:val="00C55A0E"/>
    <w:rPr>
      <w:rFonts w:ascii="Arial" w:hAnsi="Arial"/>
      <w:noProof/>
      <w:sz w:val="22"/>
      <w:szCs w:val="24"/>
      <w:lang w:val="ro-RO"/>
    </w:rPr>
  </w:style>
  <w:style w:type="paragraph" w:styleId="FootnoteText">
    <w:name w:val="footnote text"/>
    <w:basedOn w:val="Normal"/>
    <w:link w:val="FootnoteTextChar"/>
    <w:semiHidden/>
    <w:unhideWhenUsed/>
    <w:rsid w:val="00B02C4D"/>
    <w:pPr>
      <w:spacing w:after="0"/>
    </w:pPr>
    <w:rPr>
      <w:sz w:val="20"/>
      <w:szCs w:val="20"/>
    </w:rPr>
  </w:style>
  <w:style w:type="character" w:customStyle="1" w:styleId="FootnoteTextChar">
    <w:name w:val="Footnote Text Char"/>
    <w:basedOn w:val="DefaultParagraphFont"/>
    <w:link w:val="FootnoteText"/>
    <w:semiHidden/>
    <w:rsid w:val="00B02C4D"/>
    <w:rPr>
      <w:rFonts w:ascii="Arial" w:hAnsi="Arial"/>
      <w:noProof/>
      <w:lang w:val="ro-RO"/>
    </w:rPr>
  </w:style>
  <w:style w:type="character" w:styleId="FootnoteReference">
    <w:name w:val="footnote reference"/>
    <w:basedOn w:val="DefaultParagraphFont"/>
    <w:semiHidden/>
    <w:unhideWhenUsed/>
    <w:rsid w:val="00B02C4D"/>
    <w:rPr>
      <w:vertAlign w:val="superscript"/>
    </w:rPr>
  </w:style>
  <w:style w:type="character" w:customStyle="1" w:styleId="Heading3Char">
    <w:name w:val="Heading 3 Char"/>
    <w:basedOn w:val="DefaultParagraphFont"/>
    <w:link w:val="Heading3"/>
    <w:rsid w:val="007A3DDC"/>
    <w:rPr>
      <w:rFonts w:ascii="Arial" w:hAnsi="Arial" w:cs="Arial"/>
      <w:b/>
      <w:bCs/>
      <w:noProof/>
      <w:sz w:val="26"/>
      <w:szCs w:val="26"/>
      <w:lang w:val="ro-RO"/>
    </w:rPr>
  </w:style>
  <w:style w:type="character" w:styleId="Strong">
    <w:name w:val="Strong"/>
    <w:basedOn w:val="DefaultParagraphFont"/>
    <w:uiPriority w:val="22"/>
    <w:qFormat/>
    <w:rsid w:val="00D170F6"/>
    <w:rPr>
      <w:b/>
      <w:bCs/>
    </w:rPr>
  </w:style>
  <w:style w:type="paragraph" w:customStyle="1" w:styleId="oj-tbl-hdr">
    <w:name w:val="oj-tbl-hdr"/>
    <w:basedOn w:val="Normal"/>
    <w:rsid w:val="00F95A15"/>
    <w:pPr>
      <w:spacing w:before="100" w:beforeAutospacing="1" w:after="100" w:afterAutospacing="1"/>
    </w:pPr>
    <w:rPr>
      <w:rFonts w:ascii="Times New Roman" w:hAnsi="Times New Roman"/>
      <w:noProof w:val="0"/>
      <w:sz w:val="24"/>
      <w:lang w:val="en-US"/>
    </w:rPr>
  </w:style>
  <w:style w:type="paragraph" w:customStyle="1" w:styleId="oj-tbl-cod">
    <w:name w:val="oj-tbl-cod"/>
    <w:basedOn w:val="Normal"/>
    <w:rsid w:val="00F95A15"/>
    <w:pPr>
      <w:spacing w:before="100" w:beforeAutospacing="1" w:after="100" w:afterAutospacing="1"/>
    </w:pPr>
    <w:rPr>
      <w:rFonts w:ascii="Times New Roman" w:hAnsi="Times New Roman"/>
      <w:noProof w:val="0"/>
      <w:sz w:val="24"/>
      <w:lang w:val="en-US"/>
    </w:rPr>
  </w:style>
  <w:style w:type="paragraph" w:customStyle="1" w:styleId="oj-tbl-txt">
    <w:name w:val="oj-tbl-txt"/>
    <w:basedOn w:val="Normal"/>
    <w:rsid w:val="00F95A15"/>
    <w:pPr>
      <w:spacing w:before="100" w:beforeAutospacing="1" w:after="100" w:afterAutospacing="1"/>
    </w:pPr>
    <w:rPr>
      <w:rFonts w:ascii="Times New Roman" w:hAnsi="Times New Roman"/>
      <w:noProof w:val="0"/>
      <w:sz w:val="24"/>
      <w:lang w:val="en-US"/>
    </w:rPr>
  </w:style>
  <w:style w:type="paragraph" w:customStyle="1" w:styleId="al">
    <w:name w:val="a_l"/>
    <w:basedOn w:val="Normal"/>
    <w:rsid w:val="002930A7"/>
    <w:pPr>
      <w:spacing w:after="0"/>
      <w:jc w:val="both"/>
    </w:pPr>
    <w:rPr>
      <w:rFonts w:ascii="Times New Roman" w:hAnsi="Times New Roman"/>
      <w:noProof w:val="0"/>
      <w:sz w:val="24"/>
      <w:lang w:val="en-US"/>
    </w:rPr>
  </w:style>
  <w:style w:type="character" w:customStyle="1" w:styleId="l5tlu1">
    <w:name w:val="l5tlu1"/>
    <w:rsid w:val="00B957BA"/>
    <w:rPr>
      <w:b/>
      <w:bCs/>
      <w:color w:val="000000"/>
      <w:sz w:val="32"/>
      <w:szCs w:val="32"/>
    </w:rPr>
  </w:style>
  <w:style w:type="character" w:customStyle="1" w:styleId="salnbdy">
    <w:name w:val="s_aln_bdy"/>
    <w:basedOn w:val="DefaultParagraphFont"/>
    <w:rsid w:val="007F045A"/>
  </w:style>
  <w:style w:type="character" w:customStyle="1" w:styleId="slgi">
    <w:name w:val="s_lgi"/>
    <w:basedOn w:val="DefaultParagraphFont"/>
    <w:rsid w:val="007F045A"/>
  </w:style>
  <w:style w:type="paragraph" w:customStyle="1" w:styleId="CharCharChar">
    <w:name w:val="Char Char Char"/>
    <w:basedOn w:val="Normal"/>
    <w:rsid w:val="00AB7465"/>
    <w:pPr>
      <w:spacing w:after="0"/>
    </w:pPr>
    <w:rPr>
      <w:rFonts w:ascii="Times New Roman" w:eastAsia="Calibri" w:hAnsi="Times New Roman"/>
      <w:noProof w:val="0"/>
      <w:sz w:val="24"/>
      <w:lang w:val="pl-PL" w:eastAsia="pl-PL"/>
    </w:rPr>
  </w:style>
  <w:style w:type="character" w:customStyle="1" w:styleId="tpa1">
    <w:name w:val="tpa1"/>
    <w:basedOn w:val="DefaultParagraphFont"/>
    <w:rsid w:val="00D95CF6"/>
  </w:style>
  <w:style w:type="paragraph" w:customStyle="1" w:styleId="Style10">
    <w:name w:val="Style1"/>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4">
    <w:name w:val="Style4"/>
    <w:basedOn w:val="Normal"/>
    <w:uiPriority w:val="99"/>
    <w:rsid w:val="00D95CF6"/>
    <w:pPr>
      <w:widowControl w:val="0"/>
      <w:autoSpaceDE w:val="0"/>
      <w:autoSpaceDN w:val="0"/>
      <w:adjustRightInd w:val="0"/>
      <w:spacing w:after="0"/>
      <w:jc w:val="both"/>
    </w:pPr>
    <w:rPr>
      <w:rFonts w:ascii="Times New Roman" w:eastAsiaTheme="minorEastAsia" w:hAnsi="Times New Roman"/>
      <w:noProof w:val="0"/>
      <w:sz w:val="24"/>
      <w:lang w:eastAsia="ro-RO"/>
    </w:rPr>
  </w:style>
  <w:style w:type="paragraph" w:customStyle="1" w:styleId="Style5">
    <w:name w:val="Style5"/>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7">
    <w:name w:val="Style7"/>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character" w:customStyle="1" w:styleId="FontStyle22">
    <w:name w:val="Font Style22"/>
    <w:basedOn w:val="DefaultParagraphFont"/>
    <w:uiPriority w:val="99"/>
    <w:rsid w:val="00D95CF6"/>
    <w:rPr>
      <w:rFonts w:ascii="Times New Roman" w:hAnsi="Times New Roman" w:cs="Times New Roman"/>
      <w:sz w:val="20"/>
      <w:szCs w:val="20"/>
    </w:rPr>
  </w:style>
  <w:style w:type="character" w:customStyle="1" w:styleId="FontStyle23">
    <w:name w:val="Font Style23"/>
    <w:basedOn w:val="DefaultParagraphFont"/>
    <w:uiPriority w:val="99"/>
    <w:rsid w:val="00D95CF6"/>
    <w:rPr>
      <w:rFonts w:ascii="Times New Roman" w:hAnsi="Times New Roman" w:cs="Times New Roman"/>
      <w:b/>
      <w:bCs/>
      <w:sz w:val="20"/>
      <w:szCs w:val="20"/>
    </w:rPr>
  </w:style>
  <w:style w:type="character" w:customStyle="1" w:styleId="FontStyle26">
    <w:name w:val="Font Style26"/>
    <w:basedOn w:val="DefaultParagraphFont"/>
    <w:uiPriority w:val="99"/>
    <w:rsid w:val="00D95CF6"/>
    <w:rPr>
      <w:rFonts w:ascii="Times New Roman" w:hAnsi="Times New Roman" w:cs="Times New Roman"/>
      <w:sz w:val="22"/>
      <w:szCs w:val="22"/>
    </w:rPr>
  </w:style>
  <w:style w:type="paragraph" w:customStyle="1" w:styleId="Style11">
    <w:name w:val="Style11"/>
    <w:basedOn w:val="Normal"/>
    <w:uiPriority w:val="99"/>
    <w:rsid w:val="00D95CF6"/>
    <w:pPr>
      <w:widowControl w:val="0"/>
      <w:autoSpaceDE w:val="0"/>
      <w:autoSpaceDN w:val="0"/>
      <w:adjustRightInd w:val="0"/>
      <w:spacing w:after="0" w:line="206" w:lineRule="exact"/>
    </w:pPr>
    <w:rPr>
      <w:rFonts w:ascii="Times New Roman" w:eastAsiaTheme="minorEastAsia" w:hAnsi="Times New Roman"/>
      <w:noProof w:val="0"/>
      <w:sz w:val="24"/>
      <w:lang w:eastAsia="ro-RO"/>
    </w:rPr>
  </w:style>
  <w:style w:type="paragraph" w:customStyle="1" w:styleId="Style16">
    <w:name w:val="Style16"/>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character" w:customStyle="1" w:styleId="FontStyle24">
    <w:name w:val="Font Style24"/>
    <w:basedOn w:val="DefaultParagraphFont"/>
    <w:uiPriority w:val="99"/>
    <w:rsid w:val="00D95CF6"/>
    <w:rPr>
      <w:rFonts w:ascii="Times New Roman" w:hAnsi="Times New Roman" w:cs="Times New Roman"/>
      <w:sz w:val="18"/>
      <w:szCs w:val="18"/>
    </w:rPr>
  </w:style>
  <w:style w:type="paragraph" w:customStyle="1" w:styleId="Style6">
    <w:name w:val="Style6"/>
    <w:basedOn w:val="Normal"/>
    <w:uiPriority w:val="99"/>
    <w:rsid w:val="00D95CF6"/>
    <w:pPr>
      <w:widowControl w:val="0"/>
      <w:autoSpaceDE w:val="0"/>
      <w:autoSpaceDN w:val="0"/>
      <w:adjustRightInd w:val="0"/>
      <w:spacing w:after="0" w:line="322" w:lineRule="exact"/>
      <w:ind w:hanging="365"/>
      <w:jc w:val="both"/>
    </w:pPr>
    <w:rPr>
      <w:rFonts w:cs="Arial"/>
      <w:noProof w:val="0"/>
      <w:sz w:val="24"/>
      <w:lang w:eastAsia="ro-RO"/>
    </w:rPr>
  </w:style>
  <w:style w:type="paragraph" w:customStyle="1" w:styleId="Style3">
    <w:name w:val="Style3"/>
    <w:basedOn w:val="Normal"/>
    <w:uiPriority w:val="99"/>
    <w:rsid w:val="00D95CF6"/>
    <w:pPr>
      <w:widowControl w:val="0"/>
      <w:autoSpaceDE w:val="0"/>
      <w:autoSpaceDN w:val="0"/>
      <w:adjustRightInd w:val="0"/>
      <w:spacing w:after="0" w:line="322" w:lineRule="exact"/>
      <w:jc w:val="both"/>
    </w:pPr>
    <w:rPr>
      <w:rFonts w:cs="Arial"/>
      <w:noProof w:val="0"/>
      <w:sz w:val="24"/>
      <w:lang w:eastAsia="ro-RO"/>
    </w:rPr>
  </w:style>
  <w:style w:type="character" w:customStyle="1" w:styleId="FontStyle18">
    <w:name w:val="Font Style18"/>
    <w:uiPriority w:val="99"/>
    <w:rsid w:val="00D95CF6"/>
    <w:rPr>
      <w:rFonts w:ascii="Arial" w:hAnsi="Arial" w:cs="Arial"/>
      <w:i/>
      <w:iCs/>
      <w:sz w:val="26"/>
      <w:szCs w:val="26"/>
    </w:rPr>
  </w:style>
  <w:style w:type="character" w:customStyle="1" w:styleId="FontStyle21">
    <w:name w:val="Font Style21"/>
    <w:uiPriority w:val="99"/>
    <w:rsid w:val="00D95CF6"/>
    <w:rPr>
      <w:rFonts w:ascii="Arial" w:hAnsi="Arial" w:cs="Arial"/>
      <w:sz w:val="26"/>
      <w:szCs w:val="26"/>
    </w:rPr>
  </w:style>
  <w:style w:type="paragraph" w:customStyle="1" w:styleId="Style20">
    <w:name w:val="Style2"/>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8">
    <w:name w:val="Style8"/>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9">
    <w:name w:val="Style9"/>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100">
    <w:name w:val="Style10"/>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12">
    <w:name w:val="Style12"/>
    <w:basedOn w:val="Normal"/>
    <w:uiPriority w:val="99"/>
    <w:rsid w:val="00D95CF6"/>
    <w:pPr>
      <w:widowControl w:val="0"/>
      <w:autoSpaceDE w:val="0"/>
      <w:autoSpaceDN w:val="0"/>
      <w:adjustRightInd w:val="0"/>
      <w:spacing w:after="0" w:line="226" w:lineRule="exact"/>
    </w:pPr>
    <w:rPr>
      <w:rFonts w:ascii="Times New Roman" w:eastAsiaTheme="minorEastAsia" w:hAnsi="Times New Roman"/>
      <w:noProof w:val="0"/>
      <w:sz w:val="24"/>
      <w:lang w:eastAsia="ro-RO"/>
    </w:rPr>
  </w:style>
  <w:style w:type="paragraph" w:customStyle="1" w:styleId="Style14">
    <w:name w:val="Style14"/>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15">
    <w:name w:val="Style15"/>
    <w:basedOn w:val="Normal"/>
    <w:uiPriority w:val="99"/>
    <w:rsid w:val="00D95CF6"/>
    <w:pPr>
      <w:widowControl w:val="0"/>
      <w:autoSpaceDE w:val="0"/>
      <w:autoSpaceDN w:val="0"/>
      <w:adjustRightInd w:val="0"/>
      <w:spacing w:after="0" w:line="274" w:lineRule="exact"/>
      <w:jc w:val="both"/>
    </w:pPr>
    <w:rPr>
      <w:rFonts w:ascii="Times New Roman" w:eastAsiaTheme="minorEastAsia" w:hAnsi="Times New Roman"/>
      <w:noProof w:val="0"/>
      <w:sz w:val="24"/>
      <w:lang w:eastAsia="ro-RO"/>
    </w:rPr>
  </w:style>
  <w:style w:type="paragraph" w:customStyle="1" w:styleId="Style17">
    <w:name w:val="Style17"/>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character" w:customStyle="1" w:styleId="FontStyle19">
    <w:name w:val="Font Style19"/>
    <w:basedOn w:val="DefaultParagraphFont"/>
    <w:uiPriority w:val="99"/>
    <w:rsid w:val="00D95CF6"/>
    <w:rPr>
      <w:rFonts w:ascii="Arial" w:hAnsi="Arial" w:cs="Arial"/>
      <w:b/>
      <w:bCs/>
      <w:sz w:val="18"/>
      <w:szCs w:val="18"/>
    </w:rPr>
  </w:style>
  <w:style w:type="character" w:customStyle="1" w:styleId="FontStyle20">
    <w:name w:val="Font Style20"/>
    <w:basedOn w:val="DefaultParagraphFont"/>
    <w:uiPriority w:val="99"/>
    <w:rsid w:val="00D95CF6"/>
    <w:rPr>
      <w:rFonts w:ascii="Arial" w:hAnsi="Arial" w:cs="Arial"/>
      <w:sz w:val="18"/>
      <w:szCs w:val="18"/>
    </w:rPr>
  </w:style>
  <w:style w:type="character" w:customStyle="1" w:styleId="FontStyle25">
    <w:name w:val="Font Style25"/>
    <w:basedOn w:val="DefaultParagraphFont"/>
    <w:uiPriority w:val="99"/>
    <w:rsid w:val="00D95CF6"/>
    <w:rPr>
      <w:rFonts w:ascii="Times New Roman" w:hAnsi="Times New Roman" w:cs="Times New Roman"/>
      <w:b/>
      <w:bCs/>
      <w:sz w:val="20"/>
      <w:szCs w:val="20"/>
    </w:rPr>
  </w:style>
  <w:style w:type="character" w:customStyle="1" w:styleId="FontStyle28">
    <w:name w:val="Font Style28"/>
    <w:basedOn w:val="DefaultParagraphFont"/>
    <w:uiPriority w:val="99"/>
    <w:rsid w:val="00D95CF6"/>
    <w:rPr>
      <w:rFonts w:ascii="Times New Roman" w:hAnsi="Times New Roman" w:cs="Times New Roman"/>
      <w:b/>
      <w:bCs/>
      <w:sz w:val="22"/>
      <w:szCs w:val="22"/>
    </w:rPr>
  </w:style>
  <w:style w:type="character" w:customStyle="1" w:styleId="UnresolvedMention1">
    <w:name w:val="Unresolved Mention1"/>
    <w:basedOn w:val="DefaultParagraphFont"/>
    <w:uiPriority w:val="99"/>
    <w:semiHidden/>
    <w:unhideWhenUsed/>
    <w:rsid w:val="007A7C48"/>
    <w:rPr>
      <w:color w:val="605E5C"/>
      <w:shd w:val="clear" w:color="auto" w:fill="E1DFDD"/>
    </w:rPr>
  </w:style>
  <w:style w:type="character" w:customStyle="1" w:styleId="DRAGOS2Char">
    <w:name w:val="DRAGOS 2 Char"/>
    <w:basedOn w:val="DefaultParagraphFont"/>
    <w:link w:val="DRAGOS2"/>
    <w:locked/>
    <w:rsid w:val="00604374"/>
    <w:rPr>
      <w:rFonts w:ascii="Verdana" w:hAnsi="Verdana"/>
      <w:i/>
      <w:iCs/>
      <w:sz w:val="24"/>
      <w:szCs w:val="24"/>
    </w:rPr>
  </w:style>
  <w:style w:type="paragraph" w:customStyle="1" w:styleId="DRAGOS2">
    <w:name w:val="DRAGOS 2"/>
    <w:basedOn w:val="Normal"/>
    <w:link w:val="DRAGOS2Char"/>
    <w:rsid w:val="00604374"/>
    <w:pPr>
      <w:spacing w:before="120" w:after="0" w:line="288" w:lineRule="auto"/>
    </w:pPr>
    <w:rPr>
      <w:rFonts w:ascii="Verdana" w:hAnsi="Verdana"/>
      <w:i/>
      <w:iCs/>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0865">
      <w:bodyDiv w:val="1"/>
      <w:marLeft w:val="0"/>
      <w:marRight w:val="0"/>
      <w:marTop w:val="0"/>
      <w:marBottom w:val="0"/>
      <w:divBdr>
        <w:top w:val="none" w:sz="0" w:space="0" w:color="auto"/>
        <w:left w:val="none" w:sz="0" w:space="0" w:color="auto"/>
        <w:bottom w:val="none" w:sz="0" w:space="0" w:color="auto"/>
        <w:right w:val="none" w:sz="0" w:space="0" w:color="auto"/>
      </w:divBdr>
    </w:div>
    <w:div w:id="360328622">
      <w:bodyDiv w:val="1"/>
      <w:marLeft w:val="0"/>
      <w:marRight w:val="0"/>
      <w:marTop w:val="0"/>
      <w:marBottom w:val="0"/>
      <w:divBdr>
        <w:top w:val="none" w:sz="0" w:space="0" w:color="auto"/>
        <w:left w:val="none" w:sz="0" w:space="0" w:color="auto"/>
        <w:bottom w:val="none" w:sz="0" w:space="0" w:color="auto"/>
        <w:right w:val="none" w:sz="0" w:space="0" w:color="auto"/>
      </w:divBdr>
    </w:div>
    <w:div w:id="448621470">
      <w:bodyDiv w:val="1"/>
      <w:marLeft w:val="0"/>
      <w:marRight w:val="0"/>
      <w:marTop w:val="0"/>
      <w:marBottom w:val="0"/>
      <w:divBdr>
        <w:top w:val="none" w:sz="0" w:space="0" w:color="auto"/>
        <w:left w:val="none" w:sz="0" w:space="0" w:color="auto"/>
        <w:bottom w:val="none" w:sz="0" w:space="0" w:color="auto"/>
        <w:right w:val="none" w:sz="0" w:space="0" w:color="auto"/>
      </w:divBdr>
    </w:div>
    <w:div w:id="518741707">
      <w:bodyDiv w:val="1"/>
      <w:marLeft w:val="0"/>
      <w:marRight w:val="0"/>
      <w:marTop w:val="0"/>
      <w:marBottom w:val="0"/>
      <w:divBdr>
        <w:top w:val="none" w:sz="0" w:space="0" w:color="auto"/>
        <w:left w:val="none" w:sz="0" w:space="0" w:color="auto"/>
        <w:bottom w:val="none" w:sz="0" w:space="0" w:color="auto"/>
        <w:right w:val="none" w:sz="0" w:space="0" w:color="auto"/>
      </w:divBdr>
    </w:div>
    <w:div w:id="686564828">
      <w:bodyDiv w:val="1"/>
      <w:marLeft w:val="0"/>
      <w:marRight w:val="0"/>
      <w:marTop w:val="0"/>
      <w:marBottom w:val="0"/>
      <w:divBdr>
        <w:top w:val="none" w:sz="0" w:space="0" w:color="auto"/>
        <w:left w:val="none" w:sz="0" w:space="0" w:color="auto"/>
        <w:bottom w:val="none" w:sz="0" w:space="0" w:color="auto"/>
        <w:right w:val="none" w:sz="0" w:space="0" w:color="auto"/>
      </w:divBdr>
    </w:div>
    <w:div w:id="820000136">
      <w:bodyDiv w:val="1"/>
      <w:marLeft w:val="0"/>
      <w:marRight w:val="0"/>
      <w:marTop w:val="0"/>
      <w:marBottom w:val="0"/>
      <w:divBdr>
        <w:top w:val="none" w:sz="0" w:space="0" w:color="auto"/>
        <w:left w:val="none" w:sz="0" w:space="0" w:color="auto"/>
        <w:bottom w:val="none" w:sz="0" w:space="0" w:color="auto"/>
        <w:right w:val="none" w:sz="0" w:space="0" w:color="auto"/>
      </w:divBdr>
    </w:div>
    <w:div w:id="879323048">
      <w:bodyDiv w:val="1"/>
      <w:marLeft w:val="0"/>
      <w:marRight w:val="0"/>
      <w:marTop w:val="0"/>
      <w:marBottom w:val="0"/>
      <w:divBdr>
        <w:top w:val="none" w:sz="0" w:space="0" w:color="auto"/>
        <w:left w:val="none" w:sz="0" w:space="0" w:color="auto"/>
        <w:bottom w:val="none" w:sz="0" w:space="0" w:color="auto"/>
        <w:right w:val="none" w:sz="0" w:space="0" w:color="auto"/>
      </w:divBdr>
    </w:div>
    <w:div w:id="1182472339">
      <w:bodyDiv w:val="1"/>
      <w:marLeft w:val="0"/>
      <w:marRight w:val="0"/>
      <w:marTop w:val="0"/>
      <w:marBottom w:val="0"/>
      <w:divBdr>
        <w:top w:val="none" w:sz="0" w:space="0" w:color="auto"/>
        <w:left w:val="none" w:sz="0" w:space="0" w:color="auto"/>
        <w:bottom w:val="none" w:sz="0" w:space="0" w:color="auto"/>
        <w:right w:val="none" w:sz="0" w:space="0" w:color="auto"/>
      </w:divBdr>
    </w:div>
    <w:div w:id="1329792569">
      <w:bodyDiv w:val="1"/>
      <w:marLeft w:val="0"/>
      <w:marRight w:val="0"/>
      <w:marTop w:val="0"/>
      <w:marBottom w:val="0"/>
      <w:divBdr>
        <w:top w:val="none" w:sz="0" w:space="0" w:color="auto"/>
        <w:left w:val="none" w:sz="0" w:space="0" w:color="auto"/>
        <w:bottom w:val="none" w:sz="0" w:space="0" w:color="auto"/>
        <w:right w:val="none" w:sz="0" w:space="0" w:color="auto"/>
      </w:divBdr>
    </w:div>
    <w:div w:id="1371959001">
      <w:bodyDiv w:val="1"/>
      <w:marLeft w:val="0"/>
      <w:marRight w:val="0"/>
      <w:marTop w:val="0"/>
      <w:marBottom w:val="0"/>
      <w:divBdr>
        <w:top w:val="none" w:sz="0" w:space="0" w:color="auto"/>
        <w:left w:val="none" w:sz="0" w:space="0" w:color="auto"/>
        <w:bottom w:val="none" w:sz="0" w:space="0" w:color="auto"/>
        <w:right w:val="none" w:sz="0" w:space="0" w:color="auto"/>
      </w:divBdr>
    </w:div>
    <w:div w:id="1546023648">
      <w:bodyDiv w:val="1"/>
      <w:marLeft w:val="0"/>
      <w:marRight w:val="0"/>
      <w:marTop w:val="0"/>
      <w:marBottom w:val="0"/>
      <w:divBdr>
        <w:top w:val="none" w:sz="0" w:space="0" w:color="auto"/>
        <w:left w:val="none" w:sz="0" w:space="0" w:color="auto"/>
        <w:bottom w:val="none" w:sz="0" w:space="0" w:color="auto"/>
        <w:right w:val="none" w:sz="0" w:space="0" w:color="auto"/>
      </w:divBdr>
    </w:div>
    <w:div w:id="1783911724">
      <w:bodyDiv w:val="1"/>
      <w:marLeft w:val="0"/>
      <w:marRight w:val="0"/>
      <w:marTop w:val="0"/>
      <w:marBottom w:val="0"/>
      <w:divBdr>
        <w:top w:val="none" w:sz="0" w:space="0" w:color="auto"/>
        <w:left w:val="none" w:sz="0" w:space="0" w:color="auto"/>
        <w:bottom w:val="none" w:sz="0" w:space="0" w:color="auto"/>
        <w:right w:val="none" w:sz="0" w:space="0" w:color="auto"/>
      </w:divBdr>
    </w:div>
    <w:div w:id="1921913563">
      <w:bodyDiv w:val="1"/>
      <w:marLeft w:val="0"/>
      <w:marRight w:val="0"/>
      <w:marTop w:val="0"/>
      <w:marBottom w:val="0"/>
      <w:divBdr>
        <w:top w:val="none" w:sz="0" w:space="0" w:color="auto"/>
        <w:left w:val="none" w:sz="0" w:space="0" w:color="auto"/>
        <w:bottom w:val="none" w:sz="0" w:space="0" w:color="auto"/>
        <w:right w:val="none" w:sz="0" w:space="0" w:color="auto"/>
      </w:divBdr>
    </w:div>
    <w:div w:id="1934703970">
      <w:bodyDiv w:val="1"/>
      <w:marLeft w:val="0"/>
      <w:marRight w:val="0"/>
      <w:marTop w:val="0"/>
      <w:marBottom w:val="0"/>
      <w:divBdr>
        <w:top w:val="none" w:sz="0" w:space="0" w:color="auto"/>
        <w:left w:val="none" w:sz="0" w:space="0" w:color="auto"/>
        <w:bottom w:val="none" w:sz="0" w:space="0" w:color="auto"/>
        <w:right w:val="none" w:sz="0" w:space="0" w:color="auto"/>
      </w:divBdr>
    </w:div>
    <w:div w:id="201753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3C5FDD-4579-483B-AF28-DDC57644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Ministerul Agriculturii, Pădurilor şi Dezvoltării Rurale</vt:lpstr>
    </vt:vector>
  </TitlesOfParts>
  <Company>HCData</Company>
  <LinksUpToDate>false</LinksUpToDate>
  <CharactersWithSpaces>11859</CharactersWithSpaces>
  <SharedDoc>false</SharedDoc>
  <HLinks>
    <vt:vector size="210" baseType="variant">
      <vt:variant>
        <vt:i4>1769532</vt:i4>
      </vt:variant>
      <vt:variant>
        <vt:i4>194</vt:i4>
      </vt:variant>
      <vt:variant>
        <vt:i4>0</vt:i4>
      </vt:variant>
      <vt:variant>
        <vt:i4>5</vt:i4>
      </vt:variant>
      <vt:variant>
        <vt:lpwstr/>
      </vt:variant>
      <vt:variant>
        <vt:lpwstr>_Toc453834853</vt:lpwstr>
      </vt:variant>
      <vt:variant>
        <vt:i4>1769532</vt:i4>
      </vt:variant>
      <vt:variant>
        <vt:i4>188</vt:i4>
      </vt:variant>
      <vt:variant>
        <vt:i4>0</vt:i4>
      </vt:variant>
      <vt:variant>
        <vt:i4>5</vt:i4>
      </vt:variant>
      <vt:variant>
        <vt:lpwstr/>
      </vt:variant>
      <vt:variant>
        <vt:lpwstr>_Toc453834852</vt:lpwstr>
      </vt:variant>
      <vt:variant>
        <vt:i4>1769532</vt:i4>
      </vt:variant>
      <vt:variant>
        <vt:i4>182</vt:i4>
      </vt:variant>
      <vt:variant>
        <vt:i4>0</vt:i4>
      </vt:variant>
      <vt:variant>
        <vt:i4>5</vt:i4>
      </vt:variant>
      <vt:variant>
        <vt:lpwstr/>
      </vt:variant>
      <vt:variant>
        <vt:lpwstr>_Toc453834851</vt:lpwstr>
      </vt:variant>
      <vt:variant>
        <vt:i4>1769532</vt:i4>
      </vt:variant>
      <vt:variant>
        <vt:i4>176</vt:i4>
      </vt:variant>
      <vt:variant>
        <vt:i4>0</vt:i4>
      </vt:variant>
      <vt:variant>
        <vt:i4>5</vt:i4>
      </vt:variant>
      <vt:variant>
        <vt:lpwstr/>
      </vt:variant>
      <vt:variant>
        <vt:lpwstr>_Toc453834850</vt:lpwstr>
      </vt:variant>
      <vt:variant>
        <vt:i4>1703996</vt:i4>
      </vt:variant>
      <vt:variant>
        <vt:i4>170</vt:i4>
      </vt:variant>
      <vt:variant>
        <vt:i4>0</vt:i4>
      </vt:variant>
      <vt:variant>
        <vt:i4>5</vt:i4>
      </vt:variant>
      <vt:variant>
        <vt:lpwstr/>
      </vt:variant>
      <vt:variant>
        <vt:lpwstr>_Toc453834849</vt:lpwstr>
      </vt:variant>
      <vt:variant>
        <vt:i4>1703996</vt:i4>
      </vt:variant>
      <vt:variant>
        <vt:i4>164</vt:i4>
      </vt:variant>
      <vt:variant>
        <vt:i4>0</vt:i4>
      </vt:variant>
      <vt:variant>
        <vt:i4>5</vt:i4>
      </vt:variant>
      <vt:variant>
        <vt:lpwstr/>
      </vt:variant>
      <vt:variant>
        <vt:lpwstr>_Toc453834848</vt:lpwstr>
      </vt:variant>
      <vt:variant>
        <vt:i4>1703996</vt:i4>
      </vt:variant>
      <vt:variant>
        <vt:i4>158</vt:i4>
      </vt:variant>
      <vt:variant>
        <vt:i4>0</vt:i4>
      </vt:variant>
      <vt:variant>
        <vt:i4>5</vt:i4>
      </vt:variant>
      <vt:variant>
        <vt:lpwstr/>
      </vt:variant>
      <vt:variant>
        <vt:lpwstr>_Toc453834847</vt:lpwstr>
      </vt:variant>
      <vt:variant>
        <vt:i4>1703996</vt:i4>
      </vt:variant>
      <vt:variant>
        <vt:i4>152</vt:i4>
      </vt:variant>
      <vt:variant>
        <vt:i4>0</vt:i4>
      </vt:variant>
      <vt:variant>
        <vt:i4>5</vt:i4>
      </vt:variant>
      <vt:variant>
        <vt:lpwstr/>
      </vt:variant>
      <vt:variant>
        <vt:lpwstr>_Toc453834846</vt:lpwstr>
      </vt:variant>
      <vt:variant>
        <vt:i4>1703996</vt:i4>
      </vt:variant>
      <vt:variant>
        <vt:i4>146</vt:i4>
      </vt:variant>
      <vt:variant>
        <vt:i4>0</vt:i4>
      </vt:variant>
      <vt:variant>
        <vt:i4>5</vt:i4>
      </vt:variant>
      <vt:variant>
        <vt:lpwstr/>
      </vt:variant>
      <vt:variant>
        <vt:lpwstr>_Toc453834845</vt:lpwstr>
      </vt:variant>
      <vt:variant>
        <vt:i4>1703996</vt:i4>
      </vt:variant>
      <vt:variant>
        <vt:i4>140</vt:i4>
      </vt:variant>
      <vt:variant>
        <vt:i4>0</vt:i4>
      </vt:variant>
      <vt:variant>
        <vt:i4>5</vt:i4>
      </vt:variant>
      <vt:variant>
        <vt:lpwstr/>
      </vt:variant>
      <vt:variant>
        <vt:lpwstr>_Toc453834844</vt:lpwstr>
      </vt:variant>
      <vt:variant>
        <vt:i4>1703996</vt:i4>
      </vt:variant>
      <vt:variant>
        <vt:i4>134</vt:i4>
      </vt:variant>
      <vt:variant>
        <vt:i4>0</vt:i4>
      </vt:variant>
      <vt:variant>
        <vt:i4>5</vt:i4>
      </vt:variant>
      <vt:variant>
        <vt:lpwstr/>
      </vt:variant>
      <vt:variant>
        <vt:lpwstr>_Toc453834843</vt:lpwstr>
      </vt:variant>
      <vt:variant>
        <vt:i4>1703996</vt:i4>
      </vt:variant>
      <vt:variant>
        <vt:i4>128</vt:i4>
      </vt:variant>
      <vt:variant>
        <vt:i4>0</vt:i4>
      </vt:variant>
      <vt:variant>
        <vt:i4>5</vt:i4>
      </vt:variant>
      <vt:variant>
        <vt:lpwstr/>
      </vt:variant>
      <vt:variant>
        <vt:lpwstr>_Toc453834842</vt:lpwstr>
      </vt:variant>
      <vt:variant>
        <vt:i4>1703996</vt:i4>
      </vt:variant>
      <vt:variant>
        <vt:i4>122</vt:i4>
      </vt:variant>
      <vt:variant>
        <vt:i4>0</vt:i4>
      </vt:variant>
      <vt:variant>
        <vt:i4>5</vt:i4>
      </vt:variant>
      <vt:variant>
        <vt:lpwstr/>
      </vt:variant>
      <vt:variant>
        <vt:lpwstr>_Toc453834841</vt:lpwstr>
      </vt:variant>
      <vt:variant>
        <vt:i4>1703996</vt:i4>
      </vt:variant>
      <vt:variant>
        <vt:i4>116</vt:i4>
      </vt:variant>
      <vt:variant>
        <vt:i4>0</vt:i4>
      </vt:variant>
      <vt:variant>
        <vt:i4>5</vt:i4>
      </vt:variant>
      <vt:variant>
        <vt:lpwstr/>
      </vt:variant>
      <vt:variant>
        <vt:lpwstr>_Toc453834840</vt:lpwstr>
      </vt:variant>
      <vt:variant>
        <vt:i4>1900604</vt:i4>
      </vt:variant>
      <vt:variant>
        <vt:i4>110</vt:i4>
      </vt:variant>
      <vt:variant>
        <vt:i4>0</vt:i4>
      </vt:variant>
      <vt:variant>
        <vt:i4>5</vt:i4>
      </vt:variant>
      <vt:variant>
        <vt:lpwstr/>
      </vt:variant>
      <vt:variant>
        <vt:lpwstr>_Toc453834839</vt:lpwstr>
      </vt:variant>
      <vt:variant>
        <vt:i4>1900604</vt:i4>
      </vt:variant>
      <vt:variant>
        <vt:i4>104</vt:i4>
      </vt:variant>
      <vt:variant>
        <vt:i4>0</vt:i4>
      </vt:variant>
      <vt:variant>
        <vt:i4>5</vt:i4>
      </vt:variant>
      <vt:variant>
        <vt:lpwstr/>
      </vt:variant>
      <vt:variant>
        <vt:lpwstr>_Toc453834838</vt:lpwstr>
      </vt:variant>
      <vt:variant>
        <vt:i4>1900604</vt:i4>
      </vt:variant>
      <vt:variant>
        <vt:i4>98</vt:i4>
      </vt:variant>
      <vt:variant>
        <vt:i4>0</vt:i4>
      </vt:variant>
      <vt:variant>
        <vt:i4>5</vt:i4>
      </vt:variant>
      <vt:variant>
        <vt:lpwstr/>
      </vt:variant>
      <vt:variant>
        <vt:lpwstr>_Toc453834837</vt:lpwstr>
      </vt:variant>
      <vt:variant>
        <vt:i4>1900604</vt:i4>
      </vt:variant>
      <vt:variant>
        <vt:i4>92</vt:i4>
      </vt:variant>
      <vt:variant>
        <vt:i4>0</vt:i4>
      </vt:variant>
      <vt:variant>
        <vt:i4>5</vt:i4>
      </vt:variant>
      <vt:variant>
        <vt:lpwstr/>
      </vt:variant>
      <vt:variant>
        <vt:lpwstr>_Toc453834836</vt:lpwstr>
      </vt:variant>
      <vt:variant>
        <vt:i4>1900604</vt:i4>
      </vt:variant>
      <vt:variant>
        <vt:i4>86</vt:i4>
      </vt:variant>
      <vt:variant>
        <vt:i4>0</vt:i4>
      </vt:variant>
      <vt:variant>
        <vt:i4>5</vt:i4>
      </vt:variant>
      <vt:variant>
        <vt:lpwstr/>
      </vt:variant>
      <vt:variant>
        <vt:lpwstr>_Toc453834835</vt:lpwstr>
      </vt:variant>
      <vt:variant>
        <vt:i4>1900604</vt:i4>
      </vt:variant>
      <vt:variant>
        <vt:i4>80</vt:i4>
      </vt:variant>
      <vt:variant>
        <vt:i4>0</vt:i4>
      </vt:variant>
      <vt:variant>
        <vt:i4>5</vt:i4>
      </vt:variant>
      <vt:variant>
        <vt:lpwstr/>
      </vt:variant>
      <vt:variant>
        <vt:lpwstr>_Toc453834834</vt:lpwstr>
      </vt:variant>
      <vt:variant>
        <vt:i4>1900604</vt:i4>
      </vt:variant>
      <vt:variant>
        <vt:i4>74</vt:i4>
      </vt:variant>
      <vt:variant>
        <vt:i4>0</vt:i4>
      </vt:variant>
      <vt:variant>
        <vt:i4>5</vt:i4>
      </vt:variant>
      <vt:variant>
        <vt:lpwstr/>
      </vt:variant>
      <vt:variant>
        <vt:lpwstr>_Toc453834833</vt:lpwstr>
      </vt:variant>
      <vt:variant>
        <vt:i4>1900604</vt:i4>
      </vt:variant>
      <vt:variant>
        <vt:i4>68</vt:i4>
      </vt:variant>
      <vt:variant>
        <vt:i4>0</vt:i4>
      </vt:variant>
      <vt:variant>
        <vt:i4>5</vt:i4>
      </vt:variant>
      <vt:variant>
        <vt:lpwstr/>
      </vt:variant>
      <vt:variant>
        <vt:lpwstr>_Toc453834832</vt:lpwstr>
      </vt:variant>
      <vt:variant>
        <vt:i4>1900604</vt:i4>
      </vt:variant>
      <vt:variant>
        <vt:i4>62</vt:i4>
      </vt:variant>
      <vt:variant>
        <vt:i4>0</vt:i4>
      </vt:variant>
      <vt:variant>
        <vt:i4>5</vt:i4>
      </vt:variant>
      <vt:variant>
        <vt:lpwstr/>
      </vt:variant>
      <vt:variant>
        <vt:lpwstr>_Toc453834831</vt:lpwstr>
      </vt:variant>
      <vt:variant>
        <vt:i4>1900604</vt:i4>
      </vt:variant>
      <vt:variant>
        <vt:i4>56</vt:i4>
      </vt:variant>
      <vt:variant>
        <vt:i4>0</vt:i4>
      </vt:variant>
      <vt:variant>
        <vt:i4>5</vt:i4>
      </vt:variant>
      <vt:variant>
        <vt:lpwstr/>
      </vt:variant>
      <vt:variant>
        <vt:lpwstr>_Toc453834830</vt:lpwstr>
      </vt:variant>
      <vt:variant>
        <vt:i4>1835068</vt:i4>
      </vt:variant>
      <vt:variant>
        <vt:i4>50</vt:i4>
      </vt:variant>
      <vt:variant>
        <vt:i4>0</vt:i4>
      </vt:variant>
      <vt:variant>
        <vt:i4>5</vt:i4>
      </vt:variant>
      <vt:variant>
        <vt:lpwstr/>
      </vt:variant>
      <vt:variant>
        <vt:lpwstr>_Toc453834829</vt:lpwstr>
      </vt:variant>
      <vt:variant>
        <vt:i4>1835068</vt:i4>
      </vt:variant>
      <vt:variant>
        <vt:i4>44</vt:i4>
      </vt:variant>
      <vt:variant>
        <vt:i4>0</vt:i4>
      </vt:variant>
      <vt:variant>
        <vt:i4>5</vt:i4>
      </vt:variant>
      <vt:variant>
        <vt:lpwstr/>
      </vt:variant>
      <vt:variant>
        <vt:lpwstr>_Toc453834828</vt:lpwstr>
      </vt:variant>
      <vt:variant>
        <vt:i4>1835068</vt:i4>
      </vt:variant>
      <vt:variant>
        <vt:i4>38</vt:i4>
      </vt:variant>
      <vt:variant>
        <vt:i4>0</vt:i4>
      </vt:variant>
      <vt:variant>
        <vt:i4>5</vt:i4>
      </vt:variant>
      <vt:variant>
        <vt:lpwstr/>
      </vt:variant>
      <vt:variant>
        <vt:lpwstr>_Toc453834827</vt:lpwstr>
      </vt:variant>
      <vt:variant>
        <vt:i4>1835068</vt:i4>
      </vt:variant>
      <vt:variant>
        <vt:i4>32</vt:i4>
      </vt:variant>
      <vt:variant>
        <vt:i4>0</vt:i4>
      </vt:variant>
      <vt:variant>
        <vt:i4>5</vt:i4>
      </vt:variant>
      <vt:variant>
        <vt:lpwstr/>
      </vt:variant>
      <vt:variant>
        <vt:lpwstr>_Toc453834826</vt:lpwstr>
      </vt:variant>
      <vt:variant>
        <vt:i4>1835068</vt:i4>
      </vt:variant>
      <vt:variant>
        <vt:i4>26</vt:i4>
      </vt:variant>
      <vt:variant>
        <vt:i4>0</vt:i4>
      </vt:variant>
      <vt:variant>
        <vt:i4>5</vt:i4>
      </vt:variant>
      <vt:variant>
        <vt:lpwstr/>
      </vt:variant>
      <vt:variant>
        <vt:lpwstr>_Toc453834825</vt:lpwstr>
      </vt:variant>
      <vt:variant>
        <vt:i4>1835068</vt:i4>
      </vt:variant>
      <vt:variant>
        <vt:i4>20</vt:i4>
      </vt:variant>
      <vt:variant>
        <vt:i4>0</vt:i4>
      </vt:variant>
      <vt:variant>
        <vt:i4>5</vt:i4>
      </vt:variant>
      <vt:variant>
        <vt:lpwstr/>
      </vt:variant>
      <vt:variant>
        <vt:lpwstr>_Toc453834824</vt:lpwstr>
      </vt:variant>
      <vt:variant>
        <vt:i4>1835068</vt:i4>
      </vt:variant>
      <vt:variant>
        <vt:i4>14</vt:i4>
      </vt:variant>
      <vt:variant>
        <vt:i4>0</vt:i4>
      </vt:variant>
      <vt:variant>
        <vt:i4>5</vt:i4>
      </vt:variant>
      <vt:variant>
        <vt:lpwstr/>
      </vt:variant>
      <vt:variant>
        <vt:lpwstr>_Toc453834823</vt:lpwstr>
      </vt:variant>
      <vt:variant>
        <vt:i4>5046329</vt:i4>
      </vt:variant>
      <vt:variant>
        <vt:i4>9</vt:i4>
      </vt:variant>
      <vt:variant>
        <vt:i4>0</vt:i4>
      </vt:variant>
      <vt:variant>
        <vt:i4>5</vt:i4>
      </vt:variant>
      <vt:variant>
        <vt:lpwstr>C:\Users\eduard.diaconeasa\sintact 4.0\cache\Legislatie\temp461288\00173683.htm</vt:lpwstr>
      </vt:variant>
      <vt:variant>
        <vt:lpwstr/>
      </vt:variant>
      <vt:variant>
        <vt:i4>4456503</vt:i4>
      </vt:variant>
      <vt:variant>
        <vt:i4>6</vt:i4>
      </vt:variant>
      <vt:variant>
        <vt:i4>0</vt:i4>
      </vt:variant>
      <vt:variant>
        <vt:i4>5</vt:i4>
      </vt:variant>
      <vt:variant>
        <vt:lpwstr>C:\Users\eduard.diaconeasa\sintact 4.0\cache\Legislatie\temp461288\00032916.htm</vt:lpwstr>
      </vt:variant>
      <vt:variant>
        <vt:lpwstr/>
      </vt:variant>
      <vt:variant>
        <vt:i4>8060973</vt:i4>
      </vt:variant>
      <vt:variant>
        <vt:i4>3</vt:i4>
      </vt:variant>
      <vt:variant>
        <vt:i4>0</vt:i4>
      </vt:variant>
      <vt:variant>
        <vt:i4>5</vt:i4>
      </vt:variant>
      <vt:variant>
        <vt:lpwstr>http://www.anpa.ro/</vt:lpwstr>
      </vt:variant>
      <vt:variant>
        <vt:lpwstr/>
      </vt:variant>
      <vt:variant>
        <vt:i4>7405677</vt:i4>
      </vt:variant>
      <vt:variant>
        <vt:i4>0</vt:i4>
      </vt:variant>
      <vt:variant>
        <vt:i4>0</vt:i4>
      </vt:variant>
      <vt:variant>
        <vt:i4>5</vt:i4>
      </vt:variant>
      <vt:variant>
        <vt:lpwstr>http://www.ampeste.ro/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Pădurilor şi Dezvoltării Rurale</dc:title>
  <dc:subject/>
  <dc:creator>mihai</dc:creator>
  <cp:keywords/>
  <dc:description/>
  <cp:lastModifiedBy>Adrian Isar</cp:lastModifiedBy>
  <cp:revision>51</cp:revision>
  <cp:lastPrinted>2023-07-25T09:19:00Z</cp:lastPrinted>
  <dcterms:created xsi:type="dcterms:W3CDTF">2024-02-19T16:05:00Z</dcterms:created>
  <dcterms:modified xsi:type="dcterms:W3CDTF">2025-02-26T13:18:00Z</dcterms:modified>
</cp:coreProperties>
</file>